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5ECE" w14:textId="7BBD59AF" w:rsidR="00B70E84" w:rsidRPr="0040203F" w:rsidRDefault="009B69D7" w:rsidP="006A219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0203F">
        <w:rPr>
          <w:rFonts w:asciiTheme="minorHAnsi" w:hAnsiTheme="minorHAnsi" w:cstheme="minorHAnsi"/>
          <w:b/>
          <w:bCs/>
          <w:sz w:val="23"/>
          <w:szCs w:val="23"/>
        </w:rPr>
        <w:t xml:space="preserve">Administrator </w:t>
      </w:r>
      <w:r w:rsidR="00B70E84" w:rsidRPr="0040203F">
        <w:rPr>
          <w:rFonts w:asciiTheme="minorHAnsi" w:hAnsiTheme="minorHAnsi" w:cstheme="minorHAnsi"/>
          <w:b/>
          <w:bCs/>
          <w:sz w:val="23"/>
          <w:szCs w:val="23"/>
        </w:rPr>
        <w:t xml:space="preserve">Expenses </w:t>
      </w:r>
    </w:p>
    <w:p w14:paraId="2654A9D8" w14:textId="77777777" w:rsidR="00720214" w:rsidRDefault="00720214" w:rsidP="0015790F">
      <w:pPr>
        <w:spacing w:after="0" w:line="240" w:lineRule="auto"/>
        <w:jc w:val="both"/>
        <w:rPr>
          <w:rFonts w:cstheme="minorHAnsi"/>
        </w:rPr>
      </w:pPr>
    </w:p>
    <w:p w14:paraId="4FEE38D2" w14:textId="41F371F1" w:rsidR="00D84C37" w:rsidRDefault="0040203F" w:rsidP="0015790F">
      <w:pPr>
        <w:spacing w:after="0" w:line="240" w:lineRule="auto"/>
        <w:jc w:val="both"/>
        <w:rPr>
          <w:rFonts w:cstheme="minorHAnsi"/>
        </w:rPr>
      </w:pPr>
      <w:r w:rsidRPr="0040203F">
        <w:rPr>
          <w:rFonts w:cstheme="minorHAnsi"/>
        </w:rPr>
        <w:t xml:space="preserve">The </w:t>
      </w:r>
      <w:r w:rsidRPr="0040203F">
        <w:rPr>
          <w:rFonts w:cstheme="minorHAnsi"/>
          <w:i/>
          <w:iCs/>
        </w:rPr>
        <w:t xml:space="preserve">Local Government Act 2020 </w:t>
      </w:r>
      <w:r w:rsidRPr="0040203F">
        <w:rPr>
          <w:rFonts w:cstheme="minorHAnsi"/>
        </w:rPr>
        <w:t>requires Council to reimburse Administrators for expenses incurred whilst performing their duties as an Administrator.  The</w:t>
      </w:r>
      <w:r w:rsidR="006A2190">
        <w:rPr>
          <w:rFonts w:cstheme="minorHAnsi"/>
        </w:rPr>
        <w:t xml:space="preserve"> </w:t>
      </w:r>
      <w:r w:rsidR="0034356E">
        <w:rPr>
          <w:rFonts w:cstheme="minorHAnsi"/>
        </w:rPr>
        <w:t>Councillor Expense</w:t>
      </w:r>
      <w:r w:rsidR="006A2190">
        <w:rPr>
          <w:rFonts w:cstheme="minorHAnsi"/>
        </w:rPr>
        <w:t xml:space="preserve"> and Support Policy</w:t>
      </w:r>
      <w:r w:rsidRPr="0040203F">
        <w:rPr>
          <w:rFonts w:cstheme="minorHAnsi"/>
        </w:rPr>
        <w:t xml:space="preserve"> provides guidance for the payment of reimbursements of expenses and the provision of resources, facilities and other support to the Administrators to enable them to discharge their duties.   </w:t>
      </w:r>
      <w:r w:rsidR="00D84C37">
        <w:rPr>
          <w:rFonts w:cstheme="minorHAnsi"/>
        </w:rPr>
        <w:t>Council publishes the details of the expenses, including reimbursement of the Administrators by Council, in its Annual Report.</w:t>
      </w:r>
    </w:p>
    <w:p w14:paraId="49643A42" w14:textId="77777777" w:rsidR="00D84C37" w:rsidRDefault="00D84C37" w:rsidP="0015790F">
      <w:pPr>
        <w:spacing w:after="0" w:line="240" w:lineRule="auto"/>
        <w:jc w:val="both"/>
        <w:rPr>
          <w:rFonts w:cstheme="minorHAnsi"/>
        </w:rPr>
      </w:pPr>
    </w:p>
    <w:p w14:paraId="2728E036" w14:textId="3F78A324" w:rsidR="00E2150F" w:rsidRPr="003468DF" w:rsidRDefault="001D5D2C" w:rsidP="0015790F">
      <w:pPr>
        <w:spacing w:after="0" w:line="240" w:lineRule="auto"/>
        <w:jc w:val="both"/>
        <w:rPr>
          <w:rStyle w:val="eop"/>
          <w:rFonts w:ascii="Calibri" w:hAnsi="Calibri" w:cs="Calibri"/>
          <w:shd w:val="clear" w:color="auto" w:fill="FFFFFF"/>
        </w:rPr>
      </w:pPr>
      <w:r w:rsidRPr="003468DF">
        <w:rPr>
          <w:rStyle w:val="normaltextrun"/>
          <w:rFonts w:ascii="Calibri" w:hAnsi="Calibri" w:cs="Calibri"/>
          <w:shd w:val="clear" w:color="auto" w:fill="FFFFFF"/>
        </w:rPr>
        <w:t>The details of expenses for the</w:t>
      </w:r>
      <w:r w:rsidR="00267EB2" w:rsidRPr="003468DF">
        <w:rPr>
          <w:rStyle w:val="normaltextrun"/>
          <w:rFonts w:ascii="Calibri" w:hAnsi="Calibri" w:cs="Calibri"/>
          <w:shd w:val="clear" w:color="auto" w:fill="FFFFFF"/>
        </w:rPr>
        <w:t xml:space="preserve"> period of</w:t>
      </w:r>
      <w:r w:rsidRPr="003468DF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D16308" w:rsidRPr="003468DF">
        <w:rPr>
          <w:rStyle w:val="normaltextrun"/>
          <w:rFonts w:ascii="Calibri" w:hAnsi="Calibri" w:cs="Calibri"/>
          <w:shd w:val="clear" w:color="auto" w:fill="FFFFFF"/>
        </w:rPr>
        <w:t>1</w:t>
      </w:r>
      <w:r w:rsidR="00267EB2" w:rsidRPr="003468DF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E0047C" w:rsidRPr="003468DF">
        <w:rPr>
          <w:rStyle w:val="normaltextrun"/>
          <w:rFonts w:ascii="Calibri" w:hAnsi="Calibri" w:cs="Calibri"/>
          <w:shd w:val="clear" w:color="auto" w:fill="FFFFFF"/>
        </w:rPr>
        <w:t>July</w:t>
      </w:r>
      <w:r w:rsidR="00267EB2" w:rsidRPr="003468DF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D16308" w:rsidRPr="003468DF">
        <w:rPr>
          <w:rStyle w:val="normaltextrun"/>
          <w:rFonts w:ascii="Calibri" w:hAnsi="Calibri" w:cs="Calibri"/>
          <w:shd w:val="clear" w:color="auto" w:fill="FFFFFF"/>
        </w:rPr>
        <w:t>202</w:t>
      </w:r>
      <w:r w:rsidR="00E0047C" w:rsidRPr="003468DF">
        <w:rPr>
          <w:rStyle w:val="normaltextrun"/>
          <w:rFonts w:ascii="Calibri" w:hAnsi="Calibri" w:cs="Calibri"/>
          <w:shd w:val="clear" w:color="auto" w:fill="FFFFFF"/>
        </w:rPr>
        <w:t>4</w:t>
      </w:r>
      <w:r w:rsidR="00D16308" w:rsidRPr="003468DF">
        <w:rPr>
          <w:rStyle w:val="normaltextrun"/>
          <w:rFonts w:ascii="Calibri" w:hAnsi="Calibri" w:cs="Calibri"/>
          <w:shd w:val="clear" w:color="auto" w:fill="FFFFFF"/>
        </w:rPr>
        <w:t xml:space="preserve"> to 30 </w:t>
      </w:r>
      <w:r w:rsidR="00E0047C" w:rsidRPr="003468DF">
        <w:rPr>
          <w:rStyle w:val="normaltextrun"/>
          <w:rFonts w:ascii="Calibri" w:hAnsi="Calibri" w:cs="Calibri"/>
          <w:shd w:val="clear" w:color="auto" w:fill="FFFFFF"/>
        </w:rPr>
        <w:t>September</w:t>
      </w:r>
      <w:r w:rsidR="00D16308" w:rsidRPr="003468DF">
        <w:rPr>
          <w:rStyle w:val="normaltextrun"/>
          <w:rFonts w:ascii="Calibri" w:hAnsi="Calibri" w:cs="Calibri"/>
          <w:shd w:val="clear" w:color="auto" w:fill="FFFFFF"/>
        </w:rPr>
        <w:t xml:space="preserve"> 202</w:t>
      </w:r>
      <w:r w:rsidR="00E0047C" w:rsidRPr="003468DF">
        <w:rPr>
          <w:rStyle w:val="normaltextrun"/>
          <w:rFonts w:ascii="Calibri" w:hAnsi="Calibri" w:cs="Calibri"/>
          <w:shd w:val="clear" w:color="auto" w:fill="FFFFFF"/>
        </w:rPr>
        <w:t>4</w:t>
      </w:r>
      <w:r w:rsidR="00D16308" w:rsidRPr="003468DF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3468DF">
        <w:rPr>
          <w:rStyle w:val="normaltextrun"/>
          <w:rFonts w:ascii="Calibri" w:hAnsi="Calibri" w:cs="Calibri"/>
          <w:shd w:val="clear" w:color="auto" w:fill="FFFFFF"/>
        </w:rPr>
        <w:t>is set out in table below.</w:t>
      </w:r>
    </w:p>
    <w:p w14:paraId="686EE194" w14:textId="33A69F77" w:rsidR="001D5D2C" w:rsidRDefault="001D5D2C" w:rsidP="0015790F">
      <w:pPr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00004C3F" w14:textId="16937259" w:rsidR="002946C0" w:rsidRDefault="00900AA2" w:rsidP="0015790F">
      <w:pPr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3196759B" wp14:editId="0D38346D">
            <wp:extent cx="6263640" cy="116268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529DF" w14:textId="77777777" w:rsidR="009051D1" w:rsidRDefault="009051D1" w:rsidP="0015790F">
      <w:pPr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1E3D5EDC" w14:textId="5B48A246" w:rsidR="0014390D" w:rsidRPr="0040203F" w:rsidRDefault="0014390D" w:rsidP="006A219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40203F">
        <w:rPr>
          <w:rFonts w:asciiTheme="minorHAnsi" w:hAnsiTheme="minorHAnsi" w:cstheme="minorHAnsi"/>
          <w:b/>
          <w:bCs/>
          <w:sz w:val="23"/>
          <w:szCs w:val="23"/>
        </w:rPr>
        <w:t xml:space="preserve">Expense </w:t>
      </w:r>
      <w:r w:rsidR="00625A72">
        <w:rPr>
          <w:rFonts w:asciiTheme="minorHAnsi" w:hAnsiTheme="minorHAnsi" w:cstheme="minorHAnsi"/>
          <w:b/>
          <w:bCs/>
          <w:sz w:val="23"/>
          <w:szCs w:val="23"/>
        </w:rPr>
        <w:t>C</w:t>
      </w:r>
      <w:r w:rsidRPr="0040203F">
        <w:rPr>
          <w:rFonts w:asciiTheme="minorHAnsi" w:hAnsiTheme="minorHAnsi" w:cstheme="minorHAnsi"/>
          <w:b/>
          <w:bCs/>
          <w:sz w:val="23"/>
          <w:szCs w:val="23"/>
        </w:rPr>
        <w:t xml:space="preserve">ategories </w:t>
      </w:r>
    </w:p>
    <w:p w14:paraId="5E5F6A39" w14:textId="20939877" w:rsidR="0091238B" w:rsidRPr="0040203F" w:rsidRDefault="0091238B" w:rsidP="009123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0203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40203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Travel </w:t>
      </w:r>
    </w:p>
    <w:p w14:paraId="60760E9A" w14:textId="6D65DB5E" w:rsidR="0091238B" w:rsidRPr="00F53C68" w:rsidRDefault="0091238B" w:rsidP="009123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0203F">
        <w:rPr>
          <w:rFonts w:asciiTheme="minorHAnsi" w:hAnsiTheme="minorHAnsi" w:cstheme="minorHAnsi"/>
          <w:sz w:val="22"/>
          <w:szCs w:val="22"/>
        </w:rPr>
        <w:t xml:space="preserve">This category </w:t>
      </w:r>
      <w:r w:rsidR="00252AF3">
        <w:rPr>
          <w:rFonts w:asciiTheme="minorHAnsi" w:hAnsiTheme="minorHAnsi" w:cstheme="minorHAnsi"/>
          <w:sz w:val="22"/>
          <w:szCs w:val="22"/>
        </w:rPr>
        <w:t>covers</w:t>
      </w:r>
      <w:r w:rsidRPr="0040203F">
        <w:rPr>
          <w:rFonts w:asciiTheme="minorHAnsi" w:hAnsiTheme="minorHAnsi" w:cstheme="minorHAnsi"/>
          <w:sz w:val="22"/>
          <w:szCs w:val="22"/>
        </w:rPr>
        <w:t xml:space="preserve"> </w:t>
      </w:r>
      <w:r w:rsidR="00760352">
        <w:rPr>
          <w:rFonts w:asciiTheme="minorHAnsi" w:hAnsiTheme="minorHAnsi" w:cstheme="minorHAnsi"/>
          <w:sz w:val="22"/>
          <w:szCs w:val="22"/>
        </w:rPr>
        <w:t>expenses</w:t>
      </w:r>
      <w:r w:rsidRPr="0040203F">
        <w:rPr>
          <w:rFonts w:asciiTheme="minorHAnsi" w:hAnsiTheme="minorHAnsi" w:cstheme="minorHAnsi"/>
          <w:sz w:val="22"/>
          <w:szCs w:val="22"/>
        </w:rPr>
        <w:t xml:space="preserve"> associated with supporting an Administrator to meet the transport costs incurred in attending </w:t>
      </w:r>
      <w:r w:rsidR="005F4F45">
        <w:rPr>
          <w:rFonts w:asciiTheme="minorHAnsi" w:hAnsiTheme="minorHAnsi" w:cstheme="minorHAnsi"/>
          <w:sz w:val="22"/>
          <w:szCs w:val="22"/>
        </w:rPr>
        <w:t xml:space="preserve">conferences, </w:t>
      </w:r>
      <w:r w:rsidRPr="0040203F">
        <w:rPr>
          <w:rFonts w:asciiTheme="minorHAnsi" w:hAnsiTheme="minorHAnsi" w:cstheme="minorHAnsi"/>
          <w:sz w:val="22"/>
          <w:szCs w:val="22"/>
        </w:rPr>
        <w:t xml:space="preserve">meetings, functions and other commitments </w:t>
      </w:r>
      <w:r>
        <w:rPr>
          <w:rFonts w:asciiTheme="minorHAnsi" w:hAnsiTheme="minorHAnsi" w:cstheme="minorHAnsi"/>
          <w:sz w:val="22"/>
          <w:szCs w:val="22"/>
        </w:rPr>
        <w:t>relating to Council business</w:t>
      </w:r>
      <w:r w:rsidRPr="0040203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2BCF">
        <w:rPr>
          <w:rFonts w:asciiTheme="minorHAnsi" w:hAnsiTheme="minorHAnsi" w:cstheme="minorHAnsi"/>
          <w:color w:val="auto"/>
          <w:sz w:val="22"/>
          <w:szCs w:val="22"/>
        </w:rPr>
        <w:t>This</w:t>
      </w:r>
      <w:r w:rsidR="00900AA2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C72BCF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252AF3" w:rsidRPr="00C72BCF">
        <w:rPr>
          <w:rFonts w:asciiTheme="minorHAnsi" w:hAnsiTheme="minorHAnsi" w:cstheme="minorHAnsi"/>
          <w:color w:val="auto"/>
          <w:sz w:val="22"/>
          <w:szCs w:val="22"/>
        </w:rPr>
        <w:t xml:space="preserve">ategory also covers the use </w:t>
      </w:r>
      <w:r w:rsidRPr="00C72BCF">
        <w:rPr>
          <w:rFonts w:asciiTheme="minorHAnsi" w:hAnsiTheme="minorHAnsi" w:cstheme="minorHAnsi"/>
          <w:color w:val="auto"/>
          <w:sz w:val="22"/>
          <w:szCs w:val="22"/>
        </w:rPr>
        <w:t>of taxi service, car parking fees, the provision of car parking permits and airfares</w:t>
      </w:r>
      <w:r w:rsidR="005C2B03" w:rsidRPr="00C72BC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0566B4F" w14:textId="532EEA30" w:rsidR="0091238B" w:rsidRPr="00C72BCF" w:rsidRDefault="0091238B" w:rsidP="006A2190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72DE56DE" w14:textId="724A1D40" w:rsidR="0091238B" w:rsidRPr="00C72BCF" w:rsidRDefault="0091238B" w:rsidP="0091238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72BC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2. </w:t>
      </w:r>
      <w:r w:rsidRPr="00C72BCF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 xml:space="preserve">Car Mileage </w:t>
      </w:r>
    </w:p>
    <w:p w14:paraId="58F898CE" w14:textId="542C4CB3" w:rsidR="0091238B" w:rsidRPr="00C72BCF" w:rsidRDefault="0091238B" w:rsidP="0091238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2BCF">
        <w:rPr>
          <w:rFonts w:asciiTheme="minorHAnsi" w:hAnsiTheme="minorHAnsi" w:cstheme="minorHAnsi"/>
          <w:color w:val="auto"/>
          <w:sz w:val="22"/>
          <w:szCs w:val="22"/>
        </w:rPr>
        <w:t xml:space="preserve">This category covers reimbursements </w:t>
      </w:r>
      <w:r w:rsidR="00760352" w:rsidRPr="00C72BCF">
        <w:rPr>
          <w:rFonts w:asciiTheme="minorHAnsi" w:hAnsiTheme="minorHAnsi" w:cstheme="minorHAnsi"/>
          <w:color w:val="auto"/>
          <w:sz w:val="22"/>
          <w:szCs w:val="22"/>
        </w:rPr>
        <w:t>to an</w:t>
      </w:r>
      <w:r w:rsidRPr="00C72BCF">
        <w:rPr>
          <w:rFonts w:asciiTheme="minorHAnsi" w:hAnsiTheme="minorHAnsi" w:cstheme="minorHAnsi"/>
          <w:color w:val="auto"/>
          <w:sz w:val="22"/>
          <w:szCs w:val="22"/>
        </w:rPr>
        <w:t xml:space="preserve"> Administrator</w:t>
      </w:r>
      <w:r w:rsidR="00760352" w:rsidRPr="00C72BCF">
        <w:rPr>
          <w:rFonts w:asciiTheme="minorHAnsi" w:hAnsiTheme="minorHAnsi" w:cstheme="minorHAnsi"/>
          <w:color w:val="auto"/>
          <w:sz w:val="22"/>
          <w:szCs w:val="22"/>
        </w:rPr>
        <w:t xml:space="preserve"> for the use of</w:t>
      </w:r>
      <w:r w:rsidRPr="00C72BCF">
        <w:rPr>
          <w:rFonts w:asciiTheme="minorHAnsi" w:hAnsiTheme="minorHAnsi" w:cstheme="minorHAnsi"/>
          <w:color w:val="auto"/>
          <w:sz w:val="22"/>
          <w:szCs w:val="22"/>
        </w:rPr>
        <w:t xml:space="preserve"> their private vehicle while conducting Council business</w:t>
      </w:r>
      <w:r w:rsidR="005C2B03" w:rsidRPr="00C72BC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9DB0868" w14:textId="09740D98" w:rsidR="0091238B" w:rsidRPr="00C72BCF" w:rsidRDefault="0091238B" w:rsidP="006A2190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0AF481C6" w14:textId="638C77DD" w:rsidR="0091238B" w:rsidRPr="0040203F" w:rsidRDefault="0091238B" w:rsidP="009123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0203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40203F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Dependent</w:t>
      </w:r>
      <w:r w:rsidRPr="0040203F">
        <w:rPr>
          <w:rFonts w:asciiTheme="minorHAnsi" w:hAnsiTheme="minorHAnsi" w:cstheme="minorHAnsi"/>
          <w:b/>
          <w:bCs/>
          <w:sz w:val="22"/>
          <w:szCs w:val="22"/>
        </w:rPr>
        <w:t xml:space="preserve"> Care </w:t>
      </w:r>
    </w:p>
    <w:p w14:paraId="600A6810" w14:textId="78E7CF15" w:rsidR="0091238B" w:rsidRDefault="0091238B" w:rsidP="0091238B">
      <w:pPr>
        <w:spacing w:after="0" w:line="240" w:lineRule="auto"/>
        <w:jc w:val="both"/>
        <w:rPr>
          <w:rFonts w:cstheme="minorHAnsi"/>
        </w:rPr>
      </w:pPr>
      <w:r w:rsidRPr="0040203F">
        <w:rPr>
          <w:rFonts w:cstheme="minorHAnsi"/>
        </w:rPr>
        <w:t>Th</w:t>
      </w:r>
      <w:r w:rsidR="00252AF3">
        <w:rPr>
          <w:rFonts w:cstheme="minorHAnsi"/>
        </w:rPr>
        <w:t>is category covers reimbursement of t</w:t>
      </w:r>
      <w:r w:rsidRPr="0040203F">
        <w:rPr>
          <w:rFonts w:cstheme="minorHAnsi"/>
        </w:rPr>
        <w:t xml:space="preserve">he cost of necessary carer expenses incurred by an Administrator in the course of carrying out their duties.  </w:t>
      </w:r>
      <w:r w:rsidR="00F53C68">
        <w:rPr>
          <w:rFonts w:cstheme="minorHAnsi"/>
        </w:rPr>
        <w:t xml:space="preserve"> </w:t>
      </w:r>
      <w:r w:rsidRPr="0040203F">
        <w:rPr>
          <w:rFonts w:cstheme="minorHAnsi"/>
        </w:rPr>
        <w:t xml:space="preserve">This </w:t>
      </w:r>
      <w:r w:rsidR="00252AF3">
        <w:rPr>
          <w:rFonts w:cstheme="minorHAnsi"/>
        </w:rPr>
        <w:t>includes</w:t>
      </w:r>
      <w:r w:rsidRPr="0040203F">
        <w:rPr>
          <w:rFonts w:cstheme="minorHAnsi"/>
        </w:rPr>
        <w:t xml:space="preserve"> childcare and other forms of care needed to support dependent family members.</w:t>
      </w:r>
    </w:p>
    <w:p w14:paraId="443A484D" w14:textId="77777777" w:rsidR="0091238B" w:rsidRPr="0040203F" w:rsidRDefault="0091238B" w:rsidP="006A219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D69053D" w14:textId="22F82C74" w:rsidR="0091238B" w:rsidRPr="0040203F" w:rsidRDefault="0091238B" w:rsidP="009123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0203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40203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Information </w:t>
      </w:r>
      <w:r w:rsidR="00713AF8">
        <w:rPr>
          <w:rFonts w:asciiTheme="minorHAnsi" w:hAnsiTheme="minorHAnsi" w:cstheme="minorHAnsi"/>
          <w:b/>
          <w:bCs/>
          <w:sz w:val="22"/>
          <w:szCs w:val="22"/>
        </w:rPr>
        <w:t>and</w:t>
      </w:r>
      <w:r w:rsidRPr="0040203F">
        <w:rPr>
          <w:rFonts w:asciiTheme="minorHAnsi" w:hAnsiTheme="minorHAnsi" w:cstheme="minorHAnsi"/>
          <w:b/>
          <w:bCs/>
          <w:sz w:val="22"/>
          <w:szCs w:val="22"/>
        </w:rPr>
        <w:t xml:space="preserve"> Communication Technology </w:t>
      </w:r>
    </w:p>
    <w:p w14:paraId="42C40F13" w14:textId="7F4031C6" w:rsidR="0091238B" w:rsidRDefault="0091238B" w:rsidP="009123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0203F">
        <w:rPr>
          <w:rFonts w:asciiTheme="minorHAnsi" w:hAnsiTheme="minorHAnsi" w:cstheme="minorHAnsi"/>
          <w:sz w:val="22"/>
          <w:szCs w:val="22"/>
        </w:rPr>
        <w:t xml:space="preserve">This category covers </w:t>
      </w:r>
      <w:r w:rsidR="00252AF3">
        <w:rPr>
          <w:rFonts w:asciiTheme="minorHAnsi" w:hAnsiTheme="minorHAnsi" w:cstheme="minorHAnsi"/>
          <w:sz w:val="22"/>
          <w:szCs w:val="22"/>
        </w:rPr>
        <w:t xml:space="preserve">the </w:t>
      </w:r>
      <w:r w:rsidRPr="0040203F">
        <w:rPr>
          <w:rFonts w:asciiTheme="minorHAnsi" w:hAnsiTheme="minorHAnsi" w:cstheme="minorHAnsi"/>
          <w:sz w:val="22"/>
          <w:szCs w:val="22"/>
        </w:rPr>
        <w:t xml:space="preserve">cost associated with equipment such as mobile phone, </w:t>
      </w:r>
      <w:r>
        <w:rPr>
          <w:rFonts w:asciiTheme="minorHAnsi" w:hAnsiTheme="minorHAnsi" w:cstheme="minorHAnsi"/>
          <w:sz w:val="22"/>
          <w:szCs w:val="22"/>
        </w:rPr>
        <w:t>data usage</w:t>
      </w:r>
      <w:r w:rsidRPr="0040203F">
        <w:rPr>
          <w:rFonts w:asciiTheme="minorHAnsi" w:hAnsiTheme="minorHAnsi" w:cstheme="minorHAnsi"/>
          <w:sz w:val="22"/>
          <w:szCs w:val="22"/>
        </w:rPr>
        <w:t xml:space="preserve"> and home office equipment ensuring that Administrators are accessible and able to communicate with constituents, stakeholders, other </w:t>
      </w:r>
      <w:r>
        <w:rPr>
          <w:rFonts w:asciiTheme="minorHAnsi" w:hAnsiTheme="minorHAnsi" w:cstheme="minorHAnsi"/>
          <w:color w:val="auto"/>
          <w:sz w:val="22"/>
          <w:szCs w:val="22"/>
        </w:rPr>
        <w:t>Administrators</w:t>
      </w:r>
      <w:r w:rsidRPr="0040203F">
        <w:rPr>
          <w:rFonts w:asciiTheme="minorHAnsi" w:hAnsiTheme="minorHAnsi" w:cstheme="minorHAnsi"/>
          <w:sz w:val="22"/>
          <w:szCs w:val="22"/>
        </w:rPr>
        <w:t xml:space="preserve">, Council Officers and family members while conducting Council business. </w:t>
      </w:r>
    </w:p>
    <w:p w14:paraId="5CC272FD" w14:textId="2AC229B4" w:rsidR="007D7FF3" w:rsidRDefault="007D7FF3" w:rsidP="009123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5C6B767" w14:textId="646D126F" w:rsidR="007D7FF3" w:rsidRPr="0040203F" w:rsidRDefault="007D7FF3" w:rsidP="009123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 of September 2022, Administrators have been utilising their personal mobile for Council related issues with no reimbursement of charges.</w:t>
      </w:r>
    </w:p>
    <w:p w14:paraId="190B801F" w14:textId="77777777" w:rsidR="00076E3A" w:rsidRDefault="00076E3A" w:rsidP="006A219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3D5EDE" w14:textId="77733029" w:rsidR="0014390D" w:rsidRPr="0040203F" w:rsidRDefault="0091238B" w:rsidP="006A21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4390D" w:rsidRPr="0040203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4390D" w:rsidRPr="0040203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Conferences and Training </w:t>
      </w:r>
    </w:p>
    <w:p w14:paraId="1E3D5EE0" w14:textId="318A3771" w:rsidR="0014390D" w:rsidRPr="0040203F" w:rsidRDefault="0014390D" w:rsidP="006A21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0203F">
        <w:rPr>
          <w:rFonts w:asciiTheme="minorHAnsi" w:hAnsiTheme="minorHAnsi" w:cstheme="minorHAnsi"/>
          <w:sz w:val="22"/>
          <w:szCs w:val="22"/>
        </w:rPr>
        <w:t>This category covers registration fees associated with attendance by</w:t>
      </w:r>
      <w:r w:rsidR="0040203F">
        <w:rPr>
          <w:rFonts w:asciiTheme="minorHAnsi" w:hAnsiTheme="minorHAnsi" w:cstheme="minorHAnsi"/>
          <w:sz w:val="22"/>
          <w:szCs w:val="22"/>
        </w:rPr>
        <w:t xml:space="preserve"> an</w:t>
      </w:r>
      <w:r w:rsidRPr="0040203F">
        <w:rPr>
          <w:rFonts w:asciiTheme="minorHAnsi" w:hAnsiTheme="minorHAnsi" w:cstheme="minorHAnsi"/>
          <w:sz w:val="22"/>
          <w:szCs w:val="22"/>
        </w:rPr>
        <w:t xml:space="preserve"> </w:t>
      </w:r>
      <w:r w:rsidR="0047662D" w:rsidRPr="0040203F">
        <w:rPr>
          <w:rFonts w:asciiTheme="minorHAnsi" w:hAnsiTheme="minorHAnsi" w:cstheme="minorHAnsi"/>
          <w:sz w:val="22"/>
          <w:szCs w:val="22"/>
        </w:rPr>
        <w:t>Administrator</w:t>
      </w:r>
      <w:r w:rsidRPr="0040203F">
        <w:rPr>
          <w:rFonts w:asciiTheme="minorHAnsi" w:hAnsiTheme="minorHAnsi" w:cstheme="minorHAnsi"/>
          <w:sz w:val="22"/>
          <w:szCs w:val="22"/>
        </w:rPr>
        <w:t xml:space="preserve"> at conferences, seminars and one-off or short-term training courses. </w:t>
      </w:r>
      <w:r w:rsidR="0040203F">
        <w:rPr>
          <w:rFonts w:asciiTheme="minorHAnsi" w:hAnsiTheme="minorHAnsi" w:cstheme="minorHAnsi"/>
          <w:sz w:val="22"/>
          <w:szCs w:val="22"/>
        </w:rPr>
        <w:t xml:space="preserve"> </w:t>
      </w:r>
      <w:r w:rsidRPr="0040203F">
        <w:rPr>
          <w:rFonts w:asciiTheme="minorHAnsi" w:hAnsiTheme="minorHAnsi" w:cstheme="minorHAnsi"/>
          <w:sz w:val="22"/>
          <w:szCs w:val="22"/>
        </w:rPr>
        <w:t xml:space="preserve">These are normally held by local government related organisations, professional bodies and institutions, educational institutions and private sector providers on subjects which impact on the role of </w:t>
      </w:r>
      <w:r w:rsidR="0047662D" w:rsidRPr="0040203F">
        <w:rPr>
          <w:rFonts w:asciiTheme="minorHAnsi" w:hAnsiTheme="minorHAnsi" w:cstheme="minorHAnsi"/>
          <w:sz w:val="22"/>
          <w:szCs w:val="22"/>
        </w:rPr>
        <w:t>an Administrator</w:t>
      </w:r>
      <w:r w:rsidRPr="0040203F">
        <w:rPr>
          <w:rFonts w:asciiTheme="minorHAnsi" w:hAnsiTheme="minorHAnsi" w:cstheme="minorHAnsi"/>
          <w:sz w:val="22"/>
          <w:szCs w:val="22"/>
        </w:rPr>
        <w:t xml:space="preserve"> and the City of Whittlesea in general. </w:t>
      </w:r>
      <w:r w:rsidR="00F53C68">
        <w:rPr>
          <w:rFonts w:asciiTheme="minorHAnsi" w:hAnsiTheme="minorHAnsi" w:cstheme="minorHAnsi"/>
          <w:sz w:val="22"/>
          <w:szCs w:val="22"/>
        </w:rPr>
        <w:t xml:space="preserve">  </w:t>
      </w:r>
      <w:r w:rsidRPr="0040203F">
        <w:rPr>
          <w:rFonts w:asciiTheme="minorHAnsi" w:hAnsiTheme="minorHAnsi" w:cstheme="minorHAnsi"/>
          <w:sz w:val="22"/>
          <w:szCs w:val="22"/>
        </w:rPr>
        <w:t xml:space="preserve">These expenses also </w:t>
      </w:r>
      <w:r w:rsidR="005F4F45">
        <w:rPr>
          <w:rFonts w:asciiTheme="minorHAnsi" w:hAnsiTheme="minorHAnsi" w:cstheme="minorHAnsi"/>
          <w:sz w:val="22"/>
          <w:szCs w:val="22"/>
        </w:rPr>
        <w:t xml:space="preserve">covers </w:t>
      </w:r>
      <w:r w:rsidRPr="0040203F">
        <w:rPr>
          <w:rFonts w:asciiTheme="minorHAnsi" w:hAnsiTheme="minorHAnsi" w:cstheme="minorHAnsi"/>
          <w:sz w:val="22"/>
          <w:szCs w:val="22"/>
        </w:rPr>
        <w:t xml:space="preserve">costs associated with accommodation and meals for any interstate conference or training session. </w:t>
      </w:r>
    </w:p>
    <w:p w14:paraId="630DFD24" w14:textId="1E7DC34B" w:rsidR="00AF2720" w:rsidRDefault="00AF2720" w:rsidP="00810C8A">
      <w:pPr>
        <w:spacing w:after="0" w:line="240" w:lineRule="auto"/>
        <w:jc w:val="both"/>
        <w:rPr>
          <w:rFonts w:cstheme="minorHAnsi"/>
          <w:b/>
          <w:bCs/>
        </w:rPr>
      </w:pPr>
    </w:p>
    <w:p w14:paraId="2B99C200" w14:textId="77777777" w:rsidR="00810C8A" w:rsidRDefault="006D3950" w:rsidP="00810C8A">
      <w:pPr>
        <w:spacing w:after="0" w:line="240" w:lineRule="auto"/>
        <w:jc w:val="both"/>
        <w:rPr>
          <w:rFonts w:cstheme="minorHAnsi"/>
          <w:b/>
          <w:bCs/>
        </w:rPr>
      </w:pPr>
      <w:r w:rsidRPr="0040203F">
        <w:rPr>
          <w:rFonts w:cstheme="minorHAnsi"/>
          <w:b/>
          <w:bCs/>
        </w:rPr>
        <w:t>6.</w:t>
      </w:r>
      <w:r w:rsidRPr="0040203F">
        <w:rPr>
          <w:rFonts w:cstheme="minorHAnsi"/>
          <w:b/>
          <w:bCs/>
        </w:rPr>
        <w:tab/>
        <w:t>Miscellaneous</w:t>
      </w:r>
    </w:p>
    <w:p w14:paraId="38E6C6FD" w14:textId="61ED6D4E" w:rsidR="001D5D2C" w:rsidRDefault="006D3950" w:rsidP="00810C8A">
      <w:pPr>
        <w:spacing w:after="0" w:line="240" w:lineRule="auto"/>
        <w:jc w:val="both"/>
        <w:rPr>
          <w:rFonts w:cstheme="minorHAnsi"/>
        </w:rPr>
      </w:pPr>
      <w:r w:rsidRPr="0040203F">
        <w:rPr>
          <w:rFonts w:cstheme="minorHAnsi"/>
        </w:rPr>
        <w:t xml:space="preserve">This category covers </w:t>
      </w:r>
      <w:r w:rsidR="0028717F" w:rsidRPr="0040203F">
        <w:rPr>
          <w:rFonts w:cstheme="minorHAnsi"/>
        </w:rPr>
        <w:t>items that do not fall within the above five (5) main categories above.</w:t>
      </w:r>
    </w:p>
    <w:sectPr w:rsidR="001D5D2C" w:rsidSect="00F53C68">
      <w:pgSz w:w="11906" w:h="16838"/>
      <w:pgMar w:top="1077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84"/>
    <w:rsid w:val="00076E3A"/>
    <w:rsid w:val="0007750B"/>
    <w:rsid w:val="000E6F8C"/>
    <w:rsid w:val="001316B1"/>
    <w:rsid w:val="0014390D"/>
    <w:rsid w:val="00154C39"/>
    <w:rsid w:val="0015790F"/>
    <w:rsid w:val="001A03B3"/>
    <w:rsid w:val="001C61C5"/>
    <w:rsid w:val="001D266D"/>
    <w:rsid w:val="001D5D2C"/>
    <w:rsid w:val="001F7E5E"/>
    <w:rsid w:val="0022783C"/>
    <w:rsid w:val="002466D4"/>
    <w:rsid w:val="00252AF3"/>
    <w:rsid w:val="00267EB2"/>
    <w:rsid w:val="00285713"/>
    <w:rsid w:val="0028717F"/>
    <w:rsid w:val="002946C0"/>
    <w:rsid w:val="002A5110"/>
    <w:rsid w:val="002B39EA"/>
    <w:rsid w:val="002D0F46"/>
    <w:rsid w:val="002E2E8D"/>
    <w:rsid w:val="00311A93"/>
    <w:rsid w:val="0034356E"/>
    <w:rsid w:val="003468DF"/>
    <w:rsid w:val="003A0349"/>
    <w:rsid w:val="003B1CDE"/>
    <w:rsid w:val="003C01F7"/>
    <w:rsid w:val="0040203F"/>
    <w:rsid w:val="00413F7D"/>
    <w:rsid w:val="00421CA8"/>
    <w:rsid w:val="0047662D"/>
    <w:rsid w:val="004804D6"/>
    <w:rsid w:val="004F3C45"/>
    <w:rsid w:val="005511AA"/>
    <w:rsid w:val="005538BC"/>
    <w:rsid w:val="005573D7"/>
    <w:rsid w:val="005979F9"/>
    <w:rsid w:val="005B4438"/>
    <w:rsid w:val="005C2B03"/>
    <w:rsid w:val="005E49AB"/>
    <w:rsid w:val="005F4F45"/>
    <w:rsid w:val="00625A72"/>
    <w:rsid w:val="00683694"/>
    <w:rsid w:val="006A2190"/>
    <w:rsid w:val="006B2F7B"/>
    <w:rsid w:val="006C78DD"/>
    <w:rsid w:val="006D3950"/>
    <w:rsid w:val="006E617D"/>
    <w:rsid w:val="00713AF8"/>
    <w:rsid w:val="00720214"/>
    <w:rsid w:val="00734734"/>
    <w:rsid w:val="00757C8A"/>
    <w:rsid w:val="00760352"/>
    <w:rsid w:val="007A6174"/>
    <w:rsid w:val="007D7FF3"/>
    <w:rsid w:val="00810C8A"/>
    <w:rsid w:val="00841603"/>
    <w:rsid w:val="00900AA2"/>
    <w:rsid w:val="009051D1"/>
    <w:rsid w:val="0091238B"/>
    <w:rsid w:val="00916C92"/>
    <w:rsid w:val="0092076C"/>
    <w:rsid w:val="009407B1"/>
    <w:rsid w:val="00966F52"/>
    <w:rsid w:val="009B69D7"/>
    <w:rsid w:val="009C3D6D"/>
    <w:rsid w:val="009C6F87"/>
    <w:rsid w:val="00A0488A"/>
    <w:rsid w:val="00A064EC"/>
    <w:rsid w:val="00A3078A"/>
    <w:rsid w:val="00AF2720"/>
    <w:rsid w:val="00B06694"/>
    <w:rsid w:val="00B22DB7"/>
    <w:rsid w:val="00B47924"/>
    <w:rsid w:val="00B539E3"/>
    <w:rsid w:val="00B67347"/>
    <w:rsid w:val="00B70E84"/>
    <w:rsid w:val="00B737FD"/>
    <w:rsid w:val="00C346AC"/>
    <w:rsid w:val="00C532D6"/>
    <w:rsid w:val="00C533C8"/>
    <w:rsid w:val="00C55F7A"/>
    <w:rsid w:val="00C72BCF"/>
    <w:rsid w:val="00C83CB6"/>
    <w:rsid w:val="00CE11A1"/>
    <w:rsid w:val="00D061CB"/>
    <w:rsid w:val="00D16308"/>
    <w:rsid w:val="00D1688F"/>
    <w:rsid w:val="00D265F6"/>
    <w:rsid w:val="00D33E78"/>
    <w:rsid w:val="00D40D1F"/>
    <w:rsid w:val="00D8134B"/>
    <w:rsid w:val="00D84484"/>
    <w:rsid w:val="00D84C37"/>
    <w:rsid w:val="00DC5723"/>
    <w:rsid w:val="00DE0219"/>
    <w:rsid w:val="00E0047C"/>
    <w:rsid w:val="00E20CCF"/>
    <w:rsid w:val="00E2150F"/>
    <w:rsid w:val="00E86E66"/>
    <w:rsid w:val="00E93435"/>
    <w:rsid w:val="00ED11DE"/>
    <w:rsid w:val="00F343A2"/>
    <w:rsid w:val="00F53C68"/>
    <w:rsid w:val="00FB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D5ECE"/>
  <w15:docId w15:val="{BF1E1155-75D6-4EF7-9B82-EC4B7392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0E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7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D5D2C"/>
  </w:style>
  <w:style w:type="character" w:customStyle="1" w:styleId="eop">
    <w:name w:val="eop"/>
    <w:basedOn w:val="DefaultParagraphFont"/>
    <w:rsid w:val="001D5D2C"/>
  </w:style>
  <w:style w:type="paragraph" w:styleId="BalloonText">
    <w:name w:val="Balloon Text"/>
    <w:basedOn w:val="Normal"/>
    <w:link w:val="BalloonTextChar"/>
    <w:uiPriority w:val="99"/>
    <w:semiHidden/>
    <w:unhideWhenUsed/>
    <w:rsid w:val="005E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Type xmlns="b5ab500d-7bfe-40cf-9816-28aa26f562a5">Car Mileage</InfoType>
    <f1f847bb6e9046808becf7e197cf096a xmlns="b5ab500d-7bfe-40cf-9816-28aa26f562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2024/2025</TermName>
          <TermId xmlns="http://schemas.microsoft.com/office/infopath/2007/PartnerControls">cf4ff1ff-8f75-407b-b22d-74c3854e22af</TermId>
        </TermInfo>
      </Terms>
    </f1f847bb6e9046808becf7e197cf096a>
    <Quarter xmlns="b5ab500d-7bfe-40cf-9816-28aa26f562a5">Q1</Quarter>
    <DocumentDate xmlns="b5ab500d-7bfe-40cf-9816-28aa26f562a5" xsi:nil="true"/>
    <_Status xmlns="http://schemas.microsoft.com/sharepoint/v3/fields">[N/A]</_Status>
    <Notes1 xmlns="b5ab500d-7bfe-40cf-9816-28aa26f562a5" xsi:nil="true"/>
    <ib267a2373034e428be815e18f200af9 xmlns="b5ab500d-7bfe-40cf-9816-28aa26f562a5">
      <Terms xmlns="http://schemas.microsoft.com/office/infopath/2007/PartnerControls"/>
    </ib267a2373034e428be815e18f200af9>
    <Year xmlns="b5ab500d-7bfe-40cf-9816-28aa26f562a5" xsi:nil="true"/>
    <TaxCatchAll xmlns="b5ab500d-7bfe-40cf-9816-28aa26f562a5">
      <Value>40</Value>
      <Value>16</Value>
      <Value>5</Value>
    </TaxCatchAll>
    <i0f84bba906045b4af568ee102a52dcb xmlns="97f353fe-249d-4a2c-9136-539b75f4ce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Councillors</TermName>
          <TermId xmlns="http://schemas.microsoft.com/office/infopath/2007/PartnerControls">6b18237d-bdf3-47ee-b813-fe3ded3c6bb3</TermId>
        </TermInfo>
      </Terms>
    </i0f84bba906045b4af568ee102a52dc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0386A12370749951B5A8413232F8200D27CCB732B95174E8041681BB01BCC110040CEE7AF51CA8B4294AF401454C83711" ma:contentTypeVersion="26" ma:contentTypeDescription="" ma:contentTypeScope="" ma:versionID="38f4e1a59c59b7144c513e106e34aa4e">
  <xsd:schema xmlns:xsd="http://www.w3.org/2001/XMLSchema" xmlns:xs="http://www.w3.org/2001/XMLSchema" xmlns:p="http://schemas.microsoft.com/office/2006/metadata/properties" xmlns:ns2="b5ab500d-7bfe-40cf-9816-28aa26f562a5" xmlns:ns3="http://schemas.microsoft.com/sharepoint/v3/fields" xmlns:ns4="98b1952c-3da0-41e7-992d-e2ffcc9a1673" xmlns:ns5="97f353fe-249d-4a2c-9136-539b75f4ce8e" targetNamespace="http://schemas.microsoft.com/office/2006/metadata/properties" ma:root="true" ma:fieldsID="6abc60fbe1d7713ad565e95c6b605e10" ns2:_="" ns3:_="" ns4:_="" ns5:_="">
    <xsd:import namespace="b5ab500d-7bfe-40cf-9816-28aa26f562a5"/>
    <xsd:import namespace="http://schemas.microsoft.com/sharepoint/v3/fields"/>
    <xsd:import namespace="98b1952c-3da0-41e7-992d-e2ffcc9a1673"/>
    <xsd:import namespace="97f353fe-249d-4a2c-9136-539b75f4ce8e"/>
    <xsd:element name="properties">
      <xsd:complexType>
        <xsd:sequence>
          <xsd:element name="documentManagement">
            <xsd:complexType>
              <xsd:all>
                <xsd:element ref="ns2:Quarter" minOccurs="0"/>
                <xsd:element ref="ns2:InfoType" minOccurs="0"/>
                <xsd:element ref="ns2:DocumentDate" minOccurs="0"/>
                <xsd:element ref="ns3:_Status" minOccurs="0"/>
                <xsd:element ref="ns2:Year" minOccurs="0"/>
                <xsd:element ref="ns2:f1f847bb6e9046808becf7e197cf096a" minOccurs="0"/>
                <xsd:element ref="ns2:TaxCatchAll" minOccurs="0"/>
                <xsd:element ref="ns2:TaxCatchAllLabel" minOccurs="0"/>
                <xsd:element ref="ns2:Notes1" minOccurs="0"/>
                <xsd:element ref="ns2:ib267a2373034e428be815e18f200af9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5:i0f84bba906045b4af568ee102a52dcb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Quarter" ma:index="3" nillable="true" ma:displayName="Quarter" ma:default="[N/A]" ma:format="RadioButtons" ma:internalName="Quarter">
      <xsd:simpleType>
        <xsd:restriction base="dms:Choice">
          <xsd:enumeration value="[N/A]"/>
          <xsd:enumeration value="Q1"/>
          <xsd:enumeration value="Q2"/>
          <xsd:enumeration value="Q3"/>
          <xsd:enumeration value="Q4"/>
        </xsd:restriction>
      </xsd:simpleType>
    </xsd:element>
    <xsd:element name="InfoType" ma:index="4" nillable="true" ma:displayName="Info Type" ma:default="Car Mileage" ma:description="Information type" ma:format="RadioButtons" ma:internalName="InfoType">
      <xsd:simpleType>
        <xsd:restriction base="dms:Choice">
          <xsd:enumeration value="Car Mileage"/>
          <xsd:enumeration value="Child Care"/>
          <xsd:enumeration value="Information Technology"/>
          <xsd:enumeration value="Professional Development"/>
          <xsd:enumeration value="Travel"/>
          <xsd:enumeration value="Miscellaneous"/>
          <xsd:enumeration value="[N/A]"/>
        </xsd:restriction>
      </xsd:simpleType>
    </xsd:element>
    <xsd:element name="DocumentDate" ma:index="9" nillable="true" ma:displayName="Document Date" ma:format="DateOnly" ma:hidden="true" ma:internalName="DocumentDate" ma:readOnly="false">
      <xsd:simpleType>
        <xsd:restriction base="dms:DateTime"/>
      </xsd:simpleType>
    </xsd:element>
    <xsd:element name="Year" ma:index="11" nillable="true" ma:displayName="Year" ma:hidden="true" ma:internalName="Year" ma:readOnly="false">
      <xsd:simpleType>
        <xsd:restriction base="dms:Text">
          <xsd:maxLength value="4"/>
        </xsd:restriction>
      </xsd:simpleType>
    </xsd:element>
    <xsd:element name="f1f847bb6e9046808becf7e197cf096a" ma:index="12" nillable="true" ma:taxonomy="true" ma:internalName="f1f847bb6e9046808becf7e197cf096a" ma:taxonomyFieldName="FinancialYear" ma:displayName="Financial Year" ma:default="4;#[N/A]|dd2f88cc-312b-4cb2-a7ea-fdba864b80a1" ma:fieldId="{f1f847bb-6e90-4680-8bec-f7e197cf096a}" ma:sspId="df0da9af-39e6-461a-ae38-00e505ac4b4c" ma:termSetId="d45391aa-57a3-4bb5-8295-69e1a21e48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0de934d-4838-4474-bfe5-91926b4c62be}" ma:internalName="TaxCatchAll" ma:showField="CatchAllData" ma:web="97f353fe-249d-4a2c-9136-539b75f4c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60de934d-4838-4474-bfe5-91926b4c62be}" ma:internalName="TaxCatchAllLabel" ma:readOnly="true" ma:showField="CatchAllDataLabel" ma:web="97f353fe-249d-4a2c-9136-539b75f4c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1" ma:index="16" nillable="true" ma:displayName="Notes" ma:hidden="true" ma:internalName="Notes1" ma:readOnly="false">
      <xsd:simpleType>
        <xsd:restriction base="dms:Note"/>
      </xsd:simpleType>
    </xsd:element>
    <xsd:element name="ib267a2373034e428be815e18f200af9" ma:index="18" nillable="true" ma:taxonomy="true" ma:internalName="ib267a2373034e428be815e18f200af9" ma:taxonomyFieldName="CouncillorMMD" ma:displayName="Administrator" ma:readOnly="false" ma:default="" ma:fieldId="{2b267a23-7303-4e42-8be8-15e18f200af9}" ma:taxonomyMulti="true" ma:sspId="df0da9af-39e6-461a-ae38-00e505ac4b4c" ma:termSetId="0ac6cee8-f6e4-474c-ab72-1e8198bf7b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0" nillable="true" ma:displayName="Status" ma:default="[N/A]" ma:format="Dropdown" ma:internalName="_Status">
      <xsd:simpleType>
        <xsd:union memberTypes="dms:Text">
          <xsd:simpleType>
            <xsd:restriction base="dms:Choice">
              <xsd:enumeration value="[N/A]"/>
              <xsd:enumeration value="Not Started"/>
              <xsd:enumeration value="Draft"/>
              <xsd:enumeration value="Reviewed"/>
              <xsd:enumeration value="Scheduled"/>
              <xsd:enumeration value="Approved"/>
              <xsd:enumeration value="Published"/>
              <xsd:enumeration value="Final"/>
              <xsd:enumeration value="Deprecated"/>
              <xsd:enumeration value="Superceded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1952c-3da0-41e7-992d-e2ffcc9a1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353fe-249d-4a2c-9136-539b75f4ce8e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31" nillable="true" ma:taxonomy="true" ma:internalName="i0f84bba906045b4af568ee102a52dcb" ma:taxonomyFieldName="RevIMBCS" ma:displayName="BCS" ma:indexed="true" ma:default="16;#Councillors|6b18237d-bdf3-47ee-b813-fe3ded3c6bb3" ma:fieldId="{20f84bba-9060-45b4-af56-8ee102a52dcb}" ma:sspId="df0da9af-39e6-461a-ae38-00e505ac4b4c" ma:termSetId="71c3a959-f331-42aa-af14-25d5e89fe4ec" ma:anchorId="1eb3d6d2-5120-48f0-ad36-d5fcc5e97a31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f0da9af-39e6-461a-ae38-00e505ac4b4c" ContentTypeId="0x01010076A0386A12370749951B5A8413232F82" PreviousValue="false"/>
</file>

<file path=customXml/itemProps1.xml><?xml version="1.0" encoding="utf-8"?>
<ds:datastoreItem xmlns:ds="http://schemas.openxmlformats.org/officeDocument/2006/customXml" ds:itemID="{0DB4213C-22D8-47FD-BAD9-D887C11E096F}">
  <ds:schemaRefs>
    <ds:schemaRef ds:uri="http://schemas.microsoft.com/office/2006/metadata/properties"/>
    <ds:schemaRef ds:uri="http://schemas.microsoft.com/office/infopath/2007/PartnerControls"/>
    <ds:schemaRef ds:uri="b5ab500d-7bfe-40cf-9816-28aa26f562a5"/>
    <ds:schemaRef ds:uri="http://schemas.microsoft.com/sharepoint/v3/fields"/>
    <ds:schemaRef ds:uri="97f353fe-249d-4a2c-9136-539b75f4ce8e"/>
  </ds:schemaRefs>
</ds:datastoreItem>
</file>

<file path=customXml/itemProps2.xml><?xml version="1.0" encoding="utf-8"?>
<ds:datastoreItem xmlns:ds="http://schemas.openxmlformats.org/officeDocument/2006/customXml" ds:itemID="{41FB48B5-C6C8-4C67-8871-DADD5D3F68C4}"/>
</file>

<file path=customXml/itemProps3.xml><?xml version="1.0" encoding="utf-8"?>
<ds:datastoreItem xmlns:ds="http://schemas.openxmlformats.org/officeDocument/2006/customXml" ds:itemID="{F4523C82-FC7D-449F-9C61-99CF3F00A0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25DE5-9FD8-46D7-A834-5C582CB3A6A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Website</vt:lpstr>
    </vt:vector>
  </TitlesOfParts>
  <Company>City of Whittlesea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Website</dc:title>
  <dc:creator>Felicity Maddern</dc:creator>
  <cp:lastModifiedBy>Jennifer Fothergill</cp:lastModifiedBy>
  <cp:revision>9</cp:revision>
  <cp:lastPrinted>2024-10-02T05:38:00Z</cp:lastPrinted>
  <dcterms:created xsi:type="dcterms:W3CDTF">2024-10-02T05:34:00Z</dcterms:created>
  <dcterms:modified xsi:type="dcterms:W3CDTF">2024-10-02T05:40:00Z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0x01010076A0386A12370749951B5A8413232F8200D27CCB732B95174E8041681BB01BCC110040CEE7AF51CA8B4294AF401454C83711</vt:lpwstr>
  </property>
  <property fmtid="{D5CDD505-2E9C-101B-9397-08002B2CF9AE}" pid="3" name="_dlc_DocIdItemGuid">
    <vt:lpwstr>2cf68b10-7646-4894-ba8b-d0aa0884e9c5</vt:lpwstr>
  </property>
  <property fmtid="{D5CDD505-2E9C-101B-9397-08002B2CF9AE}" pid="4" name="pbb304b597584f4b9589c1502e2f20be">
    <vt:lpwstr>[N/A]|b90bd39c-5372-4e4a-9e91-65a1c40ee01b</vt:lpwstr>
  </property>
  <property fmtid="{D5CDD505-2E9C-101B-9397-08002B2CF9AE}" pid="5" name="CorporateKeywords">
    <vt:lpwstr/>
  </property>
  <property fmtid="{D5CDD505-2E9C-101B-9397-08002B2CF9AE}" pid="6" name="CouncillorMMD">
    <vt:lpwstr/>
  </property>
  <property fmtid="{D5CDD505-2E9C-101B-9397-08002B2CF9AE}" pid="7" name="g8686745f9f549b5bb5c07054879301f">
    <vt:lpwstr/>
  </property>
  <property fmtid="{D5CDD505-2E9C-101B-9397-08002B2CF9AE}" pid="8" name="DepartmentMMD">
    <vt:lpwstr>5;#[N/A]|b90bd39c-5372-4e4a-9e91-65a1c40ee01b</vt:lpwstr>
  </property>
  <property fmtid="{D5CDD505-2E9C-101B-9397-08002B2CF9AE}" pid="9" name="RevIMBCS">
    <vt:lpwstr>16;#Councillors|6b18237d-bdf3-47ee-b813-fe3ded3c6bb3</vt:lpwstr>
  </property>
  <property fmtid="{D5CDD505-2E9C-101B-9397-08002B2CF9AE}" pid="10" name="FinancialYear">
    <vt:lpwstr>40;#2024/2025|cf4ff1ff-8f75-407b-b22d-74c3854e22af</vt:lpwstr>
  </property>
</Properties>
</file>