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37477" w14:textId="77777777" w:rsidR="007025AF" w:rsidRDefault="00683FC3"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4F6A25B" wp14:editId="54BF2ED0">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57298"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1BA7C057" w14:textId="77777777" w:rsidR="00AB1430" w:rsidRDefault="00AB1430" w:rsidP="00BC018D">
      <w:pPr>
        <w:ind w:left="1701"/>
        <w:rPr>
          <w:rFonts w:ascii="Calibri" w:hAnsi="Calibri" w:cs="Calibri"/>
          <w:sz w:val="22"/>
          <w:lang w:val="en-AU"/>
        </w:rPr>
      </w:pPr>
    </w:p>
    <w:p w14:paraId="0D8A8B8C" w14:textId="77777777" w:rsidR="00976A1D" w:rsidRPr="007564CE" w:rsidRDefault="00683FC3" w:rsidP="00BC018D">
      <w:pPr>
        <w:ind w:left="1701"/>
        <w:rPr>
          <w:rFonts w:ascii="Calibri" w:hAnsi="Calibri" w:cs="Calibri"/>
          <w:sz w:val="22"/>
          <w:lang w:val="en-AU"/>
        </w:rPr>
      </w:pPr>
      <w:r w:rsidRPr="003E4393">
        <w:rPr>
          <w:noProof/>
        </w:rPr>
        <w:drawing>
          <wp:inline distT="0" distB="0" distL="0" distR="0" wp14:anchorId="4573C36B" wp14:editId="051CC24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27177" name=""/>
                    <pic:cNvPicPr/>
                  </pic:nvPicPr>
                  <pic:blipFill>
                    <a:blip r:embed="rId8"/>
                    <a:stretch>
                      <a:fillRect/>
                    </a:stretch>
                  </pic:blipFill>
                  <pic:spPr>
                    <a:xfrm>
                      <a:off x="0" y="0"/>
                      <a:ext cx="1917745" cy="598555"/>
                    </a:xfrm>
                    <a:prstGeom prst="rect">
                      <a:avLst/>
                    </a:prstGeom>
                  </pic:spPr>
                </pic:pic>
              </a:graphicData>
            </a:graphic>
          </wp:inline>
        </w:drawing>
      </w:r>
    </w:p>
    <w:p w14:paraId="17182758" w14:textId="77777777" w:rsidR="00976A1D" w:rsidRPr="007564CE" w:rsidRDefault="00976A1D" w:rsidP="00BC018D">
      <w:pPr>
        <w:ind w:left="1701"/>
        <w:rPr>
          <w:rFonts w:ascii="Calibri" w:hAnsi="Calibri" w:cs="Calibri"/>
          <w:sz w:val="22"/>
          <w:lang w:val="en-AU"/>
        </w:rPr>
      </w:pPr>
    </w:p>
    <w:p w14:paraId="14AA1843" w14:textId="77777777" w:rsidR="00D21B81" w:rsidRDefault="00D21B81" w:rsidP="00BC018D">
      <w:pPr>
        <w:ind w:left="1701"/>
        <w:rPr>
          <w:rFonts w:ascii="Calibri" w:hAnsi="Calibri" w:cs="Calibri"/>
          <w:sz w:val="22"/>
          <w:lang w:val="en-AU"/>
        </w:rPr>
      </w:pPr>
    </w:p>
    <w:p w14:paraId="5C718C25" w14:textId="77777777" w:rsidR="00D21B81" w:rsidRPr="007564CE" w:rsidRDefault="00683FC3"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0B1A3E10" w14:textId="77777777" w:rsidR="00D21B81" w:rsidRPr="007564CE" w:rsidRDefault="00683FC3"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08CB9E65" w14:textId="77777777" w:rsidR="000E6EC9" w:rsidRPr="007564CE" w:rsidRDefault="00683FC3"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21 February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7:30 pm</w:t>
      </w:r>
    </w:p>
    <w:p w14:paraId="06882D1C" w14:textId="77777777" w:rsidR="003E3E96" w:rsidRPr="007564CE" w:rsidRDefault="003E3E96" w:rsidP="00BC018D">
      <w:pPr>
        <w:ind w:left="1701"/>
        <w:rPr>
          <w:rFonts w:ascii="Calibri" w:eastAsia="Calibri" w:hAnsi="Calibri" w:cs="Calibri"/>
          <w:spacing w:val="24"/>
          <w:sz w:val="32"/>
          <w:szCs w:val="32"/>
          <w:lang w:val="en-AU"/>
        </w:rPr>
      </w:pPr>
    </w:p>
    <w:p w14:paraId="3137494A" w14:textId="77777777" w:rsidR="003E3E96" w:rsidRPr="007564CE" w:rsidRDefault="003E3E96" w:rsidP="00BC018D">
      <w:pPr>
        <w:ind w:left="1701"/>
        <w:rPr>
          <w:rFonts w:ascii="Calibri" w:eastAsia="Calibri" w:hAnsi="Calibri" w:cs="Calibri"/>
          <w:spacing w:val="24"/>
          <w:sz w:val="32"/>
          <w:szCs w:val="32"/>
          <w:lang w:val="en-AU"/>
        </w:rPr>
      </w:pPr>
    </w:p>
    <w:p w14:paraId="3103659D" w14:textId="77777777" w:rsidR="003E3E96" w:rsidRPr="007564CE" w:rsidRDefault="003E3E96" w:rsidP="00BC018D">
      <w:pPr>
        <w:ind w:left="1701"/>
        <w:rPr>
          <w:rFonts w:ascii="Calibri" w:eastAsia="Calibri" w:hAnsi="Calibri" w:cs="Calibri"/>
          <w:spacing w:val="24"/>
          <w:sz w:val="32"/>
          <w:szCs w:val="32"/>
          <w:lang w:val="en-AU"/>
        </w:rPr>
      </w:pPr>
    </w:p>
    <w:p w14:paraId="6A5E07AF" w14:textId="77777777" w:rsidR="003E3E96" w:rsidRPr="007564CE" w:rsidRDefault="003E3E96" w:rsidP="00BC018D">
      <w:pPr>
        <w:ind w:left="1701"/>
        <w:rPr>
          <w:rFonts w:ascii="Calibri" w:eastAsia="Calibri" w:hAnsi="Calibri" w:cs="Calibri"/>
          <w:spacing w:val="24"/>
          <w:sz w:val="32"/>
          <w:szCs w:val="32"/>
          <w:lang w:val="en-AU"/>
        </w:rPr>
      </w:pPr>
    </w:p>
    <w:p w14:paraId="3459A1A3" w14:textId="77777777" w:rsidR="003E3E96" w:rsidRPr="007564CE" w:rsidRDefault="003E3E96" w:rsidP="00BC018D">
      <w:pPr>
        <w:ind w:left="1701"/>
        <w:rPr>
          <w:rFonts w:ascii="Calibri" w:eastAsia="Calibri" w:hAnsi="Calibri" w:cs="Calibri"/>
          <w:spacing w:val="24"/>
          <w:sz w:val="32"/>
          <w:szCs w:val="32"/>
          <w:lang w:val="en-AU"/>
        </w:rPr>
      </w:pPr>
    </w:p>
    <w:p w14:paraId="6D9AB49E" w14:textId="77777777" w:rsidR="003E3E96" w:rsidRPr="007564CE" w:rsidRDefault="003E3E96" w:rsidP="00BC018D">
      <w:pPr>
        <w:ind w:left="1701"/>
        <w:rPr>
          <w:rFonts w:ascii="Calibri" w:eastAsia="Calibri" w:hAnsi="Calibri" w:cs="Calibri"/>
          <w:spacing w:val="24"/>
          <w:sz w:val="32"/>
          <w:szCs w:val="32"/>
          <w:lang w:val="en-AU"/>
        </w:rPr>
      </w:pPr>
    </w:p>
    <w:p w14:paraId="630FF966" w14:textId="77777777" w:rsidR="003E3E96" w:rsidRPr="007564CE" w:rsidRDefault="003E3E96" w:rsidP="00BC018D">
      <w:pPr>
        <w:ind w:left="1701"/>
        <w:rPr>
          <w:rFonts w:ascii="Calibri" w:eastAsia="Calibri" w:hAnsi="Calibri" w:cs="Calibri"/>
          <w:spacing w:val="24"/>
          <w:sz w:val="32"/>
          <w:szCs w:val="32"/>
          <w:lang w:val="en-AU"/>
        </w:rPr>
      </w:pPr>
    </w:p>
    <w:p w14:paraId="76DF9C63" w14:textId="77777777" w:rsidR="003E3E96" w:rsidRPr="007564CE" w:rsidRDefault="003E3E96" w:rsidP="00BC018D">
      <w:pPr>
        <w:ind w:left="1701"/>
        <w:rPr>
          <w:rFonts w:ascii="Calibri" w:eastAsia="Calibri" w:hAnsi="Calibri" w:cs="Calibri"/>
          <w:spacing w:val="24"/>
          <w:sz w:val="32"/>
          <w:szCs w:val="32"/>
          <w:lang w:val="en-AU"/>
        </w:rPr>
      </w:pPr>
    </w:p>
    <w:p w14:paraId="7B7F761A" w14:textId="77777777" w:rsidR="003E3E96" w:rsidRPr="007564CE" w:rsidRDefault="003E3E96" w:rsidP="00BC018D">
      <w:pPr>
        <w:ind w:left="1701"/>
        <w:rPr>
          <w:rFonts w:ascii="Calibri" w:eastAsia="Calibri" w:hAnsi="Calibri" w:cs="Calibri"/>
          <w:spacing w:val="24"/>
          <w:sz w:val="32"/>
          <w:szCs w:val="32"/>
          <w:lang w:val="en-AU"/>
        </w:rPr>
      </w:pPr>
    </w:p>
    <w:p w14:paraId="63E2B243" w14:textId="77777777" w:rsidR="003E3E96" w:rsidRPr="007564CE" w:rsidRDefault="003E3E96" w:rsidP="00BC018D">
      <w:pPr>
        <w:ind w:left="1701"/>
        <w:rPr>
          <w:rFonts w:ascii="Calibri" w:eastAsia="Calibri" w:hAnsi="Calibri" w:cs="Calibri"/>
          <w:spacing w:val="24"/>
          <w:sz w:val="32"/>
          <w:szCs w:val="32"/>
          <w:lang w:val="en-AU"/>
        </w:rPr>
      </w:pPr>
    </w:p>
    <w:p w14:paraId="0ADDA70F" w14:textId="77777777" w:rsidR="003E3E96" w:rsidRPr="007564CE" w:rsidRDefault="003E3E96" w:rsidP="00BC018D">
      <w:pPr>
        <w:ind w:left="1701"/>
        <w:rPr>
          <w:rFonts w:ascii="Calibri" w:eastAsia="Calibri" w:hAnsi="Calibri" w:cs="Calibri"/>
          <w:spacing w:val="24"/>
          <w:sz w:val="32"/>
          <w:szCs w:val="32"/>
          <w:lang w:val="en-AU"/>
        </w:rPr>
      </w:pPr>
    </w:p>
    <w:p w14:paraId="745EA172" w14:textId="77777777" w:rsidR="003E3E96" w:rsidRPr="007564CE" w:rsidRDefault="003E3E96" w:rsidP="00BC018D">
      <w:pPr>
        <w:ind w:left="1701"/>
        <w:rPr>
          <w:rFonts w:ascii="Calibri" w:eastAsia="Calibri" w:hAnsi="Calibri" w:cs="Calibri"/>
          <w:spacing w:val="24"/>
          <w:sz w:val="32"/>
          <w:szCs w:val="32"/>
          <w:lang w:val="en-AU"/>
        </w:rPr>
      </w:pPr>
    </w:p>
    <w:p w14:paraId="6D6478B0" w14:textId="77777777" w:rsidR="003E3E96" w:rsidRDefault="003E3E96" w:rsidP="00BC018D">
      <w:pPr>
        <w:ind w:left="1701"/>
        <w:rPr>
          <w:rFonts w:ascii="Calibri" w:eastAsia="Calibri" w:hAnsi="Calibri" w:cs="Calibri"/>
          <w:spacing w:val="24"/>
          <w:sz w:val="32"/>
          <w:szCs w:val="32"/>
          <w:lang w:val="en-AU"/>
        </w:rPr>
      </w:pPr>
    </w:p>
    <w:p w14:paraId="4276F5E4" w14:textId="77777777" w:rsidR="00DA519B" w:rsidRPr="007564CE" w:rsidRDefault="00DA519B" w:rsidP="00E613D8">
      <w:pPr>
        <w:ind w:left="1701"/>
        <w:rPr>
          <w:rFonts w:ascii="Calibri" w:hAnsi="Calibri" w:cs="Calibri"/>
          <w:sz w:val="20"/>
          <w:szCs w:val="20"/>
          <w:lang w:val="en-AU"/>
        </w:rPr>
      </w:pPr>
    </w:p>
    <w:p w14:paraId="68C412B4" w14:textId="77777777" w:rsidR="007025AF" w:rsidRDefault="007025AF" w:rsidP="00E613D8">
      <w:pPr>
        <w:ind w:left="1701"/>
        <w:rPr>
          <w:rFonts w:ascii="Calibri" w:hAnsi="Calibri"/>
          <w:lang w:val="en-AU"/>
        </w:rPr>
      </w:pPr>
    </w:p>
    <w:p w14:paraId="450E6C4A" w14:textId="77777777" w:rsidR="007025AF" w:rsidRDefault="007025AF" w:rsidP="00E613D8">
      <w:pPr>
        <w:ind w:left="1701"/>
        <w:rPr>
          <w:rFonts w:ascii="Calibri" w:hAnsi="Calibri"/>
          <w:lang w:val="en-AU"/>
        </w:rPr>
      </w:pPr>
    </w:p>
    <w:p w14:paraId="555D381C" w14:textId="77777777" w:rsidR="007B6B49" w:rsidRDefault="007B6B49" w:rsidP="00E613D8">
      <w:pPr>
        <w:ind w:left="1701"/>
        <w:rPr>
          <w:rFonts w:ascii="Calibri" w:hAnsi="Calibri"/>
          <w:lang w:val="en-AU"/>
        </w:rPr>
      </w:pPr>
    </w:p>
    <w:p w14:paraId="743E7338" w14:textId="77777777" w:rsidR="007B6B49" w:rsidRDefault="007B6B49" w:rsidP="00E613D8">
      <w:pPr>
        <w:ind w:left="1701"/>
        <w:rPr>
          <w:rFonts w:ascii="Calibri" w:hAnsi="Calibri"/>
          <w:lang w:val="en-AU"/>
        </w:rPr>
      </w:pPr>
    </w:p>
    <w:p w14:paraId="1AD71E83" w14:textId="77777777" w:rsidR="007B6B49" w:rsidRDefault="007B6B49" w:rsidP="00E613D8">
      <w:pPr>
        <w:ind w:left="1701"/>
        <w:rPr>
          <w:rFonts w:ascii="Calibri" w:hAnsi="Calibri"/>
          <w:lang w:val="en-AU"/>
        </w:rPr>
      </w:pPr>
    </w:p>
    <w:p w14:paraId="49BA421C" w14:textId="77777777" w:rsidR="248ED520" w:rsidRDefault="248ED520" w:rsidP="51B6C428">
      <w:pPr>
        <w:ind w:left="1701"/>
        <w:rPr>
          <w:rFonts w:ascii="Calibri" w:hAnsi="Calibri"/>
          <w:lang w:val="en-AU"/>
        </w:rPr>
      </w:pPr>
    </w:p>
    <w:p w14:paraId="098700B2" w14:textId="77777777" w:rsidR="51B6C428" w:rsidRDefault="51B6C428" w:rsidP="51B6C428">
      <w:pPr>
        <w:ind w:left="1701"/>
        <w:rPr>
          <w:rFonts w:ascii="Calibri" w:hAnsi="Calibri"/>
          <w:lang w:val="en-AU"/>
        </w:rPr>
      </w:pPr>
    </w:p>
    <w:p w14:paraId="1B325BF2" w14:textId="77777777" w:rsidR="00DA519B" w:rsidRPr="007564CE" w:rsidRDefault="00683FC3"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21 February 2023 at 7:30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75FE1DFD" w14:textId="77777777" w:rsidR="00DA519B" w:rsidRPr="007564CE" w:rsidRDefault="00DA519B" w:rsidP="00FE3524">
      <w:pPr>
        <w:ind w:left="1701" w:right="1559"/>
        <w:rPr>
          <w:rFonts w:ascii="Calibri" w:hAnsi="Calibri"/>
          <w:lang w:val="en-AU"/>
        </w:rPr>
      </w:pPr>
    </w:p>
    <w:p w14:paraId="30D17343"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683FC3"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Community Hall at </w:t>
      </w:r>
      <w:r w:rsidR="00E07D24" w:rsidRPr="08C82397">
        <w:rPr>
          <w:rFonts w:ascii="Calibri" w:hAnsi="Calibri" w:cstheme="minorBidi"/>
          <w:lang w:val="en-AU"/>
        </w:rPr>
        <w:t>Whittlesea Community Activity Centre</w:t>
      </w:r>
      <w:r w:rsidR="00740FFA" w:rsidRPr="08C82397">
        <w:rPr>
          <w:rFonts w:ascii="Calibri" w:hAnsi="Calibri" w:cstheme="minorBidi"/>
          <w:lang w:val="en-AU"/>
        </w:rPr>
        <w:t>, 57 Laurel Street, Whittlesea</w:t>
      </w:r>
      <w:r w:rsidR="00735276" w:rsidRPr="08C82397">
        <w:rPr>
          <w:rFonts w:ascii="Calibri" w:hAnsi="Calibri" w:cstheme="minorBidi"/>
          <w:lang w:val="en-AU"/>
        </w:rPr>
        <w:t xml:space="preserve"> </w:t>
      </w:r>
      <w:r w:rsidR="00683FC3" w:rsidRPr="08C82397">
        <w:rPr>
          <w:rFonts w:ascii="Calibri" w:hAnsi="Calibri" w:cstheme="minorBidi"/>
          <w:lang w:val="en-AU"/>
        </w:rPr>
        <w:t xml:space="preserve">and will be </w:t>
      </w:r>
      <w:hyperlink r:id="rId9" w:history="1">
        <w:r w:rsidR="00683FC3" w:rsidRPr="08C82397">
          <w:rPr>
            <w:rFonts w:ascii="Calibri" w:hAnsi="Calibri" w:cstheme="minorBidi"/>
            <w:color w:val="0000FF"/>
            <w:u w:val="single"/>
            <w:lang w:val="en-AU"/>
          </w:rPr>
          <w:t>livestreamed via Council’s website</w:t>
        </w:r>
      </w:hyperlink>
      <w:r w:rsidR="00683FC3" w:rsidRPr="08C82397">
        <w:rPr>
          <w:rFonts w:ascii="Calibri" w:hAnsi="Calibri" w:cstheme="minorBidi"/>
          <w:lang w:val="en-AU"/>
        </w:rPr>
        <w:t xml:space="preserve">.   </w:t>
      </w:r>
    </w:p>
    <w:p w14:paraId="6E3FB105" w14:textId="77777777" w:rsidR="00DA519B" w:rsidRPr="007564CE" w:rsidRDefault="00DA519B" w:rsidP="00E613D8">
      <w:pPr>
        <w:ind w:left="1701"/>
        <w:rPr>
          <w:rFonts w:ascii="Calibri" w:hAnsi="Calibri"/>
          <w:lang w:val="en-AU"/>
        </w:rPr>
      </w:pPr>
    </w:p>
    <w:p w14:paraId="1C770B4C" w14:textId="77777777" w:rsidR="00DA519B" w:rsidRPr="00255E0D" w:rsidRDefault="00683FC3"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1DF92D77" w14:textId="77777777" w:rsidR="00DA519B" w:rsidRPr="00255E0D" w:rsidRDefault="00683FC3"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7B51F350" w14:textId="77777777" w:rsidR="00A77B3E" w:rsidRDefault="00A77B3E">
      <w:pPr>
        <w:sectPr w:rsidR="00A77B3E">
          <w:pgSz w:w="11906" w:h="16838"/>
          <w:pgMar w:top="0" w:right="0" w:bottom="0" w:left="0" w:header="720" w:footer="720" w:gutter="0"/>
          <w:cols w:space="720"/>
          <w:docGrid w:linePitch="360"/>
        </w:sectPr>
      </w:pPr>
    </w:p>
    <w:p w14:paraId="11F0300A" w14:textId="77777777" w:rsidR="000E6EC9" w:rsidRPr="00BD5B03" w:rsidRDefault="00683FC3"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466F995E" w14:textId="77777777" w:rsidR="00C86958" w:rsidRPr="00BD5B03" w:rsidRDefault="00683FC3" w:rsidP="00696A1B">
      <w:pPr>
        <w:tabs>
          <w:tab w:val="left" w:pos="2835"/>
        </w:tabs>
        <w:rPr>
          <w:rFonts w:ascii="Calibri" w:hAnsi="Calibri"/>
          <w:sz w:val="28"/>
          <w:szCs w:val="28"/>
          <w:lang w:val="en-AU"/>
        </w:rPr>
      </w:pPr>
      <w:r w:rsidRPr="00696A1B">
        <w:rPr>
          <w:rFonts w:ascii="Calibri" w:hAnsi="Calibri"/>
          <w:sz w:val="28"/>
          <w:szCs w:val="28"/>
          <w:lang w:val="en-AU"/>
        </w:rPr>
        <w:t xml:space="preserve">Lydia Wilson </w:t>
      </w:r>
      <w:r>
        <w:rPr>
          <w:rFonts w:ascii="Calibri" w:hAnsi="Calibri"/>
          <w:sz w:val="22"/>
          <w:lang w:val="en-AU"/>
        </w:rPr>
        <w:tab/>
      </w:r>
      <w:r w:rsidRPr="00696A1B">
        <w:rPr>
          <w:rFonts w:ascii="Calibri" w:hAnsi="Calibri"/>
          <w:sz w:val="28"/>
          <w:szCs w:val="28"/>
          <w:lang w:val="en-AU"/>
        </w:rPr>
        <w:t>Chair of Council</w:t>
      </w:r>
    </w:p>
    <w:p w14:paraId="425B8BA8" w14:textId="77777777" w:rsidR="00C86958" w:rsidRPr="00BD5B03" w:rsidRDefault="00C86958" w:rsidP="00696A1B">
      <w:pPr>
        <w:tabs>
          <w:tab w:val="left" w:pos="2835"/>
        </w:tabs>
        <w:rPr>
          <w:rFonts w:ascii="Calibri" w:hAnsi="Calibri"/>
          <w:sz w:val="28"/>
          <w:szCs w:val="28"/>
          <w:lang w:val="en-AU"/>
        </w:rPr>
      </w:pPr>
    </w:p>
    <w:p w14:paraId="4D098412" w14:textId="77777777" w:rsidR="00C86958" w:rsidRPr="00BD5B03" w:rsidRDefault="00683FC3" w:rsidP="00696A1B">
      <w:pPr>
        <w:tabs>
          <w:tab w:val="left" w:pos="2835"/>
        </w:tabs>
        <w:rPr>
          <w:rFonts w:ascii="Calibri" w:hAnsi="Calibri"/>
          <w:sz w:val="28"/>
          <w:szCs w:val="28"/>
          <w:lang w:val="en-AU"/>
        </w:rPr>
      </w:pPr>
      <w:r w:rsidRPr="00696A1B">
        <w:rPr>
          <w:rFonts w:ascii="Calibri" w:hAnsi="Calibri"/>
          <w:sz w:val="28"/>
          <w:szCs w:val="28"/>
          <w:lang w:val="en-AU"/>
        </w:rPr>
        <w:t xml:space="preserve">Peita Duncan </w:t>
      </w:r>
      <w:r>
        <w:rPr>
          <w:rFonts w:ascii="Calibri" w:hAnsi="Calibri"/>
          <w:sz w:val="22"/>
          <w:lang w:val="en-AU"/>
        </w:rPr>
        <w:tab/>
      </w:r>
      <w:r w:rsidRPr="00696A1B">
        <w:rPr>
          <w:rFonts w:ascii="Calibri" w:hAnsi="Calibri"/>
          <w:sz w:val="28"/>
          <w:szCs w:val="28"/>
          <w:lang w:val="en-AU"/>
        </w:rPr>
        <w:t>Administrator</w:t>
      </w:r>
    </w:p>
    <w:p w14:paraId="011C90CB" w14:textId="77777777" w:rsidR="008E5258" w:rsidRDefault="008E5258" w:rsidP="00C86958">
      <w:pPr>
        <w:rPr>
          <w:rFonts w:ascii="Calibri" w:hAnsi="Calibri"/>
          <w:b/>
          <w:bCs/>
          <w:sz w:val="28"/>
          <w:szCs w:val="28"/>
          <w:lang w:val="en-AU"/>
        </w:rPr>
      </w:pPr>
    </w:p>
    <w:p w14:paraId="3FEB5E97" w14:textId="77777777" w:rsidR="009732ED" w:rsidRDefault="009732ED" w:rsidP="009732ED">
      <w:pPr>
        <w:rPr>
          <w:rFonts w:ascii="Calibri" w:hAnsi="Calibri"/>
          <w:b/>
          <w:bCs/>
          <w:sz w:val="28"/>
          <w:szCs w:val="28"/>
          <w:lang w:val="en-AU"/>
        </w:rPr>
      </w:pPr>
    </w:p>
    <w:p w14:paraId="43988C17" w14:textId="77777777" w:rsidR="009732ED" w:rsidRPr="00F85A5F" w:rsidRDefault="00683FC3" w:rsidP="56A57746">
      <w:pPr>
        <w:pBdr>
          <w:top w:val="single" w:sz="8" w:space="12" w:color="auto"/>
          <w:left w:val="single" w:sz="8" w:space="6" w:color="auto"/>
          <w:bottom w:val="single" w:sz="8" w:space="12" w:color="auto"/>
          <w:right w:val="single" w:sz="8" w:space="6" w:color="auto"/>
        </w:pBdr>
        <w:rPr>
          <w:rFonts w:ascii="Calibri" w:hAnsi="Calibri"/>
          <w:sz w:val="22"/>
          <w:lang w:val="en-AU"/>
        </w:rPr>
      </w:pPr>
      <w:r w:rsidRPr="56A57746">
        <w:rPr>
          <w:rFonts w:ascii="Calibri" w:hAnsi="Calibri"/>
          <w:sz w:val="28"/>
          <w:szCs w:val="28"/>
          <w:lang w:val="en-AU"/>
        </w:rPr>
        <w:t>On 19 June 2020 the Acting Minister for Local Government appointed the Panel of Administrators for the City of Whittlesea and appointed Lydia Wilson as Chair of the Panel.  The Panel of Administrators comprises of Lydia Wilson</w:t>
      </w:r>
      <w:r w:rsidR="000C4592" w:rsidRPr="56A57746">
        <w:rPr>
          <w:rFonts w:ascii="Calibri" w:hAnsi="Calibri"/>
          <w:sz w:val="28"/>
          <w:szCs w:val="28"/>
          <w:lang w:val="en-AU"/>
        </w:rPr>
        <w:t xml:space="preserve"> and</w:t>
      </w:r>
      <w:r w:rsidRPr="56A57746">
        <w:rPr>
          <w:rFonts w:ascii="Calibri" w:hAnsi="Calibri"/>
          <w:sz w:val="28"/>
          <w:szCs w:val="28"/>
          <w:lang w:val="en-AU"/>
        </w:rPr>
        <w:t xml:space="preserve"> Peita Duncan who will undertake the duties of the Council of the City of Whittlesea until the October 2024 Local Government Election.</w:t>
      </w:r>
    </w:p>
    <w:p w14:paraId="4E432D5D" w14:textId="77777777" w:rsidR="009732ED" w:rsidRPr="003A22E3" w:rsidRDefault="00683FC3"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2302EEB" w14:textId="77777777" w:rsidR="009732ED" w:rsidRPr="00D04286" w:rsidRDefault="00683FC3" w:rsidP="000C4592">
      <w:pPr>
        <w:tabs>
          <w:tab w:val="left" w:pos="2835"/>
        </w:tabs>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t>Chief Executive Officer</w:t>
      </w:r>
    </w:p>
    <w:p w14:paraId="0D849097" w14:textId="77777777" w:rsidR="009732ED" w:rsidRPr="00D04286" w:rsidRDefault="009732ED" w:rsidP="000C4592">
      <w:pPr>
        <w:tabs>
          <w:tab w:val="left" w:pos="2835"/>
        </w:tabs>
        <w:rPr>
          <w:rFonts w:ascii="Calibri" w:hAnsi="Calibri"/>
          <w:sz w:val="28"/>
          <w:szCs w:val="28"/>
          <w:lang w:val="en-AU"/>
        </w:rPr>
      </w:pPr>
    </w:p>
    <w:p w14:paraId="2E0B6423" w14:textId="77777777" w:rsidR="0023F077" w:rsidRDefault="00683FC3" w:rsidP="000C4592">
      <w:pPr>
        <w:tabs>
          <w:tab w:val="left" w:pos="2835"/>
        </w:tabs>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sidR="23AB2184" w:rsidRPr="0A5808CC">
        <w:rPr>
          <w:rFonts w:ascii="Calibri" w:eastAsia="Calibri" w:hAnsi="Calibri" w:cs="Calibri"/>
          <w:color w:val="000000" w:themeColor="text1"/>
          <w:sz w:val="28"/>
          <w:szCs w:val="28"/>
          <w:lang w:val="en-AU"/>
        </w:rPr>
        <w:t>Director Customer &amp; Corporate Services</w:t>
      </w:r>
      <w:r w:rsidRPr="0A5808CC">
        <w:rPr>
          <w:rFonts w:ascii="Calibri" w:hAnsi="Calibri"/>
          <w:sz w:val="28"/>
          <w:szCs w:val="28"/>
          <w:lang w:val="en-AU"/>
        </w:rPr>
        <w:t xml:space="preserve"> </w:t>
      </w:r>
    </w:p>
    <w:p w14:paraId="060D5C39" w14:textId="77777777" w:rsidR="009732ED" w:rsidRPr="003C7F60" w:rsidRDefault="009732ED" w:rsidP="000C4592">
      <w:pPr>
        <w:tabs>
          <w:tab w:val="left" w:pos="2835"/>
        </w:tabs>
        <w:rPr>
          <w:rFonts w:ascii="Calibri" w:hAnsi="Calibri"/>
          <w:sz w:val="28"/>
          <w:szCs w:val="28"/>
          <w:lang w:val="en-AU"/>
        </w:rPr>
      </w:pPr>
    </w:p>
    <w:p w14:paraId="4997B173" w14:textId="77777777" w:rsidR="009732ED" w:rsidRPr="003C7F60" w:rsidRDefault="00683FC3" w:rsidP="000C4592">
      <w:pPr>
        <w:tabs>
          <w:tab w:val="left" w:pos="2835"/>
        </w:tabs>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sidRPr="0023F077">
        <w:rPr>
          <w:rFonts w:ascii="Calibri" w:hAnsi="Calibri"/>
          <w:sz w:val="28"/>
          <w:szCs w:val="28"/>
          <w:lang w:val="en-AU"/>
        </w:rPr>
        <w:t>Director Infrastructure &amp; Environment</w:t>
      </w:r>
    </w:p>
    <w:p w14:paraId="5B7F7233" w14:textId="77777777" w:rsidR="009732ED" w:rsidRPr="003C7F60" w:rsidRDefault="009732ED" w:rsidP="000C4592">
      <w:pPr>
        <w:tabs>
          <w:tab w:val="left" w:pos="2835"/>
        </w:tabs>
        <w:rPr>
          <w:rFonts w:ascii="Calibri" w:hAnsi="Calibri"/>
          <w:sz w:val="28"/>
          <w:szCs w:val="28"/>
          <w:lang w:val="en-AU"/>
        </w:rPr>
      </w:pPr>
    </w:p>
    <w:p w14:paraId="434CFE2C" w14:textId="2BC0D602" w:rsidR="009732ED" w:rsidRDefault="76ABF666" w:rsidP="76D22407">
      <w:pPr>
        <w:tabs>
          <w:tab w:val="left" w:pos="2835"/>
        </w:tabs>
        <w:spacing w:line="259" w:lineRule="auto"/>
        <w:rPr>
          <w:rFonts w:ascii="Calibri" w:hAnsi="Calibri"/>
          <w:sz w:val="28"/>
          <w:szCs w:val="28"/>
          <w:lang w:val="en-AU"/>
        </w:rPr>
      </w:pPr>
      <w:r w:rsidRPr="76D22407">
        <w:rPr>
          <w:rFonts w:ascii="Calibri" w:eastAsia="Calibri" w:hAnsi="Calibri" w:cs="Calibri"/>
          <w:color w:val="000000" w:themeColor="text1"/>
          <w:sz w:val="28"/>
          <w:szCs w:val="28"/>
          <w:lang w:val="en-AU"/>
        </w:rPr>
        <w:t>Anthony Traill</w:t>
      </w:r>
      <w:r w:rsidR="00683FC3">
        <w:rPr>
          <w:rFonts w:ascii="Calibri" w:hAnsi="Calibri"/>
          <w:sz w:val="22"/>
          <w:lang w:val="en-AU"/>
        </w:rPr>
        <w:tab/>
      </w:r>
      <w:r w:rsidRPr="76D22407">
        <w:rPr>
          <w:rFonts w:ascii="Calibri" w:eastAsia="Calibri" w:hAnsi="Calibri" w:cs="Calibri"/>
          <w:color w:val="000000" w:themeColor="text1"/>
          <w:sz w:val="28"/>
          <w:szCs w:val="28"/>
          <w:lang w:val="en-AU"/>
        </w:rPr>
        <w:t>Interim Director Community Wellbeing</w:t>
      </w:r>
      <w:r w:rsidRPr="76D22407">
        <w:rPr>
          <w:rFonts w:ascii="Calibri" w:hAnsi="Calibri"/>
          <w:sz w:val="28"/>
          <w:szCs w:val="28"/>
          <w:lang w:val="en-AU"/>
        </w:rPr>
        <w:t xml:space="preserve"> </w:t>
      </w:r>
    </w:p>
    <w:p w14:paraId="1FDECD31" w14:textId="77777777" w:rsidR="00683FC3" w:rsidRDefault="00683FC3" w:rsidP="76D22407">
      <w:pPr>
        <w:tabs>
          <w:tab w:val="left" w:pos="2835"/>
        </w:tabs>
        <w:spacing w:line="259" w:lineRule="auto"/>
        <w:rPr>
          <w:rFonts w:ascii="Calibri" w:eastAsia="Calibri" w:hAnsi="Calibri" w:cs="Calibri"/>
          <w:sz w:val="28"/>
          <w:szCs w:val="28"/>
          <w:lang w:val="en-AU"/>
        </w:rPr>
      </w:pPr>
    </w:p>
    <w:p w14:paraId="417288B3" w14:textId="7893AAB8" w:rsidR="00683FC3" w:rsidRPr="00D04286" w:rsidRDefault="00683FC3" w:rsidP="00683FC3">
      <w:pPr>
        <w:tabs>
          <w:tab w:val="left" w:pos="2835"/>
        </w:tabs>
        <w:rPr>
          <w:rFonts w:ascii="Calibri" w:hAnsi="Calibri"/>
          <w:sz w:val="28"/>
          <w:szCs w:val="28"/>
          <w:lang w:val="en-AU"/>
        </w:rPr>
      </w:pPr>
      <w:r>
        <w:rPr>
          <w:rFonts w:ascii="Calibri" w:hAnsi="Calibri"/>
          <w:sz w:val="28"/>
          <w:szCs w:val="28"/>
          <w:lang w:val="en-AU"/>
        </w:rPr>
        <w:t>Debbie Blandford</w:t>
      </w:r>
      <w:r w:rsidRPr="00D04286">
        <w:rPr>
          <w:rFonts w:ascii="Calibri" w:hAnsi="Calibri"/>
          <w:sz w:val="28"/>
          <w:szCs w:val="28"/>
          <w:lang w:val="en-AU"/>
        </w:rPr>
        <w:tab/>
      </w:r>
      <w:r>
        <w:rPr>
          <w:rFonts w:ascii="Calibri" w:hAnsi="Calibri"/>
          <w:sz w:val="28"/>
          <w:szCs w:val="28"/>
          <w:lang w:val="en-AU"/>
        </w:rPr>
        <w:t xml:space="preserve">Acting </w:t>
      </w:r>
      <w:r w:rsidRPr="00D04286">
        <w:rPr>
          <w:rFonts w:ascii="Calibri" w:hAnsi="Calibri"/>
          <w:sz w:val="28"/>
          <w:szCs w:val="28"/>
          <w:lang w:val="en-AU"/>
        </w:rPr>
        <w:t>Director Planning &amp; Development</w:t>
      </w:r>
    </w:p>
    <w:p w14:paraId="7BBFAA2F" w14:textId="77777777" w:rsidR="009732ED" w:rsidRDefault="009732ED" w:rsidP="76D22407">
      <w:pPr>
        <w:tabs>
          <w:tab w:val="left" w:pos="2835"/>
        </w:tabs>
        <w:spacing w:line="259" w:lineRule="auto"/>
        <w:rPr>
          <w:rFonts w:ascii="Calibri" w:hAnsi="Calibri"/>
          <w:sz w:val="28"/>
          <w:szCs w:val="28"/>
          <w:lang w:val="en-AU"/>
        </w:rPr>
      </w:pPr>
    </w:p>
    <w:p w14:paraId="02F0C2DE" w14:textId="77777777" w:rsidR="009732ED" w:rsidRDefault="00683FC3" w:rsidP="000C4592">
      <w:pPr>
        <w:tabs>
          <w:tab w:val="left" w:pos="2835"/>
        </w:tabs>
        <w:rPr>
          <w:rFonts w:ascii="Calibri" w:hAnsi="Calibri"/>
          <w:sz w:val="28"/>
          <w:szCs w:val="28"/>
          <w:lang w:val="en-AU"/>
        </w:rPr>
      </w:pPr>
      <w:r w:rsidRPr="76D22407">
        <w:rPr>
          <w:rFonts w:ascii="Calibri" w:hAnsi="Calibri"/>
          <w:sz w:val="28"/>
          <w:szCs w:val="28"/>
          <w:lang w:val="en-AU"/>
        </w:rPr>
        <w:t>Frank Joyce</w:t>
      </w:r>
      <w:r>
        <w:rPr>
          <w:rFonts w:ascii="Calibri" w:hAnsi="Calibri"/>
          <w:sz w:val="22"/>
          <w:lang w:val="en-AU"/>
        </w:rPr>
        <w:tab/>
      </w:r>
      <w:r w:rsidRPr="76D22407">
        <w:rPr>
          <w:rFonts w:ascii="Calibri" w:hAnsi="Calibri"/>
          <w:sz w:val="28"/>
          <w:szCs w:val="28"/>
          <w:lang w:val="en-AU"/>
        </w:rPr>
        <w:t>Executive Manager Strategy</w:t>
      </w:r>
      <w:r w:rsidR="3CBBBC9D" w:rsidRPr="76D22407">
        <w:rPr>
          <w:rFonts w:ascii="Calibri" w:hAnsi="Calibri"/>
          <w:sz w:val="28"/>
          <w:szCs w:val="28"/>
          <w:lang w:val="en-AU"/>
        </w:rPr>
        <w:t xml:space="preserve"> &amp; Insights</w:t>
      </w:r>
    </w:p>
    <w:p w14:paraId="69706070" w14:textId="77777777" w:rsidR="009732ED" w:rsidRDefault="009732ED" w:rsidP="000C4592">
      <w:pPr>
        <w:tabs>
          <w:tab w:val="left" w:pos="2835"/>
        </w:tabs>
        <w:rPr>
          <w:rFonts w:ascii="Calibri" w:hAnsi="Calibri"/>
          <w:sz w:val="28"/>
          <w:szCs w:val="28"/>
          <w:lang w:val="en-AU"/>
        </w:rPr>
      </w:pPr>
    </w:p>
    <w:p w14:paraId="1730A5D3" w14:textId="77777777" w:rsidR="009732ED" w:rsidRDefault="00683FC3" w:rsidP="101EA36B">
      <w:pPr>
        <w:tabs>
          <w:tab w:val="left" w:pos="2835"/>
        </w:tabs>
        <w:rPr>
          <w:rFonts w:ascii="Calibri" w:hAnsi="Calibri"/>
          <w:b/>
          <w:bCs/>
          <w:sz w:val="22"/>
          <w:lang w:val="en-AU"/>
        </w:rPr>
      </w:pPr>
      <w:r w:rsidRPr="76D22407">
        <w:rPr>
          <w:rFonts w:ascii="Calibri" w:hAnsi="Calibri"/>
          <w:sz w:val="28"/>
          <w:szCs w:val="28"/>
          <w:lang w:val="en-AU"/>
        </w:rPr>
        <w:t>Janine Morgan</w:t>
      </w:r>
      <w:r>
        <w:rPr>
          <w:rFonts w:ascii="Calibri" w:hAnsi="Calibri"/>
          <w:sz w:val="22"/>
          <w:lang w:val="en-AU"/>
        </w:rPr>
        <w:tab/>
      </w:r>
      <w:r w:rsidRPr="76D22407">
        <w:rPr>
          <w:rFonts w:ascii="Calibri" w:hAnsi="Calibri"/>
          <w:sz w:val="28"/>
          <w:szCs w:val="28"/>
          <w:lang w:val="en-AU"/>
        </w:rPr>
        <w:t>Executive Manager Public Affairs</w:t>
      </w:r>
    </w:p>
    <w:p w14:paraId="405640CE" w14:textId="77777777" w:rsidR="56A57746" w:rsidRDefault="56A57746" w:rsidP="56A57746">
      <w:pPr>
        <w:tabs>
          <w:tab w:val="left" w:pos="2835"/>
        </w:tabs>
        <w:rPr>
          <w:rFonts w:ascii="Calibri" w:hAnsi="Calibri"/>
          <w:sz w:val="28"/>
          <w:szCs w:val="28"/>
          <w:lang w:val="en-AU"/>
        </w:rPr>
      </w:pPr>
    </w:p>
    <w:p w14:paraId="4800FEAB" w14:textId="77777777" w:rsidR="51DCFF36" w:rsidRDefault="00683FC3" w:rsidP="101EA36B">
      <w:pPr>
        <w:tabs>
          <w:tab w:val="left" w:pos="2835"/>
        </w:tabs>
        <w:spacing w:line="259" w:lineRule="auto"/>
        <w:rPr>
          <w:rFonts w:ascii="Calibri" w:hAnsi="Calibri"/>
          <w:b/>
          <w:bCs/>
          <w:sz w:val="22"/>
          <w:lang w:val="en-AU"/>
        </w:rPr>
      </w:pPr>
      <w:r w:rsidRPr="101EA36B">
        <w:rPr>
          <w:rFonts w:ascii="Calibri" w:hAnsi="Calibri"/>
          <w:sz w:val="28"/>
          <w:szCs w:val="28"/>
          <w:lang w:val="en-AU"/>
        </w:rPr>
        <w:t>Sarah Rowe</w:t>
      </w:r>
      <w:r>
        <w:rPr>
          <w:rFonts w:ascii="Calibri" w:hAnsi="Calibri"/>
          <w:sz w:val="22"/>
          <w:lang w:val="en-AU"/>
        </w:rPr>
        <w:tab/>
      </w:r>
      <w:r w:rsidRPr="101EA36B">
        <w:rPr>
          <w:rFonts w:ascii="Calibri" w:hAnsi="Calibri"/>
          <w:sz w:val="28"/>
          <w:szCs w:val="28"/>
          <w:lang w:val="en-AU"/>
        </w:rPr>
        <w:t>Interim Executive Manager Office of Council &amp; CEO</w:t>
      </w:r>
    </w:p>
    <w:p w14:paraId="6936CC2C"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683FC3"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6439CF5" w14:textId="77777777" w:rsidR="00DD678D" w:rsidRPr="00DD678D" w:rsidRDefault="00DD678D" w:rsidP="0003490A">
      <w:pPr>
        <w:rPr>
          <w:rFonts w:ascii="Calibri" w:hAnsi="Calibri"/>
          <w:lang w:val="en-AU"/>
        </w:rPr>
      </w:pPr>
    </w:p>
    <w:p w14:paraId="1AE94F34" w14:textId="77777777" w:rsidR="00DD678D" w:rsidRDefault="00683FC3" w:rsidP="0003490A">
      <w:pPr>
        <w:rPr>
          <w:rFonts w:ascii="Calibri" w:hAnsi="Calibri"/>
          <w:lang w:val="en-AU"/>
        </w:rPr>
      </w:pPr>
      <w:r w:rsidRPr="00DD678D">
        <w:rPr>
          <w:rFonts w:ascii="Calibri" w:hAnsi="Calibri"/>
          <w:lang w:val="en-AU"/>
        </w:rPr>
        <w:t>The Chief Executive Officer submits the following business:</w:t>
      </w:r>
    </w:p>
    <w:p w14:paraId="03903C76" w14:textId="77777777" w:rsidR="00393820" w:rsidRPr="00DD678D" w:rsidRDefault="00393820" w:rsidP="0003490A">
      <w:pPr>
        <w:rPr>
          <w:rFonts w:ascii="Calibri" w:hAnsi="Calibri"/>
          <w:lang w:val="en-AU"/>
        </w:rPr>
      </w:pPr>
    </w:p>
    <w:p w14:paraId="472BD2E9" w14:textId="20C5C573" w:rsidR="008F7A09" w:rsidRDefault="00683FC3">
      <w:pPr>
        <w:pStyle w:val="TOC1"/>
        <w:rPr>
          <w:rFonts w:asciiTheme="minorHAnsi" w:eastAsiaTheme="minorEastAsia" w:hAnsiTheme="minorHAnsi" w:cstheme="minorBidi"/>
          <w:noProof/>
          <w:color w:val="auto"/>
          <w:sz w:val="22"/>
          <w:szCs w:val="22"/>
          <w:lang w:val="en-AU" w:eastAsia="en-AU"/>
        </w:rPr>
      </w:pPr>
      <w:r w:rsidRPr="00683FC3">
        <w:rPr>
          <w:b/>
          <w:szCs w:val="26"/>
        </w:rPr>
        <w:fldChar w:fldCharType="begin"/>
      </w:r>
      <w:r w:rsidR="00A77B3E" w:rsidRPr="00683FC3">
        <w:rPr>
          <w:b/>
          <w:szCs w:val="26"/>
        </w:rPr>
        <w:instrText>TOC \f \h</w:instrText>
      </w:r>
      <w:r w:rsidRPr="00683FC3">
        <w:rPr>
          <w:b/>
          <w:szCs w:val="26"/>
        </w:rPr>
        <w:fldChar w:fldCharType="separate"/>
      </w:r>
      <w:hyperlink w:anchor="_Toc127439087" w:history="1">
        <w:r w:rsidR="008F7A09" w:rsidRPr="00CE7181">
          <w:rPr>
            <w:rStyle w:val="Hyperlink"/>
            <w:noProof/>
          </w:rPr>
          <w:t>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Opening</w:t>
        </w:r>
        <w:r w:rsidR="008F7A09">
          <w:rPr>
            <w:noProof/>
          </w:rPr>
          <w:tab/>
        </w:r>
        <w:r w:rsidR="008F7A09">
          <w:rPr>
            <w:noProof/>
          </w:rPr>
          <w:fldChar w:fldCharType="begin"/>
        </w:r>
        <w:r w:rsidR="008F7A09">
          <w:rPr>
            <w:noProof/>
          </w:rPr>
          <w:instrText xml:space="preserve"> PAGEREF _Toc127439087 \h </w:instrText>
        </w:r>
        <w:r w:rsidR="008F7A09">
          <w:rPr>
            <w:noProof/>
          </w:rPr>
        </w:r>
        <w:r w:rsidR="008F7A09">
          <w:rPr>
            <w:noProof/>
          </w:rPr>
          <w:fldChar w:fldCharType="separate"/>
        </w:r>
        <w:r w:rsidR="009F7CF4">
          <w:rPr>
            <w:noProof/>
          </w:rPr>
          <w:t>6</w:t>
        </w:r>
        <w:r w:rsidR="008F7A09">
          <w:rPr>
            <w:noProof/>
          </w:rPr>
          <w:fldChar w:fldCharType="end"/>
        </w:r>
      </w:hyperlink>
    </w:p>
    <w:p w14:paraId="77471DC4" w14:textId="591F2629"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88" w:history="1">
        <w:r w:rsidR="008F7A09" w:rsidRPr="00CE7181">
          <w:rPr>
            <w:rStyle w:val="Hyperlink"/>
            <w:noProof/>
          </w:rPr>
          <w:t>1.1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Meeting Opening and Introductions</w:t>
        </w:r>
        <w:r w:rsidR="008F7A09">
          <w:rPr>
            <w:noProof/>
          </w:rPr>
          <w:tab/>
        </w:r>
        <w:r w:rsidR="008F7A09">
          <w:rPr>
            <w:noProof/>
          </w:rPr>
          <w:fldChar w:fldCharType="begin"/>
        </w:r>
        <w:r w:rsidR="008F7A09">
          <w:rPr>
            <w:noProof/>
          </w:rPr>
          <w:instrText xml:space="preserve"> PAGEREF _Toc127439088 \h </w:instrText>
        </w:r>
        <w:r w:rsidR="008F7A09">
          <w:rPr>
            <w:noProof/>
          </w:rPr>
        </w:r>
        <w:r w:rsidR="008F7A09">
          <w:rPr>
            <w:noProof/>
          </w:rPr>
          <w:fldChar w:fldCharType="separate"/>
        </w:r>
        <w:r w:rsidR="009F7CF4">
          <w:rPr>
            <w:noProof/>
          </w:rPr>
          <w:t>6</w:t>
        </w:r>
        <w:r w:rsidR="008F7A09">
          <w:rPr>
            <w:noProof/>
          </w:rPr>
          <w:fldChar w:fldCharType="end"/>
        </w:r>
      </w:hyperlink>
    </w:p>
    <w:p w14:paraId="7E4DE255" w14:textId="146BA3CD"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89" w:history="1">
        <w:r w:rsidR="008F7A09" w:rsidRPr="00CE7181">
          <w:rPr>
            <w:rStyle w:val="Hyperlink"/>
            <w:noProof/>
          </w:rPr>
          <w:t>1.2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Acknowledgement of Traditional Owners Statement</w:t>
        </w:r>
        <w:r w:rsidR="008F7A09">
          <w:rPr>
            <w:noProof/>
          </w:rPr>
          <w:tab/>
        </w:r>
        <w:r w:rsidR="008F7A09">
          <w:rPr>
            <w:noProof/>
          </w:rPr>
          <w:fldChar w:fldCharType="begin"/>
        </w:r>
        <w:r w:rsidR="008F7A09">
          <w:rPr>
            <w:noProof/>
          </w:rPr>
          <w:instrText xml:space="preserve"> PAGEREF _Toc127439089 \h </w:instrText>
        </w:r>
        <w:r w:rsidR="008F7A09">
          <w:rPr>
            <w:noProof/>
          </w:rPr>
        </w:r>
        <w:r w:rsidR="008F7A09">
          <w:rPr>
            <w:noProof/>
          </w:rPr>
          <w:fldChar w:fldCharType="separate"/>
        </w:r>
        <w:r w:rsidR="009F7CF4">
          <w:rPr>
            <w:noProof/>
          </w:rPr>
          <w:t>6</w:t>
        </w:r>
        <w:r w:rsidR="008F7A09">
          <w:rPr>
            <w:noProof/>
          </w:rPr>
          <w:fldChar w:fldCharType="end"/>
        </w:r>
      </w:hyperlink>
    </w:p>
    <w:p w14:paraId="0CF0DA15" w14:textId="09934BDE"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90" w:history="1">
        <w:r w:rsidR="008F7A09" w:rsidRPr="00CE7181">
          <w:rPr>
            <w:rStyle w:val="Hyperlink"/>
            <w:noProof/>
          </w:rPr>
          <w:t>1.3</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Diversity Statement</w:t>
        </w:r>
        <w:r w:rsidR="008F7A09">
          <w:rPr>
            <w:noProof/>
          </w:rPr>
          <w:tab/>
        </w:r>
        <w:r w:rsidR="008F7A09">
          <w:rPr>
            <w:noProof/>
          </w:rPr>
          <w:fldChar w:fldCharType="begin"/>
        </w:r>
        <w:r w:rsidR="008F7A09">
          <w:rPr>
            <w:noProof/>
          </w:rPr>
          <w:instrText xml:space="preserve"> PAGEREF _Toc127439090 \h </w:instrText>
        </w:r>
        <w:r w:rsidR="008F7A09">
          <w:rPr>
            <w:noProof/>
          </w:rPr>
        </w:r>
        <w:r w:rsidR="008F7A09">
          <w:rPr>
            <w:noProof/>
          </w:rPr>
          <w:fldChar w:fldCharType="separate"/>
        </w:r>
        <w:r w:rsidR="009F7CF4">
          <w:rPr>
            <w:noProof/>
          </w:rPr>
          <w:t>6</w:t>
        </w:r>
        <w:r w:rsidR="008F7A09">
          <w:rPr>
            <w:noProof/>
          </w:rPr>
          <w:fldChar w:fldCharType="end"/>
        </w:r>
      </w:hyperlink>
    </w:p>
    <w:p w14:paraId="0EEB0D35" w14:textId="035ABDAB"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91" w:history="1">
        <w:r w:rsidR="008F7A09" w:rsidRPr="00CE7181">
          <w:rPr>
            <w:rStyle w:val="Hyperlink"/>
            <w:noProof/>
          </w:rPr>
          <w:t>1.4</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Attendance</w:t>
        </w:r>
        <w:r w:rsidR="008F7A09">
          <w:rPr>
            <w:noProof/>
          </w:rPr>
          <w:tab/>
        </w:r>
        <w:r w:rsidR="008F7A09">
          <w:rPr>
            <w:noProof/>
          </w:rPr>
          <w:fldChar w:fldCharType="begin"/>
        </w:r>
        <w:r w:rsidR="008F7A09">
          <w:rPr>
            <w:noProof/>
          </w:rPr>
          <w:instrText xml:space="preserve"> PAGEREF _Toc127439091 \h </w:instrText>
        </w:r>
        <w:r w:rsidR="008F7A09">
          <w:rPr>
            <w:noProof/>
          </w:rPr>
        </w:r>
        <w:r w:rsidR="008F7A09">
          <w:rPr>
            <w:noProof/>
          </w:rPr>
          <w:fldChar w:fldCharType="separate"/>
        </w:r>
        <w:r w:rsidR="009F7CF4">
          <w:rPr>
            <w:noProof/>
          </w:rPr>
          <w:t>6</w:t>
        </w:r>
        <w:r w:rsidR="008F7A09">
          <w:rPr>
            <w:noProof/>
          </w:rPr>
          <w:fldChar w:fldCharType="end"/>
        </w:r>
      </w:hyperlink>
    </w:p>
    <w:p w14:paraId="6A6658DB" w14:textId="4A5494D3" w:rsidR="008F7A09" w:rsidRDefault="00317B51">
      <w:pPr>
        <w:pStyle w:val="TOC1"/>
        <w:rPr>
          <w:rFonts w:asciiTheme="minorHAnsi" w:eastAsiaTheme="minorEastAsia" w:hAnsiTheme="minorHAnsi" w:cstheme="minorBidi"/>
          <w:noProof/>
          <w:color w:val="auto"/>
          <w:sz w:val="22"/>
          <w:szCs w:val="22"/>
          <w:lang w:val="en-AU" w:eastAsia="en-AU"/>
        </w:rPr>
      </w:pPr>
      <w:hyperlink w:anchor="_Toc127439092" w:history="1">
        <w:r w:rsidR="008F7A09" w:rsidRPr="00CE7181">
          <w:rPr>
            <w:rStyle w:val="Hyperlink"/>
            <w:noProof/>
          </w:rPr>
          <w:t>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Declarations of Conflict of Interest</w:t>
        </w:r>
        <w:r w:rsidR="008F7A09">
          <w:rPr>
            <w:noProof/>
          </w:rPr>
          <w:tab/>
        </w:r>
        <w:r w:rsidR="008F7A09">
          <w:rPr>
            <w:noProof/>
          </w:rPr>
          <w:fldChar w:fldCharType="begin"/>
        </w:r>
        <w:r w:rsidR="008F7A09">
          <w:rPr>
            <w:noProof/>
          </w:rPr>
          <w:instrText xml:space="preserve"> PAGEREF _Toc127439092 \h </w:instrText>
        </w:r>
        <w:r w:rsidR="008F7A09">
          <w:rPr>
            <w:noProof/>
          </w:rPr>
        </w:r>
        <w:r w:rsidR="008F7A09">
          <w:rPr>
            <w:noProof/>
          </w:rPr>
          <w:fldChar w:fldCharType="separate"/>
        </w:r>
        <w:r w:rsidR="009F7CF4">
          <w:rPr>
            <w:noProof/>
          </w:rPr>
          <w:t>7</w:t>
        </w:r>
        <w:r w:rsidR="008F7A09">
          <w:rPr>
            <w:noProof/>
          </w:rPr>
          <w:fldChar w:fldCharType="end"/>
        </w:r>
      </w:hyperlink>
    </w:p>
    <w:p w14:paraId="736BC902" w14:textId="4D678395" w:rsidR="008F7A09" w:rsidRDefault="00317B51">
      <w:pPr>
        <w:pStyle w:val="TOC1"/>
        <w:rPr>
          <w:rFonts w:asciiTheme="minorHAnsi" w:eastAsiaTheme="minorEastAsia" w:hAnsiTheme="minorHAnsi" w:cstheme="minorBidi"/>
          <w:noProof/>
          <w:color w:val="auto"/>
          <w:sz w:val="22"/>
          <w:szCs w:val="22"/>
          <w:lang w:val="en-AU" w:eastAsia="en-AU"/>
        </w:rPr>
      </w:pPr>
      <w:hyperlink w:anchor="_Toc127439093" w:history="1">
        <w:r w:rsidR="008F7A09" w:rsidRPr="00CE7181">
          <w:rPr>
            <w:rStyle w:val="Hyperlink"/>
            <w:noProof/>
          </w:rPr>
          <w:t>3</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Confirmation of Minutes of Previous Meeting/s</w:t>
        </w:r>
        <w:r w:rsidR="008F7A09">
          <w:rPr>
            <w:noProof/>
          </w:rPr>
          <w:tab/>
        </w:r>
        <w:r w:rsidR="008F7A09">
          <w:rPr>
            <w:noProof/>
          </w:rPr>
          <w:fldChar w:fldCharType="begin"/>
        </w:r>
        <w:r w:rsidR="008F7A09">
          <w:rPr>
            <w:noProof/>
          </w:rPr>
          <w:instrText xml:space="preserve"> PAGEREF _Toc127439093 \h </w:instrText>
        </w:r>
        <w:r w:rsidR="008F7A09">
          <w:rPr>
            <w:noProof/>
          </w:rPr>
        </w:r>
        <w:r w:rsidR="008F7A09">
          <w:rPr>
            <w:noProof/>
          </w:rPr>
          <w:fldChar w:fldCharType="separate"/>
        </w:r>
        <w:r w:rsidR="009F7CF4">
          <w:rPr>
            <w:noProof/>
          </w:rPr>
          <w:t>7</w:t>
        </w:r>
        <w:r w:rsidR="008F7A09">
          <w:rPr>
            <w:noProof/>
          </w:rPr>
          <w:fldChar w:fldCharType="end"/>
        </w:r>
      </w:hyperlink>
    </w:p>
    <w:p w14:paraId="090B50CF" w14:textId="2116D393" w:rsidR="008F7A09" w:rsidRDefault="00317B51">
      <w:pPr>
        <w:pStyle w:val="TOC1"/>
        <w:rPr>
          <w:rFonts w:asciiTheme="minorHAnsi" w:eastAsiaTheme="minorEastAsia" w:hAnsiTheme="minorHAnsi" w:cstheme="minorBidi"/>
          <w:noProof/>
          <w:color w:val="auto"/>
          <w:sz w:val="22"/>
          <w:szCs w:val="22"/>
          <w:lang w:val="en-AU" w:eastAsia="en-AU"/>
        </w:rPr>
      </w:pPr>
      <w:hyperlink w:anchor="_Toc127439094" w:history="1">
        <w:r w:rsidR="008F7A09" w:rsidRPr="00CE7181">
          <w:rPr>
            <w:rStyle w:val="Hyperlink"/>
            <w:noProof/>
          </w:rPr>
          <w:t>4</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Public Questions, Petitions and Joint Letters</w:t>
        </w:r>
        <w:r w:rsidR="008F7A09">
          <w:rPr>
            <w:noProof/>
          </w:rPr>
          <w:tab/>
        </w:r>
        <w:r w:rsidR="008F7A09">
          <w:rPr>
            <w:noProof/>
          </w:rPr>
          <w:fldChar w:fldCharType="begin"/>
        </w:r>
        <w:r w:rsidR="008F7A09">
          <w:rPr>
            <w:noProof/>
          </w:rPr>
          <w:instrText xml:space="preserve"> PAGEREF _Toc127439094 \h </w:instrText>
        </w:r>
        <w:r w:rsidR="008F7A09">
          <w:rPr>
            <w:noProof/>
          </w:rPr>
        </w:r>
        <w:r w:rsidR="008F7A09">
          <w:rPr>
            <w:noProof/>
          </w:rPr>
          <w:fldChar w:fldCharType="separate"/>
        </w:r>
        <w:r w:rsidR="009F7CF4">
          <w:rPr>
            <w:noProof/>
          </w:rPr>
          <w:t>8</w:t>
        </w:r>
        <w:r w:rsidR="008F7A09">
          <w:rPr>
            <w:noProof/>
          </w:rPr>
          <w:fldChar w:fldCharType="end"/>
        </w:r>
      </w:hyperlink>
    </w:p>
    <w:p w14:paraId="1227CB13" w14:textId="636220A5"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95" w:history="1">
        <w:r w:rsidR="008F7A09" w:rsidRPr="00CE7181">
          <w:rPr>
            <w:rStyle w:val="Hyperlink"/>
            <w:noProof/>
          </w:rPr>
          <w:t>4.1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Public Question Time</w:t>
        </w:r>
        <w:r w:rsidR="008F7A09">
          <w:rPr>
            <w:noProof/>
          </w:rPr>
          <w:tab/>
        </w:r>
        <w:r w:rsidR="008F7A09">
          <w:rPr>
            <w:noProof/>
          </w:rPr>
          <w:fldChar w:fldCharType="begin"/>
        </w:r>
        <w:r w:rsidR="008F7A09">
          <w:rPr>
            <w:noProof/>
          </w:rPr>
          <w:instrText xml:space="preserve"> PAGEREF _Toc127439095 \h </w:instrText>
        </w:r>
        <w:r w:rsidR="008F7A09">
          <w:rPr>
            <w:noProof/>
          </w:rPr>
        </w:r>
        <w:r w:rsidR="008F7A09">
          <w:rPr>
            <w:noProof/>
          </w:rPr>
          <w:fldChar w:fldCharType="separate"/>
        </w:r>
        <w:r w:rsidR="009F7CF4">
          <w:rPr>
            <w:noProof/>
          </w:rPr>
          <w:t>8</w:t>
        </w:r>
        <w:r w:rsidR="008F7A09">
          <w:rPr>
            <w:noProof/>
          </w:rPr>
          <w:fldChar w:fldCharType="end"/>
        </w:r>
      </w:hyperlink>
    </w:p>
    <w:p w14:paraId="1BA66262" w14:textId="68E06833"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96" w:history="1">
        <w:r w:rsidR="008F7A09" w:rsidRPr="00CE7181">
          <w:rPr>
            <w:rStyle w:val="Hyperlink"/>
            <w:noProof/>
          </w:rPr>
          <w:t>4.2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Petitions</w:t>
        </w:r>
        <w:r w:rsidR="008F7A09">
          <w:rPr>
            <w:noProof/>
          </w:rPr>
          <w:tab/>
        </w:r>
        <w:r w:rsidR="008F7A09">
          <w:rPr>
            <w:noProof/>
          </w:rPr>
          <w:fldChar w:fldCharType="begin"/>
        </w:r>
        <w:r w:rsidR="008F7A09">
          <w:rPr>
            <w:noProof/>
          </w:rPr>
          <w:instrText xml:space="preserve"> PAGEREF _Toc127439096 \h </w:instrText>
        </w:r>
        <w:r w:rsidR="008F7A09">
          <w:rPr>
            <w:noProof/>
          </w:rPr>
        </w:r>
        <w:r w:rsidR="008F7A09">
          <w:rPr>
            <w:noProof/>
          </w:rPr>
          <w:fldChar w:fldCharType="separate"/>
        </w:r>
        <w:r w:rsidR="009F7CF4">
          <w:rPr>
            <w:noProof/>
          </w:rPr>
          <w:t>8</w:t>
        </w:r>
        <w:r w:rsidR="008F7A09">
          <w:rPr>
            <w:noProof/>
          </w:rPr>
          <w:fldChar w:fldCharType="end"/>
        </w:r>
      </w:hyperlink>
    </w:p>
    <w:p w14:paraId="59191235" w14:textId="1DFD1EFD" w:rsidR="008F7A09" w:rsidRDefault="00317B51">
      <w:pPr>
        <w:pStyle w:val="TOC3"/>
        <w:rPr>
          <w:rFonts w:asciiTheme="minorHAnsi" w:eastAsiaTheme="minorEastAsia" w:hAnsiTheme="minorHAnsi" w:cstheme="minorBidi"/>
          <w:noProof/>
          <w:color w:val="auto"/>
          <w:sz w:val="22"/>
          <w:szCs w:val="22"/>
          <w:lang w:val="en-AU" w:eastAsia="en-AU"/>
        </w:rPr>
      </w:pPr>
      <w:hyperlink w:anchor="_Toc127439097" w:history="1">
        <w:r w:rsidR="008F7A09" w:rsidRPr="00CE7181">
          <w:rPr>
            <w:rStyle w:val="Hyperlink"/>
            <w:noProof/>
          </w:rPr>
          <w:t>4.2.1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Petition – Request to remove trees on nature strips on Harris</w:t>
        </w:r>
        <w:r w:rsidR="005D722F">
          <w:rPr>
            <w:rStyle w:val="Hyperlink"/>
            <w:noProof/>
          </w:rPr>
          <w:t>on</w:t>
        </w:r>
        <w:r w:rsidR="008F7A09" w:rsidRPr="00CE7181">
          <w:rPr>
            <w:rStyle w:val="Hyperlink"/>
            <w:noProof/>
          </w:rPr>
          <w:t xml:space="preserve"> Street, Mernda</w:t>
        </w:r>
        <w:r w:rsidR="008F7A09">
          <w:rPr>
            <w:noProof/>
          </w:rPr>
          <w:tab/>
        </w:r>
        <w:r w:rsidR="008F7A09">
          <w:rPr>
            <w:noProof/>
          </w:rPr>
          <w:fldChar w:fldCharType="begin"/>
        </w:r>
        <w:r w:rsidR="008F7A09">
          <w:rPr>
            <w:noProof/>
          </w:rPr>
          <w:instrText xml:space="preserve"> PAGEREF _Toc127439097 \h </w:instrText>
        </w:r>
        <w:r w:rsidR="008F7A09">
          <w:rPr>
            <w:noProof/>
          </w:rPr>
        </w:r>
        <w:r w:rsidR="008F7A09">
          <w:rPr>
            <w:noProof/>
          </w:rPr>
          <w:fldChar w:fldCharType="separate"/>
        </w:r>
        <w:r w:rsidR="009F7CF4">
          <w:rPr>
            <w:noProof/>
          </w:rPr>
          <w:t>8</w:t>
        </w:r>
        <w:r w:rsidR="008F7A09">
          <w:rPr>
            <w:noProof/>
          </w:rPr>
          <w:fldChar w:fldCharType="end"/>
        </w:r>
      </w:hyperlink>
    </w:p>
    <w:p w14:paraId="31DC5578" w14:textId="4F38E169" w:rsidR="008F7A09" w:rsidRDefault="00317B51">
      <w:pPr>
        <w:pStyle w:val="TOC2"/>
        <w:rPr>
          <w:rFonts w:asciiTheme="minorHAnsi" w:eastAsiaTheme="minorEastAsia" w:hAnsiTheme="minorHAnsi" w:cstheme="minorBidi"/>
          <w:noProof/>
          <w:color w:val="auto"/>
          <w:sz w:val="22"/>
          <w:szCs w:val="22"/>
          <w:lang w:val="en-AU" w:eastAsia="en-AU"/>
        </w:rPr>
      </w:pPr>
      <w:hyperlink w:anchor="_Toc127439098" w:history="1">
        <w:r w:rsidR="008F7A09" w:rsidRPr="00CE7181">
          <w:rPr>
            <w:rStyle w:val="Hyperlink"/>
            <w:noProof/>
          </w:rPr>
          <w:t>4.3</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Joint Letters</w:t>
        </w:r>
        <w:r w:rsidR="008F7A09">
          <w:rPr>
            <w:noProof/>
          </w:rPr>
          <w:tab/>
        </w:r>
        <w:r w:rsidR="008F7A09">
          <w:rPr>
            <w:noProof/>
          </w:rPr>
          <w:fldChar w:fldCharType="begin"/>
        </w:r>
        <w:r w:rsidR="008F7A09">
          <w:rPr>
            <w:noProof/>
          </w:rPr>
          <w:instrText xml:space="preserve"> PAGEREF _Toc127439098 \h </w:instrText>
        </w:r>
        <w:r w:rsidR="008F7A09">
          <w:rPr>
            <w:noProof/>
          </w:rPr>
        </w:r>
        <w:r w:rsidR="008F7A09">
          <w:rPr>
            <w:noProof/>
          </w:rPr>
          <w:fldChar w:fldCharType="separate"/>
        </w:r>
        <w:r w:rsidR="009F7CF4">
          <w:rPr>
            <w:noProof/>
          </w:rPr>
          <w:t>8</w:t>
        </w:r>
        <w:r w:rsidR="008F7A09">
          <w:rPr>
            <w:noProof/>
          </w:rPr>
          <w:fldChar w:fldCharType="end"/>
        </w:r>
      </w:hyperlink>
    </w:p>
    <w:p w14:paraId="6CC7AABE" w14:textId="41CEF25C" w:rsidR="008F7A09" w:rsidRDefault="00317B51">
      <w:pPr>
        <w:pStyle w:val="TOC1"/>
        <w:rPr>
          <w:rFonts w:asciiTheme="minorHAnsi" w:eastAsiaTheme="minorEastAsia" w:hAnsiTheme="minorHAnsi" w:cstheme="minorBidi"/>
          <w:noProof/>
          <w:color w:val="auto"/>
          <w:sz w:val="22"/>
          <w:szCs w:val="22"/>
          <w:lang w:val="en-AU" w:eastAsia="en-AU"/>
        </w:rPr>
      </w:pPr>
      <w:hyperlink w:anchor="_Toc127439099" w:history="1">
        <w:r w:rsidR="008F7A09" w:rsidRPr="00CE7181">
          <w:rPr>
            <w:rStyle w:val="Hyperlink"/>
            <w:noProof/>
          </w:rPr>
          <w:t>5</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Officers' Reports</w:t>
        </w:r>
        <w:r w:rsidR="008F7A09">
          <w:rPr>
            <w:noProof/>
          </w:rPr>
          <w:tab/>
        </w:r>
        <w:r w:rsidR="008F7A09">
          <w:rPr>
            <w:noProof/>
          </w:rPr>
          <w:fldChar w:fldCharType="begin"/>
        </w:r>
        <w:r w:rsidR="008F7A09">
          <w:rPr>
            <w:noProof/>
          </w:rPr>
          <w:instrText xml:space="preserve"> PAGEREF _Toc127439099 \h </w:instrText>
        </w:r>
        <w:r w:rsidR="008F7A09">
          <w:rPr>
            <w:noProof/>
          </w:rPr>
        </w:r>
        <w:r w:rsidR="008F7A09">
          <w:rPr>
            <w:noProof/>
          </w:rPr>
          <w:fldChar w:fldCharType="separate"/>
        </w:r>
        <w:r w:rsidR="009F7CF4">
          <w:rPr>
            <w:noProof/>
          </w:rPr>
          <w:t>9</w:t>
        </w:r>
        <w:r w:rsidR="008F7A09">
          <w:rPr>
            <w:noProof/>
          </w:rPr>
          <w:fldChar w:fldCharType="end"/>
        </w:r>
      </w:hyperlink>
    </w:p>
    <w:p w14:paraId="42EE262C" w14:textId="69755C83"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00" w:history="1">
        <w:r w:rsidR="008F7A09" w:rsidRPr="00CE7181">
          <w:rPr>
            <w:rStyle w:val="Hyperlink"/>
            <w:noProof/>
          </w:rPr>
          <w:t>5.1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Connected Communities</w:t>
        </w:r>
        <w:r w:rsidR="008F7A09">
          <w:rPr>
            <w:noProof/>
          </w:rPr>
          <w:tab/>
        </w:r>
        <w:r w:rsidR="008F7A09">
          <w:rPr>
            <w:noProof/>
          </w:rPr>
          <w:fldChar w:fldCharType="begin"/>
        </w:r>
        <w:r w:rsidR="008F7A09">
          <w:rPr>
            <w:noProof/>
          </w:rPr>
          <w:instrText xml:space="preserve"> PAGEREF _Toc127439100 \h </w:instrText>
        </w:r>
        <w:r w:rsidR="008F7A09">
          <w:rPr>
            <w:noProof/>
          </w:rPr>
        </w:r>
        <w:r w:rsidR="008F7A09">
          <w:rPr>
            <w:noProof/>
          </w:rPr>
          <w:fldChar w:fldCharType="separate"/>
        </w:r>
        <w:r w:rsidR="009F7CF4">
          <w:rPr>
            <w:noProof/>
          </w:rPr>
          <w:t>9</w:t>
        </w:r>
        <w:r w:rsidR="008F7A09">
          <w:rPr>
            <w:noProof/>
          </w:rPr>
          <w:fldChar w:fldCharType="end"/>
        </w:r>
      </w:hyperlink>
    </w:p>
    <w:p w14:paraId="453B363C" w14:textId="5F7F2A26"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01" w:history="1">
        <w:r w:rsidR="008F7A09" w:rsidRPr="00CE7181">
          <w:rPr>
            <w:rStyle w:val="Hyperlink"/>
            <w:noProof/>
          </w:rPr>
          <w:t>5.2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Liveable Neighborhoods</w:t>
        </w:r>
        <w:r w:rsidR="008F7A09">
          <w:rPr>
            <w:noProof/>
          </w:rPr>
          <w:tab/>
        </w:r>
        <w:r w:rsidR="008F7A09">
          <w:rPr>
            <w:noProof/>
          </w:rPr>
          <w:fldChar w:fldCharType="begin"/>
        </w:r>
        <w:r w:rsidR="008F7A09">
          <w:rPr>
            <w:noProof/>
          </w:rPr>
          <w:instrText xml:space="preserve"> PAGEREF _Toc127439101 \h </w:instrText>
        </w:r>
        <w:r w:rsidR="008F7A09">
          <w:rPr>
            <w:noProof/>
          </w:rPr>
        </w:r>
        <w:r w:rsidR="008F7A09">
          <w:rPr>
            <w:noProof/>
          </w:rPr>
          <w:fldChar w:fldCharType="separate"/>
        </w:r>
        <w:r w:rsidR="009F7CF4">
          <w:rPr>
            <w:noProof/>
          </w:rPr>
          <w:t>9</w:t>
        </w:r>
        <w:r w:rsidR="008F7A09">
          <w:rPr>
            <w:noProof/>
          </w:rPr>
          <w:fldChar w:fldCharType="end"/>
        </w:r>
      </w:hyperlink>
    </w:p>
    <w:p w14:paraId="0B9C63E2" w14:textId="641EC775" w:rsidR="008F7A09" w:rsidRDefault="00317B51">
      <w:pPr>
        <w:pStyle w:val="TOC3"/>
        <w:rPr>
          <w:rFonts w:asciiTheme="minorHAnsi" w:eastAsiaTheme="minorEastAsia" w:hAnsiTheme="minorHAnsi" w:cstheme="minorBidi"/>
          <w:noProof/>
          <w:color w:val="auto"/>
          <w:sz w:val="22"/>
          <w:szCs w:val="22"/>
          <w:lang w:val="en-AU" w:eastAsia="en-AU"/>
        </w:rPr>
      </w:pPr>
      <w:hyperlink w:anchor="_Toc127439102" w:history="1">
        <w:r w:rsidR="008F7A09" w:rsidRPr="00CE7181">
          <w:rPr>
            <w:rStyle w:val="Hyperlink"/>
            <w:noProof/>
          </w:rPr>
          <w:t>5.2.1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Planning Scheme Amendment C245: Heritage Overlay on 90 and 150C (formerly 100) Bindts Road, Wollert - Adoption</w:t>
        </w:r>
        <w:r w:rsidR="008F7A09">
          <w:rPr>
            <w:noProof/>
          </w:rPr>
          <w:tab/>
        </w:r>
        <w:r w:rsidR="008F7A09">
          <w:rPr>
            <w:noProof/>
          </w:rPr>
          <w:fldChar w:fldCharType="begin"/>
        </w:r>
        <w:r w:rsidR="008F7A09">
          <w:rPr>
            <w:noProof/>
          </w:rPr>
          <w:instrText xml:space="preserve"> PAGEREF _Toc127439102 \h </w:instrText>
        </w:r>
        <w:r w:rsidR="008F7A09">
          <w:rPr>
            <w:noProof/>
          </w:rPr>
        </w:r>
        <w:r w:rsidR="008F7A09">
          <w:rPr>
            <w:noProof/>
          </w:rPr>
          <w:fldChar w:fldCharType="separate"/>
        </w:r>
        <w:r w:rsidR="009F7CF4">
          <w:rPr>
            <w:noProof/>
          </w:rPr>
          <w:t>9</w:t>
        </w:r>
        <w:r w:rsidR="008F7A09">
          <w:rPr>
            <w:noProof/>
          </w:rPr>
          <w:fldChar w:fldCharType="end"/>
        </w:r>
      </w:hyperlink>
    </w:p>
    <w:p w14:paraId="09B07E8A" w14:textId="47CA435D"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03" w:history="1">
        <w:r w:rsidR="008F7A09" w:rsidRPr="00CE7181">
          <w:rPr>
            <w:rStyle w:val="Hyperlink"/>
            <w:noProof/>
          </w:rPr>
          <w:t>5.3</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Strong Local Economy</w:t>
        </w:r>
        <w:r w:rsidR="008F7A09">
          <w:rPr>
            <w:noProof/>
          </w:rPr>
          <w:tab/>
        </w:r>
        <w:r w:rsidR="008F7A09">
          <w:rPr>
            <w:noProof/>
          </w:rPr>
          <w:fldChar w:fldCharType="begin"/>
        </w:r>
        <w:r w:rsidR="008F7A09">
          <w:rPr>
            <w:noProof/>
          </w:rPr>
          <w:instrText xml:space="preserve"> PAGEREF _Toc127439103 \h </w:instrText>
        </w:r>
        <w:r w:rsidR="008F7A09">
          <w:rPr>
            <w:noProof/>
          </w:rPr>
        </w:r>
        <w:r w:rsidR="008F7A09">
          <w:rPr>
            <w:noProof/>
          </w:rPr>
          <w:fldChar w:fldCharType="separate"/>
        </w:r>
        <w:r w:rsidR="009F7CF4">
          <w:rPr>
            <w:noProof/>
          </w:rPr>
          <w:t>21</w:t>
        </w:r>
        <w:r w:rsidR="008F7A09">
          <w:rPr>
            <w:noProof/>
          </w:rPr>
          <w:fldChar w:fldCharType="end"/>
        </w:r>
      </w:hyperlink>
    </w:p>
    <w:p w14:paraId="52F338C4" w14:textId="19FBC2D2"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04" w:history="1">
        <w:r w:rsidR="008F7A09" w:rsidRPr="00CE7181">
          <w:rPr>
            <w:rStyle w:val="Hyperlink"/>
            <w:noProof/>
          </w:rPr>
          <w:t>5.4</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Sustainable Environment</w:t>
        </w:r>
        <w:r w:rsidR="008F7A09">
          <w:rPr>
            <w:noProof/>
          </w:rPr>
          <w:tab/>
        </w:r>
        <w:r w:rsidR="008F7A09">
          <w:rPr>
            <w:noProof/>
          </w:rPr>
          <w:fldChar w:fldCharType="begin"/>
        </w:r>
        <w:r w:rsidR="008F7A09">
          <w:rPr>
            <w:noProof/>
          </w:rPr>
          <w:instrText xml:space="preserve"> PAGEREF _Toc127439104 \h </w:instrText>
        </w:r>
        <w:r w:rsidR="008F7A09">
          <w:rPr>
            <w:noProof/>
          </w:rPr>
        </w:r>
        <w:r w:rsidR="008F7A09">
          <w:rPr>
            <w:noProof/>
          </w:rPr>
          <w:fldChar w:fldCharType="separate"/>
        </w:r>
        <w:r w:rsidR="009F7CF4">
          <w:rPr>
            <w:noProof/>
          </w:rPr>
          <w:t>21</w:t>
        </w:r>
        <w:r w:rsidR="008F7A09">
          <w:rPr>
            <w:noProof/>
          </w:rPr>
          <w:fldChar w:fldCharType="end"/>
        </w:r>
      </w:hyperlink>
    </w:p>
    <w:p w14:paraId="57D59FBA" w14:textId="0C1E1AA3" w:rsidR="008F7A09" w:rsidRDefault="00317B51">
      <w:pPr>
        <w:pStyle w:val="TOC3"/>
        <w:rPr>
          <w:rFonts w:asciiTheme="minorHAnsi" w:eastAsiaTheme="minorEastAsia" w:hAnsiTheme="minorHAnsi" w:cstheme="minorBidi"/>
          <w:noProof/>
          <w:color w:val="auto"/>
          <w:sz w:val="22"/>
          <w:szCs w:val="22"/>
          <w:lang w:val="en-AU" w:eastAsia="en-AU"/>
        </w:rPr>
      </w:pPr>
      <w:hyperlink w:anchor="_Toc127439105" w:history="1">
        <w:r w:rsidR="008F7A09" w:rsidRPr="00CE7181">
          <w:rPr>
            <w:rStyle w:val="Hyperlink"/>
            <w:noProof/>
          </w:rPr>
          <w:t>5.4.1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Green Wedge Management Plan 2023 - 2033 - For Adoption</w:t>
        </w:r>
        <w:r w:rsidR="008F7A09">
          <w:rPr>
            <w:noProof/>
          </w:rPr>
          <w:tab/>
        </w:r>
        <w:r w:rsidR="008F7A09">
          <w:rPr>
            <w:noProof/>
          </w:rPr>
          <w:fldChar w:fldCharType="begin"/>
        </w:r>
        <w:r w:rsidR="008F7A09">
          <w:rPr>
            <w:noProof/>
          </w:rPr>
          <w:instrText xml:space="preserve"> PAGEREF _Toc127439105 \h </w:instrText>
        </w:r>
        <w:r w:rsidR="008F7A09">
          <w:rPr>
            <w:noProof/>
          </w:rPr>
        </w:r>
        <w:r w:rsidR="008F7A09">
          <w:rPr>
            <w:noProof/>
          </w:rPr>
          <w:fldChar w:fldCharType="separate"/>
        </w:r>
        <w:r w:rsidR="009F7CF4">
          <w:rPr>
            <w:noProof/>
          </w:rPr>
          <w:t>21</w:t>
        </w:r>
        <w:r w:rsidR="008F7A09">
          <w:rPr>
            <w:noProof/>
          </w:rPr>
          <w:fldChar w:fldCharType="end"/>
        </w:r>
      </w:hyperlink>
    </w:p>
    <w:p w14:paraId="395D8B52" w14:textId="1D1023C9"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06" w:history="1">
        <w:r w:rsidR="008F7A09" w:rsidRPr="00CE7181">
          <w:rPr>
            <w:rStyle w:val="Hyperlink"/>
            <w:noProof/>
          </w:rPr>
          <w:t>5.5</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High Performing Organisation</w:t>
        </w:r>
        <w:r w:rsidR="008F7A09">
          <w:rPr>
            <w:noProof/>
          </w:rPr>
          <w:tab/>
        </w:r>
        <w:r w:rsidR="008F7A09">
          <w:rPr>
            <w:noProof/>
          </w:rPr>
          <w:fldChar w:fldCharType="begin"/>
        </w:r>
        <w:r w:rsidR="008F7A09">
          <w:rPr>
            <w:noProof/>
          </w:rPr>
          <w:instrText xml:space="preserve"> PAGEREF _Toc127439106 \h </w:instrText>
        </w:r>
        <w:r w:rsidR="008F7A09">
          <w:rPr>
            <w:noProof/>
          </w:rPr>
        </w:r>
        <w:r w:rsidR="008F7A09">
          <w:rPr>
            <w:noProof/>
          </w:rPr>
          <w:fldChar w:fldCharType="separate"/>
        </w:r>
        <w:r w:rsidR="009F7CF4">
          <w:rPr>
            <w:noProof/>
          </w:rPr>
          <w:t>126</w:t>
        </w:r>
        <w:r w:rsidR="008F7A09">
          <w:rPr>
            <w:noProof/>
          </w:rPr>
          <w:fldChar w:fldCharType="end"/>
        </w:r>
      </w:hyperlink>
    </w:p>
    <w:p w14:paraId="54B6A014" w14:textId="3030FE38" w:rsidR="008F7A09" w:rsidRDefault="00317B51">
      <w:pPr>
        <w:pStyle w:val="TOC3"/>
        <w:rPr>
          <w:rFonts w:asciiTheme="minorHAnsi" w:eastAsiaTheme="minorEastAsia" w:hAnsiTheme="minorHAnsi" w:cstheme="minorBidi"/>
          <w:noProof/>
          <w:color w:val="auto"/>
          <w:sz w:val="22"/>
          <w:szCs w:val="22"/>
          <w:lang w:val="en-AU" w:eastAsia="en-AU"/>
        </w:rPr>
      </w:pPr>
      <w:hyperlink w:anchor="_Toc127439107" w:history="1">
        <w:r w:rsidR="008F7A09" w:rsidRPr="00CE7181">
          <w:rPr>
            <w:rStyle w:val="Hyperlink"/>
            <w:noProof/>
          </w:rPr>
          <w:t>5.5.1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Advocating for Funding and Better Outcomes for Whittlesea Community</w:t>
        </w:r>
        <w:r w:rsidR="008F7A09">
          <w:rPr>
            <w:noProof/>
          </w:rPr>
          <w:tab/>
        </w:r>
        <w:r w:rsidR="008F7A09">
          <w:rPr>
            <w:noProof/>
          </w:rPr>
          <w:fldChar w:fldCharType="begin"/>
        </w:r>
        <w:r w:rsidR="008F7A09">
          <w:rPr>
            <w:noProof/>
          </w:rPr>
          <w:instrText xml:space="preserve"> PAGEREF _Toc127439107 \h </w:instrText>
        </w:r>
        <w:r w:rsidR="008F7A09">
          <w:rPr>
            <w:noProof/>
          </w:rPr>
        </w:r>
        <w:r w:rsidR="008F7A09">
          <w:rPr>
            <w:noProof/>
          </w:rPr>
          <w:fldChar w:fldCharType="separate"/>
        </w:r>
        <w:r w:rsidR="009F7CF4">
          <w:rPr>
            <w:noProof/>
          </w:rPr>
          <w:t>126</w:t>
        </w:r>
        <w:r w:rsidR="008F7A09">
          <w:rPr>
            <w:noProof/>
          </w:rPr>
          <w:fldChar w:fldCharType="end"/>
        </w:r>
      </w:hyperlink>
    </w:p>
    <w:p w14:paraId="7D28108E" w14:textId="1C84162E" w:rsidR="008F7A09" w:rsidRDefault="00317B51">
      <w:pPr>
        <w:pStyle w:val="TOC3"/>
        <w:rPr>
          <w:rFonts w:asciiTheme="minorHAnsi" w:eastAsiaTheme="minorEastAsia" w:hAnsiTheme="minorHAnsi" w:cstheme="minorBidi"/>
          <w:noProof/>
          <w:color w:val="auto"/>
          <w:sz w:val="22"/>
          <w:szCs w:val="22"/>
          <w:lang w:val="en-AU" w:eastAsia="en-AU"/>
        </w:rPr>
      </w:pPr>
      <w:hyperlink w:anchor="_Toc127439108" w:history="1">
        <w:r w:rsidR="008F7A09" w:rsidRPr="00CE7181">
          <w:rPr>
            <w:rStyle w:val="Hyperlink"/>
            <w:noProof/>
          </w:rPr>
          <w:t>5.5.2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Quarterly Corporate Performance Report - Q2 ended 31/12/2022</w:t>
        </w:r>
        <w:r w:rsidR="008F7A09">
          <w:rPr>
            <w:noProof/>
          </w:rPr>
          <w:tab/>
        </w:r>
        <w:r w:rsidR="008F7A09">
          <w:rPr>
            <w:noProof/>
          </w:rPr>
          <w:fldChar w:fldCharType="begin"/>
        </w:r>
        <w:r w:rsidR="008F7A09">
          <w:rPr>
            <w:noProof/>
          </w:rPr>
          <w:instrText xml:space="preserve"> PAGEREF _Toc127439108 \h </w:instrText>
        </w:r>
        <w:r w:rsidR="008F7A09">
          <w:rPr>
            <w:noProof/>
          </w:rPr>
        </w:r>
        <w:r w:rsidR="008F7A09">
          <w:rPr>
            <w:noProof/>
          </w:rPr>
          <w:fldChar w:fldCharType="separate"/>
        </w:r>
        <w:r w:rsidR="009F7CF4">
          <w:rPr>
            <w:noProof/>
          </w:rPr>
          <w:t>130</w:t>
        </w:r>
        <w:r w:rsidR="008F7A09">
          <w:rPr>
            <w:noProof/>
          </w:rPr>
          <w:fldChar w:fldCharType="end"/>
        </w:r>
      </w:hyperlink>
    </w:p>
    <w:p w14:paraId="05100A01" w14:textId="2E956001" w:rsidR="008F7A09" w:rsidRDefault="00317B51">
      <w:pPr>
        <w:pStyle w:val="TOC3"/>
        <w:rPr>
          <w:rFonts w:asciiTheme="minorHAnsi" w:eastAsiaTheme="minorEastAsia" w:hAnsiTheme="minorHAnsi" w:cstheme="minorBidi"/>
          <w:noProof/>
          <w:color w:val="auto"/>
          <w:sz w:val="22"/>
          <w:szCs w:val="22"/>
          <w:lang w:val="en-AU" w:eastAsia="en-AU"/>
        </w:rPr>
      </w:pPr>
      <w:hyperlink w:anchor="_Toc127439109" w:history="1">
        <w:r w:rsidR="008F7A09" w:rsidRPr="00CE7181">
          <w:rPr>
            <w:rStyle w:val="Hyperlink"/>
            <w:noProof/>
          </w:rPr>
          <w:t>5.5.3</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Appointment of Independent Member of CEO Employment Matters Committee</w:t>
        </w:r>
        <w:r w:rsidR="008F7A09">
          <w:rPr>
            <w:noProof/>
          </w:rPr>
          <w:tab/>
        </w:r>
        <w:r w:rsidR="008F7A09">
          <w:rPr>
            <w:noProof/>
          </w:rPr>
          <w:fldChar w:fldCharType="begin"/>
        </w:r>
        <w:r w:rsidR="008F7A09">
          <w:rPr>
            <w:noProof/>
          </w:rPr>
          <w:instrText xml:space="preserve"> PAGEREF _Toc127439109 \h </w:instrText>
        </w:r>
        <w:r w:rsidR="008F7A09">
          <w:rPr>
            <w:noProof/>
          </w:rPr>
        </w:r>
        <w:r w:rsidR="008F7A09">
          <w:rPr>
            <w:noProof/>
          </w:rPr>
          <w:fldChar w:fldCharType="separate"/>
        </w:r>
        <w:r w:rsidR="009F7CF4">
          <w:rPr>
            <w:noProof/>
          </w:rPr>
          <w:t>167</w:t>
        </w:r>
        <w:r w:rsidR="008F7A09">
          <w:rPr>
            <w:noProof/>
          </w:rPr>
          <w:fldChar w:fldCharType="end"/>
        </w:r>
      </w:hyperlink>
    </w:p>
    <w:p w14:paraId="535C89ED" w14:textId="5504DE72" w:rsidR="008F7A09" w:rsidRDefault="00317B51">
      <w:pPr>
        <w:pStyle w:val="TOC1"/>
        <w:rPr>
          <w:rFonts w:asciiTheme="minorHAnsi" w:eastAsiaTheme="minorEastAsia" w:hAnsiTheme="minorHAnsi" w:cstheme="minorBidi"/>
          <w:noProof/>
          <w:color w:val="auto"/>
          <w:sz w:val="22"/>
          <w:szCs w:val="22"/>
          <w:lang w:val="en-AU" w:eastAsia="en-AU"/>
        </w:rPr>
      </w:pPr>
      <w:hyperlink w:anchor="_Toc127439110" w:history="1">
        <w:r w:rsidR="008F7A09" w:rsidRPr="00CE7181">
          <w:rPr>
            <w:rStyle w:val="Hyperlink"/>
            <w:noProof/>
          </w:rPr>
          <w:t>6</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Notices of Motion</w:t>
        </w:r>
        <w:r w:rsidR="008F7A09">
          <w:rPr>
            <w:noProof/>
          </w:rPr>
          <w:tab/>
        </w:r>
        <w:r w:rsidR="008F7A09">
          <w:rPr>
            <w:noProof/>
          </w:rPr>
          <w:fldChar w:fldCharType="begin"/>
        </w:r>
        <w:r w:rsidR="008F7A09">
          <w:rPr>
            <w:noProof/>
          </w:rPr>
          <w:instrText xml:space="preserve"> PAGEREF _Toc127439110 \h </w:instrText>
        </w:r>
        <w:r w:rsidR="008F7A09">
          <w:rPr>
            <w:noProof/>
          </w:rPr>
        </w:r>
        <w:r w:rsidR="008F7A09">
          <w:rPr>
            <w:noProof/>
          </w:rPr>
          <w:fldChar w:fldCharType="separate"/>
        </w:r>
        <w:r w:rsidR="009F7CF4">
          <w:rPr>
            <w:noProof/>
          </w:rPr>
          <w:t>170</w:t>
        </w:r>
        <w:r w:rsidR="008F7A09">
          <w:rPr>
            <w:noProof/>
          </w:rPr>
          <w:fldChar w:fldCharType="end"/>
        </w:r>
      </w:hyperlink>
    </w:p>
    <w:p w14:paraId="20242077" w14:textId="61EC277D" w:rsidR="008F7A09" w:rsidRDefault="00317B51">
      <w:pPr>
        <w:pStyle w:val="TOC1"/>
        <w:rPr>
          <w:rFonts w:asciiTheme="minorHAnsi" w:eastAsiaTheme="minorEastAsia" w:hAnsiTheme="minorHAnsi" w:cstheme="minorBidi"/>
          <w:noProof/>
          <w:color w:val="auto"/>
          <w:sz w:val="22"/>
          <w:szCs w:val="22"/>
          <w:lang w:val="en-AU" w:eastAsia="en-AU"/>
        </w:rPr>
      </w:pPr>
      <w:hyperlink w:anchor="_Toc127439111" w:history="1">
        <w:r w:rsidR="008F7A09" w:rsidRPr="00CE7181">
          <w:rPr>
            <w:rStyle w:val="Hyperlink"/>
            <w:noProof/>
          </w:rPr>
          <w:t>7</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Urgent Business</w:t>
        </w:r>
        <w:r w:rsidR="008F7A09">
          <w:rPr>
            <w:noProof/>
          </w:rPr>
          <w:tab/>
        </w:r>
        <w:r w:rsidR="008F7A09">
          <w:rPr>
            <w:noProof/>
          </w:rPr>
          <w:fldChar w:fldCharType="begin"/>
        </w:r>
        <w:r w:rsidR="008F7A09">
          <w:rPr>
            <w:noProof/>
          </w:rPr>
          <w:instrText xml:space="preserve"> PAGEREF _Toc127439111 \h </w:instrText>
        </w:r>
        <w:r w:rsidR="008F7A09">
          <w:rPr>
            <w:noProof/>
          </w:rPr>
        </w:r>
        <w:r w:rsidR="008F7A09">
          <w:rPr>
            <w:noProof/>
          </w:rPr>
          <w:fldChar w:fldCharType="separate"/>
        </w:r>
        <w:r w:rsidR="009F7CF4">
          <w:rPr>
            <w:noProof/>
          </w:rPr>
          <w:t>170</w:t>
        </w:r>
        <w:r w:rsidR="008F7A09">
          <w:rPr>
            <w:noProof/>
          </w:rPr>
          <w:fldChar w:fldCharType="end"/>
        </w:r>
      </w:hyperlink>
    </w:p>
    <w:p w14:paraId="24FE4721" w14:textId="7DD13BA8" w:rsidR="008F7A09" w:rsidRDefault="00317B51">
      <w:pPr>
        <w:pStyle w:val="TOC1"/>
        <w:rPr>
          <w:rFonts w:asciiTheme="minorHAnsi" w:eastAsiaTheme="minorEastAsia" w:hAnsiTheme="minorHAnsi" w:cstheme="minorBidi"/>
          <w:noProof/>
          <w:color w:val="auto"/>
          <w:sz w:val="22"/>
          <w:szCs w:val="22"/>
          <w:lang w:val="en-AU" w:eastAsia="en-AU"/>
        </w:rPr>
      </w:pPr>
      <w:hyperlink w:anchor="_Toc127439112" w:history="1">
        <w:r w:rsidR="008F7A09" w:rsidRPr="00CE7181">
          <w:rPr>
            <w:rStyle w:val="Hyperlink"/>
            <w:noProof/>
          </w:rPr>
          <w:t>8</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Reports from Council Representatives and CEO Update</w:t>
        </w:r>
        <w:r w:rsidR="008F7A09">
          <w:rPr>
            <w:noProof/>
          </w:rPr>
          <w:tab/>
        </w:r>
        <w:r w:rsidR="008F7A09">
          <w:rPr>
            <w:noProof/>
          </w:rPr>
          <w:fldChar w:fldCharType="begin"/>
        </w:r>
        <w:r w:rsidR="008F7A09">
          <w:rPr>
            <w:noProof/>
          </w:rPr>
          <w:instrText xml:space="preserve"> PAGEREF _Toc127439112 \h </w:instrText>
        </w:r>
        <w:r w:rsidR="008F7A09">
          <w:rPr>
            <w:noProof/>
          </w:rPr>
        </w:r>
        <w:r w:rsidR="008F7A09">
          <w:rPr>
            <w:noProof/>
          </w:rPr>
          <w:fldChar w:fldCharType="separate"/>
        </w:r>
        <w:r w:rsidR="009F7CF4">
          <w:rPr>
            <w:noProof/>
          </w:rPr>
          <w:t>170</w:t>
        </w:r>
        <w:r w:rsidR="008F7A09">
          <w:rPr>
            <w:noProof/>
          </w:rPr>
          <w:fldChar w:fldCharType="end"/>
        </w:r>
      </w:hyperlink>
    </w:p>
    <w:p w14:paraId="49FB84EB" w14:textId="65F7A3E4" w:rsidR="008F7A09" w:rsidRDefault="00317B51">
      <w:pPr>
        <w:pStyle w:val="TOC1"/>
        <w:rPr>
          <w:rFonts w:asciiTheme="minorHAnsi" w:eastAsiaTheme="minorEastAsia" w:hAnsiTheme="minorHAnsi" w:cstheme="minorBidi"/>
          <w:noProof/>
          <w:color w:val="auto"/>
          <w:sz w:val="22"/>
          <w:szCs w:val="22"/>
          <w:lang w:val="en-AU" w:eastAsia="en-AU"/>
        </w:rPr>
      </w:pPr>
      <w:hyperlink w:anchor="_Toc127439113" w:history="1">
        <w:r w:rsidR="008F7A09" w:rsidRPr="00CE7181">
          <w:rPr>
            <w:rStyle w:val="Hyperlink"/>
            <w:noProof/>
          </w:rPr>
          <w:t>9</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Business</w:t>
        </w:r>
        <w:r w:rsidR="008F7A09">
          <w:rPr>
            <w:noProof/>
          </w:rPr>
          <w:tab/>
        </w:r>
        <w:r w:rsidR="008F7A09">
          <w:rPr>
            <w:noProof/>
          </w:rPr>
          <w:fldChar w:fldCharType="begin"/>
        </w:r>
        <w:r w:rsidR="008F7A09">
          <w:rPr>
            <w:noProof/>
          </w:rPr>
          <w:instrText xml:space="preserve"> PAGEREF _Toc127439113 \h </w:instrText>
        </w:r>
        <w:r w:rsidR="008F7A09">
          <w:rPr>
            <w:noProof/>
          </w:rPr>
        </w:r>
        <w:r w:rsidR="008F7A09">
          <w:rPr>
            <w:noProof/>
          </w:rPr>
          <w:fldChar w:fldCharType="separate"/>
        </w:r>
        <w:r w:rsidR="009F7CF4">
          <w:rPr>
            <w:noProof/>
          </w:rPr>
          <w:t>170</w:t>
        </w:r>
        <w:r w:rsidR="008F7A09">
          <w:rPr>
            <w:noProof/>
          </w:rPr>
          <w:fldChar w:fldCharType="end"/>
        </w:r>
      </w:hyperlink>
    </w:p>
    <w:p w14:paraId="51271398" w14:textId="7989D365"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14" w:history="1">
        <w:r w:rsidR="008F7A09" w:rsidRPr="00CE7181">
          <w:rPr>
            <w:rStyle w:val="Hyperlink"/>
            <w:noProof/>
          </w:rPr>
          <w:t>9.1</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Connected Communities</w:t>
        </w:r>
        <w:r w:rsidR="008F7A09">
          <w:rPr>
            <w:noProof/>
          </w:rPr>
          <w:tab/>
        </w:r>
        <w:r w:rsidR="008F7A09">
          <w:rPr>
            <w:noProof/>
          </w:rPr>
          <w:fldChar w:fldCharType="begin"/>
        </w:r>
        <w:r w:rsidR="008F7A09">
          <w:rPr>
            <w:noProof/>
          </w:rPr>
          <w:instrText xml:space="preserve"> PAGEREF _Toc127439114 \h </w:instrText>
        </w:r>
        <w:r w:rsidR="008F7A09">
          <w:rPr>
            <w:noProof/>
          </w:rPr>
        </w:r>
        <w:r w:rsidR="008F7A09">
          <w:rPr>
            <w:noProof/>
          </w:rPr>
          <w:fldChar w:fldCharType="separate"/>
        </w:r>
        <w:r w:rsidR="009F7CF4">
          <w:rPr>
            <w:noProof/>
          </w:rPr>
          <w:t>170</w:t>
        </w:r>
        <w:r w:rsidR="008F7A09">
          <w:rPr>
            <w:noProof/>
          </w:rPr>
          <w:fldChar w:fldCharType="end"/>
        </w:r>
      </w:hyperlink>
    </w:p>
    <w:p w14:paraId="6327A175" w14:textId="3E11F51D"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15" w:history="1">
        <w:r w:rsidR="008F7A09" w:rsidRPr="00CE7181">
          <w:rPr>
            <w:rStyle w:val="Hyperlink"/>
            <w:noProof/>
          </w:rPr>
          <w:t>9.2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Liveable Neighbourhoods</w:t>
        </w:r>
        <w:r w:rsidR="008F7A09">
          <w:rPr>
            <w:noProof/>
          </w:rPr>
          <w:tab/>
        </w:r>
        <w:r w:rsidR="008F7A09">
          <w:rPr>
            <w:noProof/>
          </w:rPr>
          <w:fldChar w:fldCharType="begin"/>
        </w:r>
        <w:r w:rsidR="008F7A09">
          <w:rPr>
            <w:noProof/>
          </w:rPr>
          <w:instrText xml:space="preserve"> PAGEREF _Toc127439115 \h </w:instrText>
        </w:r>
        <w:r w:rsidR="008F7A09">
          <w:rPr>
            <w:noProof/>
          </w:rPr>
        </w:r>
        <w:r w:rsidR="008F7A09">
          <w:rPr>
            <w:noProof/>
          </w:rPr>
          <w:fldChar w:fldCharType="separate"/>
        </w:r>
        <w:r w:rsidR="009F7CF4">
          <w:rPr>
            <w:noProof/>
          </w:rPr>
          <w:t>170</w:t>
        </w:r>
        <w:r w:rsidR="008F7A09">
          <w:rPr>
            <w:noProof/>
          </w:rPr>
          <w:fldChar w:fldCharType="end"/>
        </w:r>
      </w:hyperlink>
    </w:p>
    <w:p w14:paraId="0269ED49" w14:textId="435F8279"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16" w:history="1">
        <w:r w:rsidR="008F7A09" w:rsidRPr="00CE7181">
          <w:rPr>
            <w:rStyle w:val="Hyperlink"/>
            <w:noProof/>
          </w:rPr>
          <w:t>9.3</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Strong Local Economy</w:t>
        </w:r>
        <w:r w:rsidR="008F7A09">
          <w:rPr>
            <w:noProof/>
          </w:rPr>
          <w:tab/>
        </w:r>
        <w:r w:rsidR="008F7A09">
          <w:rPr>
            <w:noProof/>
          </w:rPr>
          <w:fldChar w:fldCharType="begin"/>
        </w:r>
        <w:r w:rsidR="008F7A09">
          <w:rPr>
            <w:noProof/>
          </w:rPr>
          <w:instrText xml:space="preserve"> PAGEREF _Toc127439116 \h </w:instrText>
        </w:r>
        <w:r w:rsidR="008F7A09">
          <w:rPr>
            <w:noProof/>
          </w:rPr>
        </w:r>
        <w:r w:rsidR="008F7A09">
          <w:rPr>
            <w:noProof/>
          </w:rPr>
          <w:fldChar w:fldCharType="separate"/>
        </w:r>
        <w:r w:rsidR="009F7CF4">
          <w:rPr>
            <w:noProof/>
          </w:rPr>
          <w:t>170</w:t>
        </w:r>
        <w:r w:rsidR="008F7A09">
          <w:rPr>
            <w:noProof/>
          </w:rPr>
          <w:fldChar w:fldCharType="end"/>
        </w:r>
      </w:hyperlink>
    </w:p>
    <w:p w14:paraId="34C0AC96" w14:textId="777FEF70"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17" w:history="1">
        <w:r w:rsidR="008F7A09" w:rsidRPr="00CE7181">
          <w:rPr>
            <w:rStyle w:val="Hyperlink"/>
            <w:noProof/>
          </w:rPr>
          <w:t>9.4</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Sustainable Environment</w:t>
        </w:r>
        <w:r w:rsidR="008F7A09">
          <w:rPr>
            <w:noProof/>
          </w:rPr>
          <w:tab/>
        </w:r>
        <w:r w:rsidR="008F7A09">
          <w:rPr>
            <w:noProof/>
          </w:rPr>
          <w:fldChar w:fldCharType="begin"/>
        </w:r>
        <w:r w:rsidR="008F7A09">
          <w:rPr>
            <w:noProof/>
          </w:rPr>
          <w:instrText xml:space="preserve"> PAGEREF _Toc127439117 \h </w:instrText>
        </w:r>
        <w:r w:rsidR="008F7A09">
          <w:rPr>
            <w:noProof/>
          </w:rPr>
        </w:r>
        <w:r w:rsidR="008F7A09">
          <w:rPr>
            <w:noProof/>
          </w:rPr>
          <w:fldChar w:fldCharType="separate"/>
        </w:r>
        <w:r w:rsidR="009F7CF4">
          <w:rPr>
            <w:noProof/>
          </w:rPr>
          <w:t>170</w:t>
        </w:r>
        <w:r w:rsidR="008F7A09">
          <w:rPr>
            <w:noProof/>
          </w:rPr>
          <w:fldChar w:fldCharType="end"/>
        </w:r>
      </w:hyperlink>
    </w:p>
    <w:p w14:paraId="5EA9D0A2" w14:textId="7A1A5A30"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18" w:history="1">
        <w:r w:rsidR="008F7A09" w:rsidRPr="00CE7181">
          <w:rPr>
            <w:rStyle w:val="Hyperlink"/>
            <w:noProof/>
          </w:rPr>
          <w:t>9.5</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High Performing Organisation</w:t>
        </w:r>
        <w:r w:rsidR="008F7A09">
          <w:rPr>
            <w:noProof/>
          </w:rPr>
          <w:tab/>
        </w:r>
        <w:r w:rsidR="008F7A09">
          <w:rPr>
            <w:noProof/>
          </w:rPr>
          <w:fldChar w:fldCharType="begin"/>
        </w:r>
        <w:r w:rsidR="008F7A09">
          <w:rPr>
            <w:noProof/>
          </w:rPr>
          <w:instrText xml:space="preserve"> PAGEREF _Toc127439118 \h </w:instrText>
        </w:r>
        <w:r w:rsidR="008F7A09">
          <w:rPr>
            <w:noProof/>
          </w:rPr>
        </w:r>
        <w:r w:rsidR="008F7A09">
          <w:rPr>
            <w:noProof/>
          </w:rPr>
          <w:fldChar w:fldCharType="separate"/>
        </w:r>
        <w:r w:rsidR="009F7CF4">
          <w:rPr>
            <w:noProof/>
          </w:rPr>
          <w:t>170</w:t>
        </w:r>
        <w:r w:rsidR="008F7A09">
          <w:rPr>
            <w:noProof/>
          </w:rPr>
          <w:fldChar w:fldCharType="end"/>
        </w:r>
      </w:hyperlink>
    </w:p>
    <w:p w14:paraId="33B5B50A" w14:textId="69069D49" w:rsidR="008F7A09" w:rsidRDefault="00317B51">
      <w:pPr>
        <w:pStyle w:val="TOC2"/>
        <w:rPr>
          <w:rFonts w:asciiTheme="minorHAnsi" w:eastAsiaTheme="minorEastAsia" w:hAnsiTheme="minorHAnsi" w:cstheme="minorBidi"/>
          <w:noProof/>
          <w:color w:val="auto"/>
          <w:sz w:val="22"/>
          <w:szCs w:val="22"/>
          <w:lang w:val="en-AU" w:eastAsia="en-AU"/>
        </w:rPr>
      </w:pPr>
      <w:hyperlink w:anchor="_Toc127439119" w:history="1">
        <w:r w:rsidR="008F7A09" w:rsidRPr="00CE7181">
          <w:rPr>
            <w:rStyle w:val="Hyperlink"/>
            <w:noProof/>
          </w:rPr>
          <w:t>9.6</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Confidential Notices of Motion</w:t>
        </w:r>
        <w:r w:rsidR="008F7A09">
          <w:rPr>
            <w:noProof/>
          </w:rPr>
          <w:tab/>
        </w:r>
        <w:r w:rsidR="008F7A09">
          <w:rPr>
            <w:noProof/>
          </w:rPr>
          <w:fldChar w:fldCharType="begin"/>
        </w:r>
        <w:r w:rsidR="008F7A09">
          <w:rPr>
            <w:noProof/>
          </w:rPr>
          <w:instrText xml:space="preserve"> PAGEREF _Toc127439119 \h </w:instrText>
        </w:r>
        <w:r w:rsidR="008F7A09">
          <w:rPr>
            <w:noProof/>
          </w:rPr>
        </w:r>
        <w:r w:rsidR="008F7A09">
          <w:rPr>
            <w:noProof/>
          </w:rPr>
          <w:fldChar w:fldCharType="separate"/>
        </w:r>
        <w:r w:rsidR="009F7CF4">
          <w:rPr>
            <w:noProof/>
          </w:rPr>
          <w:t>170</w:t>
        </w:r>
        <w:r w:rsidR="008F7A09">
          <w:rPr>
            <w:noProof/>
          </w:rPr>
          <w:fldChar w:fldCharType="end"/>
        </w:r>
      </w:hyperlink>
    </w:p>
    <w:p w14:paraId="5CEF0078" w14:textId="77031483" w:rsidR="008F7A09" w:rsidRDefault="00317B51">
      <w:pPr>
        <w:pStyle w:val="TOC1"/>
        <w:rPr>
          <w:rFonts w:asciiTheme="minorHAnsi" w:eastAsiaTheme="minorEastAsia" w:hAnsiTheme="minorHAnsi" w:cstheme="minorBidi"/>
          <w:noProof/>
          <w:color w:val="auto"/>
          <w:sz w:val="22"/>
          <w:szCs w:val="22"/>
          <w:lang w:val="en-AU" w:eastAsia="en-AU"/>
        </w:rPr>
      </w:pPr>
      <w:hyperlink w:anchor="_Toc127439120" w:history="1">
        <w:r w:rsidR="008F7A09" w:rsidRPr="00CE7181">
          <w:rPr>
            <w:rStyle w:val="Hyperlink"/>
            <w:noProof/>
          </w:rPr>
          <w:t>12</w:t>
        </w:r>
        <w:r w:rsidR="008F7A09">
          <w:rPr>
            <w:rFonts w:asciiTheme="minorHAnsi" w:eastAsiaTheme="minorEastAsia" w:hAnsiTheme="minorHAnsi" w:cstheme="minorBidi"/>
            <w:noProof/>
            <w:color w:val="auto"/>
            <w:sz w:val="22"/>
            <w:szCs w:val="22"/>
            <w:lang w:val="en-AU" w:eastAsia="en-AU"/>
          </w:rPr>
          <w:tab/>
        </w:r>
        <w:r w:rsidR="008F7A09" w:rsidRPr="00CE7181">
          <w:rPr>
            <w:rStyle w:val="Hyperlink"/>
            <w:noProof/>
          </w:rPr>
          <w:t>Closure</w:t>
        </w:r>
        <w:r w:rsidR="008F7A09">
          <w:rPr>
            <w:noProof/>
          </w:rPr>
          <w:tab/>
        </w:r>
        <w:r w:rsidR="008F7A09">
          <w:rPr>
            <w:noProof/>
          </w:rPr>
          <w:fldChar w:fldCharType="begin"/>
        </w:r>
        <w:r w:rsidR="008F7A09">
          <w:rPr>
            <w:noProof/>
          </w:rPr>
          <w:instrText xml:space="preserve"> PAGEREF _Toc127439120 \h </w:instrText>
        </w:r>
        <w:r w:rsidR="008F7A09">
          <w:rPr>
            <w:noProof/>
          </w:rPr>
        </w:r>
        <w:r w:rsidR="008F7A09">
          <w:rPr>
            <w:noProof/>
          </w:rPr>
          <w:fldChar w:fldCharType="separate"/>
        </w:r>
        <w:r w:rsidR="009F7CF4">
          <w:rPr>
            <w:noProof/>
          </w:rPr>
          <w:t>170</w:t>
        </w:r>
        <w:r w:rsidR="008F7A09">
          <w:rPr>
            <w:noProof/>
          </w:rPr>
          <w:fldChar w:fldCharType="end"/>
        </w:r>
      </w:hyperlink>
    </w:p>
    <w:p w14:paraId="71DFE004" w14:textId="57F1F281" w:rsidR="00A77B3E" w:rsidRDefault="00683FC3">
      <w:pPr>
        <w:rPr>
          <w:rFonts w:ascii="Calibri" w:eastAsia="Calibri" w:hAnsi="Calibri" w:cs="Calibri"/>
          <w:b/>
          <w:color w:val="000000"/>
          <w:sz w:val="28"/>
        </w:rPr>
      </w:pPr>
      <w:r w:rsidRPr="00683FC3">
        <w:rPr>
          <w:rFonts w:ascii="Calibri" w:eastAsia="Calibri" w:hAnsi="Calibri" w:cs="Calibri"/>
          <w:b/>
          <w:color w:val="000000"/>
          <w:sz w:val="26"/>
          <w:szCs w:val="26"/>
        </w:rPr>
        <w:fldChar w:fldCharType="end"/>
      </w:r>
    </w:p>
    <w:p w14:paraId="31D1E7D8" w14:textId="313DFC08" w:rsidR="758DD70D" w:rsidRDefault="00A77B3E" w:rsidP="758DD70D">
      <w:pPr>
        <w:rPr>
          <w:rFonts w:ascii="Calibri" w:hAnsi="Calibri"/>
          <w:b/>
          <w:bCs/>
          <w:lang w:val="en-AU"/>
        </w:rPr>
      </w:pPr>
      <w:r>
        <w:rPr>
          <w:rFonts w:ascii="Calibri" w:eastAsia="Calibri" w:hAnsi="Calibri" w:cs="Calibri"/>
          <w:b/>
          <w:color w:val="000000"/>
          <w:sz w:val="28"/>
        </w:rPr>
        <w:br w:type="page"/>
      </w:r>
    </w:p>
    <w:p w14:paraId="5CB81A2A" w14:textId="77777777" w:rsidR="00CE6608" w:rsidRPr="00E803A2" w:rsidRDefault="00683FC3"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1DD0AF27" w14:textId="77777777" w:rsidR="00125384" w:rsidRDefault="00125384" w:rsidP="00125384">
      <w:pPr>
        <w:pBdr>
          <w:top w:val="single" w:sz="4" w:space="6" w:color="auto"/>
          <w:left w:val="single" w:sz="4" w:space="6" w:color="auto"/>
          <w:bottom w:val="single" w:sz="4" w:space="6" w:color="auto"/>
          <w:right w:val="single" w:sz="4" w:space="6" w:color="auto"/>
        </w:pBdr>
        <w:rPr>
          <w:rFonts w:ascii="Calibri" w:hAnsi="Calibri"/>
          <w:lang w:val="en-AU"/>
        </w:rPr>
      </w:pPr>
    </w:p>
    <w:p w14:paraId="69DC223D" w14:textId="77777777" w:rsidR="00A11A83" w:rsidRDefault="00683FC3" w:rsidP="00125384">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3D1A6B68" w14:textId="77777777" w:rsidR="00CE6608" w:rsidRDefault="00CE6608" w:rsidP="00CE6608">
      <w:pPr>
        <w:rPr>
          <w:rFonts w:ascii="Calibri" w:hAnsi="Calibri"/>
          <w:lang w:val="en-AU"/>
        </w:rPr>
      </w:pPr>
    </w:p>
    <w:p w14:paraId="3997482D" w14:textId="77777777" w:rsidR="003A2CB2" w:rsidRDefault="003A2CB2" w:rsidP="00CE6608">
      <w:pPr>
        <w:rPr>
          <w:rFonts w:ascii="Calibri" w:hAnsi="Calibri"/>
          <w:lang w:val="en-AU"/>
        </w:rPr>
      </w:pPr>
    </w:p>
    <w:p w14:paraId="7BB8C68D" w14:textId="77777777" w:rsidR="006D254E" w:rsidRDefault="006D254E" w:rsidP="00CE6608">
      <w:pPr>
        <w:rPr>
          <w:rFonts w:ascii="Calibri" w:hAnsi="Calibri"/>
          <w:lang w:val="en-AU"/>
        </w:rPr>
      </w:pPr>
    </w:p>
    <w:p w14:paraId="7AA6181D" w14:textId="77777777" w:rsidR="12127E40" w:rsidRDefault="00683FC3"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50F80B58"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56D7FDB8" w14:textId="77777777" w:rsidR="00257E15" w:rsidRDefault="00683FC3" w:rsidP="0BC1E6C0">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w:t>
      </w:r>
    </w:p>
    <w:p w14:paraId="372D5203"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60B01295" w14:textId="4BAAEC41" w:rsidR="00257E15" w:rsidRDefault="00683FC3" w:rsidP="0BC1E6C0">
      <w:pPr>
        <w:pBdr>
          <w:top w:val="single" w:sz="4" w:space="6" w:color="auto"/>
          <w:left w:val="single" w:sz="4" w:space="6" w:color="auto"/>
          <w:bottom w:val="single" w:sz="4" w:space="6" w:color="auto"/>
          <w:right w:val="single" w:sz="4" w:space="6" w:color="auto"/>
        </w:pBdr>
        <w:rPr>
          <w:rFonts w:ascii="Calibri" w:hAnsi="Calibri"/>
          <w:lang w:val="en-AU"/>
        </w:rPr>
      </w:pPr>
      <w:r w:rsidRPr="0B809F07">
        <w:rPr>
          <w:rFonts w:ascii="Calibri" w:eastAsia="Calibri" w:hAnsi="Calibri" w:cs="Calibri"/>
          <w:lang w:val="en-AU"/>
        </w:rPr>
        <w:t>Priority will be given to questions or statements that relate to Agenda items and those submitted prior to 12pm on the day of the Council Meeting. Any questions submitted after 12pm on the day may be read if there is sufficient time and otherwise, will be carried</w:t>
      </w:r>
      <w:r w:rsidR="000D22D4">
        <w:rPr>
          <w:rFonts w:ascii="Calibri" w:eastAsia="Calibri" w:hAnsi="Calibri" w:cs="Calibri"/>
          <w:lang w:val="en-AU"/>
        </w:rPr>
        <w:t xml:space="preserve"> </w:t>
      </w:r>
      <w:r w:rsidRPr="0B809F07">
        <w:rPr>
          <w:rFonts w:ascii="Calibri" w:eastAsia="Calibri" w:hAnsi="Calibri" w:cs="Calibri"/>
          <w:lang w:val="en-AU"/>
        </w:rPr>
        <w:t>over to the next Council Meeting.</w:t>
      </w:r>
      <w:r>
        <w:rPr>
          <w:rFonts w:ascii="Calibri" w:hAnsi="Calibri"/>
          <w:lang w:val="en-AU"/>
        </w:rPr>
        <w:t xml:space="preserve"> </w:t>
      </w:r>
    </w:p>
    <w:p w14:paraId="5DC5C1A2"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06A24616" w14:textId="77777777" w:rsidR="00257E15" w:rsidRDefault="00683FC3"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1A67727E"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0D9FFD9B" w14:textId="77777777" w:rsidR="00257E15" w:rsidRDefault="00683FC3"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4DD0CEC4"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5E991C87" w14:textId="7725D630" w:rsidR="00CE6608" w:rsidRDefault="00683FC3"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00DE4D19">
        <w:rPr>
          <w:rFonts w:ascii="Calibri" w:hAnsi="Calibri"/>
          <w:lang w:val="en-AU"/>
        </w:rPr>
        <w:t>170</w:t>
      </w:r>
      <w:r>
        <w:rPr>
          <w:rFonts w:ascii="Calibri" w:hAnsi="Calibri"/>
          <w:lang w:val="en-AU"/>
        </w:rPr>
        <w:t>.</w:t>
      </w:r>
    </w:p>
    <w:p w14:paraId="32E85364" w14:textId="77777777" w:rsidR="00E803A2" w:rsidRDefault="00E803A2" w:rsidP="00E803A2">
      <w:pPr>
        <w:rPr>
          <w:rFonts w:ascii="Calibri" w:hAnsi="Calibri"/>
          <w:lang w:val="en-AU"/>
        </w:rPr>
      </w:pPr>
    </w:p>
    <w:p w14:paraId="15D3EFD5" w14:textId="77777777" w:rsidR="00A77B3E" w:rsidRDefault="00683FC3" w:rsidP="00683FC3">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2743908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7EA4834F" w14:textId="77777777" w:rsidR="00A77B3E"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2743908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47C016C" w14:textId="19E75B68" w:rsidR="000E6EC9" w:rsidRPr="0003490A" w:rsidRDefault="00683FC3" w:rsidP="244DCF14">
      <w:pPr>
        <w:rPr>
          <w:rFonts w:ascii="Calibri" w:hAnsi="Calibri"/>
          <w:lang w:val="en-AU"/>
        </w:rPr>
      </w:pPr>
      <w:r w:rsidRPr="244DCF14">
        <w:rPr>
          <w:rFonts w:ascii="Calibri" w:hAnsi="Calibri"/>
          <w:lang w:val="en-AU"/>
        </w:rPr>
        <w:t>The Chair of Council, Lydia Wilson will open the meeting and introduce Administrator</w:t>
      </w:r>
      <w:r w:rsidR="009D4176">
        <w:rPr>
          <w:rFonts w:ascii="Calibri" w:hAnsi="Calibri"/>
          <w:lang w:val="en-AU"/>
        </w:rPr>
        <w:t>,</w:t>
      </w:r>
      <w:r w:rsidR="008444D4">
        <w:rPr>
          <w:rFonts w:ascii="Calibri" w:hAnsi="Calibri"/>
          <w:lang w:val="en-AU"/>
        </w:rPr>
        <w:t xml:space="preserve"> Peita Duncan</w:t>
      </w:r>
      <w:r w:rsidRPr="244DCF14">
        <w:rPr>
          <w:rFonts w:ascii="Calibri" w:hAnsi="Calibri"/>
          <w:lang w:val="en-AU"/>
        </w:rPr>
        <w:t xml:space="preserve"> and Chief Executive Officer</w:t>
      </w:r>
      <w:r w:rsidR="009D4176">
        <w:rPr>
          <w:rFonts w:ascii="Calibri" w:hAnsi="Calibri"/>
          <w:lang w:val="en-AU"/>
        </w:rPr>
        <w:t>, Craig Lloyd.</w:t>
      </w:r>
    </w:p>
    <w:p w14:paraId="644F6BFE" w14:textId="77777777" w:rsidR="000E6EC9" w:rsidRPr="0003490A" w:rsidRDefault="00683FC3" w:rsidP="617CA412">
      <w:pPr>
        <w:rPr>
          <w:rFonts w:ascii="Calibri" w:hAnsi="Calibri"/>
          <w:lang w:val="en-AU"/>
        </w:rPr>
      </w:pPr>
      <w:r w:rsidRPr="617CA412">
        <w:rPr>
          <w:rFonts w:ascii="Calibri" w:hAnsi="Calibri"/>
          <w:lang w:val="en-AU"/>
        </w:rPr>
        <w:t xml:space="preserve"> </w:t>
      </w:r>
    </w:p>
    <w:p w14:paraId="16BABF5D" w14:textId="77777777" w:rsidR="000E6EC9" w:rsidRPr="0003490A" w:rsidRDefault="00683FC3"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154C0E35" w14:textId="77777777" w:rsidR="000E6EC9" w:rsidRPr="0003490A" w:rsidRDefault="00683FC3" w:rsidP="617CA412">
      <w:pPr>
        <w:rPr>
          <w:rFonts w:ascii="Calibri" w:hAnsi="Calibri"/>
          <w:lang w:val="en-AU"/>
        </w:rPr>
      </w:pPr>
      <w:r w:rsidRPr="60BC0E9B">
        <w:rPr>
          <w:rFonts w:ascii="Calibri" w:hAnsi="Calibri"/>
          <w:lang w:val="en-AU"/>
        </w:rPr>
        <w:t xml:space="preserve"> </w:t>
      </w:r>
    </w:p>
    <w:p w14:paraId="5349C6E4" w14:textId="77777777" w:rsidR="000E6EC9" w:rsidRPr="0003490A" w:rsidRDefault="00683FC3" w:rsidP="72FDF0AE">
      <w:pPr>
        <w:spacing w:line="259" w:lineRule="auto"/>
        <w:rPr>
          <w:rFonts w:ascii="Calibri" w:hAnsi="Calibri"/>
          <w:lang w:val="en-AU"/>
        </w:rPr>
      </w:pPr>
      <w:r w:rsidRPr="72FDF0AE">
        <w:rPr>
          <w:rFonts w:ascii="Calibri" w:hAnsi="Calibri"/>
          <w:lang w:val="en-AU"/>
        </w:rPr>
        <w:t xml:space="preserve">Director Corporate </w:t>
      </w:r>
      <w:r w:rsidR="50E9CD8D" w:rsidRPr="72FDF0AE">
        <w:rPr>
          <w:rFonts w:ascii="Calibri" w:hAnsi="Calibri"/>
          <w:lang w:val="en-AU"/>
        </w:rPr>
        <w:t>and</w:t>
      </w:r>
      <w:r w:rsidRPr="72FDF0AE">
        <w:rPr>
          <w:rFonts w:ascii="Calibri" w:hAnsi="Calibri"/>
          <w:lang w:val="en-AU"/>
        </w:rPr>
        <w:t xml:space="preserve"> Customer Services, Sarah </w:t>
      </w:r>
      <w:proofErr w:type="gramStart"/>
      <w:r w:rsidRPr="72FDF0AE">
        <w:rPr>
          <w:rFonts w:ascii="Calibri" w:hAnsi="Calibri"/>
          <w:lang w:val="en-AU"/>
        </w:rPr>
        <w:t>Renner</w:t>
      </w:r>
      <w:r w:rsidR="3AA67067" w:rsidRPr="72FDF0AE">
        <w:rPr>
          <w:rFonts w:ascii="Calibri" w:hAnsi="Calibri"/>
          <w:lang w:val="en-AU"/>
        </w:rPr>
        <w:t>;</w:t>
      </w:r>
      <w:proofErr w:type="gramEnd"/>
    </w:p>
    <w:p w14:paraId="505FE867" w14:textId="77777777" w:rsidR="000E6EC9" w:rsidRPr="0003490A" w:rsidRDefault="00683FC3" w:rsidP="72FDF0AE">
      <w:pPr>
        <w:spacing w:line="259" w:lineRule="auto"/>
        <w:rPr>
          <w:rFonts w:ascii="Calibri" w:hAnsi="Calibri"/>
          <w:lang w:val="en-AU"/>
        </w:rPr>
      </w:pPr>
      <w:r w:rsidRPr="7037C406">
        <w:rPr>
          <w:rFonts w:ascii="Calibri" w:hAnsi="Calibri"/>
          <w:lang w:val="en-AU"/>
        </w:rPr>
        <w:t>Director Infrastructure and Environment, Debbie Wood;</w:t>
      </w:r>
    </w:p>
    <w:p w14:paraId="0A638D84" w14:textId="04FC0B06" w:rsidR="000E6EC9" w:rsidRDefault="008B4623" w:rsidP="7037C406">
      <w:pPr>
        <w:spacing w:line="259" w:lineRule="auto"/>
        <w:rPr>
          <w:rFonts w:ascii="Calibri" w:hAnsi="Calibri"/>
          <w:lang w:val="en-AU"/>
        </w:rPr>
      </w:pPr>
      <w:r w:rsidRPr="7037C406">
        <w:rPr>
          <w:rFonts w:ascii="Calibri" w:hAnsi="Calibri"/>
          <w:lang w:val="en-AU"/>
        </w:rPr>
        <w:t xml:space="preserve">Interim Director Community Wellbeing, Anthony </w:t>
      </w:r>
      <w:proofErr w:type="gramStart"/>
      <w:r w:rsidRPr="7037C406">
        <w:rPr>
          <w:rFonts w:ascii="Calibri" w:hAnsi="Calibri"/>
          <w:lang w:val="en-AU"/>
        </w:rPr>
        <w:t>Traill;</w:t>
      </w:r>
      <w:proofErr w:type="gramEnd"/>
      <w:r w:rsidRPr="7037C406">
        <w:rPr>
          <w:rFonts w:ascii="Calibri" w:hAnsi="Calibri"/>
          <w:lang w:val="en-AU"/>
        </w:rPr>
        <w:t xml:space="preserve"> </w:t>
      </w:r>
    </w:p>
    <w:p w14:paraId="27D8AACF" w14:textId="0273E0A8" w:rsidR="00683FC3" w:rsidRPr="0003490A" w:rsidRDefault="00683FC3" w:rsidP="00683FC3">
      <w:pPr>
        <w:spacing w:line="259" w:lineRule="auto"/>
        <w:rPr>
          <w:rFonts w:ascii="Calibri" w:hAnsi="Calibri"/>
          <w:lang w:val="en-AU"/>
        </w:rPr>
      </w:pPr>
      <w:r>
        <w:rPr>
          <w:rFonts w:ascii="Calibri" w:hAnsi="Calibri"/>
          <w:lang w:val="en-AU"/>
        </w:rPr>
        <w:t xml:space="preserve">Acting </w:t>
      </w:r>
      <w:r w:rsidRPr="72FDF0AE">
        <w:rPr>
          <w:rFonts w:ascii="Calibri" w:hAnsi="Calibri"/>
          <w:lang w:val="en-AU"/>
        </w:rPr>
        <w:t xml:space="preserve">Director Planning and Development, </w:t>
      </w:r>
      <w:r>
        <w:rPr>
          <w:rFonts w:ascii="Calibri" w:hAnsi="Calibri"/>
          <w:lang w:val="en-AU"/>
        </w:rPr>
        <w:t xml:space="preserve">Debbie </w:t>
      </w:r>
      <w:proofErr w:type="gramStart"/>
      <w:r>
        <w:rPr>
          <w:rFonts w:ascii="Calibri" w:hAnsi="Calibri"/>
          <w:lang w:val="en-AU"/>
        </w:rPr>
        <w:t>Blandford</w:t>
      </w:r>
      <w:r w:rsidRPr="72FDF0AE">
        <w:rPr>
          <w:rFonts w:ascii="Calibri" w:hAnsi="Calibri"/>
          <w:lang w:val="en-AU"/>
        </w:rPr>
        <w:t>;</w:t>
      </w:r>
      <w:proofErr w:type="gramEnd"/>
      <w:r w:rsidRPr="72FDF0AE">
        <w:rPr>
          <w:rFonts w:ascii="Calibri" w:hAnsi="Calibri"/>
          <w:lang w:val="en-AU"/>
        </w:rPr>
        <w:t xml:space="preserve"> </w:t>
      </w:r>
    </w:p>
    <w:p w14:paraId="2838A91E" w14:textId="77777777" w:rsidR="000E6EC9" w:rsidRPr="0003490A" w:rsidRDefault="00683FC3" w:rsidP="72FDF0AE">
      <w:pPr>
        <w:spacing w:line="259" w:lineRule="auto"/>
        <w:rPr>
          <w:rFonts w:ascii="Calibri" w:hAnsi="Calibri"/>
          <w:lang w:val="en-AU"/>
        </w:rPr>
      </w:pPr>
      <w:r w:rsidRPr="7037C406">
        <w:rPr>
          <w:rFonts w:ascii="Calibri" w:hAnsi="Calibri"/>
          <w:lang w:val="en-AU"/>
        </w:rPr>
        <w:t>Executive Manager Strategy</w:t>
      </w:r>
      <w:r w:rsidR="03E914D5" w:rsidRPr="7037C406">
        <w:rPr>
          <w:rFonts w:ascii="Calibri" w:hAnsi="Calibri"/>
          <w:lang w:val="en-AU"/>
        </w:rPr>
        <w:t xml:space="preserve"> and Insights</w:t>
      </w:r>
      <w:r w:rsidRPr="7037C406">
        <w:rPr>
          <w:rFonts w:ascii="Calibri" w:hAnsi="Calibri"/>
          <w:lang w:val="en-AU"/>
        </w:rPr>
        <w:t xml:space="preserve">, Frank </w:t>
      </w:r>
      <w:proofErr w:type="gramStart"/>
      <w:r w:rsidRPr="7037C406">
        <w:rPr>
          <w:rFonts w:ascii="Calibri" w:hAnsi="Calibri"/>
          <w:lang w:val="en-AU"/>
        </w:rPr>
        <w:t>Joyce;</w:t>
      </w:r>
      <w:proofErr w:type="gramEnd"/>
      <w:r w:rsidRPr="7037C406">
        <w:rPr>
          <w:rFonts w:ascii="Calibri" w:hAnsi="Calibri"/>
          <w:lang w:val="en-AU"/>
        </w:rPr>
        <w:t xml:space="preserve"> </w:t>
      </w:r>
    </w:p>
    <w:p w14:paraId="20BCA52A" w14:textId="77777777" w:rsidR="000E6EC9" w:rsidRPr="0003490A" w:rsidRDefault="00683FC3" w:rsidP="72FDF0AE">
      <w:pPr>
        <w:rPr>
          <w:rFonts w:ascii="Calibri" w:hAnsi="Calibri"/>
          <w:lang w:val="en-AU"/>
        </w:rPr>
      </w:pPr>
      <w:r w:rsidRPr="7037C406">
        <w:rPr>
          <w:rFonts w:ascii="Calibri" w:hAnsi="Calibri"/>
          <w:lang w:val="en-AU"/>
        </w:rPr>
        <w:t>Executive Manager Public Affairs, Janine Morgan</w:t>
      </w:r>
      <w:r w:rsidR="6FAE5DE3" w:rsidRPr="7037C406">
        <w:rPr>
          <w:rFonts w:ascii="Calibri" w:hAnsi="Calibri"/>
          <w:lang w:val="en-AU"/>
        </w:rPr>
        <w:t xml:space="preserve">; </w:t>
      </w:r>
      <w:r w:rsidR="7423DAF1" w:rsidRPr="7037C406">
        <w:rPr>
          <w:rFonts w:ascii="Calibri" w:hAnsi="Calibri"/>
          <w:lang w:val="en-AU"/>
        </w:rPr>
        <w:t>and</w:t>
      </w:r>
    </w:p>
    <w:p w14:paraId="0018F7C1" w14:textId="77777777" w:rsidR="6FAE5DE3" w:rsidRDefault="00683FC3" w:rsidP="72FDF0AE">
      <w:pPr>
        <w:rPr>
          <w:rFonts w:ascii="Calibri" w:hAnsi="Calibri"/>
          <w:lang w:val="en-AU"/>
        </w:rPr>
      </w:pPr>
      <w:r w:rsidRPr="72FDF0AE">
        <w:rPr>
          <w:rFonts w:ascii="Calibri" w:hAnsi="Calibri"/>
          <w:lang w:val="en-AU"/>
        </w:rPr>
        <w:t>Interim Executive Manager Office of Council and CEO, Sarah Rowe.</w:t>
      </w:r>
    </w:p>
    <w:p w14:paraId="79E9D833" w14:textId="77777777" w:rsidR="00A77B3E"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2743908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21298FF6" w14:textId="77777777" w:rsidR="005C4C9C" w:rsidRPr="007A0AAB" w:rsidRDefault="00683FC3"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52849E5E" w14:textId="77777777" w:rsidR="005C4C9C" w:rsidRPr="007A0AAB" w:rsidRDefault="005C4C9C" w:rsidP="005C4C9C">
      <w:pPr>
        <w:rPr>
          <w:rFonts w:ascii="Calibri" w:hAnsi="Calibri"/>
          <w:lang w:val="en-AU"/>
        </w:rPr>
      </w:pPr>
    </w:p>
    <w:p w14:paraId="44BC595C" w14:textId="77777777" w:rsidR="099DEB89" w:rsidRDefault="00683FC3"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w:t>
      </w:r>
      <w:proofErr w:type="spellStart"/>
      <w:r w:rsidRPr="7AB8C04D">
        <w:rPr>
          <w:rFonts w:ascii="Calibri" w:eastAsia="Calibri" w:hAnsi="Calibri" w:cs="Calibri"/>
          <w:i/>
          <w:iCs/>
          <w:color w:val="000000" w:themeColor="text1"/>
          <w:lang w:val="en-AU"/>
        </w:rPr>
        <w:t>Taungurung</w:t>
      </w:r>
      <w:proofErr w:type="spellEnd"/>
      <w:r w:rsidRPr="7AB8C04D">
        <w:rPr>
          <w:rFonts w:ascii="Calibri" w:eastAsia="Calibri" w:hAnsi="Calibri" w:cs="Calibri"/>
          <w:i/>
          <w:iCs/>
          <w:color w:val="000000" w:themeColor="text1"/>
          <w:lang w:val="en-AU"/>
        </w:rPr>
        <w:t xml:space="preserve"> People as the Traditional Owners of lands within the City of Whittlesea. </w:t>
      </w:r>
    </w:p>
    <w:p w14:paraId="08BCF6C4" w14:textId="77777777" w:rsidR="7AB8C04D" w:rsidRDefault="7AB8C04D" w:rsidP="7AB8C04D">
      <w:pPr>
        <w:rPr>
          <w:rFonts w:ascii="Calibri" w:eastAsia="Calibri" w:hAnsi="Calibri" w:cs="Calibri"/>
          <w:i/>
          <w:iCs/>
          <w:color w:val="000000"/>
          <w:lang w:val="en-AU"/>
        </w:rPr>
      </w:pPr>
    </w:p>
    <w:p w14:paraId="54537699" w14:textId="77777777" w:rsidR="7AB8C04D" w:rsidRDefault="099DEB89" w:rsidP="58522577">
      <w:pPr>
        <w:rPr>
          <w:rFonts w:ascii="Calibri" w:eastAsia="Calibri" w:hAnsi="Calibri" w:cs="Calibri"/>
          <w:i/>
          <w:iCs/>
          <w:color w:val="000000"/>
          <w:lang w:val="en-AU"/>
        </w:rPr>
      </w:pPr>
      <w:r w:rsidRPr="58522577">
        <w:rPr>
          <w:rFonts w:ascii="Calibri" w:eastAsia="Calibri" w:hAnsi="Calibri" w:cs="Calibri"/>
          <w:i/>
          <w:iCs/>
          <w:color w:val="000000" w:themeColor="text1"/>
          <w:lang w:val="en-AU"/>
        </w:rPr>
        <w:t>I would also like to acknowledge Elders past, present and emerging.”</w:t>
      </w:r>
    </w:p>
    <w:p w14:paraId="37CD1F05" w14:textId="77777777" w:rsidR="00A77B3E"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27439090"/>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Statement"/>
      <w:r>
        <w:rPr>
          <w:rFonts w:ascii="Calibri" w:eastAsia="Calibri" w:hAnsi="Calibri" w:cs="Calibri"/>
          <w:b/>
          <w:color w:val="000000"/>
        </w:rPr>
        <w:t>1.3</w:t>
      </w:r>
      <w:r>
        <w:rPr>
          <w:rFonts w:ascii="Calibri" w:eastAsia="Calibri" w:hAnsi="Calibri" w:cs="Calibri"/>
          <w:b/>
          <w:color w:val="000000"/>
        </w:rPr>
        <w:tab/>
        <w:t>Diversity Statement</w:t>
      </w:r>
    </w:p>
    <w:bookmarkEnd w:id="7"/>
    <w:p w14:paraId="532BC4E7" w14:textId="77777777" w:rsidR="00A11A83" w:rsidRPr="00163BE0" w:rsidRDefault="5763C6E0" w:rsidP="4FA0CD26">
      <w:pPr>
        <w:rPr>
          <w:rFonts w:ascii="Calibri" w:eastAsia="Calibri" w:hAnsi="Calibri" w:cs="Calibri"/>
          <w:color w:val="000000" w:themeColor="text1"/>
          <w:lang w:val="en-AU"/>
        </w:rPr>
      </w:pPr>
      <w:r w:rsidRPr="4FA0CD26">
        <w:rPr>
          <w:rFonts w:ascii="Calibri" w:eastAsia="Calibri" w:hAnsi="Calibri" w:cs="Calibri"/>
          <w:color w:val="000000" w:themeColor="text1"/>
          <w:lang w:val="en-AU"/>
        </w:rPr>
        <w:t>The Chair of Council</w:t>
      </w:r>
      <w:r w:rsidR="79C79239" w:rsidRPr="4FA0CD26">
        <w:rPr>
          <w:rFonts w:ascii="Calibri" w:eastAsia="Calibri" w:hAnsi="Calibri" w:cs="Calibri"/>
          <w:color w:val="000000" w:themeColor="text1"/>
          <w:lang w:val="en-AU"/>
        </w:rPr>
        <w:t>, Lydia Wilson</w:t>
      </w:r>
      <w:r w:rsidRPr="4FA0CD26">
        <w:rPr>
          <w:rFonts w:ascii="Calibri" w:eastAsia="Calibri" w:hAnsi="Calibri" w:cs="Calibri"/>
          <w:color w:val="000000" w:themeColor="text1"/>
          <w:lang w:val="en-AU"/>
        </w:rPr>
        <w:t xml:space="preserve"> will read the following statement:</w:t>
      </w:r>
    </w:p>
    <w:p w14:paraId="512DB3B3" w14:textId="77777777" w:rsidR="00A11A83" w:rsidRPr="00163BE0" w:rsidRDefault="00A11A83" w:rsidP="0D0C9BA4">
      <w:pPr>
        <w:rPr>
          <w:rFonts w:ascii="Calibri" w:eastAsia="Calibri" w:hAnsi="Calibri" w:cs="Calibri"/>
          <w:i/>
          <w:iCs/>
          <w:color w:val="000000" w:themeColor="text1"/>
          <w:lang w:val="en-AU"/>
        </w:rPr>
      </w:pPr>
    </w:p>
    <w:p w14:paraId="6153B570" w14:textId="77777777" w:rsidR="00A11A83" w:rsidRPr="00163BE0" w:rsidRDefault="5763C6E0" w:rsidP="4FA0CD26">
      <w:pPr>
        <w:rPr>
          <w:rFonts w:ascii="Calibri" w:eastAsia="Calibri" w:hAnsi="Calibri" w:cs="Calibri"/>
          <w:color w:val="000000" w:themeColor="text1"/>
          <w:lang w:val="en-AU"/>
        </w:rPr>
      </w:pPr>
      <w:r w:rsidRPr="4FA0CD26">
        <w:rPr>
          <w:rFonts w:ascii="Calibri" w:eastAsia="Calibri" w:hAnsi="Calibri" w:cs="Calibri"/>
          <w:i/>
          <w:iCs/>
          <w:color w:val="000000" w:themeColor="text1"/>
          <w:lang w:val="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63647A9A" w14:textId="77777777" w:rsidR="00A77B3E"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27439091"/>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p>
    <w:bookmarkEnd w:id="9"/>
    <w:p w14:paraId="20C05BE2" w14:textId="77777777" w:rsidR="000E6EC9" w:rsidRPr="0003490A" w:rsidRDefault="000E6EC9" w:rsidP="0003490A">
      <w:pPr>
        <w:rPr>
          <w:rFonts w:ascii="Calibri" w:hAnsi="Calibri"/>
          <w:vanish/>
          <w:sz w:val="22"/>
          <w:lang w:val="en-AU"/>
        </w:rPr>
      </w:pPr>
    </w:p>
    <w:p w14:paraId="0E91C333" w14:textId="77777777" w:rsidR="0508758C" w:rsidRDefault="0508758C" w:rsidP="4C80C24B">
      <w:pPr>
        <w:rPr>
          <w:rFonts w:ascii="Calibri" w:hAnsi="Calibri"/>
          <w:vanish/>
          <w:sz w:val="22"/>
          <w:szCs w:val="22"/>
          <w:lang w:val="en-AU"/>
        </w:rPr>
      </w:pPr>
    </w:p>
    <w:p w14:paraId="08FA23B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27439092"/>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7F37FE8F" w14:textId="77777777" w:rsidR="00A77B3E" w:rsidRDefault="00A77B3E">
      <w:pPr>
        <w:tabs>
          <w:tab w:val="left" w:pos="600"/>
        </w:tabs>
        <w:ind w:left="600" w:hanging="600"/>
        <w:rPr>
          <w:rFonts w:ascii="Calibri" w:eastAsia="Calibri" w:hAnsi="Calibri" w:cs="Calibri"/>
          <w:b/>
          <w:color w:val="000000"/>
          <w:sz w:val="28"/>
        </w:rPr>
      </w:pPr>
    </w:p>
    <w:p w14:paraId="222DBC2C"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27439093"/>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3"/>
    <w:p w14:paraId="4F98A027" w14:textId="77777777" w:rsidR="00BD2662" w:rsidRDefault="00BD2662" w:rsidP="0043583B">
      <w:pPr>
        <w:rPr>
          <w:rFonts w:ascii="Calibri" w:hAnsi="Calibri"/>
          <w:vanish/>
          <w:lang w:val="en-AU"/>
        </w:rPr>
      </w:pPr>
    </w:p>
    <w:p w14:paraId="2D44CC8A" w14:textId="77777777" w:rsidR="00BD2662" w:rsidRDefault="00683FC3"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436791D7" w14:textId="77777777" w:rsidR="00A11A83" w:rsidRDefault="00683FC3"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7752B86C" w14:textId="77777777" w:rsidR="00147B9D" w:rsidRPr="00163BE0" w:rsidRDefault="00147B9D" w:rsidP="002D0F28">
      <w:pPr>
        <w:spacing w:line="276" w:lineRule="auto"/>
        <w:rPr>
          <w:rFonts w:ascii="Calibri" w:hAnsi="Calibri"/>
          <w:b/>
          <w:bCs/>
          <w:lang w:val="en-AU"/>
        </w:rPr>
      </w:pPr>
    </w:p>
    <w:p w14:paraId="3B7A06D6" w14:textId="0B9AD1C8" w:rsidR="00A11A83" w:rsidRPr="00163BE0" w:rsidRDefault="00683FC3" w:rsidP="002D0F28">
      <w:pPr>
        <w:spacing w:line="276" w:lineRule="auto"/>
        <w:rPr>
          <w:rFonts w:ascii="Calibri" w:hAnsi="Calibri"/>
          <w:b/>
          <w:bCs/>
          <w:lang w:val="en-AU"/>
        </w:rPr>
      </w:pPr>
      <w:r w:rsidRPr="0F6739CA">
        <w:rPr>
          <w:rFonts w:ascii="Calibri" w:hAnsi="Calibri"/>
          <w:b/>
          <w:bCs/>
          <w:lang w:val="en-AU"/>
        </w:rPr>
        <w:t>Scheduled</w:t>
      </w:r>
      <w:r w:rsidR="6CC1D9D5" w:rsidRPr="0F6739CA">
        <w:rPr>
          <w:rFonts w:ascii="Calibri" w:hAnsi="Calibri"/>
          <w:b/>
          <w:bCs/>
          <w:lang w:val="en-AU"/>
        </w:rPr>
        <w:t xml:space="preserve"> Meeting of Council held</w:t>
      </w:r>
      <w:r w:rsidR="5CF9F7DC" w:rsidRPr="0F6739CA">
        <w:rPr>
          <w:rFonts w:ascii="Calibri" w:hAnsi="Calibri"/>
          <w:b/>
          <w:bCs/>
          <w:lang w:val="en-AU"/>
        </w:rPr>
        <w:t xml:space="preserve"> on</w:t>
      </w:r>
      <w:r w:rsidR="6CC1D9D5" w:rsidRPr="0F6739CA">
        <w:rPr>
          <w:rFonts w:ascii="Calibri" w:hAnsi="Calibri"/>
          <w:b/>
          <w:bCs/>
          <w:lang w:val="en-AU"/>
        </w:rPr>
        <w:t xml:space="preserve"> </w:t>
      </w:r>
      <w:r>
        <w:rPr>
          <w:rFonts w:ascii="Calibri" w:hAnsi="Calibri"/>
          <w:b/>
          <w:bCs/>
          <w:lang w:val="en-AU"/>
        </w:rPr>
        <w:t>12 December 2022.</w:t>
      </w:r>
    </w:p>
    <w:p w14:paraId="53652678" w14:textId="77777777" w:rsidR="007807C3" w:rsidRDefault="007807C3" w:rsidP="007807C3">
      <w:pPr>
        <w:rPr>
          <w:rFonts w:ascii="Calibri" w:hAnsi="Calibri"/>
          <w:vanish/>
          <w:lang w:val="en-AU"/>
        </w:rPr>
      </w:pPr>
    </w:p>
    <w:p w14:paraId="6A81A48E" w14:textId="77777777" w:rsidR="00F73722" w:rsidRPr="00163BE0" w:rsidRDefault="00F73722" w:rsidP="380AB31D">
      <w:pPr>
        <w:rPr>
          <w:rFonts w:ascii="Calibri" w:hAnsi="Calibri"/>
          <w:lang w:val="en-AU"/>
        </w:rPr>
      </w:pPr>
    </w:p>
    <w:p w14:paraId="0A92C90F" w14:textId="77777777" w:rsidR="00A77B3E" w:rsidRDefault="00683FC3" w:rsidP="00683FC3">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27439094"/>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5"/>
    <w:p w14:paraId="3C380663" w14:textId="77777777" w:rsidR="00A77B3E"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27439095"/>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7"/>
    <w:p w14:paraId="4C59D7CF" w14:textId="167E2431" w:rsidR="00A77B3E"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27439096"/>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p>
    <w:p w14:paraId="003F3011" w14:textId="2E69ED1D" w:rsidR="00683FC3" w:rsidRDefault="00683FC3" w:rsidP="00683FC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27439097"/>
      <w:r>
        <w:rPr>
          <w:rFonts w:ascii="Calibri" w:eastAsia="Calibri" w:hAnsi="Calibri" w:cs="Calibri"/>
          <w:color w:val="000000"/>
        </w:rPr>
        <w:instrText>4.2.1</w:instrText>
      </w:r>
      <w:r>
        <w:rPr>
          <w:rFonts w:ascii="Calibri" w:eastAsia="Calibri" w:hAnsi="Calibri" w:cs="Calibri"/>
          <w:color w:val="000000"/>
        </w:rPr>
        <w:tab/>
        <w:instrText>Petition – Request to remove trees on nature strips on Harris</w:instrText>
      </w:r>
      <w:r w:rsidR="007B7F1C">
        <w:rPr>
          <w:rFonts w:ascii="Calibri" w:eastAsia="Calibri" w:hAnsi="Calibri" w:cs="Calibri"/>
          <w:color w:val="000000"/>
        </w:rPr>
        <w:instrText>on</w:instrText>
      </w:r>
      <w:r>
        <w:rPr>
          <w:rFonts w:ascii="Calibri" w:eastAsia="Calibri" w:hAnsi="Calibri" w:cs="Calibri"/>
          <w:color w:val="000000"/>
        </w:rPr>
        <w:instrText xml:space="preserve"> Street</w:instrText>
      </w:r>
      <w:r w:rsidR="008F7A09">
        <w:rPr>
          <w:rFonts w:ascii="Calibri" w:eastAsia="Calibri" w:hAnsi="Calibri" w:cs="Calibri"/>
          <w:color w:val="000000"/>
        </w:rPr>
        <w:instrText>, Mernda</w:instrText>
      </w:r>
      <w:bookmarkEnd w:id="20"/>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color w:val="FFFFFF"/>
          <w:sz w:val="4"/>
        </w:rPr>
        <w:t>5.2.1</w:t>
      </w:r>
    </w:p>
    <w:bookmarkEnd w:id="19"/>
    <w:p w14:paraId="7C6CF85B" w14:textId="3A0394E0" w:rsidR="002A766D" w:rsidRPr="00683FC3" w:rsidRDefault="00683FC3" w:rsidP="00683FC3">
      <w:pPr>
        <w:spacing w:before="120" w:after="120" w:line="276" w:lineRule="auto"/>
        <w:rPr>
          <w:rFonts w:ascii="Calibri" w:eastAsia="Calibri" w:hAnsi="Calibri" w:cs="Calibri"/>
          <w:b/>
          <w:bCs/>
          <w:color w:val="003266"/>
          <w:sz w:val="28"/>
          <w:szCs w:val="28"/>
          <w:lang w:val="en-AU"/>
        </w:rPr>
      </w:pPr>
      <w:r w:rsidRPr="00683FC3">
        <w:rPr>
          <w:rFonts w:ascii="Calibri" w:eastAsia="Calibri" w:hAnsi="Calibri" w:cs="Calibri"/>
          <w:b/>
          <w:bCs/>
          <w:color w:val="003266"/>
          <w:sz w:val="28"/>
          <w:szCs w:val="28"/>
          <w:lang w:val="en-AU"/>
        </w:rPr>
        <w:t>4.2.1</w:t>
      </w:r>
      <w:r w:rsidR="45253434" w:rsidRPr="00683FC3">
        <w:rPr>
          <w:rFonts w:ascii="Calibri" w:eastAsia="Calibri" w:hAnsi="Calibri" w:cs="Calibri"/>
          <w:b/>
          <w:bCs/>
          <w:color w:val="003266"/>
          <w:sz w:val="28"/>
          <w:szCs w:val="28"/>
          <w:lang w:val="en-AU"/>
        </w:rPr>
        <w:t xml:space="preserve"> </w:t>
      </w:r>
      <w:r w:rsidRPr="00683FC3">
        <w:rPr>
          <w:rFonts w:ascii="Calibri" w:eastAsia="Calibri" w:hAnsi="Calibri" w:cs="Calibri"/>
          <w:b/>
          <w:bCs/>
          <w:color w:val="003266"/>
          <w:sz w:val="28"/>
          <w:szCs w:val="28"/>
          <w:lang w:val="en-AU"/>
        </w:rPr>
        <w:t>Petition - Request to remove trees on nature strips on Harrison Street</w:t>
      </w:r>
      <w:r w:rsidR="008F7A09">
        <w:rPr>
          <w:rFonts w:ascii="Calibri" w:eastAsia="Calibri" w:hAnsi="Calibri" w:cs="Calibri"/>
          <w:b/>
          <w:bCs/>
          <w:color w:val="003266"/>
          <w:sz w:val="28"/>
          <w:szCs w:val="28"/>
          <w:lang w:val="en-AU"/>
        </w:rPr>
        <w:t>,</w:t>
      </w:r>
      <w:r w:rsidRPr="00683FC3">
        <w:rPr>
          <w:rFonts w:ascii="Calibri" w:eastAsia="Calibri" w:hAnsi="Calibri" w:cs="Calibri"/>
          <w:b/>
          <w:bCs/>
          <w:color w:val="003266"/>
          <w:sz w:val="28"/>
          <w:szCs w:val="28"/>
          <w:lang w:val="en-AU"/>
        </w:rPr>
        <w:t xml:space="preserve"> Mernda</w:t>
      </w:r>
    </w:p>
    <w:p w14:paraId="125DE4F4" w14:textId="77777777" w:rsidR="2E308EF0" w:rsidRDefault="00683FC3" w:rsidP="00FD1E87">
      <w:pPr>
        <w:spacing w:line="276" w:lineRule="auto"/>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23BD5BE">
        <w:rPr>
          <w:rFonts w:ascii="Calibri" w:hAnsi="Calibri"/>
          <w:lang w:val="en-AU"/>
        </w:rPr>
        <w:t xml:space="preserve">21 </w:t>
      </w:r>
      <w:r w:rsidR="093D4355">
        <w:rPr>
          <w:rFonts w:ascii="Calibri" w:hAnsi="Calibri"/>
          <w:lang w:val="en-AU"/>
        </w:rPr>
        <w:t>residents re</w:t>
      </w:r>
      <w:r w:rsidR="55EA5366">
        <w:rPr>
          <w:rFonts w:ascii="Calibri" w:hAnsi="Calibri"/>
          <w:lang w:val="en-AU"/>
        </w:rPr>
        <w:t>questing Council remove all nature strip trees on Harrison Street, Mernda.</w:t>
      </w:r>
    </w:p>
    <w:p w14:paraId="3725314B" w14:textId="77777777" w:rsidR="00984498" w:rsidRPr="002B0489" w:rsidRDefault="00683FC3" w:rsidP="00FD1E87">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558F9DB1" w14:textId="77777777" w:rsidR="0E243473" w:rsidRDefault="00683FC3" w:rsidP="00FD1E87">
      <w:pPr>
        <w:spacing w:line="276" w:lineRule="auto"/>
        <w:rPr>
          <w:rFonts w:ascii="Calibri" w:hAnsi="Calibri"/>
          <w:lang w:val="en-AU"/>
        </w:rPr>
      </w:pPr>
      <w:r w:rsidRPr="40C3073E">
        <w:rPr>
          <w:rFonts w:ascii="Calibri" w:hAnsi="Calibri"/>
          <w:b/>
          <w:bCs/>
          <w:lang w:val="en-AU"/>
        </w:rPr>
        <w:t>THAT Council note the petition from 21 residents requesting Council remove all nature strip trees and write to the signatories to inform them that:</w:t>
      </w:r>
    </w:p>
    <w:p w14:paraId="01A16852" w14:textId="77777777" w:rsidR="0E243473" w:rsidRPr="00D27108" w:rsidRDefault="00683FC3" w:rsidP="00FD1E87">
      <w:pPr>
        <w:numPr>
          <w:ilvl w:val="0"/>
          <w:numId w:val="1"/>
        </w:numPr>
        <w:spacing w:line="276" w:lineRule="auto"/>
        <w:contextualSpacing/>
        <w:rPr>
          <w:rFonts w:ascii="Calibri" w:hAnsi="Calibri"/>
          <w:b/>
          <w:bCs/>
          <w:szCs w:val="20"/>
          <w:lang w:val="en-AU"/>
        </w:rPr>
      </w:pPr>
      <w:r w:rsidRPr="00D27108">
        <w:rPr>
          <w:rFonts w:ascii="Calibri" w:hAnsi="Calibri"/>
          <w:b/>
          <w:bCs/>
          <w:szCs w:val="20"/>
          <w:lang w:val="en-AU"/>
        </w:rPr>
        <w:t>The trees along the street were recently assessed and comply with the City of Whittlesea’s Street Tree Management Plan</w:t>
      </w:r>
      <w:r w:rsidR="003E07A5">
        <w:rPr>
          <w:rFonts w:ascii="Calibri" w:hAnsi="Calibri"/>
          <w:b/>
          <w:bCs/>
          <w:szCs w:val="20"/>
          <w:lang w:val="en-AU"/>
        </w:rPr>
        <w:t>;</w:t>
      </w:r>
    </w:p>
    <w:p w14:paraId="282BBD2D" w14:textId="77777777" w:rsidR="0E243473" w:rsidRDefault="00683FC3" w:rsidP="00FD1E87">
      <w:pPr>
        <w:numPr>
          <w:ilvl w:val="0"/>
          <w:numId w:val="1"/>
        </w:numPr>
        <w:spacing w:line="276" w:lineRule="auto"/>
        <w:contextualSpacing/>
        <w:rPr>
          <w:rFonts w:ascii="Calibri" w:hAnsi="Calibri"/>
          <w:b/>
          <w:bCs/>
          <w:szCs w:val="20"/>
          <w:lang w:val="en-AU"/>
        </w:rPr>
      </w:pPr>
      <w:r w:rsidRPr="40C3073E">
        <w:rPr>
          <w:rFonts w:ascii="Calibri" w:hAnsi="Calibri"/>
          <w:b/>
          <w:bCs/>
          <w:szCs w:val="20"/>
          <w:lang w:val="en-AU"/>
        </w:rPr>
        <w:t>A meeting with the Head Petitioner will be organised with the Director</w:t>
      </w:r>
      <w:r w:rsidR="00D27108">
        <w:rPr>
          <w:rFonts w:ascii="Calibri" w:hAnsi="Calibri"/>
          <w:b/>
          <w:bCs/>
          <w:szCs w:val="20"/>
          <w:lang w:val="en-AU"/>
        </w:rPr>
        <w:t xml:space="preserve"> </w:t>
      </w:r>
      <w:r w:rsidRPr="40C3073E">
        <w:rPr>
          <w:rFonts w:ascii="Calibri" w:hAnsi="Calibri"/>
          <w:b/>
          <w:bCs/>
          <w:szCs w:val="20"/>
          <w:lang w:val="en-AU"/>
        </w:rPr>
        <w:t xml:space="preserve">Infrastructure </w:t>
      </w:r>
      <w:r w:rsidR="001F731B">
        <w:rPr>
          <w:rFonts w:ascii="Calibri" w:hAnsi="Calibri"/>
          <w:b/>
          <w:bCs/>
          <w:szCs w:val="20"/>
          <w:lang w:val="en-AU"/>
        </w:rPr>
        <w:t>and</w:t>
      </w:r>
      <w:r w:rsidRPr="40C3073E">
        <w:rPr>
          <w:rFonts w:ascii="Calibri" w:hAnsi="Calibri"/>
          <w:b/>
          <w:bCs/>
          <w:szCs w:val="20"/>
          <w:lang w:val="en-AU"/>
        </w:rPr>
        <w:t xml:space="preserve"> Environment (or representative) on site, to understand their concerns and any further rationale for their request</w:t>
      </w:r>
      <w:r w:rsidR="003E07A5">
        <w:rPr>
          <w:rFonts w:ascii="Calibri" w:hAnsi="Calibri"/>
          <w:b/>
          <w:bCs/>
          <w:szCs w:val="20"/>
          <w:lang w:val="en-AU"/>
        </w:rPr>
        <w:t>;</w:t>
      </w:r>
    </w:p>
    <w:p w14:paraId="31052158" w14:textId="77777777" w:rsidR="0E243473" w:rsidRDefault="00683FC3" w:rsidP="00FD1E87">
      <w:pPr>
        <w:numPr>
          <w:ilvl w:val="0"/>
          <w:numId w:val="1"/>
        </w:numPr>
        <w:spacing w:line="276" w:lineRule="auto"/>
        <w:contextualSpacing/>
        <w:rPr>
          <w:rFonts w:ascii="Calibri" w:hAnsi="Calibri"/>
          <w:b/>
          <w:bCs/>
          <w:szCs w:val="20"/>
          <w:lang w:val="en-AU"/>
        </w:rPr>
      </w:pPr>
      <w:r w:rsidRPr="74D04431">
        <w:rPr>
          <w:rFonts w:ascii="Calibri" w:hAnsi="Calibri"/>
          <w:b/>
          <w:bCs/>
          <w:szCs w:val="20"/>
          <w:lang w:val="en-AU"/>
        </w:rPr>
        <w:t xml:space="preserve">An independent </w:t>
      </w:r>
      <w:proofErr w:type="spellStart"/>
      <w:r w:rsidRPr="74D04431">
        <w:rPr>
          <w:rFonts w:ascii="Calibri" w:hAnsi="Calibri"/>
          <w:b/>
          <w:bCs/>
          <w:szCs w:val="20"/>
          <w:lang w:val="en-AU"/>
        </w:rPr>
        <w:t>Arboricultural</w:t>
      </w:r>
      <w:proofErr w:type="spellEnd"/>
      <w:r w:rsidRPr="74D04431">
        <w:rPr>
          <w:rFonts w:ascii="Calibri" w:hAnsi="Calibri"/>
          <w:b/>
          <w:bCs/>
          <w:szCs w:val="20"/>
          <w:lang w:val="en-AU"/>
        </w:rPr>
        <w:t xml:space="preserve"> assessment will be prepared in relation to residents</w:t>
      </w:r>
      <w:r w:rsidR="4AED8ED1" w:rsidRPr="74D04431">
        <w:rPr>
          <w:rFonts w:ascii="Calibri" w:hAnsi="Calibri"/>
          <w:b/>
          <w:bCs/>
          <w:szCs w:val="20"/>
          <w:lang w:val="en-AU"/>
        </w:rPr>
        <w:t>’</w:t>
      </w:r>
      <w:r w:rsidRPr="74D04431">
        <w:rPr>
          <w:rFonts w:ascii="Calibri" w:hAnsi="Calibri"/>
          <w:b/>
          <w:bCs/>
          <w:szCs w:val="20"/>
          <w:lang w:val="en-AU"/>
        </w:rPr>
        <w:t xml:space="preserve"> concerns, following the site meeting</w:t>
      </w:r>
      <w:r w:rsidR="003E07A5">
        <w:rPr>
          <w:rFonts w:ascii="Calibri" w:hAnsi="Calibri"/>
          <w:b/>
          <w:bCs/>
          <w:szCs w:val="20"/>
          <w:lang w:val="en-AU"/>
        </w:rPr>
        <w:t>; and</w:t>
      </w:r>
    </w:p>
    <w:p w14:paraId="2CDD0293" w14:textId="77777777" w:rsidR="0E243473" w:rsidRPr="00D27108" w:rsidRDefault="00683FC3" w:rsidP="00FD1E87">
      <w:pPr>
        <w:numPr>
          <w:ilvl w:val="0"/>
          <w:numId w:val="1"/>
        </w:numPr>
        <w:spacing w:line="276" w:lineRule="auto"/>
        <w:contextualSpacing/>
        <w:rPr>
          <w:rFonts w:ascii="Calibri" w:hAnsi="Calibri"/>
          <w:b/>
          <w:bCs/>
          <w:szCs w:val="20"/>
          <w:lang w:val="en-AU"/>
        </w:rPr>
      </w:pPr>
      <w:r w:rsidRPr="40C3073E">
        <w:rPr>
          <w:rFonts w:ascii="Calibri" w:hAnsi="Calibri"/>
          <w:b/>
          <w:bCs/>
          <w:szCs w:val="20"/>
          <w:lang w:val="en-AU"/>
        </w:rPr>
        <w:t xml:space="preserve">A report to Council will be prepared for the </w:t>
      </w:r>
      <w:r w:rsidR="00EB001C">
        <w:rPr>
          <w:rFonts w:ascii="Calibri" w:hAnsi="Calibri"/>
          <w:b/>
          <w:bCs/>
          <w:szCs w:val="20"/>
          <w:lang w:val="en-AU"/>
        </w:rPr>
        <w:t xml:space="preserve">18 </w:t>
      </w:r>
      <w:r w:rsidRPr="40C3073E">
        <w:rPr>
          <w:rFonts w:ascii="Calibri" w:hAnsi="Calibri"/>
          <w:b/>
          <w:bCs/>
          <w:szCs w:val="20"/>
          <w:lang w:val="en-AU"/>
        </w:rPr>
        <w:t>April</w:t>
      </w:r>
      <w:r w:rsidR="00EB001C">
        <w:rPr>
          <w:rFonts w:ascii="Calibri" w:hAnsi="Calibri"/>
          <w:b/>
          <w:bCs/>
          <w:szCs w:val="20"/>
          <w:lang w:val="en-AU"/>
        </w:rPr>
        <w:t xml:space="preserve"> 2023</w:t>
      </w:r>
      <w:r w:rsidRPr="40C3073E">
        <w:rPr>
          <w:rFonts w:ascii="Calibri" w:hAnsi="Calibri"/>
          <w:b/>
          <w:bCs/>
          <w:szCs w:val="20"/>
          <w:lang w:val="en-AU"/>
        </w:rPr>
        <w:t xml:space="preserve"> Council Meeting, advising how the petitioners concerns have been addressed, in consultation with Director</w:t>
      </w:r>
      <w:r w:rsidR="00D27108">
        <w:rPr>
          <w:rFonts w:ascii="Calibri" w:hAnsi="Calibri"/>
          <w:b/>
          <w:bCs/>
          <w:szCs w:val="20"/>
          <w:lang w:val="en-AU"/>
        </w:rPr>
        <w:t xml:space="preserve"> </w:t>
      </w:r>
      <w:r w:rsidRPr="40C3073E">
        <w:rPr>
          <w:rFonts w:ascii="Calibri" w:hAnsi="Calibri"/>
          <w:b/>
          <w:bCs/>
          <w:szCs w:val="20"/>
          <w:lang w:val="en-AU"/>
        </w:rPr>
        <w:t xml:space="preserve">Infrastructure </w:t>
      </w:r>
      <w:r w:rsidR="001F731B">
        <w:rPr>
          <w:rFonts w:ascii="Calibri" w:hAnsi="Calibri"/>
          <w:b/>
          <w:bCs/>
          <w:szCs w:val="20"/>
          <w:lang w:val="en-AU"/>
        </w:rPr>
        <w:t>and</w:t>
      </w:r>
      <w:r w:rsidRPr="40C3073E">
        <w:rPr>
          <w:rFonts w:ascii="Calibri" w:hAnsi="Calibri"/>
          <w:b/>
          <w:bCs/>
          <w:szCs w:val="20"/>
          <w:lang w:val="en-AU"/>
        </w:rPr>
        <w:t xml:space="preserve"> Environment</w:t>
      </w:r>
      <w:r w:rsidR="00D27108">
        <w:rPr>
          <w:rFonts w:ascii="Calibri" w:hAnsi="Calibri"/>
          <w:b/>
          <w:bCs/>
          <w:szCs w:val="20"/>
          <w:lang w:val="en-AU"/>
        </w:rPr>
        <w:t xml:space="preserve">. </w:t>
      </w:r>
      <w:r w:rsidR="00CE4E92">
        <w:rPr>
          <w:rFonts w:ascii="Calibri" w:hAnsi="Calibri"/>
          <w:b/>
          <w:bCs/>
          <w:szCs w:val="20"/>
          <w:lang w:val="en-AU"/>
        </w:rPr>
        <w:t>All s</w:t>
      </w:r>
      <w:r w:rsidRPr="00D27108">
        <w:rPr>
          <w:rFonts w:ascii="Calibri" w:hAnsi="Calibri"/>
          <w:b/>
          <w:bCs/>
          <w:szCs w:val="20"/>
          <w:lang w:val="en-AU"/>
        </w:rPr>
        <w:t>ignatories</w:t>
      </w:r>
      <w:r w:rsidR="00CE4E92">
        <w:rPr>
          <w:rFonts w:ascii="Calibri" w:hAnsi="Calibri"/>
          <w:b/>
          <w:bCs/>
          <w:szCs w:val="20"/>
          <w:lang w:val="en-AU"/>
        </w:rPr>
        <w:t xml:space="preserve"> to the petition</w:t>
      </w:r>
      <w:r w:rsidRPr="00D27108">
        <w:rPr>
          <w:rFonts w:ascii="Calibri" w:hAnsi="Calibri"/>
          <w:b/>
          <w:bCs/>
          <w:szCs w:val="20"/>
          <w:lang w:val="en-AU"/>
        </w:rPr>
        <w:t xml:space="preserve"> will be advised of Council’s decision following the</w:t>
      </w:r>
      <w:r w:rsidR="00EB001C">
        <w:rPr>
          <w:rFonts w:ascii="Calibri" w:hAnsi="Calibri"/>
          <w:b/>
          <w:bCs/>
          <w:szCs w:val="20"/>
          <w:lang w:val="en-AU"/>
        </w:rPr>
        <w:t xml:space="preserve"> 18 </w:t>
      </w:r>
      <w:r w:rsidR="00CE4E92">
        <w:rPr>
          <w:rFonts w:ascii="Calibri" w:hAnsi="Calibri"/>
          <w:b/>
          <w:bCs/>
          <w:szCs w:val="20"/>
          <w:lang w:val="en-AU"/>
        </w:rPr>
        <w:t>April</w:t>
      </w:r>
      <w:r w:rsidR="00EB001C">
        <w:rPr>
          <w:rFonts w:ascii="Calibri" w:hAnsi="Calibri"/>
          <w:b/>
          <w:bCs/>
          <w:szCs w:val="20"/>
          <w:lang w:val="en-AU"/>
        </w:rPr>
        <w:t xml:space="preserve"> 2023</w:t>
      </w:r>
      <w:r w:rsidRPr="00D27108">
        <w:rPr>
          <w:rFonts w:ascii="Calibri" w:hAnsi="Calibri"/>
          <w:b/>
          <w:bCs/>
          <w:szCs w:val="20"/>
          <w:lang w:val="en-AU"/>
        </w:rPr>
        <w:t xml:space="preserve"> Council Meeting. </w:t>
      </w:r>
    </w:p>
    <w:bookmarkStart w:id="21" w:name="_Hlk73455122"/>
    <w:bookmarkEnd w:id="21"/>
    <w:p w14:paraId="064C5995" w14:textId="77777777" w:rsidR="00A77B3E" w:rsidRDefault="00683FC3" w:rsidP="004E422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27439098"/>
      <w:r>
        <w:rPr>
          <w:rFonts w:ascii="Calibri" w:eastAsia="Calibri" w:hAnsi="Calibri" w:cs="Calibri"/>
          <w:color w:val="000000"/>
        </w:rPr>
        <w:instrText>4.3</w:instrText>
      </w:r>
      <w:r>
        <w:rPr>
          <w:rFonts w:ascii="Calibri" w:eastAsia="Calibri" w:hAnsi="Calibri" w:cs="Calibri"/>
          <w:color w:val="000000"/>
        </w:rPr>
        <w:tab/>
        <w:instrText>Joint Letters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3__Joint_Letters"/>
      <w:r>
        <w:rPr>
          <w:rFonts w:ascii="Calibri" w:eastAsia="Calibri" w:hAnsi="Calibri" w:cs="Calibri"/>
          <w:b/>
          <w:color w:val="000000"/>
        </w:rPr>
        <w:t>4.3</w:t>
      </w:r>
      <w:r>
        <w:rPr>
          <w:rFonts w:ascii="Calibri" w:eastAsia="Calibri" w:hAnsi="Calibri" w:cs="Calibri"/>
          <w:b/>
          <w:color w:val="000000"/>
        </w:rPr>
        <w:tab/>
        <w:t>Joint Letters</w:t>
      </w:r>
    </w:p>
    <w:bookmarkEnd w:id="23"/>
    <w:p w14:paraId="61660E47" w14:textId="14637BCE" w:rsidR="5543BFA1" w:rsidRDefault="004E4223" w:rsidP="33DD6CD2">
      <w:pPr>
        <w:ind w:left="601"/>
        <w:rPr>
          <w:rFonts w:ascii="Calibri" w:hAnsi="Calibri"/>
          <w:sz w:val="22"/>
          <w:lang w:val="en-AU"/>
        </w:rPr>
      </w:pPr>
      <w:r>
        <w:rPr>
          <w:rFonts w:ascii="Calibri" w:hAnsi="Calibri"/>
          <w:lang w:val="en-AU"/>
        </w:rPr>
        <w:t>No</w:t>
      </w:r>
      <w:r w:rsidR="32F6AAB5" w:rsidRPr="33DD6CD2">
        <w:rPr>
          <w:rFonts w:ascii="Calibri" w:hAnsi="Calibri"/>
          <w:lang w:val="en-AU"/>
        </w:rPr>
        <w:t xml:space="preserve"> Joint Letters</w:t>
      </w:r>
    </w:p>
    <w:p w14:paraId="233EB760" w14:textId="77777777" w:rsidR="0F5C6476" w:rsidRDefault="0F5C6476" w:rsidP="4255676E">
      <w:pPr>
        <w:rPr>
          <w:rFonts w:ascii="Calibri" w:hAnsi="Calibri"/>
          <w:vanish/>
          <w:sz w:val="22"/>
          <w:szCs w:val="22"/>
          <w:lang w:val="en-AU"/>
        </w:rPr>
      </w:pPr>
    </w:p>
    <w:p w14:paraId="380DA1D6" w14:textId="77777777" w:rsidR="00A77B3E" w:rsidRDefault="00683FC3" w:rsidP="004E4223">
      <w:pPr>
        <w:tabs>
          <w:tab w:val="left" w:pos="600"/>
        </w:tabs>
        <w:spacing w:before="240" w:after="60"/>
        <w:ind w:left="601" w:hanging="601"/>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27439099"/>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7E065EE9" w14:textId="77777777" w:rsidR="00A77B3E" w:rsidRDefault="00683FC3" w:rsidP="004E422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27439100"/>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7"/>
    <w:p w14:paraId="55741E7C" w14:textId="403B917F" w:rsidR="00A11A83" w:rsidRDefault="00683FC3" w:rsidP="009F7CF4">
      <w:pPr>
        <w:ind w:firstLine="601"/>
        <w:rPr>
          <w:rFonts w:ascii="Calibri" w:hAnsi="Calibri"/>
          <w:lang w:val="en-AU"/>
        </w:rPr>
      </w:pPr>
      <w:r>
        <w:rPr>
          <w:rFonts w:ascii="Calibri" w:hAnsi="Calibri"/>
          <w:lang w:val="en-AU"/>
        </w:rPr>
        <w:t>N</w:t>
      </w:r>
      <w:r w:rsidR="003930AD">
        <w:rPr>
          <w:rFonts w:ascii="Calibri" w:hAnsi="Calibri"/>
          <w:lang w:val="en-AU"/>
        </w:rPr>
        <w:t>o</w:t>
      </w:r>
      <w:r w:rsidR="752DC23D">
        <w:rPr>
          <w:rFonts w:ascii="Calibri" w:hAnsi="Calibri"/>
          <w:lang w:val="en-AU"/>
        </w:rPr>
        <w:t xml:space="preserve"> </w:t>
      </w:r>
      <w:r w:rsidR="722D256B">
        <w:rPr>
          <w:rFonts w:ascii="Calibri" w:hAnsi="Calibri"/>
          <w:lang w:val="en-AU"/>
        </w:rPr>
        <w:t>reports</w:t>
      </w:r>
    </w:p>
    <w:p w14:paraId="535F2439" w14:textId="77777777" w:rsidR="00A77B3E" w:rsidRDefault="00683FC3" w:rsidP="004E4223">
      <w:pPr>
        <w:tabs>
          <w:tab w:val="left" w:pos="600"/>
        </w:tabs>
        <w:spacing w:before="240" w:after="60"/>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27439101"/>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29"/>
    <w:p w14:paraId="03FD86A3" w14:textId="77777777" w:rsidR="00A77B3E" w:rsidRDefault="00683FC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27439102"/>
      <w:r>
        <w:rPr>
          <w:rFonts w:ascii="Calibri" w:eastAsia="Calibri" w:hAnsi="Calibri" w:cs="Calibri"/>
          <w:color w:val="000000"/>
        </w:rPr>
        <w:instrText>5.2.1</w:instrText>
      </w:r>
      <w:r>
        <w:rPr>
          <w:rFonts w:ascii="Calibri" w:eastAsia="Calibri" w:hAnsi="Calibri" w:cs="Calibri"/>
          <w:color w:val="000000"/>
        </w:rPr>
        <w:tab/>
        <w:instrText xml:space="preserve">Planning Scheme Amendment C245: Heritage Overlay on 90 and 150C (formerly 100) </w:instrText>
      </w:r>
      <w:proofErr w:type="spellStart"/>
      <w:r>
        <w:rPr>
          <w:rFonts w:ascii="Calibri" w:eastAsia="Calibri" w:hAnsi="Calibri" w:cs="Calibri"/>
          <w:color w:val="000000"/>
        </w:rPr>
        <w:instrText>Bindts</w:instrText>
      </w:r>
      <w:proofErr w:type="spellEnd"/>
      <w:r>
        <w:rPr>
          <w:rFonts w:ascii="Calibri" w:eastAsia="Calibri" w:hAnsi="Calibri" w:cs="Calibri"/>
          <w:color w:val="000000"/>
        </w:rPr>
        <w:instrText xml:space="preserve"> Road, Wollert - Adoption</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5.2.1__Planning_Scheme_Amendment_C245:_"/>
      <w:r>
        <w:rPr>
          <w:rFonts w:ascii="Calibri" w:eastAsia="Calibri" w:hAnsi="Calibri" w:cs="Calibri"/>
          <w:color w:val="FFFFFF"/>
          <w:sz w:val="4"/>
        </w:rPr>
        <w:t>5.2.1</w:t>
      </w:r>
      <w:r>
        <w:rPr>
          <w:rFonts w:ascii="Calibri" w:eastAsia="Calibri" w:hAnsi="Calibri" w:cs="Calibri"/>
          <w:color w:val="FFFFFF"/>
          <w:sz w:val="4"/>
        </w:rPr>
        <w:tab/>
        <w:t xml:space="preserve">Planning Scheme Amendment C245: Heritage Overlay on 90 and 150C (formerly 100) </w:t>
      </w:r>
      <w:proofErr w:type="spellStart"/>
      <w:r>
        <w:rPr>
          <w:rFonts w:ascii="Calibri" w:eastAsia="Calibri" w:hAnsi="Calibri" w:cs="Calibri"/>
          <w:color w:val="FFFFFF"/>
          <w:sz w:val="4"/>
        </w:rPr>
        <w:t>Bindts</w:t>
      </w:r>
      <w:proofErr w:type="spellEnd"/>
      <w:r>
        <w:rPr>
          <w:rFonts w:ascii="Calibri" w:eastAsia="Calibri" w:hAnsi="Calibri" w:cs="Calibri"/>
          <w:color w:val="FFFFFF"/>
          <w:sz w:val="4"/>
        </w:rPr>
        <w:t xml:space="preserve"> Road, Wollert - Adoption</w:t>
      </w:r>
    </w:p>
    <w:bookmarkEnd w:id="31"/>
    <w:p w14:paraId="3022CC38" w14:textId="77777777" w:rsidR="51F5B9E8" w:rsidRDefault="00683FC3" w:rsidP="004F412D">
      <w:pPr>
        <w:spacing w:before="120"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5.2.1 Planning Scheme Amendment C245: Heritage Overlay on 90 and 150C (formerly 100) Bindts Road, Wollert - Adoption</w:t>
      </w:r>
    </w:p>
    <w:p w14:paraId="4201523E" w14:textId="68B27BBD" w:rsidR="51F5B9E8" w:rsidRDefault="00683FC3" w:rsidP="004F412D">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006F7636">
        <w:rPr>
          <w:rFonts w:ascii="Calibri" w:hAnsi="Calibri"/>
          <w:lang w:val="en-AU"/>
        </w:rPr>
        <w:t xml:space="preserve">Acting </w:t>
      </w:r>
      <w:r>
        <w:rPr>
          <w:rFonts w:ascii="Calibri" w:eastAsia="Calibri" w:hAnsi="Calibri" w:cs="Calibri"/>
          <w:color w:val="000000"/>
          <w:lang w:val="en-AU"/>
        </w:rPr>
        <w:t>Director Planning &amp; Development</w:t>
      </w:r>
      <w:r w:rsidRPr="04E7AD7E">
        <w:rPr>
          <w:rFonts w:ascii="Calibri" w:eastAsia="Calibri" w:hAnsi="Calibri" w:cs="Calibri"/>
          <w:b/>
          <w:bCs/>
          <w:color w:val="000000" w:themeColor="text1"/>
          <w:lang w:val="en-AU"/>
        </w:rPr>
        <w:t xml:space="preserve"> </w:t>
      </w:r>
    </w:p>
    <w:p w14:paraId="47BCDC74" w14:textId="77777777" w:rsidR="302873AB" w:rsidRDefault="00683FC3" w:rsidP="004F412D">
      <w:pPr>
        <w:spacing w:before="120" w:after="120" w:line="276" w:lineRule="auto"/>
        <w:ind w:left="2880" w:hanging="2880"/>
        <w:rPr>
          <w:rFonts w:ascii="Calibri" w:eastAsia="Calibri" w:hAnsi="Calibri" w:cs="Calibri"/>
          <w:color w:val="000000"/>
          <w:lang w:val="en-AU"/>
        </w:rPr>
      </w:pPr>
      <w:r w:rsidRPr="052D3AB9">
        <w:rPr>
          <w:rFonts w:ascii="Calibri" w:eastAsia="Calibri" w:hAnsi="Calibri" w:cs="Calibri"/>
          <w:b/>
          <w:bCs/>
          <w:color w:val="000000" w:themeColor="text1"/>
          <w:lang w:val="en-AU"/>
        </w:rPr>
        <w:t>Author</w:t>
      </w:r>
      <w:r w:rsidR="00777BB2">
        <w:rPr>
          <w:rFonts w:ascii="Calibri" w:hAnsi="Calibri"/>
          <w:lang w:val="en-AU"/>
        </w:rPr>
        <w:tab/>
      </w:r>
      <w:r w:rsidRPr="052D3AB9">
        <w:rPr>
          <w:rFonts w:ascii="Calibri" w:eastAsia="Calibri" w:hAnsi="Calibri" w:cs="Calibri"/>
          <w:color w:val="000000" w:themeColor="text1"/>
          <w:lang w:val="en-AU"/>
        </w:rPr>
        <w:t xml:space="preserve">Denise Turner, Coordinator Planning Policy &amp; </w:t>
      </w:r>
      <w:r w:rsidR="647E2DDB" w:rsidRPr="052D3AB9">
        <w:rPr>
          <w:rFonts w:ascii="Calibri" w:eastAsia="Calibri" w:hAnsi="Calibri" w:cs="Calibri"/>
          <w:color w:val="000000" w:themeColor="text1"/>
          <w:lang w:val="en-AU"/>
        </w:rPr>
        <w:t xml:space="preserve">Implementation </w:t>
      </w:r>
    </w:p>
    <w:p w14:paraId="3362365E" w14:textId="77777777" w:rsidR="052D3AB9" w:rsidRDefault="00683FC3" w:rsidP="004F412D">
      <w:pPr>
        <w:spacing w:before="120" w:after="120" w:line="276" w:lineRule="auto"/>
        <w:ind w:left="2880" w:hanging="2880"/>
        <w:rPr>
          <w:rFonts w:ascii="Calibri" w:eastAsia="Calibri" w:hAnsi="Calibri" w:cs="Calibri"/>
          <w:color w:val="000000"/>
          <w:lang w:val="en-AU"/>
        </w:rPr>
      </w:pPr>
      <w:r w:rsidRPr="68C20C64">
        <w:rPr>
          <w:rFonts w:ascii="Calibri" w:eastAsia="Calibri" w:hAnsi="Calibri" w:cs="Calibri"/>
          <w:b/>
          <w:bCs/>
          <w:color w:val="000000" w:themeColor="text1"/>
          <w:lang w:val="en-AU"/>
        </w:rPr>
        <w:t>In Attendance</w:t>
      </w:r>
      <w:r>
        <w:rPr>
          <w:rFonts w:ascii="Calibri" w:hAnsi="Calibri"/>
          <w:lang w:val="en-AU"/>
        </w:rPr>
        <w:tab/>
      </w:r>
      <w:r w:rsidR="3BC57AC7" w:rsidRPr="68C20C64">
        <w:rPr>
          <w:rFonts w:ascii="Calibri" w:eastAsia="Calibri" w:hAnsi="Calibri" w:cs="Calibri"/>
          <w:color w:val="000000" w:themeColor="text1"/>
          <w:lang w:val="en-AU"/>
        </w:rPr>
        <w:t>Julie Paget, Strategic Planner</w:t>
      </w:r>
    </w:p>
    <w:p w14:paraId="157EAAF5" w14:textId="77777777" w:rsidR="715D96DC" w:rsidRDefault="00683FC3" w:rsidP="004F412D">
      <w:pPr>
        <w:spacing w:before="120" w:after="120" w:line="276" w:lineRule="auto"/>
        <w:rPr>
          <w:rFonts w:ascii="Calibri" w:eastAsia="Calibri" w:hAnsi="Calibri" w:cs="Calibri"/>
          <w:color w:val="000000"/>
          <w:lang w:val="en-AU"/>
        </w:rPr>
      </w:pPr>
      <w:r w:rsidRPr="35B8FE02">
        <w:rPr>
          <w:rFonts w:ascii="Calibri" w:eastAsia="Calibri" w:hAnsi="Calibri" w:cs="Calibri"/>
          <w:b/>
          <w:bCs/>
          <w:color w:val="000000" w:themeColor="text1"/>
          <w:lang w:val="en-AU"/>
        </w:rPr>
        <w:t>Attachments</w:t>
      </w:r>
      <w:r>
        <w:rPr>
          <w:rFonts w:ascii="Calibri" w:hAnsi="Calibri"/>
          <w:lang w:val="en-AU"/>
        </w:rPr>
        <w:tab/>
      </w:r>
    </w:p>
    <w:p w14:paraId="3771426F" w14:textId="77777777" w:rsidR="007214F5" w:rsidRDefault="00683FC3">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 245 </w:t>
      </w:r>
      <w:proofErr w:type="spellStart"/>
      <w:r>
        <w:rPr>
          <w:rFonts w:ascii="Calibri" w:eastAsia="Calibri" w:hAnsi="Calibri" w:cs="Calibri"/>
          <w:color w:val="000000"/>
          <w:lang w:val="en-AU"/>
        </w:rPr>
        <w:t>wsea</w:t>
      </w:r>
      <w:proofErr w:type="spellEnd"/>
      <w:r>
        <w:rPr>
          <w:rFonts w:ascii="Calibri" w:eastAsia="Calibri" w:hAnsi="Calibri" w:cs="Calibri"/>
          <w:color w:val="000000"/>
          <w:lang w:val="en-AU"/>
        </w:rPr>
        <w:t xml:space="preserve"> Map - 90 Bindts Rd - as exhibited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0F0E7677" w14:textId="77777777" w:rsidR="007214F5" w:rsidRDefault="00683FC3">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 245 </w:t>
      </w:r>
      <w:proofErr w:type="spellStart"/>
      <w:r>
        <w:rPr>
          <w:rFonts w:ascii="Calibri" w:eastAsia="Calibri" w:hAnsi="Calibri" w:cs="Calibri"/>
          <w:color w:val="000000"/>
          <w:lang w:val="en-AU"/>
        </w:rPr>
        <w:t>wsea</w:t>
      </w:r>
      <w:proofErr w:type="spellEnd"/>
      <w:r>
        <w:rPr>
          <w:rFonts w:ascii="Calibri" w:eastAsia="Calibri" w:hAnsi="Calibri" w:cs="Calibri"/>
          <w:color w:val="000000"/>
          <w:lang w:val="en-AU"/>
        </w:rPr>
        <w:t xml:space="preserve"> Map - 90 Bindts Rd - post exhibition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08AB3D84" w14:textId="4AC99D5D" w:rsidR="51F5B9E8" w:rsidRDefault="004E4223" w:rsidP="004E4223">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Purpose</w:t>
      </w:r>
    </w:p>
    <w:p w14:paraId="2C63B2F7" w14:textId="77777777" w:rsidR="001E0C62" w:rsidRDefault="00683FC3" w:rsidP="004F412D">
      <w:pPr>
        <w:spacing w:line="276" w:lineRule="auto"/>
        <w:rPr>
          <w:rFonts w:ascii="Calibri" w:eastAsia="Calibri" w:hAnsi="Calibri" w:cs="Calibri"/>
          <w:color w:val="000000"/>
          <w:lang w:val="en-AU"/>
        </w:rPr>
      </w:pPr>
      <w:r w:rsidRPr="78B0B6BF">
        <w:rPr>
          <w:rFonts w:ascii="Calibri" w:eastAsia="Calibri" w:hAnsi="Calibri" w:cs="Calibri"/>
          <w:color w:val="000000" w:themeColor="text1"/>
          <w:lang w:val="en-AU"/>
        </w:rPr>
        <w:t xml:space="preserve">This report provides an update on the outcome of exhibition of Amendment C245 which seeks to apply and amend heritage controls at 90 and 150C (formerly 100) Bindts Road, Wollert.  </w:t>
      </w:r>
    </w:p>
    <w:p w14:paraId="07D5888C" w14:textId="77777777" w:rsidR="115D1240" w:rsidRDefault="115D1240" w:rsidP="004F412D">
      <w:pPr>
        <w:spacing w:line="276" w:lineRule="auto"/>
        <w:rPr>
          <w:rFonts w:ascii="Calibri" w:eastAsia="Calibri" w:hAnsi="Calibri" w:cs="Calibri"/>
          <w:color w:val="000000"/>
          <w:lang w:val="en-AU"/>
        </w:rPr>
      </w:pPr>
    </w:p>
    <w:p w14:paraId="25E41C08" w14:textId="77777777" w:rsidR="115D1240" w:rsidRDefault="00683FC3" w:rsidP="004F412D">
      <w:pPr>
        <w:spacing w:line="276" w:lineRule="auto"/>
        <w:rPr>
          <w:rFonts w:ascii="Calibri" w:eastAsia="Calibri" w:hAnsi="Calibri" w:cs="Calibri"/>
          <w:color w:val="000000"/>
          <w:lang w:val="en-AU"/>
        </w:rPr>
      </w:pPr>
      <w:r w:rsidRPr="78B0B6BF">
        <w:rPr>
          <w:rFonts w:ascii="Calibri" w:eastAsia="Calibri" w:hAnsi="Calibri" w:cs="Calibri"/>
          <w:lang w:val="en-AU"/>
        </w:rPr>
        <w:t xml:space="preserve">It </w:t>
      </w:r>
      <w:r w:rsidR="1F9B0E54" w:rsidRPr="78B0B6BF">
        <w:rPr>
          <w:rFonts w:ascii="Calibri" w:eastAsia="Calibri" w:hAnsi="Calibri" w:cs="Calibri"/>
          <w:lang w:val="en-AU"/>
        </w:rPr>
        <w:t xml:space="preserve">is </w:t>
      </w:r>
      <w:r w:rsidRPr="78B0B6BF">
        <w:rPr>
          <w:rFonts w:ascii="Calibri" w:eastAsia="Calibri" w:hAnsi="Calibri" w:cs="Calibri"/>
          <w:lang w:val="en-AU"/>
        </w:rPr>
        <w:t>recommend</w:t>
      </w:r>
      <w:r w:rsidR="14C3A382" w:rsidRPr="78B0B6BF">
        <w:rPr>
          <w:rFonts w:ascii="Calibri" w:eastAsia="Calibri" w:hAnsi="Calibri" w:cs="Calibri"/>
          <w:lang w:val="en-AU"/>
        </w:rPr>
        <w:t>ed</w:t>
      </w:r>
      <w:r w:rsidRPr="78B0B6BF">
        <w:rPr>
          <w:rFonts w:ascii="Calibri" w:eastAsia="Calibri" w:hAnsi="Calibri" w:cs="Calibri"/>
          <w:lang w:val="en-AU"/>
        </w:rPr>
        <w:t xml:space="preserve"> that Council</w:t>
      </w:r>
      <w:r>
        <w:rPr>
          <w:rFonts w:ascii="Calibri" w:hAnsi="Calibri"/>
          <w:lang w:val="en-AU"/>
        </w:rPr>
        <w:t xml:space="preserve"> adopt Amendment </w:t>
      </w:r>
      <w:r w:rsidR="5BEF2958">
        <w:rPr>
          <w:rFonts w:ascii="Calibri" w:hAnsi="Calibri"/>
          <w:lang w:val="en-AU"/>
        </w:rPr>
        <w:t xml:space="preserve">C245 with the reduced ‘post exhibition’ curtilage outlined in Attachment </w:t>
      </w:r>
      <w:r w:rsidR="1D4A4427">
        <w:rPr>
          <w:rFonts w:ascii="Calibri" w:hAnsi="Calibri"/>
          <w:lang w:val="en-AU"/>
        </w:rPr>
        <w:t>2 and</w:t>
      </w:r>
      <w:r w:rsidR="5BEF2958">
        <w:rPr>
          <w:rFonts w:ascii="Calibri" w:hAnsi="Calibri"/>
          <w:lang w:val="en-AU"/>
        </w:rPr>
        <w:t xml:space="preserve"> submit the Amendment to</w:t>
      </w:r>
      <w:r w:rsidRPr="78B0B6BF">
        <w:rPr>
          <w:rFonts w:ascii="Calibri" w:eastAsia="Calibri" w:hAnsi="Calibri" w:cs="Calibri"/>
          <w:lang w:val="en-AU"/>
        </w:rPr>
        <w:t xml:space="preserve"> the Minister for Planning </w:t>
      </w:r>
      <w:r w:rsidR="23B0DA8B" w:rsidRPr="78B0B6BF">
        <w:rPr>
          <w:rFonts w:ascii="Calibri" w:eastAsia="Calibri" w:hAnsi="Calibri" w:cs="Calibri"/>
          <w:lang w:val="en-AU"/>
        </w:rPr>
        <w:t>for approval</w:t>
      </w:r>
      <w:r w:rsidRPr="78B0B6BF">
        <w:rPr>
          <w:rFonts w:ascii="Calibri" w:eastAsia="Calibri" w:hAnsi="Calibri" w:cs="Calibri"/>
          <w:lang w:val="en-AU"/>
        </w:rPr>
        <w:t xml:space="preserve">. </w:t>
      </w:r>
    </w:p>
    <w:p w14:paraId="0F790417" w14:textId="77777777" w:rsidR="51F5B9E8" w:rsidRDefault="00683FC3" w:rsidP="004F412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777BB2" w:rsidRPr="04E7AD7E">
        <w:rPr>
          <w:rFonts w:ascii="Calibri" w:eastAsia="Calibri" w:hAnsi="Calibri" w:cs="Calibri"/>
          <w:b/>
          <w:bCs/>
          <w:color w:val="FFFFFF" w:themeColor="background1"/>
          <w:lang w:val="en-AU"/>
        </w:rPr>
        <w:t>Brief Overview</w:t>
      </w:r>
    </w:p>
    <w:p w14:paraId="309EAAB1" w14:textId="77777777" w:rsidR="00DE16EC"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C245 seeks to apply the Heritage Overlay (HO) on a permanent basis to a place of local heritage significance (Ewert’s Farm) at 90 Bindts Road, Wollert, and to correct an identification error of a heritage place to which the HO already applies (Bindts Farm) at 150C Bindts Road, Wollert. </w:t>
      </w:r>
    </w:p>
    <w:p w14:paraId="520714F4" w14:textId="77777777" w:rsidR="00DE16EC" w:rsidRDefault="00DE16EC" w:rsidP="004F412D">
      <w:pPr>
        <w:spacing w:line="276" w:lineRule="auto"/>
        <w:rPr>
          <w:rFonts w:ascii="Calibri" w:eastAsia="Calibri" w:hAnsi="Calibri" w:cs="Calibri"/>
          <w:lang w:val="en-AU"/>
        </w:rPr>
      </w:pPr>
    </w:p>
    <w:p w14:paraId="74BBA782" w14:textId="77777777" w:rsidR="00DE16EC" w:rsidRPr="002C5FDA"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Amendment C245 was placed on exhibition between 21 January 2021 and 5 March 2021. Two submissions were received</w:t>
      </w:r>
      <w:r w:rsidR="262E468E" w:rsidRPr="78B0B6BF">
        <w:rPr>
          <w:rFonts w:ascii="Calibri" w:eastAsia="Calibri" w:hAnsi="Calibri" w:cs="Calibri"/>
          <w:lang w:val="en-AU"/>
        </w:rPr>
        <w:t xml:space="preserve"> which</w:t>
      </w:r>
      <w:r w:rsidRPr="78B0B6BF">
        <w:rPr>
          <w:rFonts w:ascii="Calibri" w:eastAsia="Calibri" w:hAnsi="Calibri" w:cs="Calibri"/>
          <w:lang w:val="en-AU"/>
        </w:rPr>
        <w:t xml:space="preserve"> challenged the extent of the curtilage of the proposed H</w:t>
      </w:r>
      <w:r w:rsidR="02548A82" w:rsidRPr="78B0B6BF">
        <w:rPr>
          <w:rFonts w:ascii="Calibri" w:eastAsia="Calibri" w:hAnsi="Calibri" w:cs="Calibri"/>
          <w:lang w:val="en-AU"/>
        </w:rPr>
        <w:t>O</w:t>
      </w:r>
      <w:r w:rsidRPr="78B0B6BF">
        <w:rPr>
          <w:rFonts w:ascii="Calibri" w:eastAsia="Calibri" w:hAnsi="Calibri" w:cs="Calibri"/>
          <w:lang w:val="en-AU"/>
        </w:rPr>
        <w:t xml:space="preserve">. </w:t>
      </w:r>
      <w:r w:rsidR="137EB584" w:rsidRPr="78B0B6BF">
        <w:rPr>
          <w:rFonts w:ascii="Calibri" w:eastAsia="Calibri" w:hAnsi="Calibri" w:cs="Calibri"/>
          <w:lang w:val="en-AU"/>
        </w:rPr>
        <w:t>One submission was</w:t>
      </w:r>
      <w:r w:rsidRPr="78B0B6BF">
        <w:rPr>
          <w:rFonts w:ascii="Calibri" w:eastAsia="Calibri" w:hAnsi="Calibri" w:cs="Calibri"/>
          <w:lang w:val="en-AU"/>
        </w:rPr>
        <w:t xml:space="preserve"> resolved; however, </w:t>
      </w:r>
      <w:r w:rsidR="7AFEB870" w:rsidRPr="78B0B6BF">
        <w:rPr>
          <w:rFonts w:ascii="Calibri" w:eastAsia="Calibri" w:hAnsi="Calibri" w:cs="Calibri"/>
          <w:lang w:val="en-AU"/>
        </w:rPr>
        <w:t>on</w:t>
      </w:r>
      <w:r w:rsidRPr="78B0B6BF">
        <w:rPr>
          <w:rFonts w:ascii="Calibri" w:eastAsia="Calibri" w:hAnsi="Calibri" w:cs="Calibri"/>
          <w:lang w:val="en-AU"/>
        </w:rPr>
        <w:t xml:space="preserve">e submission </w:t>
      </w:r>
      <w:r w:rsidR="716A3E61" w:rsidRPr="78B0B6BF">
        <w:rPr>
          <w:rFonts w:ascii="Calibri" w:eastAsia="Calibri" w:hAnsi="Calibri" w:cs="Calibri"/>
          <w:lang w:val="en-AU"/>
        </w:rPr>
        <w:t xml:space="preserve">was </w:t>
      </w:r>
      <w:r w:rsidRPr="78B0B6BF">
        <w:rPr>
          <w:rFonts w:ascii="Calibri" w:eastAsia="Calibri" w:hAnsi="Calibri" w:cs="Calibri"/>
          <w:lang w:val="en-AU"/>
        </w:rPr>
        <w:t xml:space="preserve">unresolved.  </w:t>
      </w:r>
    </w:p>
    <w:p w14:paraId="1231E2B2" w14:textId="2DD0F579" w:rsidR="00DE16EC" w:rsidRDefault="004E4223" w:rsidP="004F412D">
      <w:pPr>
        <w:spacing w:line="276" w:lineRule="auto"/>
        <w:rPr>
          <w:rFonts w:ascii="Calibri" w:eastAsia="Calibri" w:hAnsi="Calibri" w:cs="Calibri"/>
          <w:lang w:val="en-AU"/>
        </w:rPr>
      </w:pPr>
      <w:r>
        <w:rPr>
          <w:rFonts w:ascii="Calibri" w:eastAsia="Calibri" w:hAnsi="Calibri" w:cs="Calibri"/>
          <w:lang w:val="en-AU"/>
        </w:rPr>
        <w:br w:type="page"/>
      </w:r>
      <w:r w:rsidR="00683FC3" w:rsidRPr="78B0B6BF">
        <w:rPr>
          <w:rFonts w:ascii="Calibri" w:eastAsia="Calibri" w:hAnsi="Calibri" w:cs="Calibri"/>
          <w:lang w:val="en-AU"/>
        </w:rPr>
        <w:lastRenderedPageBreak/>
        <w:t xml:space="preserve">On 21 November 2022, Council resolved to request a Planning </w:t>
      </w:r>
      <w:r w:rsidR="40AE072B" w:rsidRPr="78B0B6BF">
        <w:rPr>
          <w:rFonts w:ascii="Calibri" w:eastAsia="Calibri" w:hAnsi="Calibri" w:cs="Calibri"/>
          <w:lang w:val="en-AU"/>
        </w:rPr>
        <w:t>Panel</w:t>
      </w:r>
      <w:r w:rsidR="00683FC3" w:rsidRPr="78B0B6BF">
        <w:rPr>
          <w:rFonts w:ascii="Calibri" w:eastAsia="Calibri" w:hAnsi="Calibri" w:cs="Calibri"/>
          <w:lang w:val="en-AU"/>
        </w:rPr>
        <w:t xml:space="preserve"> to</w:t>
      </w:r>
      <w:r w:rsidR="29C4CA77" w:rsidRPr="78B0B6BF">
        <w:rPr>
          <w:rFonts w:ascii="Calibri" w:eastAsia="Calibri" w:hAnsi="Calibri" w:cs="Calibri"/>
          <w:lang w:val="en-AU"/>
        </w:rPr>
        <w:t xml:space="preserve"> consider the unresolved submission. </w:t>
      </w:r>
      <w:r w:rsidR="4314BEA7" w:rsidRPr="78B0B6BF">
        <w:rPr>
          <w:rFonts w:ascii="Calibri" w:eastAsia="Calibri" w:hAnsi="Calibri" w:cs="Calibri"/>
          <w:lang w:val="en-AU"/>
        </w:rPr>
        <w:t>Council</w:t>
      </w:r>
      <w:r w:rsidR="29C4CA77" w:rsidRPr="78B0B6BF">
        <w:rPr>
          <w:rFonts w:ascii="Calibri" w:eastAsia="Calibri" w:hAnsi="Calibri" w:cs="Calibri"/>
          <w:lang w:val="en-AU"/>
        </w:rPr>
        <w:t xml:space="preserve"> also resolved th</w:t>
      </w:r>
      <w:r w:rsidR="43643CC8" w:rsidRPr="78B0B6BF">
        <w:rPr>
          <w:rFonts w:ascii="Calibri" w:eastAsia="Calibri" w:hAnsi="Calibri" w:cs="Calibri"/>
          <w:lang w:val="en-AU"/>
        </w:rPr>
        <w:t xml:space="preserve">at </w:t>
      </w:r>
      <w:r w:rsidR="29C4CA77" w:rsidRPr="78B0B6BF">
        <w:rPr>
          <w:rFonts w:ascii="Calibri" w:eastAsia="Calibri" w:hAnsi="Calibri" w:cs="Calibri"/>
          <w:lang w:val="en-AU"/>
        </w:rPr>
        <w:t xml:space="preserve">officers </w:t>
      </w:r>
      <w:r w:rsidR="44259E58" w:rsidRPr="78B0B6BF">
        <w:rPr>
          <w:rFonts w:ascii="Calibri" w:eastAsia="Calibri" w:hAnsi="Calibri" w:cs="Calibri"/>
          <w:lang w:val="en-AU"/>
        </w:rPr>
        <w:t>c</w:t>
      </w:r>
      <w:r w:rsidR="29C4CA77" w:rsidRPr="78B0B6BF">
        <w:rPr>
          <w:rFonts w:ascii="Calibri" w:eastAsia="Calibri" w:hAnsi="Calibri" w:cs="Calibri"/>
          <w:lang w:val="en-AU"/>
        </w:rPr>
        <w:t>ontinue to negotiate with the submitter to resolve the submission prior to</w:t>
      </w:r>
      <w:r w:rsidR="3DDFF436" w:rsidRPr="78B0B6BF">
        <w:rPr>
          <w:rFonts w:ascii="Calibri" w:eastAsia="Calibri" w:hAnsi="Calibri" w:cs="Calibri"/>
          <w:lang w:val="en-AU"/>
        </w:rPr>
        <w:t xml:space="preserve"> a</w:t>
      </w:r>
      <w:r w:rsidR="29C4CA77" w:rsidRPr="78B0B6BF">
        <w:rPr>
          <w:rFonts w:ascii="Calibri" w:eastAsia="Calibri" w:hAnsi="Calibri" w:cs="Calibri"/>
          <w:lang w:val="en-AU"/>
        </w:rPr>
        <w:t xml:space="preserve"> </w:t>
      </w:r>
      <w:r w:rsidR="628F1702" w:rsidRPr="78B0B6BF">
        <w:rPr>
          <w:rFonts w:ascii="Calibri" w:eastAsia="Calibri" w:hAnsi="Calibri" w:cs="Calibri"/>
          <w:lang w:val="en-AU"/>
        </w:rPr>
        <w:t>Panel</w:t>
      </w:r>
      <w:r w:rsidR="10AAAE9E" w:rsidRPr="78B0B6BF">
        <w:rPr>
          <w:rFonts w:ascii="Calibri" w:eastAsia="Calibri" w:hAnsi="Calibri" w:cs="Calibri"/>
          <w:lang w:val="en-AU"/>
        </w:rPr>
        <w:t xml:space="preserve"> Hearing</w:t>
      </w:r>
      <w:r w:rsidR="628F1702" w:rsidRPr="78B0B6BF">
        <w:rPr>
          <w:rFonts w:ascii="Calibri" w:eastAsia="Calibri" w:hAnsi="Calibri" w:cs="Calibri"/>
          <w:lang w:val="en-AU"/>
        </w:rPr>
        <w:t xml:space="preserve"> and</w:t>
      </w:r>
      <w:r w:rsidR="1FB94693" w:rsidRPr="78B0B6BF">
        <w:rPr>
          <w:rFonts w:ascii="Calibri" w:eastAsia="Calibri" w:hAnsi="Calibri" w:cs="Calibri"/>
          <w:lang w:val="en-AU"/>
        </w:rPr>
        <w:t xml:space="preserve"> seek the relevant extensions </w:t>
      </w:r>
      <w:r w:rsidR="63C24C0E" w:rsidRPr="78B0B6BF">
        <w:rPr>
          <w:rFonts w:ascii="Calibri" w:eastAsia="Calibri" w:hAnsi="Calibri" w:cs="Calibri"/>
          <w:lang w:val="en-AU"/>
        </w:rPr>
        <w:t xml:space="preserve">of time </w:t>
      </w:r>
      <w:r w:rsidR="1FB94693" w:rsidRPr="78B0B6BF">
        <w:rPr>
          <w:rFonts w:ascii="Calibri" w:eastAsia="Calibri" w:hAnsi="Calibri" w:cs="Calibri"/>
          <w:lang w:val="en-AU"/>
        </w:rPr>
        <w:t xml:space="preserve">to </w:t>
      </w:r>
      <w:r w:rsidR="3EB9331E" w:rsidRPr="78B0B6BF">
        <w:rPr>
          <w:rFonts w:ascii="Calibri" w:eastAsia="Calibri" w:hAnsi="Calibri" w:cs="Calibri"/>
          <w:lang w:val="en-AU"/>
        </w:rPr>
        <w:t xml:space="preserve">the </w:t>
      </w:r>
      <w:r w:rsidR="29C4CA77" w:rsidRPr="78B0B6BF">
        <w:rPr>
          <w:rFonts w:ascii="Calibri" w:eastAsia="Calibri" w:hAnsi="Calibri" w:cs="Calibri"/>
          <w:lang w:val="en-AU"/>
        </w:rPr>
        <w:t xml:space="preserve">Amendment </w:t>
      </w:r>
      <w:r w:rsidR="57C8CF89" w:rsidRPr="78B0B6BF">
        <w:rPr>
          <w:rFonts w:ascii="Calibri" w:eastAsia="Calibri" w:hAnsi="Calibri" w:cs="Calibri"/>
          <w:lang w:val="en-AU"/>
        </w:rPr>
        <w:t xml:space="preserve">and </w:t>
      </w:r>
      <w:r w:rsidR="29C4CA77" w:rsidRPr="78B0B6BF">
        <w:rPr>
          <w:rFonts w:ascii="Calibri" w:eastAsia="Calibri" w:hAnsi="Calibri" w:cs="Calibri"/>
          <w:lang w:val="en-AU"/>
        </w:rPr>
        <w:t xml:space="preserve">Interim HO </w:t>
      </w:r>
      <w:r w:rsidR="12F207F5" w:rsidRPr="78B0B6BF">
        <w:rPr>
          <w:rFonts w:ascii="Calibri" w:eastAsia="Calibri" w:hAnsi="Calibri" w:cs="Calibri"/>
          <w:lang w:val="en-AU"/>
        </w:rPr>
        <w:t xml:space="preserve">controls </w:t>
      </w:r>
      <w:r w:rsidR="29C4CA77" w:rsidRPr="78B0B6BF">
        <w:rPr>
          <w:rFonts w:ascii="Calibri" w:eastAsia="Calibri" w:hAnsi="Calibri" w:cs="Calibri"/>
          <w:lang w:val="en-AU"/>
        </w:rPr>
        <w:t>at 90 Bindts Road, Wollert (HO204)</w:t>
      </w:r>
      <w:r w:rsidR="572FD7C6" w:rsidRPr="78B0B6BF">
        <w:rPr>
          <w:rFonts w:ascii="Calibri" w:eastAsia="Calibri" w:hAnsi="Calibri" w:cs="Calibri"/>
          <w:lang w:val="en-AU"/>
        </w:rPr>
        <w:t>,</w:t>
      </w:r>
      <w:r w:rsidR="29C4CA77" w:rsidRPr="78B0B6BF">
        <w:rPr>
          <w:rFonts w:ascii="Calibri" w:eastAsia="Calibri" w:hAnsi="Calibri" w:cs="Calibri"/>
          <w:lang w:val="en-AU"/>
        </w:rPr>
        <w:t xml:space="preserve"> which </w:t>
      </w:r>
      <w:r w:rsidR="78765CF0" w:rsidRPr="78B0B6BF">
        <w:rPr>
          <w:rFonts w:ascii="Calibri" w:eastAsia="Calibri" w:hAnsi="Calibri" w:cs="Calibri"/>
          <w:lang w:val="en-AU"/>
        </w:rPr>
        <w:t>were due t</w:t>
      </w:r>
      <w:r w:rsidR="29C4CA77" w:rsidRPr="78B0B6BF">
        <w:rPr>
          <w:rFonts w:ascii="Calibri" w:eastAsia="Calibri" w:hAnsi="Calibri" w:cs="Calibri"/>
          <w:lang w:val="en-AU"/>
        </w:rPr>
        <w:t>o expire on 21 January 2023.</w:t>
      </w:r>
      <w:r w:rsidR="79B9A353" w:rsidRPr="78B0B6BF">
        <w:rPr>
          <w:rFonts w:ascii="Calibri" w:eastAsia="Calibri" w:hAnsi="Calibri" w:cs="Calibri"/>
          <w:lang w:val="en-AU"/>
        </w:rPr>
        <w:t xml:space="preserve"> </w:t>
      </w:r>
    </w:p>
    <w:p w14:paraId="1ED27905" w14:textId="77777777" w:rsidR="00DE16EC" w:rsidRDefault="00DE16EC" w:rsidP="004F412D">
      <w:pPr>
        <w:spacing w:line="276" w:lineRule="auto"/>
        <w:rPr>
          <w:rFonts w:ascii="Calibri" w:eastAsia="Calibri" w:hAnsi="Calibri" w:cs="Calibri"/>
          <w:lang w:val="en-AU"/>
        </w:rPr>
      </w:pPr>
    </w:p>
    <w:p w14:paraId="0B796AB2" w14:textId="77777777" w:rsidR="00DE16EC"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Council was notified of the </w:t>
      </w:r>
      <w:r w:rsidR="79B9A353" w:rsidRPr="78B0B6BF">
        <w:rPr>
          <w:rFonts w:ascii="Calibri" w:eastAsia="Calibri" w:hAnsi="Calibri" w:cs="Calibri"/>
          <w:lang w:val="en-AU"/>
        </w:rPr>
        <w:t xml:space="preserve">extensions </w:t>
      </w:r>
      <w:r w:rsidR="7D6E322D" w:rsidRPr="78B0B6BF">
        <w:rPr>
          <w:rFonts w:ascii="Calibri" w:eastAsia="Calibri" w:hAnsi="Calibri" w:cs="Calibri"/>
          <w:lang w:val="en-AU"/>
        </w:rPr>
        <w:t xml:space="preserve">being </w:t>
      </w:r>
      <w:r w:rsidR="1ACD65D0" w:rsidRPr="78B0B6BF">
        <w:rPr>
          <w:rFonts w:ascii="Calibri" w:eastAsia="Calibri" w:hAnsi="Calibri" w:cs="Calibri"/>
          <w:lang w:val="en-AU"/>
        </w:rPr>
        <w:t>granted</w:t>
      </w:r>
      <w:r w:rsidR="7B5D133E" w:rsidRPr="78B0B6BF">
        <w:rPr>
          <w:rFonts w:ascii="Calibri" w:eastAsia="Calibri" w:hAnsi="Calibri" w:cs="Calibri"/>
          <w:lang w:val="en-AU"/>
        </w:rPr>
        <w:t xml:space="preserve"> by the Minister for Planning</w:t>
      </w:r>
      <w:r w:rsidR="7627FED8" w:rsidRPr="78B0B6BF">
        <w:rPr>
          <w:rFonts w:ascii="Calibri" w:eastAsia="Calibri" w:hAnsi="Calibri" w:cs="Calibri"/>
          <w:lang w:val="en-AU"/>
        </w:rPr>
        <w:t xml:space="preserve"> on </w:t>
      </w:r>
      <w:r w:rsidR="2C9E2F7B" w:rsidRPr="78B0B6BF">
        <w:rPr>
          <w:rFonts w:ascii="Calibri" w:eastAsia="Calibri" w:hAnsi="Calibri" w:cs="Calibri"/>
          <w:lang w:val="en-AU"/>
        </w:rPr>
        <w:t xml:space="preserve">2 December and </w:t>
      </w:r>
      <w:r w:rsidR="7E9C9CB9" w:rsidRPr="78B0B6BF">
        <w:rPr>
          <w:rFonts w:ascii="Calibri" w:eastAsia="Calibri" w:hAnsi="Calibri" w:cs="Calibri"/>
          <w:lang w:val="en-AU"/>
        </w:rPr>
        <w:t>16 December 2022 (gazetted on 22 December 2022</w:t>
      </w:r>
      <w:r w:rsidR="50FDC84A" w:rsidRPr="78B0B6BF">
        <w:rPr>
          <w:rFonts w:ascii="Calibri" w:eastAsia="Calibri" w:hAnsi="Calibri" w:cs="Calibri"/>
          <w:lang w:val="en-AU"/>
        </w:rPr>
        <w:t>) respectively,</w:t>
      </w:r>
      <w:r w:rsidR="79B9A353" w:rsidRPr="78B0B6BF">
        <w:rPr>
          <w:rFonts w:ascii="Calibri" w:eastAsia="Calibri" w:hAnsi="Calibri" w:cs="Calibri"/>
          <w:lang w:val="en-AU"/>
        </w:rPr>
        <w:t xml:space="preserve"> </w:t>
      </w:r>
      <w:r w:rsidR="508F087C" w:rsidRPr="78B0B6BF">
        <w:rPr>
          <w:rFonts w:ascii="Calibri" w:eastAsia="Calibri" w:hAnsi="Calibri" w:cs="Calibri"/>
          <w:lang w:val="en-AU"/>
        </w:rPr>
        <w:t>and the</w:t>
      </w:r>
      <w:r w:rsidR="1B55701A" w:rsidRPr="78B0B6BF">
        <w:rPr>
          <w:rFonts w:ascii="Calibri" w:eastAsia="Calibri" w:hAnsi="Calibri" w:cs="Calibri"/>
          <w:lang w:val="en-AU"/>
        </w:rPr>
        <w:t xml:space="preserve"> remaining submission </w:t>
      </w:r>
      <w:r w:rsidR="14EED9B6" w:rsidRPr="78B0B6BF">
        <w:rPr>
          <w:rFonts w:ascii="Calibri" w:eastAsia="Calibri" w:hAnsi="Calibri" w:cs="Calibri"/>
          <w:lang w:val="en-AU"/>
        </w:rPr>
        <w:t>was</w:t>
      </w:r>
      <w:r w:rsidR="5F66C085" w:rsidRPr="78B0B6BF">
        <w:rPr>
          <w:rFonts w:ascii="Calibri" w:eastAsia="Calibri" w:hAnsi="Calibri" w:cs="Calibri"/>
          <w:lang w:val="en-AU"/>
        </w:rPr>
        <w:t xml:space="preserve"> </w:t>
      </w:r>
      <w:r w:rsidR="670C5F98" w:rsidRPr="78B0B6BF">
        <w:rPr>
          <w:rFonts w:ascii="Calibri" w:eastAsia="Calibri" w:hAnsi="Calibri" w:cs="Calibri"/>
          <w:lang w:val="en-AU"/>
        </w:rPr>
        <w:t xml:space="preserve">subsequently </w:t>
      </w:r>
      <w:r w:rsidR="7D5E184F" w:rsidRPr="78B0B6BF">
        <w:rPr>
          <w:rFonts w:ascii="Calibri" w:eastAsia="Calibri" w:hAnsi="Calibri" w:cs="Calibri"/>
          <w:lang w:val="en-AU"/>
        </w:rPr>
        <w:t>resolved</w:t>
      </w:r>
      <w:r w:rsidR="6DD6DDC2" w:rsidRPr="78B0B6BF">
        <w:rPr>
          <w:rFonts w:ascii="Calibri" w:eastAsia="Calibri" w:hAnsi="Calibri" w:cs="Calibri"/>
          <w:lang w:val="en-AU"/>
        </w:rPr>
        <w:t xml:space="preserve"> </w:t>
      </w:r>
      <w:r w:rsidR="5C3599B5" w:rsidRPr="78B0B6BF">
        <w:rPr>
          <w:rFonts w:ascii="Calibri" w:eastAsia="Calibri" w:hAnsi="Calibri" w:cs="Calibri"/>
          <w:lang w:val="en-AU"/>
        </w:rPr>
        <w:t xml:space="preserve">on </w:t>
      </w:r>
      <w:r w:rsidR="107D63EA" w:rsidRPr="78B0B6BF">
        <w:rPr>
          <w:rFonts w:ascii="Calibri" w:eastAsia="Calibri" w:hAnsi="Calibri" w:cs="Calibri"/>
          <w:lang w:val="en-AU"/>
        </w:rPr>
        <w:t>19 December 2022.</w:t>
      </w:r>
    </w:p>
    <w:p w14:paraId="4BFED2C7" w14:textId="77777777" w:rsidR="00DE16EC"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 </w:t>
      </w:r>
    </w:p>
    <w:p w14:paraId="4C61E38E" w14:textId="09B760B1" w:rsidR="6CE800E3" w:rsidRDefault="00683FC3" w:rsidP="004F412D">
      <w:pPr>
        <w:spacing w:line="276" w:lineRule="auto"/>
        <w:rPr>
          <w:rFonts w:ascii="Calibri" w:eastAsia="Calibri" w:hAnsi="Calibri" w:cs="Calibri"/>
          <w:vanish/>
          <w:lang w:val="en-AU"/>
        </w:rPr>
      </w:pPr>
      <w:r w:rsidRPr="78B0B6BF">
        <w:rPr>
          <w:rFonts w:ascii="Calibri" w:eastAsia="Calibri" w:hAnsi="Calibri" w:cs="Calibri"/>
          <w:lang w:val="en-AU"/>
        </w:rPr>
        <w:t xml:space="preserve">This report recommends that Council </w:t>
      </w:r>
      <w:r w:rsidR="14ACF6CF" w:rsidRPr="78B0B6BF">
        <w:rPr>
          <w:rFonts w:ascii="Calibri" w:eastAsia="Calibri" w:hAnsi="Calibri" w:cs="Calibri"/>
          <w:lang w:val="en-AU"/>
        </w:rPr>
        <w:t>adopt Amendment C245 with the reduced post exhibition curtilage, as outlined in Attachment 2, and submit the Amendment to</w:t>
      </w:r>
      <w:r w:rsidRPr="78B0B6BF">
        <w:rPr>
          <w:rFonts w:ascii="Calibri" w:eastAsia="Calibri" w:hAnsi="Calibri" w:cs="Calibri"/>
          <w:lang w:val="en-AU"/>
        </w:rPr>
        <w:t xml:space="preserve"> the Minister for Planning </w:t>
      </w:r>
      <w:r w:rsidR="20C1DB54" w:rsidRPr="78B0B6BF">
        <w:rPr>
          <w:rFonts w:ascii="Calibri" w:eastAsia="Calibri" w:hAnsi="Calibri" w:cs="Calibri"/>
          <w:lang w:val="en-AU"/>
        </w:rPr>
        <w:t>for approval</w:t>
      </w:r>
      <w:r w:rsidR="3A6A6D9C" w:rsidRPr="78B0B6BF">
        <w:rPr>
          <w:rFonts w:ascii="Calibri" w:eastAsia="Calibri" w:hAnsi="Calibri" w:cs="Calibri"/>
          <w:lang w:val="en-AU"/>
        </w:rPr>
        <w:t>.</w:t>
      </w:r>
    </w:p>
    <w:p w14:paraId="62638CBC" w14:textId="77777777" w:rsidR="51F5B9E8" w:rsidRDefault="00683FC3" w:rsidP="004F412D">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777BB2" w:rsidRPr="04E7AD7E">
        <w:rPr>
          <w:rFonts w:ascii="Calibri" w:eastAsia="Calibri" w:hAnsi="Calibri" w:cs="Calibri"/>
          <w:b/>
          <w:bCs/>
          <w:color w:val="FFFFFF" w:themeColor="background1"/>
          <w:lang w:val="en-AU"/>
        </w:rPr>
        <w:t>Recommendation</w:t>
      </w:r>
    </w:p>
    <w:p w14:paraId="201AF372" w14:textId="77777777" w:rsidR="004A523B" w:rsidRDefault="00683FC3" w:rsidP="004F412D">
      <w:pPr>
        <w:spacing w:line="276" w:lineRule="auto"/>
        <w:rPr>
          <w:rFonts w:ascii="Calibri" w:eastAsia="Calibri" w:hAnsi="Calibri" w:cs="Calibri"/>
          <w:b/>
          <w:bCs/>
          <w:color w:val="000000"/>
          <w:lang w:val="en-AU"/>
        </w:rPr>
      </w:pPr>
      <w:r w:rsidRPr="723A8241">
        <w:rPr>
          <w:rFonts w:ascii="Calibri" w:eastAsia="Calibri" w:hAnsi="Calibri" w:cs="Calibri"/>
          <w:b/>
          <w:bCs/>
          <w:color w:val="000000" w:themeColor="text1"/>
          <w:lang w:val="en-AU"/>
        </w:rPr>
        <w:t>T</w:t>
      </w:r>
      <w:r w:rsidR="00EC3F5E" w:rsidRPr="723A8241">
        <w:rPr>
          <w:rFonts w:ascii="Calibri" w:eastAsia="Calibri" w:hAnsi="Calibri" w:cs="Calibri"/>
          <w:b/>
          <w:bCs/>
          <w:color w:val="000000" w:themeColor="text1"/>
          <w:lang w:val="en-AU"/>
        </w:rPr>
        <w:t>HAT</w:t>
      </w:r>
      <w:r w:rsidRPr="723A8241">
        <w:rPr>
          <w:rFonts w:ascii="Calibri" w:eastAsia="Calibri" w:hAnsi="Calibri" w:cs="Calibri"/>
          <w:b/>
          <w:bCs/>
          <w:color w:val="000000" w:themeColor="text1"/>
          <w:lang w:val="en-AU"/>
        </w:rPr>
        <w:t xml:space="preserve"> Council:</w:t>
      </w:r>
    </w:p>
    <w:p w14:paraId="44FA2C83" w14:textId="77777777" w:rsidR="004A523B" w:rsidRPr="00E324B1" w:rsidRDefault="00683FC3" w:rsidP="00967DE2">
      <w:pPr>
        <w:numPr>
          <w:ilvl w:val="0"/>
          <w:numId w:val="3"/>
        </w:numPr>
        <w:spacing w:line="276" w:lineRule="auto"/>
        <w:ind w:left="709" w:hanging="425"/>
        <w:contextualSpacing/>
        <w:rPr>
          <w:rFonts w:ascii="Calibri" w:eastAsia="Calibri" w:hAnsi="Calibri" w:cs="Calibri"/>
          <w:b/>
          <w:bCs/>
          <w:szCs w:val="20"/>
          <w:lang w:val="en-AU"/>
        </w:rPr>
      </w:pPr>
      <w:r w:rsidRPr="78B0B6BF">
        <w:rPr>
          <w:rFonts w:ascii="Calibri" w:eastAsia="Calibri" w:hAnsi="Calibri" w:cs="Calibri"/>
          <w:b/>
          <w:bCs/>
          <w:szCs w:val="20"/>
          <w:lang w:val="en-AU"/>
        </w:rPr>
        <w:t xml:space="preserve">Adopt </w:t>
      </w:r>
      <w:r w:rsidR="53CC8881" w:rsidRPr="78B0B6BF">
        <w:rPr>
          <w:rFonts w:ascii="Calibri" w:eastAsia="Calibri" w:hAnsi="Calibri" w:cs="Calibri"/>
          <w:b/>
          <w:bCs/>
          <w:szCs w:val="20"/>
          <w:lang w:val="en-AU"/>
        </w:rPr>
        <w:t>Amendment C245</w:t>
      </w:r>
      <w:r w:rsidR="5938F3BB" w:rsidRPr="78B0B6BF">
        <w:rPr>
          <w:rFonts w:ascii="Calibri" w:eastAsia="Calibri" w:hAnsi="Calibri" w:cs="Calibri"/>
          <w:b/>
          <w:bCs/>
          <w:szCs w:val="20"/>
          <w:lang w:val="en-AU"/>
        </w:rPr>
        <w:t>wsea</w:t>
      </w:r>
      <w:r w:rsidR="3EF1FCB8" w:rsidRPr="78B0B6BF">
        <w:rPr>
          <w:rFonts w:ascii="Calibri" w:eastAsia="Calibri" w:hAnsi="Calibri" w:cs="Calibri"/>
          <w:b/>
          <w:bCs/>
          <w:szCs w:val="20"/>
          <w:lang w:val="en-AU"/>
        </w:rPr>
        <w:t xml:space="preserve"> with the reduced </w:t>
      </w:r>
      <w:r w:rsidR="3A6BD5F4" w:rsidRPr="78B0B6BF">
        <w:rPr>
          <w:rFonts w:ascii="Calibri" w:eastAsia="Calibri" w:hAnsi="Calibri" w:cs="Calibri"/>
          <w:b/>
          <w:bCs/>
          <w:szCs w:val="20"/>
          <w:lang w:val="en-AU"/>
        </w:rPr>
        <w:t xml:space="preserve">post exhibition </w:t>
      </w:r>
      <w:r w:rsidR="72E33307" w:rsidRPr="78B0B6BF">
        <w:rPr>
          <w:rFonts w:ascii="Calibri" w:eastAsia="Calibri" w:hAnsi="Calibri" w:cs="Calibri"/>
          <w:b/>
          <w:bCs/>
          <w:szCs w:val="20"/>
          <w:lang w:val="en-AU"/>
        </w:rPr>
        <w:t>curtilage</w:t>
      </w:r>
      <w:r w:rsidR="2C426BAE" w:rsidRPr="78B0B6BF">
        <w:rPr>
          <w:rFonts w:ascii="Calibri" w:eastAsia="Calibri" w:hAnsi="Calibri" w:cs="Calibri"/>
          <w:b/>
          <w:bCs/>
          <w:szCs w:val="20"/>
          <w:lang w:val="en-AU"/>
        </w:rPr>
        <w:t>,</w:t>
      </w:r>
      <w:r w:rsidR="72E33307" w:rsidRPr="78B0B6BF">
        <w:rPr>
          <w:rFonts w:ascii="Calibri" w:eastAsia="Calibri" w:hAnsi="Calibri" w:cs="Calibri"/>
          <w:b/>
          <w:bCs/>
          <w:szCs w:val="20"/>
          <w:lang w:val="en-AU"/>
        </w:rPr>
        <w:t xml:space="preserve"> </w:t>
      </w:r>
      <w:r w:rsidR="53CC8881" w:rsidRPr="78B0B6BF">
        <w:rPr>
          <w:rFonts w:ascii="Calibri" w:eastAsia="Calibri" w:hAnsi="Calibri" w:cs="Calibri"/>
          <w:b/>
          <w:bCs/>
          <w:szCs w:val="20"/>
          <w:lang w:val="en-AU"/>
        </w:rPr>
        <w:t>as outl</w:t>
      </w:r>
      <w:r w:rsidR="1475BAE7" w:rsidRPr="78B0B6BF">
        <w:rPr>
          <w:rFonts w:ascii="Calibri" w:eastAsia="Calibri" w:hAnsi="Calibri" w:cs="Calibri"/>
          <w:b/>
          <w:bCs/>
          <w:szCs w:val="20"/>
          <w:lang w:val="en-AU"/>
        </w:rPr>
        <w:t xml:space="preserve">ined in Attachment </w:t>
      </w:r>
      <w:proofErr w:type="gramStart"/>
      <w:r w:rsidR="630445C4" w:rsidRPr="78B0B6BF">
        <w:rPr>
          <w:rFonts w:ascii="Calibri" w:eastAsia="Calibri" w:hAnsi="Calibri" w:cs="Calibri"/>
          <w:b/>
          <w:bCs/>
          <w:szCs w:val="20"/>
          <w:lang w:val="en-AU"/>
        </w:rPr>
        <w:t>2</w:t>
      </w:r>
      <w:r w:rsidR="004F412D">
        <w:rPr>
          <w:rFonts w:ascii="Calibri" w:eastAsia="Calibri" w:hAnsi="Calibri" w:cs="Calibri"/>
          <w:b/>
          <w:bCs/>
          <w:szCs w:val="20"/>
          <w:lang w:val="en-AU"/>
        </w:rPr>
        <w:t>;</w:t>
      </w:r>
      <w:proofErr w:type="gramEnd"/>
    </w:p>
    <w:p w14:paraId="4C8A7E19" w14:textId="77777777" w:rsidR="59FCE53D" w:rsidRDefault="00683FC3" w:rsidP="00967DE2">
      <w:pPr>
        <w:numPr>
          <w:ilvl w:val="0"/>
          <w:numId w:val="3"/>
        </w:numPr>
        <w:spacing w:line="276" w:lineRule="auto"/>
        <w:ind w:left="709" w:hanging="425"/>
        <w:contextualSpacing/>
        <w:rPr>
          <w:rFonts w:ascii="Calibri" w:eastAsia="Calibri" w:hAnsi="Calibri" w:cs="Calibri"/>
          <w:b/>
          <w:bCs/>
          <w:szCs w:val="20"/>
          <w:lang w:val="en-AU"/>
        </w:rPr>
      </w:pPr>
      <w:r w:rsidRPr="78B0B6BF">
        <w:rPr>
          <w:rFonts w:ascii="Calibri" w:eastAsia="Calibri" w:hAnsi="Calibri" w:cs="Calibri"/>
          <w:b/>
          <w:bCs/>
          <w:szCs w:val="20"/>
          <w:lang w:val="en-AU"/>
        </w:rPr>
        <w:t xml:space="preserve">Submit Amendment C245wsea </w:t>
      </w:r>
      <w:r w:rsidR="0564751A" w:rsidRPr="78B0B6BF">
        <w:rPr>
          <w:rFonts w:ascii="Calibri" w:eastAsia="Calibri" w:hAnsi="Calibri" w:cs="Calibri"/>
          <w:b/>
          <w:bCs/>
          <w:szCs w:val="20"/>
          <w:lang w:val="en-AU"/>
        </w:rPr>
        <w:t xml:space="preserve">as detailed in 1. above, to </w:t>
      </w:r>
      <w:r w:rsidR="197B7CD6" w:rsidRPr="78B0B6BF">
        <w:rPr>
          <w:rFonts w:ascii="Calibri" w:eastAsia="Calibri" w:hAnsi="Calibri" w:cs="Calibri"/>
          <w:b/>
          <w:bCs/>
          <w:szCs w:val="20"/>
          <w:lang w:val="en-AU"/>
        </w:rPr>
        <w:t xml:space="preserve">the Minister for Planning </w:t>
      </w:r>
      <w:r w:rsidR="6D9D867C" w:rsidRPr="78B0B6BF">
        <w:rPr>
          <w:rFonts w:ascii="Calibri" w:eastAsia="Calibri" w:hAnsi="Calibri" w:cs="Calibri"/>
          <w:b/>
          <w:bCs/>
          <w:szCs w:val="20"/>
          <w:lang w:val="en-AU"/>
        </w:rPr>
        <w:t>for approval</w:t>
      </w:r>
      <w:r w:rsidR="004F412D">
        <w:rPr>
          <w:rFonts w:ascii="Calibri" w:eastAsia="Calibri" w:hAnsi="Calibri" w:cs="Calibri"/>
          <w:b/>
          <w:bCs/>
          <w:szCs w:val="20"/>
          <w:lang w:val="en-AU"/>
        </w:rPr>
        <w:t>; and</w:t>
      </w:r>
    </w:p>
    <w:p w14:paraId="78145D1F" w14:textId="77777777" w:rsidR="008918A2" w:rsidRDefault="00683FC3" w:rsidP="00967DE2">
      <w:pPr>
        <w:numPr>
          <w:ilvl w:val="0"/>
          <w:numId w:val="3"/>
        </w:numPr>
        <w:spacing w:line="276" w:lineRule="auto"/>
        <w:ind w:left="709" w:hanging="425"/>
        <w:contextualSpacing/>
        <w:rPr>
          <w:rFonts w:ascii="Calibri" w:eastAsia="Calibri" w:hAnsi="Calibri" w:cs="Calibri"/>
          <w:b/>
          <w:bCs/>
          <w:color w:val="000000"/>
          <w:szCs w:val="20"/>
          <w:lang w:val="en-AU"/>
        </w:rPr>
      </w:pPr>
      <w:r w:rsidRPr="78B0B6BF">
        <w:rPr>
          <w:rFonts w:ascii="Calibri" w:eastAsia="Calibri" w:hAnsi="Calibri" w:cs="Calibri"/>
          <w:b/>
          <w:bCs/>
          <w:szCs w:val="20"/>
          <w:lang w:val="en-AU"/>
        </w:rPr>
        <w:t xml:space="preserve">Advise the submitters of </w:t>
      </w:r>
      <w:r w:rsidR="5656BAF4" w:rsidRPr="78B0B6BF">
        <w:rPr>
          <w:rFonts w:ascii="Calibri" w:eastAsia="Calibri" w:hAnsi="Calibri" w:cs="Calibri"/>
          <w:b/>
          <w:bCs/>
          <w:szCs w:val="20"/>
          <w:lang w:val="en-AU"/>
        </w:rPr>
        <w:t xml:space="preserve">Council’s decision as outlined in </w:t>
      </w:r>
      <w:r w:rsidR="24A6F71D" w:rsidRPr="78B0B6BF">
        <w:rPr>
          <w:rFonts w:ascii="Calibri" w:eastAsia="Calibri" w:hAnsi="Calibri" w:cs="Calibri"/>
          <w:b/>
          <w:bCs/>
          <w:szCs w:val="20"/>
          <w:lang w:val="en-AU"/>
        </w:rPr>
        <w:t>1</w:t>
      </w:r>
      <w:r w:rsidRPr="78B0B6BF">
        <w:rPr>
          <w:rFonts w:ascii="Calibri" w:eastAsia="Calibri" w:hAnsi="Calibri" w:cs="Calibri"/>
          <w:b/>
          <w:bCs/>
          <w:szCs w:val="20"/>
          <w:lang w:val="en-AU"/>
        </w:rPr>
        <w:t xml:space="preserve"> </w:t>
      </w:r>
      <w:r w:rsidR="26257BC7" w:rsidRPr="78B0B6BF">
        <w:rPr>
          <w:rFonts w:ascii="Calibri" w:eastAsia="Calibri" w:hAnsi="Calibri" w:cs="Calibri"/>
          <w:b/>
          <w:bCs/>
          <w:szCs w:val="20"/>
          <w:lang w:val="en-AU"/>
        </w:rPr>
        <w:t>and 2</w:t>
      </w:r>
      <w:r w:rsidRPr="78B0B6BF">
        <w:rPr>
          <w:rFonts w:ascii="Calibri" w:eastAsia="Calibri" w:hAnsi="Calibri" w:cs="Calibri"/>
          <w:b/>
          <w:bCs/>
          <w:szCs w:val="20"/>
          <w:lang w:val="en-AU"/>
        </w:rPr>
        <w:t xml:space="preserve"> above</w:t>
      </w:r>
      <w:r w:rsidR="0D5ECB36" w:rsidRPr="78B0B6BF">
        <w:rPr>
          <w:rFonts w:ascii="Calibri" w:eastAsia="Calibri" w:hAnsi="Calibri" w:cs="Calibri"/>
          <w:b/>
          <w:bCs/>
          <w:szCs w:val="20"/>
          <w:lang w:val="en-AU"/>
        </w:rPr>
        <w:t>.</w:t>
      </w:r>
    </w:p>
    <w:p w14:paraId="161DB116" w14:textId="2237AD43"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Key Information</w:t>
      </w:r>
    </w:p>
    <w:p w14:paraId="0C1F644C" w14:textId="77777777" w:rsidR="51F5B9E8" w:rsidRDefault="00683FC3" w:rsidP="004F412D">
      <w:pPr>
        <w:spacing w:before="240" w:after="60" w:line="276" w:lineRule="auto"/>
        <w:rPr>
          <w:rFonts w:ascii="Calibri" w:eastAsia="Calibri" w:hAnsi="Calibri" w:cs="Calibri"/>
          <w:color w:val="000000"/>
          <w:lang w:val="en-AU"/>
        </w:rPr>
      </w:pPr>
      <w:r w:rsidRPr="723A8241">
        <w:rPr>
          <w:rFonts w:ascii="Calibri" w:eastAsia="Calibri" w:hAnsi="Calibri" w:cs="Calibri"/>
          <w:b/>
          <w:bCs/>
          <w:color w:val="000000" w:themeColor="text1"/>
          <w:lang w:val="en-AU"/>
        </w:rPr>
        <w:t>Background</w:t>
      </w:r>
    </w:p>
    <w:p w14:paraId="2B578024" w14:textId="77777777" w:rsidR="1634EB21"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As part of the Machinery of Government changes following the Victorian Government State Election in November 2022, the planning function of the previous Department of Environment, Land, Water and Planning</w:t>
      </w:r>
      <w:r w:rsidR="1B0DA010" w:rsidRPr="78B0B6BF">
        <w:rPr>
          <w:rFonts w:ascii="Calibri" w:eastAsia="Calibri" w:hAnsi="Calibri" w:cs="Calibri"/>
          <w:lang w:val="en-AU"/>
        </w:rPr>
        <w:t xml:space="preserve"> (DELWP)</w:t>
      </w:r>
      <w:r w:rsidRPr="78B0B6BF">
        <w:rPr>
          <w:rFonts w:ascii="Calibri" w:eastAsia="Calibri" w:hAnsi="Calibri" w:cs="Calibri"/>
          <w:lang w:val="en-AU"/>
        </w:rPr>
        <w:t xml:space="preserve"> has now been moved. As of 1 January 2023, a new department being the Department of Transport and Planning (DTP) has been created. This report refers to multiple documents which were created under the previous department</w:t>
      </w:r>
      <w:r w:rsidR="0B6B5A1F" w:rsidRPr="78B0B6BF">
        <w:rPr>
          <w:rFonts w:ascii="Calibri" w:eastAsia="Calibri" w:hAnsi="Calibri" w:cs="Calibri"/>
          <w:lang w:val="en-AU"/>
        </w:rPr>
        <w:t xml:space="preserve"> of DELWP</w:t>
      </w:r>
      <w:r w:rsidRPr="78B0B6BF">
        <w:rPr>
          <w:rFonts w:ascii="Calibri" w:eastAsia="Calibri" w:hAnsi="Calibri" w:cs="Calibri"/>
          <w:lang w:val="en-AU"/>
        </w:rPr>
        <w:t>.</w:t>
      </w:r>
    </w:p>
    <w:p w14:paraId="56DBB853" w14:textId="77777777" w:rsidR="723A8241" w:rsidRDefault="723A8241" w:rsidP="004F412D">
      <w:pPr>
        <w:spacing w:line="276" w:lineRule="auto"/>
        <w:rPr>
          <w:rFonts w:ascii="Calibri" w:eastAsia="Calibri" w:hAnsi="Calibri" w:cs="Calibri"/>
          <w:lang w:val="en-AU"/>
        </w:rPr>
      </w:pPr>
    </w:p>
    <w:p w14:paraId="463B1A6C" w14:textId="77777777" w:rsidR="00935C32"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C245 proposes to apply the Heritage Overlay (HO) to the Ewert’s Farm complex at 90 Bindts Road, Wollert, which has been identified as having local heritage significance. It also seeks to correct an identification error of a heritage place to which the HO (HO161) already applies at 150C Bindts Road, (Bindts Farm) Wollert. </w:t>
      </w:r>
    </w:p>
    <w:p w14:paraId="64718C01" w14:textId="77777777" w:rsidR="0020089A" w:rsidRPr="00892BD6" w:rsidRDefault="0020089A" w:rsidP="004F412D">
      <w:pPr>
        <w:spacing w:line="276" w:lineRule="auto"/>
        <w:rPr>
          <w:rFonts w:ascii="Calibri" w:eastAsia="Calibri" w:hAnsi="Calibri" w:cs="Calibri"/>
          <w:lang w:val="en-AU"/>
        </w:rPr>
      </w:pPr>
    </w:p>
    <w:p w14:paraId="7314FC58" w14:textId="77777777" w:rsidR="00935C32"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The two sites are included in a recently a</w:t>
      </w:r>
      <w:r w:rsidR="21885068" w:rsidRPr="78B0B6BF">
        <w:rPr>
          <w:rFonts w:ascii="Calibri" w:eastAsia="Calibri" w:hAnsi="Calibri" w:cs="Calibri"/>
          <w:lang w:val="en-AU"/>
        </w:rPr>
        <w:t>pproved</w:t>
      </w:r>
      <w:r w:rsidRPr="78B0B6BF">
        <w:rPr>
          <w:rFonts w:ascii="Calibri" w:eastAsia="Calibri" w:hAnsi="Calibri" w:cs="Calibri"/>
          <w:lang w:val="en-AU"/>
        </w:rPr>
        <w:t xml:space="preserve"> Planning Permit Application PLN-37466 for a multi lot subdivision (116 lots including 1 super lot) at 40-150C (formerly 40 -100) Bindts Road, Wollert, in the Quarry Hills Precinct Structure Plan (PSP) area. </w:t>
      </w:r>
    </w:p>
    <w:p w14:paraId="0721B116" w14:textId="77777777" w:rsidR="0020089A" w:rsidRPr="00892BD6" w:rsidRDefault="0020089A" w:rsidP="004F412D">
      <w:pPr>
        <w:spacing w:line="276" w:lineRule="auto"/>
        <w:rPr>
          <w:rFonts w:ascii="Calibri" w:eastAsia="Calibri" w:hAnsi="Calibri" w:cs="Calibri"/>
          <w:lang w:val="en-AU"/>
        </w:rPr>
      </w:pPr>
    </w:p>
    <w:p w14:paraId="329348DF" w14:textId="77777777" w:rsidR="00935C32" w:rsidRDefault="00683FC3" w:rsidP="004F412D">
      <w:pPr>
        <w:spacing w:line="276" w:lineRule="auto"/>
        <w:rPr>
          <w:rFonts w:ascii="Calibri" w:eastAsia="Calibri" w:hAnsi="Calibri" w:cs="Calibri"/>
          <w:lang w:val="en-AU"/>
        </w:rPr>
      </w:pPr>
      <w:r w:rsidRPr="78B0B6BF">
        <w:rPr>
          <w:rFonts w:ascii="Calibri" w:eastAsia="Calibri" w:hAnsi="Calibri" w:cs="Calibri"/>
          <w:lang w:val="en-AU"/>
        </w:rPr>
        <w:lastRenderedPageBreak/>
        <w:t xml:space="preserve">Since Amendment C245 was first initiated, lots 100, 130 and 150 – 152 have been consolidated to form 150C Bindts Road, Wollert. </w:t>
      </w:r>
    </w:p>
    <w:p w14:paraId="575F6F79" w14:textId="77777777" w:rsidR="0020089A" w:rsidRPr="00892BD6" w:rsidRDefault="0020089A" w:rsidP="004F412D">
      <w:pPr>
        <w:spacing w:line="276" w:lineRule="auto"/>
        <w:rPr>
          <w:rFonts w:ascii="Calibri" w:eastAsia="Calibri" w:hAnsi="Calibri" w:cs="Calibri"/>
          <w:lang w:val="en-AU"/>
        </w:rPr>
      </w:pPr>
    </w:p>
    <w:p w14:paraId="03445458" w14:textId="77777777" w:rsidR="00935C32"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Officers sought interim heritage controls for 90 Bindts Road via Amendment C243 after two requests were received to demolish the dwelling and associated outbuildings. </w:t>
      </w:r>
    </w:p>
    <w:p w14:paraId="6F647035" w14:textId="77777777" w:rsidR="0020089A" w:rsidRPr="00892BD6" w:rsidRDefault="0020089A" w:rsidP="004F412D">
      <w:pPr>
        <w:spacing w:line="276" w:lineRule="auto"/>
        <w:rPr>
          <w:rFonts w:ascii="Calibri" w:eastAsia="Calibri" w:hAnsi="Calibri" w:cs="Calibri"/>
          <w:lang w:val="en-AU"/>
        </w:rPr>
      </w:pPr>
    </w:p>
    <w:p w14:paraId="7B31A2F4" w14:textId="77777777" w:rsidR="00935C32"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C243 Interim HO was approved by the Minister for Planning for 12 months while the permanent controls could be progressed via Amendment C245. The interim controls were extended for 12 months via Amendment C256, and for an additional 12 months via Amendment C263. </w:t>
      </w:r>
    </w:p>
    <w:p w14:paraId="3A456B98" w14:textId="77777777" w:rsidR="0020089A" w:rsidRPr="00892BD6" w:rsidRDefault="0020089A" w:rsidP="004F412D">
      <w:pPr>
        <w:spacing w:line="276" w:lineRule="auto"/>
        <w:rPr>
          <w:rFonts w:ascii="Calibri" w:eastAsia="Calibri" w:hAnsi="Calibri" w:cs="Calibri"/>
          <w:lang w:val="en-AU"/>
        </w:rPr>
      </w:pPr>
    </w:p>
    <w:p w14:paraId="143D70ED" w14:textId="77777777" w:rsidR="723A8241"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C245 for the permanent HO controls obtained Authorisation from the Minister for Planning on 18 December 2020. The Amendment was subsequently placed on statutory exhibition for approximately six weeks from 21 January 2021 to 5 March 2021. </w:t>
      </w:r>
      <w:r w:rsidR="0A70229D" w:rsidRPr="78B0B6BF">
        <w:rPr>
          <w:rFonts w:ascii="Calibri" w:eastAsia="Calibri" w:hAnsi="Calibri" w:cs="Calibri"/>
          <w:lang w:val="en-AU"/>
        </w:rPr>
        <w:t xml:space="preserve"> T</w:t>
      </w:r>
      <w:r w:rsidR="370C9222" w:rsidRPr="78B0B6BF">
        <w:rPr>
          <w:rFonts w:ascii="Calibri" w:eastAsia="Calibri" w:hAnsi="Calibri" w:cs="Calibri"/>
          <w:lang w:val="en-AU"/>
        </w:rPr>
        <w:t>his is</w:t>
      </w:r>
      <w:r w:rsidR="370C9222" w:rsidRPr="78B0B6BF">
        <w:rPr>
          <w:rFonts w:ascii="Calibri" w:eastAsia="Calibri" w:hAnsi="Calibri" w:cs="Calibri"/>
          <w:color w:val="00B050"/>
          <w:lang w:val="en-AU"/>
        </w:rPr>
        <w:t xml:space="preserve"> </w:t>
      </w:r>
      <w:r w:rsidR="370C9222" w:rsidRPr="78B0B6BF">
        <w:rPr>
          <w:rFonts w:ascii="Calibri" w:eastAsia="Calibri" w:hAnsi="Calibri" w:cs="Calibri"/>
          <w:lang w:val="en-AU"/>
        </w:rPr>
        <w:t xml:space="preserve">discussed further </w:t>
      </w:r>
      <w:r w:rsidR="2D3F71D3" w:rsidRPr="78B0B6BF">
        <w:rPr>
          <w:rFonts w:ascii="Calibri" w:eastAsia="Calibri" w:hAnsi="Calibri" w:cs="Calibri"/>
          <w:lang w:val="en-AU"/>
        </w:rPr>
        <w:t>below</w:t>
      </w:r>
      <w:r w:rsidR="370C9222" w:rsidRPr="78B0B6BF">
        <w:rPr>
          <w:rFonts w:ascii="Calibri" w:eastAsia="Calibri" w:hAnsi="Calibri" w:cs="Calibri"/>
          <w:lang w:val="en-AU"/>
        </w:rPr>
        <w:t>.</w:t>
      </w:r>
      <w:r w:rsidR="0A70229D" w:rsidRPr="78B0B6BF">
        <w:rPr>
          <w:rFonts w:ascii="Calibri" w:eastAsia="Calibri" w:hAnsi="Calibri" w:cs="Calibri"/>
          <w:lang w:val="en-AU"/>
        </w:rPr>
        <w:t xml:space="preserve"> </w:t>
      </w:r>
    </w:p>
    <w:p w14:paraId="1421EB3F" w14:textId="77777777" w:rsidR="052D3AB9" w:rsidRDefault="052D3AB9" w:rsidP="004F412D">
      <w:pPr>
        <w:spacing w:line="276" w:lineRule="auto"/>
        <w:rPr>
          <w:rFonts w:ascii="Calibri" w:eastAsia="Calibri" w:hAnsi="Calibri" w:cs="Calibri"/>
          <w:lang w:val="en-AU"/>
        </w:rPr>
      </w:pPr>
    </w:p>
    <w:p w14:paraId="744A9DBC" w14:textId="77777777" w:rsidR="6A9A92C6"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On 21 November 2022, Council resolved to request a Planning Panel to consider the unresolved submission in line with the statutory process. It also resolved that officers</w:t>
      </w:r>
      <w:r w:rsidR="3E0DC670" w:rsidRPr="78B0B6BF">
        <w:rPr>
          <w:rFonts w:ascii="Calibri" w:eastAsia="Calibri" w:hAnsi="Calibri" w:cs="Calibri"/>
          <w:lang w:val="en-AU"/>
        </w:rPr>
        <w:t xml:space="preserve"> </w:t>
      </w:r>
      <w:r w:rsidRPr="78B0B6BF">
        <w:rPr>
          <w:rFonts w:ascii="Calibri" w:eastAsia="Calibri" w:hAnsi="Calibri" w:cs="Calibri"/>
          <w:lang w:val="en-AU"/>
        </w:rPr>
        <w:t xml:space="preserve">continue to negotiate with the submitter to resolve the submission prior to </w:t>
      </w:r>
      <w:r w:rsidR="7733E403" w:rsidRPr="78B0B6BF">
        <w:rPr>
          <w:rFonts w:ascii="Calibri" w:eastAsia="Calibri" w:hAnsi="Calibri" w:cs="Calibri"/>
          <w:lang w:val="en-AU"/>
        </w:rPr>
        <w:t xml:space="preserve">a </w:t>
      </w:r>
      <w:r w:rsidRPr="78B0B6BF">
        <w:rPr>
          <w:rFonts w:ascii="Calibri" w:eastAsia="Calibri" w:hAnsi="Calibri" w:cs="Calibri"/>
          <w:lang w:val="en-AU"/>
        </w:rPr>
        <w:t>Panel</w:t>
      </w:r>
      <w:r w:rsidR="165790D9" w:rsidRPr="78B0B6BF">
        <w:rPr>
          <w:rFonts w:ascii="Calibri" w:eastAsia="Calibri" w:hAnsi="Calibri" w:cs="Calibri"/>
          <w:lang w:val="en-AU"/>
        </w:rPr>
        <w:t xml:space="preserve"> Hearing</w:t>
      </w:r>
      <w:r w:rsidRPr="78B0B6BF">
        <w:rPr>
          <w:rFonts w:ascii="Calibri" w:eastAsia="Calibri" w:hAnsi="Calibri" w:cs="Calibri"/>
          <w:lang w:val="en-AU"/>
        </w:rPr>
        <w:t xml:space="preserve">, and to seek the relevant extensions </w:t>
      </w:r>
      <w:r w:rsidR="50AC7B14" w:rsidRPr="78B0B6BF">
        <w:rPr>
          <w:rFonts w:ascii="Calibri" w:eastAsia="Calibri" w:hAnsi="Calibri" w:cs="Calibri"/>
          <w:lang w:val="en-AU"/>
        </w:rPr>
        <w:t xml:space="preserve">of time </w:t>
      </w:r>
      <w:r w:rsidRPr="78B0B6BF">
        <w:rPr>
          <w:rFonts w:ascii="Calibri" w:eastAsia="Calibri" w:hAnsi="Calibri" w:cs="Calibri"/>
          <w:lang w:val="en-AU"/>
        </w:rPr>
        <w:t>to the Amendment and Interim HO</w:t>
      </w:r>
      <w:r w:rsidR="3BCDC387" w:rsidRPr="78B0B6BF">
        <w:rPr>
          <w:rFonts w:ascii="Calibri" w:eastAsia="Calibri" w:hAnsi="Calibri" w:cs="Calibri"/>
          <w:lang w:val="en-AU"/>
        </w:rPr>
        <w:t xml:space="preserve"> controls</w:t>
      </w:r>
      <w:r w:rsidRPr="78B0B6BF">
        <w:rPr>
          <w:rFonts w:ascii="Calibri" w:eastAsia="Calibri" w:hAnsi="Calibri" w:cs="Calibri"/>
          <w:lang w:val="en-AU"/>
        </w:rPr>
        <w:t xml:space="preserve"> at 90 Bindts Road, Wollert (HO204), which were due to expire on 21 January 2023. The extensions were granted on 2 December and 22 December 2022 respectively.  </w:t>
      </w:r>
    </w:p>
    <w:p w14:paraId="6D922AEF" w14:textId="77777777" w:rsidR="51F5B9E8" w:rsidRDefault="00683FC3" w:rsidP="004F412D">
      <w:pPr>
        <w:spacing w:before="240" w:after="60" w:line="276" w:lineRule="auto"/>
        <w:rPr>
          <w:rFonts w:ascii="Calibri" w:eastAsia="Calibri" w:hAnsi="Calibri" w:cs="Calibri"/>
          <w:color w:val="000000"/>
          <w:lang w:val="en-AU"/>
        </w:rPr>
      </w:pPr>
      <w:r w:rsidRPr="78B0B6BF">
        <w:rPr>
          <w:rFonts w:ascii="Calibri" w:eastAsia="Calibri" w:hAnsi="Calibri" w:cs="Calibri"/>
          <w:b/>
          <w:bCs/>
          <w:color w:val="000000" w:themeColor="text1"/>
          <w:lang w:val="en-AU"/>
        </w:rPr>
        <w:t>Site Context</w:t>
      </w:r>
    </w:p>
    <w:p w14:paraId="1B85F38F" w14:textId="77777777" w:rsidR="000F10D5"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The properties at 90 and </w:t>
      </w:r>
      <w:r w:rsidR="00661149" w:rsidRPr="78B0B6BF">
        <w:rPr>
          <w:rFonts w:ascii="Calibri" w:eastAsia="Calibri" w:hAnsi="Calibri" w:cs="Calibri"/>
          <w:lang w:val="en-AU"/>
        </w:rPr>
        <w:t xml:space="preserve">150C </w:t>
      </w:r>
      <w:r w:rsidRPr="78B0B6BF">
        <w:rPr>
          <w:rFonts w:ascii="Calibri" w:eastAsia="Calibri" w:hAnsi="Calibri" w:cs="Calibri"/>
          <w:lang w:val="en-AU"/>
        </w:rPr>
        <w:t>Bindts Road are adjacent lots located on the eastern side of Bindts Road, Wollert, within the Quarry Hills Precinct Structure Plan.</w:t>
      </w:r>
    </w:p>
    <w:p w14:paraId="7CDD7B9A" w14:textId="77777777" w:rsidR="51F5B9E8" w:rsidRDefault="00683FC3" w:rsidP="004F412D">
      <w:pPr>
        <w:spacing w:before="240" w:after="60" w:line="276" w:lineRule="auto"/>
        <w:rPr>
          <w:rFonts w:ascii="Calibri" w:eastAsia="Calibri" w:hAnsi="Calibri" w:cs="Calibri"/>
          <w:color w:val="000000"/>
          <w:lang w:val="en-AU"/>
        </w:rPr>
      </w:pPr>
      <w:r w:rsidRPr="78B0B6BF">
        <w:rPr>
          <w:rFonts w:ascii="Calibri" w:eastAsia="Calibri" w:hAnsi="Calibri" w:cs="Calibri"/>
          <w:b/>
          <w:bCs/>
          <w:color w:val="000000" w:themeColor="text1"/>
          <w:lang w:val="en-AU"/>
        </w:rPr>
        <w:t>Planning Context</w:t>
      </w:r>
    </w:p>
    <w:p w14:paraId="57DBCE29" w14:textId="77777777" w:rsidR="002963AC"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Under the Planning and Environment Act 1987, Council as the Planning Authority must give effect to the objectives of planning in Victoria, including: “to conserve and enhance those buildings, areas or other places which are of…historical or otherwise special cultural value” (section 4(b)). </w:t>
      </w:r>
    </w:p>
    <w:p w14:paraId="2680E79E" w14:textId="77777777" w:rsidR="00361DA3" w:rsidRPr="00484A3A" w:rsidRDefault="00361DA3" w:rsidP="004F412D">
      <w:pPr>
        <w:spacing w:line="276" w:lineRule="auto"/>
        <w:rPr>
          <w:rFonts w:ascii="Calibri" w:eastAsia="Calibri" w:hAnsi="Calibri" w:cs="Calibri"/>
          <w:lang w:val="en-AU"/>
        </w:rPr>
      </w:pPr>
    </w:p>
    <w:p w14:paraId="3A426161" w14:textId="77777777" w:rsidR="009A7949"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Council must also undertake local heritage studies to identify places of interest and appropriately apply the HO to places identified as having local (or higher) significance. The application of the HO is the only statutory mechanism for conserving locally significant heritage places. </w:t>
      </w:r>
    </w:p>
    <w:p w14:paraId="22F7365F" w14:textId="0A2AEA96" w:rsidR="002963AC" w:rsidRPr="00D4628F" w:rsidRDefault="004E4223" w:rsidP="004F412D">
      <w:pPr>
        <w:spacing w:line="276" w:lineRule="auto"/>
        <w:rPr>
          <w:rFonts w:ascii="Calibri" w:eastAsia="Calibri" w:hAnsi="Calibri" w:cs="Calibri"/>
          <w:lang w:val="en-AU"/>
        </w:rPr>
      </w:pPr>
      <w:r>
        <w:rPr>
          <w:rFonts w:ascii="Calibri" w:eastAsia="Calibri" w:hAnsi="Calibri" w:cs="Calibri"/>
          <w:lang w:val="en-AU"/>
        </w:rPr>
        <w:br w:type="page"/>
      </w:r>
      <w:r w:rsidR="00683FC3" w:rsidRPr="78B0B6BF">
        <w:rPr>
          <w:rFonts w:ascii="Calibri" w:eastAsia="Calibri" w:hAnsi="Calibri" w:cs="Calibri"/>
          <w:lang w:val="en-AU"/>
        </w:rPr>
        <w:lastRenderedPageBreak/>
        <w:t xml:space="preserve">The following clauses within the Whittlesea Planning Scheme are relevant: </w:t>
      </w:r>
    </w:p>
    <w:p w14:paraId="00EDA12C" w14:textId="77777777" w:rsidR="002963AC" w:rsidRDefault="00683FC3" w:rsidP="004F412D">
      <w:pPr>
        <w:numPr>
          <w:ilvl w:val="0"/>
          <w:numId w:val="4"/>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Clause 15 (Built Environment and Heritage) identifies the Local Planning Policy objective to recognise the role of heritage in “delivering liveable and sustainable cities, towns and neighbourhoods.” </w:t>
      </w:r>
    </w:p>
    <w:p w14:paraId="374CD37A" w14:textId="77777777" w:rsidR="002963AC" w:rsidRDefault="00683FC3" w:rsidP="004F412D">
      <w:pPr>
        <w:numPr>
          <w:ilvl w:val="0"/>
          <w:numId w:val="4"/>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Clause 15.03-1S (Heritage conservation) compels Local Governments to “Identify, assess and document places of natural and cultural heritage as a basis for their inclusion in the planning scheme.” </w:t>
      </w:r>
    </w:p>
    <w:p w14:paraId="1959B588" w14:textId="77777777" w:rsidR="002963AC" w:rsidRDefault="00683FC3" w:rsidP="004F412D">
      <w:pPr>
        <w:numPr>
          <w:ilvl w:val="0"/>
          <w:numId w:val="4"/>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Clause 22.04-2 (Heritage Conservation Policy) identifies the Local Planning Policy objective is “To identify, protect and maintain the integrity and character of Whittlesea’s heritage places.” </w:t>
      </w:r>
    </w:p>
    <w:p w14:paraId="2195E8EA" w14:textId="77777777" w:rsidR="00430121" w:rsidRPr="007A7B33" w:rsidRDefault="00683FC3" w:rsidP="004F412D">
      <w:pPr>
        <w:numPr>
          <w:ilvl w:val="0"/>
          <w:numId w:val="4"/>
        </w:numPr>
        <w:spacing w:line="276" w:lineRule="auto"/>
        <w:ind w:left="714" w:hanging="357"/>
        <w:contextualSpacing/>
        <w:rPr>
          <w:rFonts w:ascii="Calibri" w:eastAsia="Calibri" w:hAnsi="Calibri"/>
          <w:szCs w:val="20"/>
          <w:lang w:val="en-AU"/>
        </w:rPr>
      </w:pPr>
      <w:r w:rsidRPr="78B0B6BF">
        <w:rPr>
          <w:rFonts w:ascii="Calibri" w:eastAsia="Calibri" w:hAnsi="Calibri" w:cs="Calibri"/>
          <w:szCs w:val="20"/>
          <w:lang w:val="en-AU"/>
        </w:rPr>
        <w:t>The Quarry Hills PSP identifies ‘potential European heritage sites’ at 90 and 150C Bindts Road and includes heritage requirements and guidelines to minimise impacts of new development on heritage places including dry stone walls</w:t>
      </w:r>
      <w:r w:rsidR="2C2E99B0" w:rsidRPr="78B0B6BF">
        <w:rPr>
          <w:rFonts w:ascii="Calibri" w:eastAsia="Calibri" w:hAnsi="Calibri" w:cs="Calibri"/>
          <w:szCs w:val="20"/>
          <w:lang w:val="en-AU"/>
        </w:rPr>
        <w:t>.</w:t>
      </w:r>
    </w:p>
    <w:p w14:paraId="0F152FEE" w14:textId="77777777" w:rsidR="51F5B9E8" w:rsidRDefault="00683FC3" w:rsidP="004F412D">
      <w:pPr>
        <w:spacing w:before="240" w:after="60" w:line="276" w:lineRule="auto"/>
        <w:rPr>
          <w:rFonts w:ascii="Calibri" w:eastAsia="Calibri" w:hAnsi="Calibri" w:cs="Calibri"/>
          <w:b/>
          <w:bCs/>
          <w:color w:val="000000"/>
          <w:lang w:val="en-AU"/>
        </w:rPr>
      </w:pPr>
      <w:r w:rsidRPr="78B0B6BF">
        <w:rPr>
          <w:rFonts w:ascii="Calibri" w:eastAsia="Calibri" w:hAnsi="Calibri" w:cs="Calibri"/>
          <w:b/>
          <w:bCs/>
          <w:color w:val="000000" w:themeColor="text1"/>
          <w:lang w:val="en-AU"/>
        </w:rPr>
        <w:t>Amendment C245 and Statutory Exhibition</w:t>
      </w:r>
    </w:p>
    <w:p w14:paraId="3ADC658C" w14:textId="77777777" w:rsidR="00F957A8"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C245 seeks to apply a permanent HO under Clause 43.01 of the Whittlesea Planning Scheme to part of 90 Bindts Road, Wollert known as Ewert’s Farm. The extent of the proposed HO </w:t>
      </w:r>
      <w:r w:rsidR="3A6A6D9C" w:rsidRPr="78B0B6BF">
        <w:rPr>
          <w:rFonts w:ascii="Calibri" w:eastAsia="Calibri" w:hAnsi="Calibri" w:cs="Calibri"/>
          <w:lang w:val="en-AU"/>
        </w:rPr>
        <w:t xml:space="preserve">(at exhibition) </w:t>
      </w:r>
      <w:r w:rsidRPr="78B0B6BF">
        <w:rPr>
          <w:rFonts w:ascii="Calibri" w:eastAsia="Calibri" w:hAnsi="Calibri" w:cs="Calibri"/>
          <w:lang w:val="en-AU"/>
        </w:rPr>
        <w:t xml:space="preserve">is shown in Attachment </w:t>
      </w:r>
      <w:r w:rsidR="3A6A6D9C" w:rsidRPr="78B0B6BF">
        <w:rPr>
          <w:rFonts w:ascii="Calibri" w:eastAsia="Calibri" w:hAnsi="Calibri" w:cs="Calibri"/>
          <w:lang w:val="en-AU"/>
        </w:rPr>
        <w:t>1</w:t>
      </w:r>
      <w:r w:rsidRPr="78B0B6BF">
        <w:rPr>
          <w:rFonts w:ascii="Calibri" w:eastAsia="Calibri" w:hAnsi="Calibri" w:cs="Calibri"/>
          <w:lang w:val="en-AU"/>
        </w:rPr>
        <w:t>.</w:t>
      </w:r>
    </w:p>
    <w:p w14:paraId="34308C85" w14:textId="77777777" w:rsidR="00F957A8" w:rsidRPr="00484A3A" w:rsidRDefault="00F957A8" w:rsidP="004F412D">
      <w:pPr>
        <w:spacing w:line="276" w:lineRule="auto"/>
        <w:rPr>
          <w:rFonts w:ascii="Calibri" w:eastAsia="Calibri" w:hAnsi="Calibri" w:cs="Calibri"/>
          <w:lang w:val="en-AU"/>
        </w:rPr>
      </w:pPr>
    </w:p>
    <w:p w14:paraId="458B89EE" w14:textId="77777777" w:rsidR="00F957A8"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The Amendment also seeks to amend the Schedule to Clause 43.01 for the existing HO161 at 150C Bindts Road, and to include an updated Statement of Significance to correct an error in identification of the heritage place. HO161 was incorrectly identified as Ewert’s Farm but is now recognised as Bindts Farm. </w:t>
      </w:r>
    </w:p>
    <w:p w14:paraId="15375178" w14:textId="77777777" w:rsidR="00F957A8" w:rsidRPr="00484A3A" w:rsidRDefault="00F957A8" w:rsidP="004F412D">
      <w:pPr>
        <w:spacing w:line="276" w:lineRule="auto"/>
        <w:rPr>
          <w:rFonts w:ascii="Calibri" w:eastAsia="Calibri" w:hAnsi="Calibri" w:cs="Calibri"/>
          <w:lang w:val="en-AU"/>
        </w:rPr>
      </w:pPr>
    </w:p>
    <w:p w14:paraId="063D328D" w14:textId="77777777" w:rsidR="00F957A8"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Application of the HO to 90 Bindts Road will provide permanent heritage protection over the site, and together with the correction to HO161 at 150C Bindts Road, will ensure that any proposals for these sites do not adversely or irreversibly alter their heritage value. </w:t>
      </w:r>
    </w:p>
    <w:p w14:paraId="74C90969" w14:textId="77777777" w:rsidR="009A7949" w:rsidRDefault="009A7949" w:rsidP="004F412D">
      <w:pPr>
        <w:spacing w:line="276" w:lineRule="auto"/>
        <w:rPr>
          <w:rFonts w:ascii="Calibri" w:eastAsia="Calibri" w:hAnsi="Calibri" w:cs="Calibri"/>
          <w:lang w:val="en-AU"/>
        </w:rPr>
      </w:pPr>
    </w:p>
    <w:p w14:paraId="5F7AF834" w14:textId="77777777" w:rsidR="009A7949"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Standard planning permit requirements are set out in Clause 43.01 of the Whittlesea Planning Scheme for all places to which the HO applies. This generally requires a permit to subdivide, demolish, construct a building or construct or carry out works within the HO. </w:t>
      </w:r>
    </w:p>
    <w:p w14:paraId="0B90D4DC" w14:textId="77777777" w:rsidR="009A7949" w:rsidRDefault="009A7949" w:rsidP="004F412D">
      <w:pPr>
        <w:spacing w:line="276" w:lineRule="auto"/>
        <w:rPr>
          <w:rFonts w:ascii="Calibri" w:eastAsia="Calibri" w:hAnsi="Calibri" w:cs="Calibri"/>
          <w:lang w:val="en-AU"/>
        </w:rPr>
      </w:pPr>
    </w:p>
    <w:p w14:paraId="4E42B9F6" w14:textId="77777777" w:rsidR="00AF5B0F" w:rsidRDefault="00683FC3" w:rsidP="004F412D">
      <w:pPr>
        <w:spacing w:line="276" w:lineRule="auto"/>
        <w:rPr>
          <w:rFonts w:ascii="Calibri" w:eastAsia="Calibri" w:hAnsi="Calibri" w:cs="Calibri"/>
          <w:color w:val="4A442A"/>
          <w:lang w:val="en-AU"/>
        </w:rPr>
      </w:pPr>
      <w:r w:rsidRPr="78B0B6BF">
        <w:rPr>
          <w:rFonts w:ascii="Calibri" w:eastAsia="Calibri" w:hAnsi="Calibri" w:cs="Calibri"/>
          <w:lang w:val="en-AU"/>
        </w:rPr>
        <w:t>The extent of the area affected by the HO is shown on the Planning Scheme map for each place. This is commonly referred to as the ‘curtilage’. A Statement of Significance is provided for each of the sites, which acts as a reference for each heritage place which identifies the site’s contributing features. It is used to inform the Amendment process as well as to guide the assessment of future applications against the heritage criteria identified for the site</w:t>
      </w:r>
      <w:r w:rsidR="00AE2A48" w:rsidRPr="78B0B6BF">
        <w:rPr>
          <w:rFonts w:ascii="Calibri" w:eastAsia="Calibri" w:hAnsi="Calibri" w:cs="Calibri"/>
          <w:lang w:val="en-AU"/>
        </w:rPr>
        <w:t>.</w:t>
      </w:r>
    </w:p>
    <w:p w14:paraId="1B90E48C" w14:textId="2B7625B4" w:rsidR="00E973EB" w:rsidRDefault="004E4223" w:rsidP="004F412D">
      <w:pPr>
        <w:spacing w:line="276" w:lineRule="auto"/>
        <w:rPr>
          <w:rFonts w:ascii="Calibri" w:eastAsia="Calibri" w:hAnsi="Calibri" w:cs="Calibri"/>
          <w:lang w:val="en-AU"/>
        </w:rPr>
      </w:pPr>
      <w:r>
        <w:rPr>
          <w:rFonts w:ascii="Calibri" w:eastAsia="Calibri" w:hAnsi="Calibri" w:cs="Calibri"/>
          <w:lang w:val="en-AU"/>
        </w:rPr>
        <w:br w:type="page"/>
      </w:r>
      <w:r w:rsidR="00683FC3" w:rsidRPr="78B0B6BF">
        <w:rPr>
          <w:rFonts w:ascii="Calibri" w:eastAsia="Calibri" w:hAnsi="Calibri" w:cs="Calibri"/>
          <w:lang w:val="en-AU"/>
        </w:rPr>
        <w:lastRenderedPageBreak/>
        <w:t xml:space="preserve">Amendment C245 was exhibited between 21 January 2021 and 5 March 2021. Two submissions were received: one from the Department of Transport (DoT); and one from Urbis on behalf of the landowner of 90 and 150C Bindts Road, Wollert. Both submissions challenged the extent of the curtilage of the proposed HO. The DoT submission was resolved on 19 May 2021 and the landowner submission was resolved on 19 December 2022.  The </w:t>
      </w:r>
      <w:r w:rsidR="71030C67" w:rsidRPr="78B0B6BF">
        <w:rPr>
          <w:rFonts w:ascii="Calibri" w:eastAsia="Calibri" w:hAnsi="Calibri" w:cs="Calibri"/>
          <w:lang w:val="en-AU"/>
        </w:rPr>
        <w:t>submissions</w:t>
      </w:r>
      <w:r w:rsidR="00683FC3" w:rsidRPr="78B0B6BF">
        <w:rPr>
          <w:rFonts w:ascii="Calibri" w:eastAsia="Calibri" w:hAnsi="Calibri" w:cs="Calibri"/>
          <w:lang w:val="en-AU"/>
        </w:rPr>
        <w:t xml:space="preserve"> are discussed </w:t>
      </w:r>
      <w:r w:rsidR="0FFB9818" w:rsidRPr="78B0B6BF">
        <w:rPr>
          <w:rFonts w:ascii="Calibri" w:eastAsia="Calibri" w:hAnsi="Calibri" w:cs="Calibri"/>
          <w:lang w:val="en-AU"/>
        </w:rPr>
        <w:t>further below</w:t>
      </w:r>
      <w:r w:rsidR="00683FC3" w:rsidRPr="78B0B6BF">
        <w:rPr>
          <w:rFonts w:ascii="Calibri" w:eastAsia="Calibri" w:hAnsi="Calibri" w:cs="Calibri"/>
          <w:lang w:val="en-AU"/>
        </w:rPr>
        <w:t>.</w:t>
      </w:r>
    </w:p>
    <w:p w14:paraId="2FB3E9BE"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Community Consultation and Engagement</w:t>
      </w:r>
    </w:p>
    <w:p w14:paraId="241AEC07" w14:textId="77777777" w:rsidR="00CE5C91"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C245 was placed on exhibition for six weeks from 21 January – 5 March 2021. </w:t>
      </w:r>
    </w:p>
    <w:p w14:paraId="37DD7F64" w14:textId="77777777" w:rsidR="009A7949" w:rsidRDefault="009A7949" w:rsidP="004F412D">
      <w:pPr>
        <w:spacing w:line="276" w:lineRule="auto"/>
        <w:rPr>
          <w:rFonts w:ascii="Calibri" w:eastAsia="Calibri" w:hAnsi="Calibri" w:cs="Calibri"/>
          <w:lang w:val="en-AU"/>
        </w:rPr>
      </w:pPr>
    </w:p>
    <w:p w14:paraId="476CF7AB" w14:textId="77777777" w:rsidR="00CE5C91"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Letters were sent to the affected property owners and occupiers, the Minister for Planning, and all prescribed Ministers</w:t>
      </w:r>
      <w:r w:rsidR="3A6A6D9C" w:rsidRPr="78B0B6BF">
        <w:rPr>
          <w:rFonts w:ascii="Calibri" w:eastAsia="Calibri" w:hAnsi="Calibri" w:cs="Calibri"/>
          <w:lang w:val="en-AU"/>
        </w:rPr>
        <w:t xml:space="preserve"> being the Minister for Energy, </w:t>
      </w:r>
      <w:bookmarkStart w:id="32" w:name="_Int_riTQ2PDy"/>
      <w:r w:rsidR="3A6A6D9C" w:rsidRPr="78B0B6BF">
        <w:rPr>
          <w:rFonts w:ascii="Calibri" w:eastAsia="Calibri" w:hAnsi="Calibri" w:cs="Calibri"/>
          <w:lang w:val="en-AU"/>
        </w:rPr>
        <w:t>Environment</w:t>
      </w:r>
      <w:bookmarkEnd w:id="32"/>
      <w:r w:rsidR="3A6A6D9C" w:rsidRPr="78B0B6BF">
        <w:rPr>
          <w:rFonts w:ascii="Calibri" w:eastAsia="Calibri" w:hAnsi="Calibri" w:cs="Calibri"/>
          <w:lang w:val="en-AU"/>
        </w:rPr>
        <w:t xml:space="preserve"> and Climate Change, the Minister for Agriculture, the Minister for Water</w:t>
      </w:r>
      <w:r w:rsidR="4495E0EB" w:rsidRPr="78B0B6BF">
        <w:rPr>
          <w:rFonts w:ascii="Calibri" w:eastAsia="Calibri" w:hAnsi="Calibri" w:cs="Calibri"/>
          <w:lang w:val="en-AU"/>
        </w:rPr>
        <w:t xml:space="preserve"> and </w:t>
      </w:r>
      <w:r w:rsidR="3A6A6D9C" w:rsidRPr="78B0B6BF">
        <w:rPr>
          <w:rFonts w:ascii="Calibri" w:eastAsia="Calibri" w:hAnsi="Calibri" w:cs="Calibri"/>
          <w:lang w:val="en-AU"/>
        </w:rPr>
        <w:t>the Minister for Resources</w:t>
      </w:r>
      <w:r w:rsidR="44D156BD" w:rsidRPr="78B0B6BF">
        <w:rPr>
          <w:rFonts w:ascii="Calibri" w:eastAsia="Calibri" w:hAnsi="Calibri" w:cs="Calibri"/>
          <w:lang w:val="en-AU"/>
        </w:rPr>
        <w:t>, in line with statutory requirements</w:t>
      </w:r>
      <w:r w:rsidR="3A6A6D9C" w:rsidRPr="78B0B6BF">
        <w:rPr>
          <w:rFonts w:ascii="Calibri" w:eastAsia="Calibri" w:hAnsi="Calibri" w:cs="Calibri"/>
          <w:lang w:val="en-AU"/>
        </w:rPr>
        <w:t>.</w:t>
      </w:r>
      <w:r w:rsidRPr="78B0B6BF">
        <w:rPr>
          <w:rFonts w:ascii="Calibri" w:eastAsia="Calibri" w:hAnsi="Calibri" w:cs="Calibri"/>
          <w:lang w:val="en-AU"/>
        </w:rPr>
        <w:t xml:space="preserve"> The letters contained the Amendment notice and information regarding the specific heritage citation reports. A notice was also placed in the Government Gazette, The Age newspaper and on the City of Whittlesea website, and Amendment documentation was made available for viewing at the Council Office. </w:t>
      </w:r>
    </w:p>
    <w:p w14:paraId="3A663AE1" w14:textId="77777777" w:rsidR="00CE5C91" w:rsidRPr="00484A3A" w:rsidRDefault="00CE5C91" w:rsidP="004F412D">
      <w:pPr>
        <w:spacing w:line="276" w:lineRule="auto"/>
        <w:rPr>
          <w:rFonts w:ascii="Calibri" w:eastAsia="Calibri" w:hAnsi="Calibri" w:cs="Calibri"/>
          <w:lang w:val="en-AU"/>
        </w:rPr>
      </w:pPr>
    </w:p>
    <w:p w14:paraId="7EEDA8D2" w14:textId="77777777" w:rsidR="00CE5C91"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Two submissions were received in response to the exhibited amendment, and both were in relation to the proposed curtilage (HO204) for 90 Bindts Road: </w:t>
      </w:r>
    </w:p>
    <w:p w14:paraId="7E726D62" w14:textId="77777777" w:rsidR="00CE5C91" w:rsidRPr="00484A3A" w:rsidRDefault="00683FC3" w:rsidP="004F412D">
      <w:pPr>
        <w:numPr>
          <w:ilvl w:val="0"/>
          <w:numId w:val="5"/>
        </w:numPr>
        <w:spacing w:line="276" w:lineRule="auto"/>
        <w:contextualSpacing/>
        <w:rPr>
          <w:rFonts w:ascii="Calibri" w:eastAsia="Calibri" w:hAnsi="Calibri" w:cs="Calibri"/>
          <w:szCs w:val="20"/>
          <w:lang w:val="en-AU"/>
        </w:rPr>
      </w:pPr>
      <w:r w:rsidRPr="78B0B6BF">
        <w:rPr>
          <w:rFonts w:ascii="Calibri" w:eastAsia="Calibri" w:hAnsi="Calibri" w:cs="Calibri"/>
          <w:b/>
          <w:bCs/>
          <w:szCs w:val="20"/>
          <w:lang w:val="en-AU"/>
        </w:rPr>
        <w:t>Submission 1</w:t>
      </w:r>
      <w:r w:rsidRPr="78B0B6BF">
        <w:rPr>
          <w:rFonts w:ascii="Calibri" w:eastAsia="Calibri" w:hAnsi="Calibri" w:cs="Calibri"/>
          <w:szCs w:val="20"/>
          <w:lang w:val="en-AU"/>
        </w:rPr>
        <w:t xml:space="preserve"> from the DoT opposed the HO being applied to the section of 90 Bindts Road which is affected by a Public Acquisition Overlay (PAO). </w:t>
      </w:r>
    </w:p>
    <w:p w14:paraId="06DB346D" w14:textId="77777777" w:rsidR="00CE5C91" w:rsidRPr="00484A3A" w:rsidRDefault="00683FC3" w:rsidP="004F412D">
      <w:pPr>
        <w:numPr>
          <w:ilvl w:val="0"/>
          <w:numId w:val="5"/>
        </w:numPr>
        <w:spacing w:line="276" w:lineRule="auto"/>
        <w:contextualSpacing/>
        <w:rPr>
          <w:rFonts w:ascii="Calibri" w:eastAsia="Calibri" w:hAnsi="Calibri" w:cs="Calibri"/>
          <w:szCs w:val="20"/>
          <w:lang w:val="en-AU"/>
        </w:rPr>
      </w:pPr>
      <w:r w:rsidRPr="78B0B6BF">
        <w:rPr>
          <w:rFonts w:ascii="Calibri" w:eastAsia="Calibri" w:hAnsi="Calibri" w:cs="Calibri"/>
          <w:b/>
          <w:bCs/>
          <w:szCs w:val="20"/>
          <w:lang w:val="en-AU"/>
        </w:rPr>
        <w:t>Submission 2</w:t>
      </w:r>
      <w:r w:rsidRPr="78B0B6BF">
        <w:rPr>
          <w:rFonts w:ascii="Calibri" w:eastAsia="Calibri" w:hAnsi="Calibri" w:cs="Calibri"/>
          <w:szCs w:val="20"/>
          <w:lang w:val="en-AU"/>
        </w:rPr>
        <w:t xml:space="preserve"> on behalf of the landowner of 90 and 150C Bindts Road Wollert, opposed the extent of the proposed HO on 90 Bindts Road. </w:t>
      </w:r>
    </w:p>
    <w:p w14:paraId="2276FBC3" w14:textId="77777777" w:rsidR="009A7949" w:rsidRDefault="009A7949" w:rsidP="004F412D">
      <w:pPr>
        <w:spacing w:line="276" w:lineRule="auto"/>
        <w:rPr>
          <w:rFonts w:ascii="Calibri" w:eastAsia="Calibri" w:hAnsi="Calibri" w:cs="Calibri"/>
          <w:lang w:val="en-AU"/>
        </w:rPr>
      </w:pPr>
    </w:p>
    <w:p w14:paraId="49A52A3A" w14:textId="77777777" w:rsidR="00F14242" w:rsidRPr="00484A3A"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As is common practice in Amendment processes, Council officers contacted all submitters with a view to discussing the detail of submissions and to ascertain whether there was any potential to resolve the issues raised. </w:t>
      </w:r>
      <w:r w:rsidR="63448CC7" w:rsidRPr="78B0B6BF">
        <w:rPr>
          <w:rFonts w:ascii="Calibri" w:eastAsia="Calibri" w:hAnsi="Calibri" w:cs="Calibri"/>
          <w:lang w:val="en-AU"/>
        </w:rPr>
        <w:t xml:space="preserve">The DoT submission was resolved on 19 May 2021 and the landowner submission was resolved on 19 December 2022.  </w:t>
      </w:r>
      <w:r w:rsidRPr="78B0B6BF">
        <w:rPr>
          <w:rFonts w:ascii="Calibri" w:eastAsia="Calibri" w:hAnsi="Calibri" w:cs="Calibri"/>
          <w:lang w:val="en-AU"/>
        </w:rPr>
        <w:t>The submissions are discussed in more detail later in the report.</w:t>
      </w:r>
    </w:p>
    <w:p w14:paraId="6051CA5C"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Alignment to Community Plan, Policies or Strategies</w:t>
      </w:r>
    </w:p>
    <w:p w14:paraId="3CCD1CB7" w14:textId="77777777" w:rsidR="51F5B9E8" w:rsidRDefault="00683FC3" w:rsidP="004F412D">
      <w:pPr>
        <w:spacing w:line="276" w:lineRule="auto"/>
        <w:rPr>
          <w:rFonts w:ascii="Calibri" w:eastAsia="Calibri" w:hAnsi="Calibri" w:cs="Calibri"/>
          <w:color w:val="000000"/>
          <w:lang w:val="en-AU"/>
        </w:rPr>
      </w:pPr>
      <w:r w:rsidRPr="04E7AD7E">
        <w:rPr>
          <w:rFonts w:ascii="Calibri" w:eastAsia="Calibri" w:hAnsi="Calibri" w:cs="Calibri"/>
          <w:color w:val="000000" w:themeColor="text1"/>
          <w:lang w:val="en-AU"/>
        </w:rPr>
        <w:t>Alignment to Whittlesea 2040 and Community Plan 2021-2025:</w:t>
      </w:r>
    </w:p>
    <w:p w14:paraId="23D36489" w14:textId="77777777" w:rsidR="51F5B9E8" w:rsidRDefault="00683FC3" w:rsidP="004F412D">
      <w:pPr>
        <w:spacing w:before="120" w:line="276" w:lineRule="auto"/>
        <w:rPr>
          <w:rFonts w:ascii="Calibri" w:eastAsia="Calibri" w:hAnsi="Calibri" w:cs="Calibri"/>
          <w:color w:val="000000"/>
          <w:lang w:val="en-AU"/>
        </w:rPr>
      </w:pPr>
      <w:r w:rsidRPr="78B0B6BF">
        <w:rPr>
          <w:rFonts w:ascii="Calibri" w:eastAsia="Calibri" w:hAnsi="Calibri" w:cs="Calibri"/>
          <w:b/>
          <w:bCs/>
          <w:color w:val="000000" w:themeColor="text1"/>
          <w:lang w:val="en-AU"/>
        </w:rPr>
        <w:t xml:space="preserve">Liveable neighbourhoods </w:t>
      </w:r>
      <w:r>
        <w:rPr>
          <w:rFonts w:ascii="Calibri" w:hAnsi="Calibri"/>
          <w:lang w:val="en-AU"/>
        </w:rPr>
        <w:br/>
      </w:r>
      <w:r w:rsidRPr="78B0B6BF">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7FC49D41" w14:textId="77777777" w:rsidR="00E973EB" w:rsidRDefault="00E973EB" w:rsidP="004F412D">
      <w:pPr>
        <w:spacing w:line="276" w:lineRule="auto"/>
        <w:rPr>
          <w:rFonts w:ascii="Calibri" w:eastAsia="Calibri" w:hAnsi="Calibri" w:cs="Calibri"/>
          <w:color w:val="000000"/>
          <w:lang w:val="en-AU"/>
        </w:rPr>
      </w:pPr>
    </w:p>
    <w:p w14:paraId="7E559E92" w14:textId="77777777" w:rsidR="00E973EB"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The </w:t>
      </w:r>
      <w:r w:rsidR="00A84B08" w:rsidRPr="78B0B6BF">
        <w:rPr>
          <w:rFonts w:ascii="Calibri" w:eastAsia="Calibri" w:hAnsi="Calibri" w:cs="Calibri"/>
          <w:lang w:val="en-AU"/>
        </w:rPr>
        <w:t>Amendment meet</w:t>
      </w:r>
      <w:r w:rsidR="00771C51" w:rsidRPr="78B0B6BF">
        <w:rPr>
          <w:rFonts w:ascii="Calibri" w:eastAsia="Calibri" w:hAnsi="Calibri" w:cs="Calibri"/>
          <w:lang w:val="en-AU"/>
        </w:rPr>
        <w:t>s</w:t>
      </w:r>
      <w:r w:rsidR="00A84B08" w:rsidRPr="78B0B6BF">
        <w:rPr>
          <w:rFonts w:ascii="Calibri" w:eastAsia="Calibri" w:hAnsi="Calibri" w:cs="Calibri"/>
          <w:lang w:val="en-AU"/>
        </w:rPr>
        <w:t xml:space="preserve"> the objectives </w:t>
      </w:r>
      <w:r w:rsidR="00771C51" w:rsidRPr="78B0B6BF">
        <w:rPr>
          <w:rFonts w:ascii="Calibri" w:eastAsia="Calibri" w:hAnsi="Calibri" w:cs="Calibri"/>
          <w:lang w:val="en-AU"/>
        </w:rPr>
        <w:t>of</w:t>
      </w:r>
      <w:r w:rsidR="00A84B08" w:rsidRPr="78B0B6BF">
        <w:rPr>
          <w:rFonts w:ascii="Calibri" w:eastAsia="Calibri" w:hAnsi="Calibri" w:cs="Calibri"/>
          <w:lang w:val="en-AU"/>
        </w:rPr>
        <w:t xml:space="preserve"> Whittlesea 2040 and </w:t>
      </w:r>
      <w:r w:rsidR="00992754" w:rsidRPr="78B0B6BF">
        <w:rPr>
          <w:rFonts w:ascii="Calibri" w:eastAsia="Calibri" w:hAnsi="Calibri" w:cs="Calibri"/>
          <w:lang w:val="en-AU"/>
        </w:rPr>
        <w:t xml:space="preserve">the </w:t>
      </w:r>
      <w:r w:rsidR="00A84B08" w:rsidRPr="78B0B6BF">
        <w:rPr>
          <w:rFonts w:ascii="Calibri" w:eastAsia="Calibri" w:hAnsi="Calibri" w:cs="Calibri"/>
          <w:lang w:val="en-AU"/>
        </w:rPr>
        <w:t xml:space="preserve">Council Plan. Specifically, the Amendment will achieve </w:t>
      </w:r>
      <w:r w:rsidR="00F55B47" w:rsidRPr="78B0B6BF">
        <w:rPr>
          <w:rFonts w:ascii="Calibri" w:eastAsia="Calibri" w:hAnsi="Calibri" w:cs="Calibri"/>
          <w:lang w:val="en-AU"/>
        </w:rPr>
        <w:t>its</w:t>
      </w:r>
      <w:r w:rsidR="00992754" w:rsidRPr="78B0B6BF">
        <w:rPr>
          <w:rFonts w:ascii="Calibri" w:eastAsia="Calibri" w:hAnsi="Calibri" w:cs="Calibri"/>
          <w:lang w:val="en-AU"/>
        </w:rPr>
        <w:t xml:space="preserve"> goal and </w:t>
      </w:r>
      <w:r w:rsidR="00A84B08" w:rsidRPr="78B0B6BF">
        <w:rPr>
          <w:rFonts w:ascii="Calibri" w:eastAsia="Calibri" w:hAnsi="Calibri" w:cs="Calibri"/>
          <w:lang w:val="en-AU"/>
        </w:rPr>
        <w:t>key direction through the recognition, appreciation and protection of places identified as local heritage significance in the municipality.</w:t>
      </w:r>
    </w:p>
    <w:p w14:paraId="6D5AE1F7"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lastRenderedPageBreak/>
        <w:t xml:space="preserve"> Considerations</w:t>
      </w:r>
    </w:p>
    <w:p w14:paraId="529BB59E" w14:textId="77777777" w:rsidR="51F5B9E8" w:rsidRPr="00484A3A" w:rsidRDefault="00683FC3" w:rsidP="004E4223">
      <w:pPr>
        <w:keepNext/>
        <w:spacing w:before="120" w:after="60" w:line="276" w:lineRule="auto"/>
        <w:outlineLvl w:val="1"/>
        <w:rPr>
          <w:rFonts w:ascii="Calibri" w:eastAsia="Calibri" w:hAnsi="Calibri" w:cs="Calibri"/>
          <w:b/>
          <w:bCs/>
          <w:iCs/>
          <w:lang w:val="en-AU"/>
        </w:rPr>
      </w:pPr>
      <w:r w:rsidRPr="78B0B6BF">
        <w:rPr>
          <w:rFonts w:ascii="Calibri" w:eastAsia="Calibri" w:hAnsi="Calibri" w:cs="Calibri"/>
          <w:b/>
          <w:bCs/>
          <w:iCs/>
          <w:lang w:val="en-AU"/>
        </w:rPr>
        <w:t xml:space="preserve">Response to </w:t>
      </w:r>
      <w:r w:rsidR="009E24D0" w:rsidRPr="78B0B6BF">
        <w:rPr>
          <w:rFonts w:ascii="Calibri" w:eastAsia="Calibri" w:hAnsi="Calibri" w:cs="Calibri"/>
          <w:b/>
          <w:bCs/>
          <w:iCs/>
          <w:lang w:val="en-AU"/>
        </w:rPr>
        <w:t xml:space="preserve">Amendment C245 </w:t>
      </w:r>
      <w:r w:rsidRPr="78B0B6BF">
        <w:rPr>
          <w:rFonts w:ascii="Calibri" w:eastAsia="Calibri" w:hAnsi="Calibri" w:cs="Calibri"/>
          <w:b/>
          <w:bCs/>
          <w:iCs/>
          <w:lang w:val="en-AU"/>
        </w:rPr>
        <w:t>submissions</w:t>
      </w:r>
    </w:p>
    <w:p w14:paraId="3A935606" w14:textId="77777777" w:rsidR="00506554" w:rsidRDefault="00683FC3" w:rsidP="004F412D">
      <w:pPr>
        <w:spacing w:line="276" w:lineRule="auto"/>
        <w:rPr>
          <w:rFonts w:ascii="Calibri" w:eastAsia="Calibri" w:hAnsi="Calibri" w:cs="Calibri"/>
          <w:lang w:val="en-AU"/>
        </w:rPr>
      </w:pPr>
      <w:r w:rsidRPr="78B0B6BF">
        <w:rPr>
          <w:rFonts w:ascii="Calibri" w:eastAsia="Calibri" w:hAnsi="Calibri" w:cs="Calibri"/>
          <w:b/>
          <w:bCs/>
          <w:lang w:val="en-AU"/>
        </w:rPr>
        <w:t>Submission 1</w:t>
      </w:r>
      <w:r w:rsidRPr="78B0B6BF">
        <w:rPr>
          <w:rFonts w:ascii="Calibri" w:eastAsia="Calibri" w:hAnsi="Calibri" w:cs="Calibri"/>
          <w:lang w:val="en-AU"/>
        </w:rPr>
        <w:t xml:space="preserve"> from DoT opposed the HO being applied to the section of 90 Bindts Road which is affected by a Public Acquisition Overlay (PAO) that has been set aside for the Outer Metropolitan Ring / E6 transport corridor which runs along the front of the site, parallel to Bindts Road. A narrow portion of the proposed HO extends into the PAO area to protect the </w:t>
      </w:r>
      <w:r w:rsidR="005C5424" w:rsidRPr="78B0B6BF">
        <w:rPr>
          <w:rFonts w:ascii="Calibri" w:eastAsia="Calibri" w:hAnsi="Calibri" w:cs="Calibri"/>
          <w:lang w:val="en-AU"/>
        </w:rPr>
        <w:t>dry-stone</w:t>
      </w:r>
      <w:r w:rsidRPr="78B0B6BF">
        <w:rPr>
          <w:rFonts w:ascii="Calibri" w:eastAsia="Calibri" w:hAnsi="Calibri" w:cs="Calibri"/>
          <w:lang w:val="en-AU"/>
        </w:rPr>
        <w:t xml:space="preserve"> wall (DSW) that runs along the southern boundary of the site. </w:t>
      </w:r>
    </w:p>
    <w:p w14:paraId="41580609" w14:textId="77777777" w:rsidR="00506554" w:rsidRPr="00484A3A" w:rsidRDefault="00506554" w:rsidP="004F412D">
      <w:pPr>
        <w:spacing w:line="276" w:lineRule="auto"/>
        <w:rPr>
          <w:rFonts w:ascii="Calibri" w:eastAsia="Calibri" w:hAnsi="Calibri" w:cs="Calibri"/>
          <w:lang w:val="en-AU"/>
        </w:rPr>
      </w:pPr>
    </w:p>
    <w:p w14:paraId="68EC69A6" w14:textId="77777777" w:rsidR="00506554"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Council sought specialist heritage advice regarding this submission. The heritage advice confirmed that the removal of the section of the HO affected by the PAO would be acceptable on the basis that this section of DSW is of less significance than those which are proximate to the farmhouse</w:t>
      </w:r>
      <w:r w:rsidRPr="78B0B6BF">
        <w:rPr>
          <w:rFonts w:ascii="Calibri" w:eastAsia="Calibri" w:hAnsi="Calibri" w:cs="Calibri"/>
          <w:color w:val="7030A0"/>
          <w:lang w:val="en-AU"/>
        </w:rPr>
        <w:t xml:space="preserve">, </w:t>
      </w:r>
      <w:r w:rsidRPr="78B0B6BF">
        <w:rPr>
          <w:rFonts w:ascii="Calibri" w:eastAsia="Calibri" w:hAnsi="Calibri" w:cs="Calibri"/>
          <w:lang w:val="en-AU"/>
        </w:rPr>
        <w:t xml:space="preserve">and that the DSW is still afforded protection by Clause 52.33 of the Whittlesea Planning Scheme, which deals specifically with the conservation of DSW. </w:t>
      </w:r>
    </w:p>
    <w:p w14:paraId="509DF21A" w14:textId="77777777" w:rsidR="00506554" w:rsidRDefault="00506554" w:rsidP="004F412D">
      <w:pPr>
        <w:spacing w:line="276" w:lineRule="auto"/>
        <w:rPr>
          <w:rFonts w:ascii="Calibri" w:eastAsia="Calibri" w:hAnsi="Calibri" w:cs="Calibri"/>
          <w:lang w:val="en-AU"/>
        </w:rPr>
      </w:pPr>
    </w:p>
    <w:p w14:paraId="565D9F65" w14:textId="77777777" w:rsidR="005E48C6" w:rsidRPr="00310419"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Should DoT seek a planning permit to remove the DSW, Clause 52.33 would trigger a requirement to consider relocating sections of DSW rather than simply demolishing it to make way for the road. On this basis, officers recommend the ‘exhibited’ HO curtilage shown in Attachment </w:t>
      </w:r>
      <w:r w:rsidR="3A6A6D9C" w:rsidRPr="78B0B6BF">
        <w:rPr>
          <w:rFonts w:ascii="Calibri" w:eastAsia="Calibri" w:hAnsi="Calibri" w:cs="Calibri"/>
          <w:lang w:val="en-AU"/>
        </w:rPr>
        <w:t>1</w:t>
      </w:r>
      <w:r w:rsidRPr="78B0B6BF">
        <w:rPr>
          <w:rFonts w:ascii="Calibri" w:eastAsia="Calibri" w:hAnsi="Calibri" w:cs="Calibri"/>
          <w:lang w:val="en-AU"/>
        </w:rPr>
        <w:t xml:space="preserve"> be amended to remove the </w:t>
      </w:r>
      <w:r w:rsidR="19E3263D" w:rsidRPr="78B0B6BF">
        <w:rPr>
          <w:rFonts w:ascii="Calibri" w:eastAsia="Calibri" w:hAnsi="Calibri" w:cs="Calibri"/>
          <w:lang w:val="en-AU"/>
        </w:rPr>
        <w:t xml:space="preserve">thin </w:t>
      </w:r>
      <w:r w:rsidRPr="78B0B6BF">
        <w:rPr>
          <w:rFonts w:ascii="Calibri" w:eastAsia="Calibri" w:hAnsi="Calibri" w:cs="Calibri"/>
          <w:lang w:val="en-AU"/>
        </w:rPr>
        <w:t xml:space="preserve">section of the HO that is affected by the PAO. </w:t>
      </w:r>
      <w:r w:rsidR="425782A3" w:rsidRPr="78B0B6BF">
        <w:rPr>
          <w:rFonts w:ascii="Calibri" w:eastAsia="Calibri" w:hAnsi="Calibri" w:cs="Calibri"/>
          <w:lang w:val="en-AU"/>
        </w:rPr>
        <w:t xml:space="preserve"> On 19 May 2021, </w:t>
      </w:r>
      <w:r w:rsidRPr="78B0B6BF">
        <w:rPr>
          <w:rFonts w:ascii="Calibri" w:eastAsia="Calibri" w:hAnsi="Calibri" w:cs="Calibri"/>
          <w:lang w:val="en-AU"/>
        </w:rPr>
        <w:t xml:space="preserve">DoT agreed to withdraw their submission based on the proposed ‘post exhibition’ HO curtilage map shown in Attachment </w:t>
      </w:r>
      <w:r w:rsidR="3A6A6D9C" w:rsidRPr="78B0B6BF">
        <w:rPr>
          <w:rFonts w:ascii="Calibri" w:eastAsia="Calibri" w:hAnsi="Calibri" w:cs="Calibri"/>
          <w:lang w:val="en-AU"/>
        </w:rPr>
        <w:t>2</w:t>
      </w:r>
      <w:r w:rsidR="00AE2A48" w:rsidRPr="78B0B6BF">
        <w:rPr>
          <w:rFonts w:ascii="Calibri" w:eastAsia="Calibri" w:hAnsi="Calibri" w:cs="Calibri"/>
          <w:lang w:val="en-AU"/>
        </w:rPr>
        <w:t>.</w:t>
      </w:r>
      <w:r w:rsidR="0D449948" w:rsidRPr="78B0B6BF">
        <w:rPr>
          <w:rFonts w:ascii="Calibri" w:eastAsia="Calibri" w:hAnsi="Calibri" w:cs="Calibri"/>
          <w:lang w:val="en-AU"/>
        </w:rPr>
        <w:t xml:space="preserve"> It is noted that the removal of this section of the Heritage Overlay over the DSW would not impact on the remainder of the heritage site.</w:t>
      </w:r>
    </w:p>
    <w:p w14:paraId="60B8B843" w14:textId="77777777" w:rsidR="009B5F6A" w:rsidRPr="00484A3A" w:rsidRDefault="009B5F6A" w:rsidP="004F412D">
      <w:pPr>
        <w:spacing w:line="276" w:lineRule="auto"/>
        <w:rPr>
          <w:rFonts w:ascii="Calibri" w:eastAsia="Calibri" w:hAnsi="Calibri" w:cs="Calibri"/>
          <w:lang w:val="en-AU"/>
        </w:rPr>
      </w:pPr>
    </w:p>
    <w:p w14:paraId="2981C2A0" w14:textId="77777777" w:rsidR="00363B5E" w:rsidRPr="00484A3A" w:rsidRDefault="00683FC3" w:rsidP="004F412D">
      <w:pPr>
        <w:spacing w:line="276" w:lineRule="auto"/>
        <w:rPr>
          <w:rFonts w:ascii="Calibri" w:eastAsia="Calibri" w:hAnsi="Calibri" w:cs="Calibri"/>
          <w:lang w:val="en-AU"/>
        </w:rPr>
      </w:pPr>
      <w:r w:rsidRPr="78B0B6BF">
        <w:rPr>
          <w:rFonts w:ascii="Calibri" w:eastAsia="Calibri" w:hAnsi="Calibri" w:cs="Calibri"/>
          <w:b/>
          <w:bCs/>
          <w:lang w:val="en-AU"/>
        </w:rPr>
        <w:t>Submission 2</w:t>
      </w:r>
      <w:r w:rsidRPr="78B0B6BF">
        <w:rPr>
          <w:rFonts w:ascii="Calibri" w:eastAsia="Calibri" w:hAnsi="Calibri" w:cs="Calibri"/>
          <w:lang w:val="en-AU"/>
        </w:rPr>
        <w:t xml:space="preserve"> was made on behalf of the landowner of 90 and 150C Bindts Road, Wollert. While acknowledging the heritage significance of the site, they opposed the extent of the proposed HO on 90 Bindts Road. The matters raised in the submission can be summarised as follows: </w:t>
      </w:r>
    </w:p>
    <w:p w14:paraId="72143742" w14:textId="77777777" w:rsidR="00363B5E" w:rsidRPr="00484A3A" w:rsidRDefault="00683FC3" w:rsidP="004F412D">
      <w:pPr>
        <w:numPr>
          <w:ilvl w:val="0"/>
          <w:numId w:val="6"/>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The proposed HO204 should be limited to the general area of the farmhouse and outbuildings. </w:t>
      </w:r>
    </w:p>
    <w:p w14:paraId="0C98D597" w14:textId="77777777" w:rsidR="00363B5E" w:rsidRDefault="00683FC3" w:rsidP="004F412D">
      <w:pPr>
        <w:numPr>
          <w:ilvl w:val="0"/>
          <w:numId w:val="6"/>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The HO does not take into consideration the anticipated development envisaged by the Quarry Hills PSP. </w:t>
      </w:r>
    </w:p>
    <w:p w14:paraId="5E46CA03" w14:textId="77777777" w:rsidR="00363B5E" w:rsidRPr="00484A3A" w:rsidRDefault="00683FC3" w:rsidP="004F412D">
      <w:pPr>
        <w:numPr>
          <w:ilvl w:val="0"/>
          <w:numId w:val="6"/>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The extent of the proposed HO creates additional complexity in developing the site. </w:t>
      </w:r>
    </w:p>
    <w:p w14:paraId="5CC0ABDB" w14:textId="77777777" w:rsidR="00363B5E" w:rsidRPr="00484A3A" w:rsidRDefault="00683FC3" w:rsidP="004F412D">
      <w:pPr>
        <w:numPr>
          <w:ilvl w:val="0"/>
          <w:numId w:val="6"/>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The HO affects land reserved by a PAO for the future transport corridor.</w:t>
      </w:r>
    </w:p>
    <w:p w14:paraId="668DD76F" w14:textId="77777777" w:rsidR="00363B5E" w:rsidRPr="00484A3A" w:rsidRDefault="00683FC3" w:rsidP="004F412D">
      <w:pPr>
        <w:numPr>
          <w:ilvl w:val="0"/>
          <w:numId w:val="6"/>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The retention of the DSW along the southern boundary would interfere with planned vehicle access which would impact adjoining lots. </w:t>
      </w:r>
    </w:p>
    <w:p w14:paraId="6A8EA639" w14:textId="77777777" w:rsidR="00363B5E" w:rsidRPr="00484A3A" w:rsidRDefault="00683FC3" w:rsidP="004F412D">
      <w:pPr>
        <w:numPr>
          <w:ilvl w:val="0"/>
          <w:numId w:val="6"/>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The inclusion of the Statements of Significance as Incorporated Documents is contrary to Planning Practice Note 13, Incorporated and Background Documents.</w:t>
      </w:r>
    </w:p>
    <w:p w14:paraId="7D8BBDEF" w14:textId="77777777" w:rsidR="00363B5E" w:rsidRPr="00484A3A" w:rsidRDefault="00363B5E" w:rsidP="004F412D">
      <w:pPr>
        <w:spacing w:line="276" w:lineRule="auto"/>
        <w:ind w:left="720"/>
        <w:contextualSpacing/>
        <w:rPr>
          <w:rFonts w:ascii="Calibri" w:eastAsia="Calibri" w:hAnsi="Calibri" w:cs="Calibri"/>
          <w:szCs w:val="20"/>
          <w:lang w:val="en-AU"/>
        </w:rPr>
      </w:pPr>
    </w:p>
    <w:p w14:paraId="750262DF" w14:textId="53401AAC" w:rsidR="005E48C6" w:rsidRPr="00484A3A" w:rsidRDefault="00FC0A73" w:rsidP="004F412D">
      <w:pPr>
        <w:spacing w:line="276" w:lineRule="auto"/>
        <w:rPr>
          <w:rFonts w:ascii="Calibri" w:eastAsia="Calibri" w:hAnsi="Calibri" w:cs="Calibri"/>
          <w:lang w:val="en-AU"/>
        </w:rPr>
      </w:pPr>
      <w:r>
        <w:rPr>
          <w:rFonts w:ascii="Calibri" w:eastAsia="Calibri" w:hAnsi="Calibri" w:cs="Calibri"/>
          <w:lang w:val="en-AU"/>
        </w:rPr>
        <w:br w:type="page"/>
      </w:r>
      <w:r w:rsidR="00683FC3" w:rsidRPr="78B0B6BF">
        <w:rPr>
          <w:rFonts w:ascii="Calibri" w:eastAsia="Calibri" w:hAnsi="Calibri" w:cs="Calibri"/>
          <w:lang w:val="en-AU"/>
        </w:rPr>
        <w:lastRenderedPageBreak/>
        <w:t xml:space="preserve">Further specialist heritage advice was sought to inform consideration of the matters raised in this submission. This advice has recommended that no reduction in the HO204 extent should be applied in response to this submission, notwithstanding the proposed removal of the </w:t>
      </w:r>
      <w:r w:rsidR="084DD940" w:rsidRPr="78B0B6BF">
        <w:rPr>
          <w:rFonts w:ascii="Calibri" w:eastAsia="Calibri" w:hAnsi="Calibri" w:cs="Calibri"/>
          <w:lang w:val="en-AU"/>
        </w:rPr>
        <w:t xml:space="preserve">thin </w:t>
      </w:r>
      <w:r w:rsidR="00683FC3" w:rsidRPr="78B0B6BF">
        <w:rPr>
          <w:rFonts w:ascii="Calibri" w:eastAsia="Calibri" w:hAnsi="Calibri" w:cs="Calibri"/>
          <w:lang w:val="en-AU"/>
        </w:rPr>
        <w:t>section of the HO affected by the PAO, as agreed in response to Submission 1. The heritage specialist’s justification for retaining the curtilage is outlined as follows</w:t>
      </w:r>
      <w:r w:rsidR="00AE2A48" w:rsidRPr="78B0B6BF">
        <w:rPr>
          <w:rFonts w:ascii="Calibri" w:eastAsia="Calibri" w:hAnsi="Calibri" w:cs="Calibri"/>
          <w:lang w:val="en-AU"/>
        </w:rPr>
        <w:t xml:space="preserve">: </w:t>
      </w:r>
    </w:p>
    <w:p w14:paraId="7797F853" w14:textId="77777777" w:rsidR="00F37524" w:rsidRPr="00484A3A" w:rsidRDefault="00F37524" w:rsidP="004F412D">
      <w:pPr>
        <w:spacing w:line="276" w:lineRule="auto"/>
        <w:rPr>
          <w:rFonts w:ascii="Calibri" w:eastAsia="Calibri" w:hAnsi="Calibri" w:cs="Calibri"/>
          <w:lang w:val="en-AU"/>
        </w:rPr>
      </w:pPr>
    </w:p>
    <w:p w14:paraId="1C1E76F9" w14:textId="77777777" w:rsidR="00051831" w:rsidRPr="00484A3A" w:rsidRDefault="00683FC3" w:rsidP="004F412D">
      <w:pPr>
        <w:numPr>
          <w:ilvl w:val="0"/>
          <w:numId w:val="7"/>
        </w:numPr>
        <w:spacing w:line="276" w:lineRule="auto"/>
        <w:ind w:left="360"/>
        <w:contextualSpacing/>
        <w:rPr>
          <w:rFonts w:ascii="Calibri" w:eastAsia="Calibri" w:hAnsi="Calibri" w:cs="Calibri"/>
          <w:szCs w:val="20"/>
          <w:lang w:val="en-AU"/>
        </w:rPr>
      </w:pPr>
      <w:r w:rsidRPr="78B0B6BF">
        <w:rPr>
          <w:rFonts w:ascii="Calibri" w:eastAsia="Calibri" w:hAnsi="Calibri" w:cs="Calibri"/>
          <w:szCs w:val="20"/>
          <w:lang w:val="en-AU"/>
        </w:rPr>
        <w:t xml:space="preserve">The proposed HO curtilage is based on the significance of the heritage features outlined in the Statement of Significance. It is important to provide a suitable curtilage around the heritage buildings and features to ensure an appropriate setting for them, and to consider the potential impacts of new development, to ensure their heritage significance is not compromised by future development that may surround it. This will ensure the ultimate development of the site integrates with, and respects, the identified heritage features. </w:t>
      </w:r>
    </w:p>
    <w:p w14:paraId="57C6FACF" w14:textId="77777777" w:rsidR="00051831" w:rsidRPr="00484A3A" w:rsidRDefault="00051831" w:rsidP="004F412D">
      <w:pPr>
        <w:spacing w:line="276" w:lineRule="auto"/>
        <w:ind w:left="360"/>
        <w:contextualSpacing/>
        <w:rPr>
          <w:rFonts w:ascii="Calibri" w:eastAsia="Calibri" w:hAnsi="Calibri" w:cs="Calibri"/>
          <w:szCs w:val="20"/>
          <w:lang w:val="en-AU"/>
        </w:rPr>
      </w:pPr>
    </w:p>
    <w:p w14:paraId="0790B490" w14:textId="77777777" w:rsidR="00051831" w:rsidRPr="00484A3A" w:rsidRDefault="00683FC3" w:rsidP="004F412D">
      <w:pPr>
        <w:numPr>
          <w:ilvl w:val="0"/>
          <w:numId w:val="8"/>
        </w:numPr>
        <w:spacing w:line="276" w:lineRule="auto"/>
        <w:contextualSpacing/>
        <w:rPr>
          <w:rFonts w:ascii="Calibri" w:eastAsia="Calibri" w:hAnsi="Calibri" w:cs="Calibri"/>
          <w:szCs w:val="20"/>
          <w:lang w:val="en-AU"/>
        </w:rPr>
      </w:pPr>
      <w:r w:rsidRPr="78B0B6BF">
        <w:rPr>
          <w:rFonts w:ascii="Calibri" w:eastAsia="Calibri" w:hAnsi="Calibri" w:cs="Calibri"/>
          <w:szCs w:val="20"/>
          <w:lang w:val="en-AU"/>
        </w:rPr>
        <w:t xml:space="preserve">The proposed HO curtilage has taken into consideration the anticipated development envisaged by the Quarry Hills PSP. The PSP identifies 90 Bindts Road as a potential heritage place and includes a requirement for the subdivision to consider the heritage elements and ensure heritage becomes a prominent feature of the urban structure. It should also be noted that the original curtilage sought for the site through the Interim HO (Amendment C243) originally covered the entire area of the site, to the west of Darebin Creek. Whereas the curtilage proposed for permanent protection through Amendment C245 </w:t>
      </w:r>
      <w:r w:rsidR="3A6A6D9C" w:rsidRPr="78B0B6BF">
        <w:rPr>
          <w:rFonts w:ascii="Calibri" w:eastAsia="Calibri" w:hAnsi="Calibri" w:cs="Calibri"/>
          <w:szCs w:val="20"/>
          <w:lang w:val="en-AU"/>
        </w:rPr>
        <w:t xml:space="preserve">(at exhibition) </w:t>
      </w:r>
      <w:r w:rsidRPr="78B0B6BF">
        <w:rPr>
          <w:rFonts w:ascii="Calibri" w:eastAsia="Calibri" w:hAnsi="Calibri" w:cs="Calibri"/>
          <w:szCs w:val="20"/>
          <w:lang w:val="en-AU"/>
        </w:rPr>
        <w:t xml:space="preserve">is significantly reduced, as shown in Attachment </w:t>
      </w:r>
      <w:r w:rsidR="3A6A6D9C" w:rsidRPr="78B0B6BF">
        <w:rPr>
          <w:rFonts w:ascii="Calibri" w:eastAsia="Calibri" w:hAnsi="Calibri" w:cs="Calibri"/>
          <w:szCs w:val="20"/>
          <w:lang w:val="en-AU"/>
        </w:rPr>
        <w:t>1</w:t>
      </w:r>
      <w:r w:rsidRPr="78B0B6BF">
        <w:rPr>
          <w:rFonts w:ascii="Calibri" w:eastAsia="Calibri" w:hAnsi="Calibri" w:cs="Calibri"/>
          <w:szCs w:val="20"/>
          <w:lang w:val="en-AU"/>
        </w:rPr>
        <w:t xml:space="preserve">, to take into consideration the anticipated development envisaged for the site. The curtilage proposed under C245 therefore strikes an appropriate balance. </w:t>
      </w:r>
    </w:p>
    <w:p w14:paraId="556BB83A" w14:textId="77777777" w:rsidR="00051831" w:rsidRPr="0012511E" w:rsidRDefault="00051831" w:rsidP="004F412D">
      <w:pPr>
        <w:spacing w:line="276" w:lineRule="auto"/>
        <w:ind w:left="360"/>
        <w:contextualSpacing/>
        <w:rPr>
          <w:rFonts w:ascii="Calibri" w:eastAsia="Calibri" w:hAnsi="Calibri" w:cs="Calibri"/>
          <w:szCs w:val="20"/>
          <w:lang w:val="en-AU"/>
        </w:rPr>
      </w:pPr>
    </w:p>
    <w:p w14:paraId="20876097" w14:textId="77777777" w:rsidR="005E48C6" w:rsidRPr="00484A3A" w:rsidRDefault="00683FC3" w:rsidP="004F412D">
      <w:pPr>
        <w:numPr>
          <w:ilvl w:val="0"/>
          <w:numId w:val="7"/>
        </w:numPr>
        <w:spacing w:line="276" w:lineRule="auto"/>
        <w:ind w:left="360"/>
        <w:contextualSpacing/>
        <w:rPr>
          <w:rFonts w:ascii="Calibri" w:eastAsia="Calibri" w:hAnsi="Calibri" w:cs="Calibri"/>
          <w:szCs w:val="20"/>
          <w:lang w:val="en-AU"/>
        </w:rPr>
      </w:pPr>
      <w:r w:rsidRPr="78B0B6BF">
        <w:rPr>
          <w:rFonts w:ascii="Calibri" w:eastAsia="Calibri" w:hAnsi="Calibri" w:cs="Calibri"/>
          <w:szCs w:val="20"/>
          <w:lang w:val="en-AU"/>
        </w:rPr>
        <w:t>The presence of the HO will not prohibit development; but rather adds a statutory trigger to ensure the significance of heritage features on the site are taken into consideration as part of the planning assessment process. Notwithstanding, additional complexity is not a valid reason against the application or extent of the HO, as Council has an obligation to protect heritage in the municipality</w:t>
      </w:r>
      <w:r w:rsidR="00AE2A48" w:rsidRPr="78B0B6BF">
        <w:rPr>
          <w:rFonts w:ascii="Calibri" w:eastAsia="Calibri" w:hAnsi="Calibri" w:cs="Calibri"/>
          <w:szCs w:val="20"/>
          <w:lang w:val="en-AU"/>
        </w:rPr>
        <w:t xml:space="preserve">. </w:t>
      </w:r>
    </w:p>
    <w:p w14:paraId="04913A54" w14:textId="77777777" w:rsidR="005E48C6" w:rsidRPr="00484A3A" w:rsidRDefault="005E48C6" w:rsidP="004F412D">
      <w:pPr>
        <w:spacing w:line="276" w:lineRule="auto"/>
        <w:ind w:left="360"/>
        <w:contextualSpacing/>
        <w:rPr>
          <w:rFonts w:ascii="Calibri" w:eastAsia="Calibri" w:hAnsi="Calibri" w:cs="Calibri"/>
          <w:szCs w:val="20"/>
          <w:lang w:val="en-AU"/>
        </w:rPr>
      </w:pPr>
    </w:p>
    <w:p w14:paraId="52776834" w14:textId="77777777" w:rsidR="005E48C6" w:rsidRPr="005121B7" w:rsidRDefault="00683FC3" w:rsidP="004F412D">
      <w:pPr>
        <w:numPr>
          <w:ilvl w:val="0"/>
          <w:numId w:val="7"/>
        </w:numPr>
        <w:spacing w:line="276" w:lineRule="auto"/>
        <w:ind w:left="360"/>
        <w:contextualSpacing/>
        <w:rPr>
          <w:rFonts w:ascii="Calibri" w:eastAsia="Calibri" w:hAnsi="Calibri" w:cs="Calibri"/>
          <w:szCs w:val="20"/>
          <w:lang w:val="en-AU"/>
        </w:rPr>
      </w:pPr>
      <w:r w:rsidRPr="78B0B6BF">
        <w:rPr>
          <w:rFonts w:ascii="Calibri" w:eastAsia="Calibri" w:hAnsi="Calibri" w:cs="Calibri"/>
          <w:szCs w:val="20"/>
          <w:lang w:val="en-AU"/>
        </w:rPr>
        <w:t>The PAO matter has been resolved. Removal of the section of the HO affected by the PAO is acceptable on the basis that this section of DSW is of less significance than the DSW located closest to the farmhouse. Further, DSW are still afforded some protection under Clause 52.33 of the Whittlesea Planning Scheme</w:t>
      </w:r>
      <w:r w:rsidR="00AE2A48" w:rsidRPr="78B0B6BF">
        <w:rPr>
          <w:rFonts w:ascii="Calibri" w:eastAsia="Calibri" w:hAnsi="Calibri" w:cs="Calibri"/>
          <w:szCs w:val="20"/>
          <w:lang w:val="en-AU"/>
        </w:rPr>
        <w:t xml:space="preserve">. </w:t>
      </w:r>
    </w:p>
    <w:p w14:paraId="49E57BDD" w14:textId="5299322F" w:rsidR="005E48C6" w:rsidRPr="005121B7" w:rsidRDefault="005E48C6" w:rsidP="004F412D">
      <w:pPr>
        <w:spacing w:line="276" w:lineRule="auto"/>
        <w:ind w:left="360"/>
        <w:contextualSpacing/>
        <w:rPr>
          <w:rFonts w:ascii="Calibri" w:eastAsia="Calibri" w:hAnsi="Calibri" w:cs="Calibri"/>
          <w:szCs w:val="20"/>
          <w:lang w:val="en-AU"/>
        </w:rPr>
      </w:pPr>
    </w:p>
    <w:p w14:paraId="03CDB97C" w14:textId="77777777" w:rsidR="00300324" w:rsidRPr="00AF2CFA" w:rsidRDefault="00683FC3" w:rsidP="004F412D">
      <w:pPr>
        <w:numPr>
          <w:ilvl w:val="0"/>
          <w:numId w:val="7"/>
        </w:numPr>
        <w:spacing w:line="276" w:lineRule="auto"/>
        <w:ind w:left="360"/>
        <w:contextualSpacing/>
        <w:rPr>
          <w:rFonts w:ascii="Calibri" w:eastAsia="Calibri" w:hAnsi="Calibri" w:cs="Calibri"/>
          <w:szCs w:val="20"/>
          <w:lang w:val="en-AU"/>
        </w:rPr>
      </w:pPr>
      <w:r w:rsidRPr="78B0B6BF">
        <w:rPr>
          <w:rFonts w:ascii="Calibri" w:eastAsia="Calibri" w:hAnsi="Calibri" w:cs="Calibri"/>
          <w:szCs w:val="20"/>
          <w:lang w:val="en-AU"/>
        </w:rPr>
        <w:t xml:space="preserve">The HO over the remaining section of the DSW on the southern boundary of the site is appropriate and does not preclude incursions into the DSW for vehicular access envisaged by the PSP. In such circumstances, it would trigger a requirement to consider relocating some sections of DSW rather than simply demolishing them, but it would not prohibit planned vehicle access to adjoining lots. </w:t>
      </w:r>
    </w:p>
    <w:p w14:paraId="0651889E" w14:textId="77777777" w:rsidR="00300324" w:rsidRPr="00AF2CFA" w:rsidRDefault="00300324" w:rsidP="004F412D">
      <w:pPr>
        <w:spacing w:line="276" w:lineRule="auto"/>
        <w:ind w:left="360"/>
        <w:contextualSpacing/>
        <w:rPr>
          <w:rFonts w:ascii="Calibri" w:eastAsia="Calibri" w:hAnsi="Calibri" w:cs="Calibri"/>
          <w:szCs w:val="20"/>
          <w:lang w:val="en-AU"/>
        </w:rPr>
      </w:pPr>
    </w:p>
    <w:p w14:paraId="00F2BC37" w14:textId="77777777" w:rsidR="00300324" w:rsidRPr="00484A3A" w:rsidRDefault="00683FC3" w:rsidP="004F412D">
      <w:pPr>
        <w:numPr>
          <w:ilvl w:val="0"/>
          <w:numId w:val="7"/>
        </w:numPr>
        <w:spacing w:line="276" w:lineRule="auto"/>
        <w:ind w:left="360"/>
        <w:contextualSpacing/>
        <w:rPr>
          <w:rFonts w:ascii="Calibri" w:eastAsia="Calibri" w:hAnsi="Calibri" w:cs="Calibri"/>
          <w:szCs w:val="20"/>
          <w:lang w:val="en-AU"/>
        </w:rPr>
      </w:pPr>
      <w:r w:rsidRPr="78B0B6BF">
        <w:rPr>
          <w:rFonts w:ascii="Calibri" w:eastAsia="Calibri" w:hAnsi="Calibri" w:cs="Calibri"/>
          <w:szCs w:val="20"/>
          <w:lang w:val="en-AU"/>
        </w:rPr>
        <w:t xml:space="preserve">The requirement to include the Statements of Significance as incorporated documents in the Planning Scheme was introduced on 31 July 2018 via Amendment VC148 and is set out in Planning Practice Note 1, the Ministerial Direction on the Form and Content of Planning Schemes and Clause 43.01-5 of the Whittlesea Planning Scheme. This is now considered best practice. </w:t>
      </w:r>
    </w:p>
    <w:p w14:paraId="7B2B40E6" w14:textId="77777777" w:rsidR="00300324" w:rsidRPr="00484A3A" w:rsidRDefault="00300324" w:rsidP="004F412D">
      <w:pPr>
        <w:spacing w:line="276" w:lineRule="auto"/>
        <w:ind w:left="1080"/>
        <w:contextualSpacing/>
        <w:rPr>
          <w:rFonts w:ascii="Calibri" w:eastAsia="Calibri" w:hAnsi="Calibri" w:cs="Calibri"/>
          <w:szCs w:val="20"/>
          <w:lang w:val="en-AU"/>
        </w:rPr>
      </w:pPr>
    </w:p>
    <w:p w14:paraId="4565BD3A" w14:textId="77777777" w:rsidR="052D3AB9"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On this basis, Council officers d</w:t>
      </w:r>
      <w:r w:rsidR="17D9AB2C" w:rsidRPr="78B0B6BF">
        <w:rPr>
          <w:rFonts w:ascii="Calibri" w:eastAsia="Calibri" w:hAnsi="Calibri" w:cs="Calibri"/>
          <w:lang w:val="en-AU"/>
        </w:rPr>
        <w:t>id</w:t>
      </w:r>
      <w:r w:rsidRPr="78B0B6BF">
        <w:rPr>
          <w:rFonts w:ascii="Calibri" w:eastAsia="Calibri" w:hAnsi="Calibri" w:cs="Calibri"/>
          <w:lang w:val="en-AU"/>
        </w:rPr>
        <w:t xml:space="preserve"> not support any further reduction to HO204 other than that proposed in Attachment </w:t>
      </w:r>
      <w:r w:rsidR="3A6A6D9C" w:rsidRPr="78B0B6BF">
        <w:rPr>
          <w:rFonts w:ascii="Calibri" w:eastAsia="Calibri" w:hAnsi="Calibri" w:cs="Calibri"/>
          <w:lang w:val="en-AU"/>
        </w:rPr>
        <w:t>2 (post exhibition)</w:t>
      </w:r>
      <w:r w:rsidR="2B0D513F" w:rsidRPr="78B0B6BF">
        <w:rPr>
          <w:rFonts w:ascii="Calibri" w:eastAsia="Calibri" w:hAnsi="Calibri" w:cs="Calibri"/>
          <w:lang w:val="en-AU"/>
        </w:rPr>
        <w:t xml:space="preserve"> which removes the thin section of the HO affected by the PAO</w:t>
      </w:r>
      <w:r w:rsidR="3A6A6D9C" w:rsidRPr="78B0B6BF">
        <w:rPr>
          <w:rFonts w:ascii="Calibri" w:eastAsia="Calibri" w:hAnsi="Calibri" w:cs="Calibri"/>
          <w:lang w:val="en-AU"/>
        </w:rPr>
        <w:t>.</w:t>
      </w:r>
      <w:r w:rsidRPr="78B0B6BF">
        <w:rPr>
          <w:rFonts w:ascii="Calibri" w:eastAsia="Calibri" w:hAnsi="Calibri" w:cs="Calibri"/>
          <w:lang w:val="en-AU"/>
        </w:rPr>
        <w:t xml:space="preserve"> </w:t>
      </w:r>
    </w:p>
    <w:p w14:paraId="6B19413F" w14:textId="77777777" w:rsidR="052D3AB9" w:rsidRDefault="052D3AB9" w:rsidP="004F412D">
      <w:pPr>
        <w:spacing w:line="276" w:lineRule="auto"/>
        <w:rPr>
          <w:rFonts w:ascii="Calibri" w:eastAsia="Calibri" w:hAnsi="Calibri" w:cs="Calibri"/>
          <w:lang w:val="en-AU"/>
        </w:rPr>
      </w:pPr>
    </w:p>
    <w:p w14:paraId="42E8EC4C" w14:textId="77777777" w:rsidR="052D3AB9"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Officers met with Submitter 2 on </w:t>
      </w:r>
      <w:r w:rsidR="2853DAC1" w:rsidRPr="78B0B6BF">
        <w:rPr>
          <w:rFonts w:ascii="Calibri" w:eastAsia="Calibri" w:hAnsi="Calibri" w:cs="Calibri"/>
          <w:lang w:val="en-AU"/>
        </w:rPr>
        <w:t xml:space="preserve">several occasions </w:t>
      </w:r>
      <w:r w:rsidRPr="78B0B6BF">
        <w:rPr>
          <w:rFonts w:ascii="Calibri" w:eastAsia="Calibri" w:hAnsi="Calibri" w:cs="Calibri"/>
          <w:lang w:val="en-AU"/>
        </w:rPr>
        <w:t xml:space="preserve">to discuss their submission, including the implications of the proposed HO on their </w:t>
      </w:r>
      <w:r w:rsidR="623D097B" w:rsidRPr="78B0B6BF">
        <w:rPr>
          <w:rFonts w:ascii="Calibri" w:eastAsia="Calibri" w:hAnsi="Calibri" w:cs="Calibri"/>
          <w:lang w:val="en-AU"/>
        </w:rPr>
        <w:t xml:space="preserve">planning </w:t>
      </w:r>
      <w:r w:rsidRPr="78B0B6BF">
        <w:rPr>
          <w:rFonts w:ascii="Calibri" w:eastAsia="Calibri" w:hAnsi="Calibri" w:cs="Calibri"/>
          <w:lang w:val="en-AU"/>
        </w:rPr>
        <w:t xml:space="preserve">application which was under active consideration by Council. </w:t>
      </w:r>
    </w:p>
    <w:p w14:paraId="7CBDF45A" w14:textId="77777777" w:rsidR="052D3AB9" w:rsidRDefault="052D3AB9" w:rsidP="004F412D">
      <w:pPr>
        <w:spacing w:line="276" w:lineRule="auto"/>
        <w:rPr>
          <w:rFonts w:ascii="Calibri" w:eastAsia="Calibri" w:hAnsi="Calibri" w:cs="Calibri"/>
          <w:lang w:val="en-AU"/>
        </w:rPr>
      </w:pPr>
    </w:p>
    <w:p w14:paraId="1E540B3F" w14:textId="77777777" w:rsidR="0135952C"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While many of the points raised above were acknowledged, their primary concern with the extent of the proposed ‘post exhibition’ HO204 was the impact on the approval of their then current planning application</w:t>
      </w:r>
      <w:r w:rsidR="72BD339D" w:rsidRPr="78B0B6BF">
        <w:rPr>
          <w:rFonts w:ascii="Calibri" w:eastAsia="Calibri" w:hAnsi="Calibri" w:cs="Calibri"/>
          <w:lang w:val="en-AU"/>
        </w:rPr>
        <w:t xml:space="preserve"> (</w:t>
      </w:r>
      <w:r w:rsidRPr="78B0B6BF">
        <w:rPr>
          <w:rFonts w:ascii="Calibri" w:eastAsia="Calibri" w:hAnsi="Calibri" w:cs="Calibri"/>
          <w:lang w:val="en-AU"/>
        </w:rPr>
        <w:t>notwithstanding the Interim HO already in place</w:t>
      </w:r>
      <w:r w:rsidR="1C7953EC" w:rsidRPr="78B0B6BF">
        <w:rPr>
          <w:rFonts w:ascii="Calibri" w:eastAsia="Calibri" w:hAnsi="Calibri" w:cs="Calibri"/>
          <w:lang w:val="en-AU"/>
        </w:rPr>
        <w:t>)</w:t>
      </w:r>
      <w:r w:rsidR="58C359EA" w:rsidRPr="78B0B6BF">
        <w:rPr>
          <w:rFonts w:ascii="Calibri" w:eastAsia="Calibri" w:hAnsi="Calibri" w:cs="Calibri"/>
          <w:lang w:val="en-AU"/>
        </w:rPr>
        <w:t xml:space="preserve"> and the additional complexity it creates for future purchasers</w:t>
      </w:r>
      <w:r w:rsidRPr="78B0B6BF">
        <w:rPr>
          <w:rFonts w:ascii="Calibri" w:eastAsia="Calibri" w:hAnsi="Calibri" w:cs="Calibri"/>
          <w:lang w:val="en-AU"/>
        </w:rPr>
        <w:t>.</w:t>
      </w:r>
      <w:r w:rsidR="5F86D3DE" w:rsidRPr="78B0B6BF">
        <w:rPr>
          <w:rFonts w:ascii="Calibri" w:eastAsia="Calibri" w:hAnsi="Calibri" w:cs="Calibri"/>
          <w:lang w:val="en-AU"/>
        </w:rPr>
        <w:t xml:space="preserve"> </w:t>
      </w:r>
      <w:r w:rsidR="182AF408" w:rsidRPr="78B0B6BF">
        <w:rPr>
          <w:rFonts w:ascii="Calibri" w:eastAsia="Calibri" w:hAnsi="Calibri" w:cs="Calibri"/>
          <w:lang w:val="en-AU"/>
        </w:rPr>
        <w:t xml:space="preserve">They </w:t>
      </w:r>
      <w:r w:rsidR="3647B554" w:rsidRPr="78B0B6BF">
        <w:rPr>
          <w:rFonts w:ascii="Calibri" w:eastAsia="Calibri" w:hAnsi="Calibri" w:cs="Calibri"/>
          <w:lang w:val="en-AU"/>
        </w:rPr>
        <w:t>sought for the HO to be limited to the general area of the farmhouse and outbuildings only. Alternatively, they sought further discussion with officers regarding a potential blanket approval for lots affected by the HO.</w:t>
      </w:r>
      <w:r w:rsidR="2262E88C" w:rsidRPr="78B0B6BF">
        <w:rPr>
          <w:rFonts w:ascii="Calibri" w:eastAsia="Calibri" w:hAnsi="Calibri" w:cs="Calibri"/>
          <w:lang w:val="en-AU"/>
        </w:rPr>
        <w:t xml:space="preserve">  In the meantime, Planning Application PLN-37466 was granted conditional approval at the 16 May 2022 Council meeting.</w:t>
      </w:r>
    </w:p>
    <w:p w14:paraId="19402EC1" w14:textId="77777777" w:rsidR="00300324" w:rsidRDefault="00300324" w:rsidP="004F412D">
      <w:pPr>
        <w:spacing w:line="276" w:lineRule="auto"/>
        <w:rPr>
          <w:rFonts w:ascii="Calibri" w:eastAsia="Calibri" w:hAnsi="Calibri" w:cs="Calibri"/>
          <w:lang w:val="en-AU"/>
        </w:rPr>
      </w:pPr>
    </w:p>
    <w:p w14:paraId="4E4E64CD" w14:textId="77777777" w:rsidR="005E48C6"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Firstly, it w</w:t>
      </w:r>
      <w:r w:rsidR="01B55B25" w:rsidRPr="78B0B6BF">
        <w:rPr>
          <w:rFonts w:ascii="Calibri" w:eastAsia="Calibri" w:hAnsi="Calibri" w:cs="Calibri"/>
          <w:lang w:val="en-AU"/>
        </w:rPr>
        <w:t xml:space="preserve">as considered </w:t>
      </w:r>
      <w:r w:rsidRPr="78B0B6BF">
        <w:rPr>
          <w:rFonts w:ascii="Calibri" w:eastAsia="Calibri" w:hAnsi="Calibri" w:cs="Calibri"/>
          <w:lang w:val="en-AU"/>
        </w:rPr>
        <w:t>premature for Council to reduce the HO curtilage proposed by Amendment C245 to reflect the outcomes of the approved planning permit. It is not unusual for planning permits to lapse or change throughout their life. Therefore, it would not be appropriate to modify the proposed HO204 until the permit has been acted upon and the subdivision and subsequent development of the site are complete to ensure the heritage values of the site are protected</w:t>
      </w:r>
      <w:r w:rsidR="00AE2A48" w:rsidRPr="78B0B6BF">
        <w:rPr>
          <w:rFonts w:ascii="Calibri" w:eastAsia="Calibri" w:hAnsi="Calibri" w:cs="Calibri"/>
          <w:lang w:val="en-AU"/>
        </w:rPr>
        <w:t xml:space="preserve">. </w:t>
      </w:r>
    </w:p>
    <w:p w14:paraId="6705333C" w14:textId="77777777" w:rsidR="00DD2D88"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Ultimately, </w:t>
      </w:r>
      <w:r w:rsidR="69BF1ACC" w:rsidRPr="78B0B6BF">
        <w:rPr>
          <w:rFonts w:ascii="Calibri" w:eastAsia="Calibri" w:hAnsi="Calibri" w:cs="Calibri"/>
          <w:lang w:val="en-AU"/>
        </w:rPr>
        <w:t xml:space="preserve">agreement was able to be reached on </w:t>
      </w:r>
      <w:r w:rsidR="6FF742C0" w:rsidRPr="78B0B6BF">
        <w:rPr>
          <w:rFonts w:ascii="Calibri" w:eastAsia="Calibri" w:hAnsi="Calibri" w:cs="Calibri"/>
          <w:lang w:val="en-AU"/>
        </w:rPr>
        <w:t>a</w:t>
      </w:r>
      <w:r w:rsidR="73904FBC" w:rsidRPr="78B0B6BF">
        <w:rPr>
          <w:rFonts w:ascii="Calibri" w:eastAsia="Calibri" w:hAnsi="Calibri" w:cs="Calibri"/>
          <w:lang w:val="en-AU"/>
        </w:rPr>
        <w:t xml:space="preserve"> preferred approach for a</w:t>
      </w:r>
      <w:r w:rsidR="49EF4BDB" w:rsidRPr="78B0B6BF">
        <w:rPr>
          <w:rFonts w:ascii="Calibri" w:eastAsia="Calibri" w:hAnsi="Calibri" w:cs="Calibri"/>
          <w:lang w:val="en-AU"/>
        </w:rPr>
        <w:t xml:space="preserve"> </w:t>
      </w:r>
      <w:r w:rsidR="2718FD09" w:rsidRPr="78B0B6BF">
        <w:rPr>
          <w:rFonts w:ascii="Calibri" w:eastAsia="Calibri" w:hAnsi="Calibri" w:cs="Calibri"/>
          <w:lang w:val="en-AU"/>
        </w:rPr>
        <w:t xml:space="preserve">bulk </w:t>
      </w:r>
      <w:r w:rsidR="73904FBC" w:rsidRPr="78B0B6BF">
        <w:rPr>
          <w:rFonts w:ascii="Calibri" w:eastAsia="Calibri" w:hAnsi="Calibri" w:cs="Calibri"/>
          <w:lang w:val="en-AU"/>
        </w:rPr>
        <w:t xml:space="preserve">blanket </w:t>
      </w:r>
      <w:r w:rsidR="27057F7B" w:rsidRPr="78B0B6BF">
        <w:rPr>
          <w:rFonts w:ascii="Calibri" w:eastAsia="Calibri" w:hAnsi="Calibri" w:cs="Calibri"/>
          <w:lang w:val="en-AU"/>
        </w:rPr>
        <w:t xml:space="preserve">assessment </w:t>
      </w:r>
      <w:r w:rsidR="73904FBC" w:rsidRPr="78B0B6BF">
        <w:rPr>
          <w:rFonts w:ascii="Calibri" w:eastAsia="Calibri" w:hAnsi="Calibri" w:cs="Calibri"/>
          <w:lang w:val="en-AU"/>
        </w:rPr>
        <w:t xml:space="preserve">for </w:t>
      </w:r>
      <w:r w:rsidR="764092FB" w:rsidRPr="78B0B6BF">
        <w:rPr>
          <w:rFonts w:ascii="Calibri" w:eastAsia="Calibri" w:hAnsi="Calibri" w:cs="Calibri"/>
          <w:lang w:val="en-AU"/>
        </w:rPr>
        <w:t>residential</w:t>
      </w:r>
      <w:r w:rsidR="49346905" w:rsidRPr="78B0B6BF">
        <w:rPr>
          <w:rFonts w:ascii="Calibri" w:eastAsia="Calibri" w:hAnsi="Calibri" w:cs="Calibri"/>
          <w:lang w:val="en-AU"/>
        </w:rPr>
        <w:t xml:space="preserve"> </w:t>
      </w:r>
      <w:r w:rsidR="73904FBC" w:rsidRPr="78B0B6BF">
        <w:rPr>
          <w:rFonts w:ascii="Calibri" w:eastAsia="Calibri" w:hAnsi="Calibri" w:cs="Calibri"/>
          <w:lang w:val="en-AU"/>
        </w:rPr>
        <w:t>lots affected by the HO</w:t>
      </w:r>
      <w:r w:rsidR="2A2368F2" w:rsidRPr="78B0B6BF">
        <w:rPr>
          <w:rFonts w:ascii="Calibri" w:eastAsia="Calibri" w:hAnsi="Calibri" w:cs="Calibri"/>
          <w:lang w:val="en-AU"/>
        </w:rPr>
        <w:t>,</w:t>
      </w:r>
      <w:r w:rsidR="31D811D7" w:rsidRPr="78B0B6BF">
        <w:rPr>
          <w:rFonts w:ascii="Calibri" w:eastAsia="Calibri" w:hAnsi="Calibri" w:cs="Calibri"/>
          <w:lang w:val="en-AU"/>
        </w:rPr>
        <w:t xml:space="preserve"> subject to </w:t>
      </w:r>
      <w:r w:rsidR="4D4F3E07" w:rsidRPr="78B0B6BF">
        <w:rPr>
          <w:rFonts w:ascii="Calibri" w:eastAsia="Calibri" w:hAnsi="Calibri" w:cs="Calibri"/>
          <w:lang w:val="en-AU"/>
        </w:rPr>
        <w:t xml:space="preserve">certain design parameters being agreed.  </w:t>
      </w:r>
      <w:r w:rsidR="46B4E41C" w:rsidRPr="78B0B6BF">
        <w:rPr>
          <w:rFonts w:ascii="Calibri" w:eastAsia="Calibri" w:hAnsi="Calibri" w:cs="Calibri"/>
          <w:lang w:val="en-AU"/>
        </w:rPr>
        <w:t>Based on the discissions to date and confirmation that Council is willing to continue to negotiate on the particulars of this</w:t>
      </w:r>
      <w:r w:rsidR="37B5B3D9" w:rsidRPr="78B0B6BF">
        <w:rPr>
          <w:rFonts w:ascii="Calibri" w:eastAsia="Calibri" w:hAnsi="Calibri" w:cs="Calibri"/>
          <w:lang w:val="en-AU"/>
        </w:rPr>
        <w:t xml:space="preserve"> approval</w:t>
      </w:r>
      <w:r w:rsidR="46B4E41C" w:rsidRPr="78B0B6BF">
        <w:rPr>
          <w:rFonts w:ascii="Calibri" w:eastAsia="Calibri" w:hAnsi="Calibri" w:cs="Calibri"/>
          <w:lang w:val="en-AU"/>
        </w:rPr>
        <w:t xml:space="preserve">, they </w:t>
      </w:r>
      <w:r w:rsidR="21469788" w:rsidRPr="78B0B6BF">
        <w:rPr>
          <w:rFonts w:ascii="Calibri" w:eastAsia="Calibri" w:hAnsi="Calibri" w:cs="Calibri"/>
          <w:lang w:val="en-AU"/>
        </w:rPr>
        <w:t xml:space="preserve">were </w:t>
      </w:r>
      <w:r w:rsidR="46B4E41C" w:rsidRPr="78B0B6BF">
        <w:rPr>
          <w:rFonts w:ascii="Calibri" w:eastAsia="Calibri" w:hAnsi="Calibri" w:cs="Calibri"/>
          <w:lang w:val="en-AU"/>
        </w:rPr>
        <w:t xml:space="preserve">satisfied that their </w:t>
      </w:r>
      <w:r w:rsidR="3E1C4A3D" w:rsidRPr="78B0B6BF">
        <w:rPr>
          <w:rFonts w:ascii="Calibri" w:eastAsia="Calibri" w:hAnsi="Calibri" w:cs="Calibri"/>
          <w:lang w:val="en-AU"/>
        </w:rPr>
        <w:t xml:space="preserve">submission </w:t>
      </w:r>
      <w:r w:rsidR="00F04B28" w:rsidRPr="78B0B6BF">
        <w:rPr>
          <w:rFonts w:ascii="Calibri" w:eastAsia="Calibri" w:hAnsi="Calibri" w:cs="Calibri"/>
          <w:lang w:val="en-AU"/>
        </w:rPr>
        <w:t xml:space="preserve">was </w:t>
      </w:r>
      <w:r w:rsidR="524646EC" w:rsidRPr="78B0B6BF">
        <w:rPr>
          <w:rFonts w:ascii="Calibri" w:eastAsia="Calibri" w:hAnsi="Calibri" w:cs="Calibri"/>
          <w:lang w:val="en-AU"/>
        </w:rPr>
        <w:t>r</w:t>
      </w:r>
      <w:r w:rsidR="268B88D7" w:rsidRPr="78B0B6BF">
        <w:rPr>
          <w:rFonts w:ascii="Calibri" w:eastAsia="Calibri" w:hAnsi="Calibri" w:cs="Calibri"/>
          <w:lang w:val="en-AU"/>
        </w:rPr>
        <w:t>easonably resolved</w:t>
      </w:r>
      <w:r w:rsidR="4482E0A1" w:rsidRPr="78B0B6BF">
        <w:rPr>
          <w:rFonts w:ascii="Calibri" w:eastAsia="Calibri" w:hAnsi="Calibri" w:cs="Calibri"/>
          <w:lang w:val="en-AU"/>
        </w:rPr>
        <w:t xml:space="preserve">.  On </w:t>
      </w:r>
      <w:r w:rsidR="57EB01BC" w:rsidRPr="78B0B6BF">
        <w:rPr>
          <w:rFonts w:ascii="Calibri" w:eastAsia="Calibri" w:hAnsi="Calibri" w:cs="Calibri"/>
          <w:lang w:val="en-AU"/>
        </w:rPr>
        <w:t>19 December 2022</w:t>
      </w:r>
      <w:r w:rsidR="19DDA2DD" w:rsidRPr="78B0B6BF">
        <w:rPr>
          <w:rFonts w:ascii="Calibri" w:eastAsia="Calibri" w:hAnsi="Calibri" w:cs="Calibri"/>
          <w:lang w:val="en-AU"/>
        </w:rPr>
        <w:t xml:space="preserve">, </w:t>
      </w:r>
      <w:r w:rsidR="616645BD" w:rsidRPr="78B0B6BF">
        <w:rPr>
          <w:rFonts w:ascii="Calibri" w:eastAsia="Calibri" w:hAnsi="Calibri" w:cs="Calibri"/>
          <w:lang w:val="en-AU"/>
        </w:rPr>
        <w:t xml:space="preserve">the landowner </w:t>
      </w:r>
      <w:r w:rsidR="19DDA2DD" w:rsidRPr="78B0B6BF">
        <w:rPr>
          <w:rFonts w:ascii="Calibri" w:eastAsia="Calibri" w:hAnsi="Calibri" w:cs="Calibri"/>
          <w:lang w:val="en-AU"/>
        </w:rPr>
        <w:t xml:space="preserve">agreed to withdraw their submission.  </w:t>
      </w:r>
    </w:p>
    <w:p w14:paraId="4D8B78B6" w14:textId="77777777" w:rsidR="00DD2D88" w:rsidRDefault="00DD2D88" w:rsidP="004F412D">
      <w:pPr>
        <w:spacing w:line="276" w:lineRule="auto"/>
        <w:rPr>
          <w:rFonts w:ascii="Calibri" w:eastAsia="Calibri" w:hAnsi="Calibri" w:cs="Calibri"/>
          <w:lang w:val="en-AU"/>
        </w:rPr>
      </w:pPr>
    </w:p>
    <w:p w14:paraId="7AA2B7E1" w14:textId="77777777" w:rsidR="00DD2D88"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This is a positive outcome not only from a heritage perspective but also for the substantial time and costs saved by </w:t>
      </w:r>
      <w:r w:rsidR="52841D18" w:rsidRPr="78B0B6BF">
        <w:rPr>
          <w:rFonts w:ascii="Calibri" w:eastAsia="Calibri" w:hAnsi="Calibri" w:cs="Calibri"/>
          <w:lang w:val="en-AU"/>
        </w:rPr>
        <w:t>not holding</w:t>
      </w:r>
      <w:r w:rsidRPr="78B0B6BF">
        <w:rPr>
          <w:rFonts w:ascii="Calibri" w:eastAsia="Calibri" w:hAnsi="Calibri" w:cs="Calibri"/>
          <w:lang w:val="en-AU"/>
        </w:rPr>
        <w:t xml:space="preserve"> a Planning Panel</w:t>
      </w:r>
      <w:r w:rsidR="2F1A1257" w:rsidRPr="78B0B6BF">
        <w:rPr>
          <w:rFonts w:ascii="Calibri" w:eastAsia="Calibri" w:hAnsi="Calibri" w:cs="Calibri"/>
          <w:lang w:val="en-AU"/>
        </w:rPr>
        <w:t xml:space="preserve"> Hearing</w:t>
      </w:r>
      <w:r w:rsidRPr="78B0B6BF">
        <w:rPr>
          <w:rFonts w:ascii="Calibri" w:eastAsia="Calibri" w:hAnsi="Calibri" w:cs="Calibri"/>
          <w:lang w:val="en-AU"/>
        </w:rPr>
        <w:t>.</w:t>
      </w:r>
    </w:p>
    <w:p w14:paraId="61875BFD" w14:textId="77777777" w:rsidR="00FC0A73" w:rsidRDefault="00FC0A73" w:rsidP="004E4223">
      <w:pPr>
        <w:spacing w:before="240" w:after="60" w:line="276" w:lineRule="auto"/>
        <w:rPr>
          <w:rFonts w:ascii="Calibri" w:eastAsia="Calibri" w:hAnsi="Calibri" w:cs="Calibri"/>
          <w:b/>
          <w:bCs/>
          <w:lang w:val="en-AU"/>
        </w:rPr>
      </w:pPr>
    </w:p>
    <w:p w14:paraId="5BEB736C" w14:textId="71C65A69" w:rsidR="5BDB1EA7" w:rsidRDefault="00683FC3" w:rsidP="004E4223">
      <w:pPr>
        <w:spacing w:before="240" w:after="60" w:line="276" w:lineRule="auto"/>
        <w:rPr>
          <w:rFonts w:ascii="Calibri" w:eastAsia="Calibri" w:hAnsi="Calibri" w:cs="Calibri"/>
          <w:b/>
          <w:bCs/>
          <w:lang w:val="en-AU"/>
        </w:rPr>
      </w:pPr>
      <w:r w:rsidRPr="1ECAA318">
        <w:rPr>
          <w:rFonts w:ascii="Calibri" w:eastAsia="Calibri" w:hAnsi="Calibri" w:cs="Calibri"/>
          <w:b/>
          <w:bCs/>
          <w:lang w:val="en-AU"/>
        </w:rPr>
        <w:lastRenderedPageBreak/>
        <w:t>Recommendation</w:t>
      </w:r>
    </w:p>
    <w:p w14:paraId="72B7CB0D" w14:textId="77777777" w:rsidR="6027074F"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Noting the resolution and withdrawal of the two submissions,</w:t>
      </w:r>
      <w:r w:rsidR="1ECAA318" w:rsidRPr="78B0B6BF">
        <w:rPr>
          <w:rFonts w:ascii="Calibri" w:eastAsia="Calibri" w:hAnsi="Calibri" w:cs="Calibri"/>
          <w:lang w:val="en-AU"/>
        </w:rPr>
        <w:t xml:space="preserve"> it is recommended that Council adopt Amendment C245 with the reduced post exhibition curtilage, as outlined in Attachment 2, and submit the Amendment to the Minister for Planning for approval. </w:t>
      </w:r>
    </w:p>
    <w:p w14:paraId="0FF5A33E" w14:textId="77777777" w:rsidR="51F5B9E8" w:rsidRDefault="00683FC3" w:rsidP="004F412D">
      <w:pPr>
        <w:keepNext/>
        <w:spacing w:before="240" w:after="60" w:line="276" w:lineRule="auto"/>
        <w:outlineLvl w:val="1"/>
        <w:rPr>
          <w:rFonts w:ascii="Calibri" w:eastAsia="Calibri" w:hAnsi="Calibri" w:cs="Calibri"/>
          <w:b/>
          <w:bCs/>
          <w:iCs/>
          <w:color w:val="000000"/>
          <w:lang w:val="en-AU"/>
        </w:rPr>
      </w:pPr>
      <w:r w:rsidRPr="78B0B6BF">
        <w:rPr>
          <w:rFonts w:ascii="Calibri" w:eastAsia="Calibri" w:hAnsi="Calibri" w:cs="Calibri"/>
          <w:b/>
          <w:bCs/>
          <w:iCs/>
          <w:color w:val="000000" w:themeColor="text1"/>
          <w:lang w:val="en-AU"/>
        </w:rPr>
        <w:t>Financial Implications</w:t>
      </w:r>
    </w:p>
    <w:p w14:paraId="5D843C31" w14:textId="77777777" w:rsidR="00B53130" w:rsidRPr="00A116CE" w:rsidRDefault="00683FC3" w:rsidP="004F412D">
      <w:pPr>
        <w:spacing w:line="276" w:lineRule="auto"/>
        <w:rPr>
          <w:rFonts w:ascii="Calibri" w:eastAsia="Calibri" w:hAnsi="Calibri" w:cs="Calibri"/>
          <w:color w:val="7030A0"/>
          <w:lang w:val="en-AU"/>
        </w:rPr>
      </w:pPr>
      <w:r w:rsidRPr="78B0B6BF">
        <w:rPr>
          <w:rFonts w:ascii="Calibri" w:eastAsia="Calibri" w:hAnsi="Calibri" w:cs="Calibri"/>
          <w:lang w:val="en-AU"/>
        </w:rPr>
        <w:t xml:space="preserve">Any </w:t>
      </w:r>
      <w:r w:rsidR="052D3AB9" w:rsidRPr="78B0B6BF">
        <w:rPr>
          <w:rFonts w:ascii="Calibri" w:eastAsia="Calibri" w:hAnsi="Calibri" w:cs="Calibri"/>
          <w:lang w:val="en-AU"/>
        </w:rPr>
        <w:t>costs will be covered by the Strategic Futures operational budget for 2022</w:t>
      </w:r>
      <w:r w:rsidR="00F43E5B">
        <w:rPr>
          <w:rFonts w:ascii="Calibri" w:eastAsia="Calibri" w:hAnsi="Calibri" w:cs="Calibri"/>
          <w:lang w:val="en-AU"/>
        </w:rPr>
        <w:t>-</w:t>
      </w:r>
      <w:r w:rsidR="052D3AB9" w:rsidRPr="78B0B6BF">
        <w:rPr>
          <w:rFonts w:ascii="Calibri" w:eastAsia="Calibri" w:hAnsi="Calibri" w:cs="Calibri"/>
          <w:lang w:val="en-AU"/>
        </w:rPr>
        <w:t>2023.</w:t>
      </w:r>
      <w:r w:rsidR="00BA5675" w:rsidRPr="78B0B6BF">
        <w:rPr>
          <w:rFonts w:ascii="Calibri" w:eastAsia="Calibri" w:hAnsi="Calibri" w:cs="Calibri"/>
          <w:lang w:val="en-AU"/>
        </w:rPr>
        <w:t xml:space="preserve">  </w:t>
      </w:r>
    </w:p>
    <w:p w14:paraId="35060642"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Link to Strategic Risk</w:t>
      </w:r>
    </w:p>
    <w:p w14:paraId="432ADF61" w14:textId="77777777" w:rsidR="51F5B9E8" w:rsidRDefault="00683FC3" w:rsidP="004F412D">
      <w:pPr>
        <w:tabs>
          <w:tab w:val="left" w:pos="1134"/>
        </w:tabs>
        <w:spacing w:line="276" w:lineRule="auto"/>
        <w:rPr>
          <w:rFonts w:ascii="Calibri" w:eastAsia="Calibri" w:hAnsi="Calibri" w:cs="Calibri"/>
          <w:color w:val="000000"/>
          <w:lang w:val="en-AU"/>
        </w:rPr>
      </w:pPr>
      <w:r>
        <w:rPr>
          <w:rFonts w:ascii="Calibri" w:eastAsia="Calibri" w:hAnsi="Calibri" w:cs="Calibri"/>
          <w:i/>
          <w:iCs/>
          <w:color w:val="000000"/>
          <w:lang w:val="en-AU"/>
        </w:rPr>
        <w:t>Not linked to the risks within the Strategic Risk Register  </w:t>
      </w:r>
    </w:p>
    <w:p w14:paraId="5EC85810"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Implementation Strategy</w:t>
      </w:r>
    </w:p>
    <w:p w14:paraId="46E7571F" w14:textId="77777777" w:rsidR="51F5B9E8" w:rsidRDefault="00683FC3" w:rsidP="004F412D">
      <w:pPr>
        <w:keepNext/>
        <w:spacing w:before="120" w:after="6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Communication</w:t>
      </w:r>
    </w:p>
    <w:p w14:paraId="34061D06" w14:textId="77777777" w:rsidR="000F7CF2" w:rsidRPr="00484A3A" w:rsidRDefault="00683FC3" w:rsidP="004F412D">
      <w:pPr>
        <w:keepNext/>
        <w:spacing w:line="276" w:lineRule="auto"/>
        <w:outlineLvl w:val="1"/>
        <w:rPr>
          <w:rFonts w:ascii="Calibri" w:eastAsia="Calibri" w:hAnsi="Calibri" w:cs="Calibri"/>
          <w:lang w:val="en-AU"/>
        </w:rPr>
      </w:pPr>
      <w:r w:rsidRPr="00484A3A">
        <w:rPr>
          <w:rFonts w:ascii="Calibri" w:eastAsia="Calibri" w:hAnsi="Calibri" w:cs="Calibri"/>
          <w:lang w:val="en-AU"/>
        </w:rPr>
        <w:t xml:space="preserve">The submitters will be notified of Council’s resolution. </w:t>
      </w:r>
    </w:p>
    <w:p w14:paraId="69944412" w14:textId="77777777" w:rsidR="000C0612" w:rsidRDefault="00683FC3" w:rsidP="004F412D">
      <w:pPr>
        <w:keepNext/>
        <w:spacing w:before="120" w:after="60" w:line="276" w:lineRule="auto"/>
        <w:outlineLvl w:val="1"/>
        <w:rPr>
          <w:rFonts w:ascii="Calibri" w:eastAsia="Calibri" w:hAnsi="Calibri" w:cs="Arial"/>
          <w:b/>
          <w:bCs/>
          <w:iCs/>
          <w:sz w:val="28"/>
          <w:szCs w:val="28"/>
          <w:lang w:val="en-AU"/>
        </w:rPr>
      </w:pPr>
      <w:r w:rsidRPr="052D3AB9">
        <w:rPr>
          <w:rFonts w:ascii="Calibri" w:eastAsia="Calibri" w:hAnsi="Calibri" w:cs="Calibri"/>
          <w:b/>
          <w:bCs/>
          <w:iCs/>
          <w:lang w:val="en-AU"/>
        </w:rPr>
        <w:t>Critical Dates</w:t>
      </w:r>
    </w:p>
    <w:p w14:paraId="78045F05" w14:textId="77777777" w:rsidR="00C90810" w:rsidRPr="00E973EB" w:rsidRDefault="00683FC3" w:rsidP="004F412D">
      <w:pPr>
        <w:keepNext/>
        <w:spacing w:line="276" w:lineRule="auto"/>
        <w:outlineLvl w:val="1"/>
        <w:rPr>
          <w:rFonts w:ascii="Calibri" w:eastAsia="Calibri" w:hAnsi="Calibri" w:cs="Calibri"/>
          <w:iCs/>
          <w:lang w:val="en-AU"/>
        </w:rPr>
      </w:pPr>
      <w:r w:rsidRPr="00E973EB">
        <w:rPr>
          <w:rFonts w:ascii="Calibri" w:eastAsia="Calibri" w:hAnsi="Calibri" w:cs="Calibri"/>
          <w:iCs/>
          <w:lang w:val="en-AU"/>
        </w:rPr>
        <w:t>Nil</w:t>
      </w:r>
      <w:r w:rsidR="052D3AB9" w:rsidRPr="00E973EB">
        <w:rPr>
          <w:rFonts w:ascii="Calibri" w:eastAsia="Calibri" w:hAnsi="Calibri" w:cs="Calibri"/>
          <w:iCs/>
          <w:lang w:val="en-AU"/>
        </w:rPr>
        <w:t xml:space="preserve"> </w:t>
      </w:r>
    </w:p>
    <w:p w14:paraId="5ABE4604" w14:textId="77777777" w:rsidR="51F5B9E8" w:rsidRPr="00484A3A" w:rsidRDefault="00683FC3" w:rsidP="004F412D">
      <w:pPr>
        <w:keepNext/>
        <w:spacing w:before="120" w:after="60" w:line="276" w:lineRule="auto"/>
        <w:outlineLvl w:val="1"/>
        <w:rPr>
          <w:rFonts w:ascii="Calibri" w:eastAsia="Calibri" w:hAnsi="Calibri" w:cs="Calibri"/>
          <w:b/>
          <w:bCs/>
          <w:lang w:val="en-AU"/>
        </w:rPr>
      </w:pPr>
      <w:r w:rsidRPr="00484A3A">
        <w:rPr>
          <w:rFonts w:ascii="Calibri" w:eastAsia="Calibri" w:hAnsi="Calibri" w:cs="Calibri"/>
          <w:b/>
          <w:bCs/>
          <w:lang w:val="en-AU"/>
        </w:rPr>
        <w:t>Next Steps</w:t>
      </w:r>
    </w:p>
    <w:p w14:paraId="5090E364" w14:textId="77777777" w:rsidR="0036649F" w:rsidRDefault="00683FC3" w:rsidP="004F412D">
      <w:pPr>
        <w:spacing w:line="276" w:lineRule="auto"/>
        <w:rPr>
          <w:rFonts w:ascii="Calibri" w:eastAsia="Calibri" w:hAnsi="Calibri"/>
          <w:lang w:val="en-AU"/>
        </w:rPr>
      </w:pPr>
      <w:r w:rsidRPr="1ECAA318">
        <w:rPr>
          <w:rFonts w:ascii="Calibri" w:eastAsia="Calibri" w:hAnsi="Calibri"/>
          <w:lang w:val="en-AU"/>
        </w:rPr>
        <w:t>If adopted the Amendment will be submitted to the Minister for Planning for approval.</w:t>
      </w:r>
    </w:p>
    <w:p w14:paraId="6170484C"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Declaration of </w:t>
      </w:r>
      <w:r w:rsidRPr="004E4223">
        <w:rPr>
          <w:rFonts w:ascii="Calibri" w:eastAsia="Calibri" w:hAnsi="Calibri" w:cs="Calibri"/>
          <w:b/>
          <w:bCs/>
          <w:color w:val="FFFFFF"/>
          <w:lang w:val="en-AU"/>
        </w:rPr>
        <w:t>Conflict</w:t>
      </w:r>
      <w:r w:rsidRPr="04E7AD7E">
        <w:rPr>
          <w:rFonts w:ascii="Calibri" w:eastAsia="Calibri" w:hAnsi="Calibri" w:cs="Calibri"/>
          <w:b/>
          <w:bCs/>
          <w:color w:val="FFFFFF" w:themeColor="background1"/>
          <w:lang w:val="en-AU"/>
        </w:rPr>
        <w:t xml:space="preserve"> of Interest</w:t>
      </w:r>
    </w:p>
    <w:p w14:paraId="2B9264B3" w14:textId="77777777" w:rsidR="005377BB" w:rsidRDefault="00683FC3" w:rsidP="004F412D">
      <w:pPr>
        <w:spacing w:line="276" w:lineRule="auto"/>
        <w:rPr>
          <w:rFonts w:ascii="Calibri" w:eastAsia="Calibri" w:hAnsi="Calibri" w:cs="Calibri"/>
          <w:color w:val="000000"/>
          <w:lang w:val="en-AU"/>
        </w:rPr>
      </w:pPr>
      <w:r w:rsidRPr="78B0B6BF">
        <w:rPr>
          <w:rFonts w:ascii="Calibri" w:eastAsia="Calibri" w:hAnsi="Calibri" w:cs="Calibri"/>
          <w:color w:val="000000" w:themeColor="text1"/>
          <w:lang w:val="en-AU"/>
        </w:rPr>
        <w:t xml:space="preserve">Under Section 130 of the </w:t>
      </w:r>
      <w:r w:rsidRPr="78B0B6BF">
        <w:rPr>
          <w:rFonts w:ascii="Calibri" w:eastAsia="Calibri" w:hAnsi="Calibri" w:cs="Calibri"/>
          <w:i/>
          <w:iCs/>
          <w:color w:val="000000" w:themeColor="text1"/>
          <w:lang w:val="en-AU"/>
        </w:rPr>
        <w:t>Local Government Act 2020 </w:t>
      </w:r>
      <w:r w:rsidRPr="78B0B6BF">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r>
        <w:rPr>
          <w:rFonts w:ascii="Calibri" w:hAnsi="Calibri"/>
          <w:lang w:val="en-AU"/>
        </w:rPr>
        <w:br/>
      </w:r>
    </w:p>
    <w:p w14:paraId="2A2DFFBE" w14:textId="77777777" w:rsidR="51F5B9E8" w:rsidRDefault="00683FC3" w:rsidP="004F412D">
      <w:pPr>
        <w:spacing w:line="276" w:lineRule="auto"/>
        <w:rPr>
          <w:rFonts w:ascii="Calibri" w:eastAsia="Calibri" w:hAnsi="Calibri" w:cs="Calibri"/>
          <w:color w:val="000000"/>
          <w:lang w:val="en-AU"/>
        </w:rPr>
      </w:pPr>
      <w:r w:rsidRPr="78B0B6BF">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41B8F843" w14:textId="77777777" w:rsidR="51F5B9E8" w:rsidRDefault="00683FC3" w:rsidP="004E4223">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Conclusion</w:t>
      </w:r>
    </w:p>
    <w:p w14:paraId="7018ECD1" w14:textId="77777777" w:rsidR="00501D64"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Amendment C245 seeks to apply the Heritage Overlay on a permanent basis to Ewert’s Farm (HO204) at 90 Bindts Road, Wollert, and to correct an identification error of a heritage place to which the Heritage Overlay already applies (HO161) at 150C Bindts Road, Wollert (Bindts Farm). </w:t>
      </w:r>
    </w:p>
    <w:p w14:paraId="0741FCE6" w14:textId="64D7AF1E" w:rsidR="00501D64" w:rsidRPr="00484A3A" w:rsidRDefault="00501D64" w:rsidP="004F412D">
      <w:pPr>
        <w:spacing w:line="276" w:lineRule="auto"/>
        <w:rPr>
          <w:rFonts w:ascii="Calibri" w:eastAsia="Calibri" w:hAnsi="Calibri" w:cs="Calibri"/>
          <w:lang w:val="en-AU"/>
        </w:rPr>
      </w:pPr>
    </w:p>
    <w:p w14:paraId="6DAB4E47" w14:textId="77777777" w:rsidR="00FC0A73"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Following exhibition of the Amendment, two submissions were received, both of which related to the extent of the curtilage of the Heritage Overlay for HO204.</w:t>
      </w:r>
    </w:p>
    <w:p w14:paraId="098FB77C" w14:textId="3B95B76F" w:rsidR="00501D64" w:rsidRDefault="00FC0A73" w:rsidP="004F412D">
      <w:pPr>
        <w:spacing w:line="276" w:lineRule="auto"/>
        <w:rPr>
          <w:rFonts w:ascii="Calibri" w:eastAsia="Calibri" w:hAnsi="Calibri" w:cs="Calibri"/>
          <w:lang w:val="en-AU"/>
        </w:rPr>
      </w:pPr>
      <w:r>
        <w:rPr>
          <w:rFonts w:ascii="Calibri" w:eastAsia="Calibri" w:hAnsi="Calibri" w:cs="Calibri"/>
          <w:lang w:val="en-AU"/>
        </w:rPr>
        <w:br w:type="page"/>
      </w:r>
      <w:r w:rsidR="22E9B06E" w:rsidRPr="78B0B6BF">
        <w:rPr>
          <w:rFonts w:ascii="Calibri" w:eastAsia="Calibri" w:hAnsi="Calibri" w:cs="Calibri"/>
          <w:lang w:val="en-AU"/>
        </w:rPr>
        <w:lastRenderedPageBreak/>
        <w:t xml:space="preserve">Both submissions have </w:t>
      </w:r>
      <w:r w:rsidR="20337AD1" w:rsidRPr="78B0B6BF">
        <w:rPr>
          <w:rFonts w:ascii="Calibri" w:eastAsia="Calibri" w:hAnsi="Calibri" w:cs="Calibri"/>
          <w:lang w:val="en-AU"/>
        </w:rPr>
        <w:t>n</w:t>
      </w:r>
      <w:r w:rsidR="22E9B06E" w:rsidRPr="78B0B6BF">
        <w:rPr>
          <w:rFonts w:ascii="Calibri" w:eastAsia="Calibri" w:hAnsi="Calibri" w:cs="Calibri"/>
          <w:lang w:val="en-AU"/>
        </w:rPr>
        <w:t xml:space="preserve">ow been resolved </w:t>
      </w:r>
      <w:r w:rsidR="50D33347" w:rsidRPr="78B0B6BF">
        <w:rPr>
          <w:rFonts w:ascii="Calibri" w:eastAsia="Calibri" w:hAnsi="Calibri" w:cs="Calibri"/>
          <w:lang w:val="en-AU"/>
        </w:rPr>
        <w:t xml:space="preserve">based on the </w:t>
      </w:r>
      <w:r w:rsidR="269A1135" w:rsidRPr="78B0B6BF">
        <w:rPr>
          <w:rFonts w:ascii="Calibri" w:eastAsia="Calibri" w:hAnsi="Calibri" w:cs="Calibri"/>
          <w:lang w:val="en-AU"/>
        </w:rPr>
        <w:t>reduced post exhibition curtilage</w:t>
      </w:r>
      <w:r w:rsidR="04351E96" w:rsidRPr="78B0B6BF">
        <w:rPr>
          <w:rFonts w:ascii="Calibri" w:eastAsia="Calibri" w:hAnsi="Calibri" w:cs="Calibri"/>
          <w:lang w:val="en-AU"/>
        </w:rPr>
        <w:t xml:space="preserve"> </w:t>
      </w:r>
      <w:r w:rsidR="7A0EF76D" w:rsidRPr="78B0B6BF">
        <w:rPr>
          <w:rFonts w:ascii="Calibri" w:eastAsia="Calibri" w:hAnsi="Calibri" w:cs="Calibri"/>
          <w:lang w:val="en-AU"/>
        </w:rPr>
        <w:t xml:space="preserve">in response to </w:t>
      </w:r>
      <w:r w:rsidR="7A0EF76D" w:rsidRPr="00F73763">
        <w:rPr>
          <w:rFonts w:ascii="Calibri" w:eastAsia="Calibri" w:hAnsi="Calibri" w:cs="Calibri"/>
          <w:lang w:val="en-AU"/>
        </w:rPr>
        <w:t>Submission 1</w:t>
      </w:r>
      <w:r w:rsidR="717CE9F0" w:rsidRPr="00F73763">
        <w:rPr>
          <w:rFonts w:ascii="Calibri" w:eastAsia="Calibri" w:hAnsi="Calibri" w:cs="Calibri"/>
          <w:lang w:val="en-AU"/>
        </w:rPr>
        <w:t>,</w:t>
      </w:r>
      <w:r w:rsidR="7A0EF76D" w:rsidRPr="00F73763">
        <w:rPr>
          <w:rFonts w:ascii="Calibri" w:eastAsia="Calibri" w:hAnsi="Calibri" w:cs="Calibri"/>
          <w:lang w:val="en-AU"/>
        </w:rPr>
        <w:t xml:space="preserve"> </w:t>
      </w:r>
      <w:r w:rsidR="04351E96" w:rsidRPr="00F73763">
        <w:rPr>
          <w:rFonts w:ascii="Calibri" w:eastAsia="Calibri" w:hAnsi="Calibri" w:cs="Calibri"/>
          <w:lang w:val="en-AU"/>
        </w:rPr>
        <w:t xml:space="preserve">and the </w:t>
      </w:r>
      <w:r w:rsidR="245D069E" w:rsidRPr="00F73763">
        <w:rPr>
          <w:rFonts w:ascii="Calibri" w:eastAsia="Calibri" w:hAnsi="Calibri" w:cs="Calibri"/>
          <w:lang w:val="en-AU"/>
        </w:rPr>
        <w:t>bulk heritage assessment</w:t>
      </w:r>
      <w:r w:rsidR="77E38054" w:rsidRPr="00F73763">
        <w:rPr>
          <w:rFonts w:ascii="Calibri" w:eastAsia="Calibri" w:hAnsi="Calibri" w:cs="Calibri"/>
          <w:lang w:val="en-AU"/>
        </w:rPr>
        <w:t xml:space="preserve"> </w:t>
      </w:r>
      <w:r w:rsidR="3BEDC804" w:rsidRPr="00F73763">
        <w:rPr>
          <w:rFonts w:ascii="Calibri" w:eastAsia="Calibri" w:hAnsi="Calibri" w:cs="Calibri"/>
          <w:lang w:val="en-AU"/>
        </w:rPr>
        <w:t>approach</w:t>
      </w:r>
      <w:r w:rsidR="6C7641D4" w:rsidRPr="00F73763">
        <w:rPr>
          <w:rFonts w:ascii="Calibri" w:eastAsia="Calibri" w:hAnsi="Calibri" w:cs="Calibri"/>
          <w:lang w:val="en-AU"/>
        </w:rPr>
        <w:t>, subject to design parameters,</w:t>
      </w:r>
      <w:r w:rsidR="3BEDC804" w:rsidRPr="00F73763">
        <w:rPr>
          <w:rFonts w:ascii="Calibri" w:eastAsia="Calibri" w:hAnsi="Calibri" w:cs="Calibri"/>
          <w:lang w:val="en-AU"/>
        </w:rPr>
        <w:t xml:space="preserve"> </w:t>
      </w:r>
      <w:r w:rsidR="04351E96" w:rsidRPr="00F73763">
        <w:rPr>
          <w:rFonts w:ascii="Calibri" w:eastAsia="Calibri" w:hAnsi="Calibri" w:cs="Calibri"/>
          <w:lang w:val="en-AU"/>
        </w:rPr>
        <w:t>for</w:t>
      </w:r>
      <w:r w:rsidR="04351E96" w:rsidRPr="78B0B6BF">
        <w:rPr>
          <w:rFonts w:ascii="Calibri" w:eastAsia="Calibri" w:hAnsi="Calibri" w:cs="Calibri"/>
          <w:lang w:val="en-AU"/>
        </w:rPr>
        <w:t xml:space="preserve"> </w:t>
      </w:r>
      <w:r w:rsidR="5832791F" w:rsidRPr="78B0B6BF">
        <w:rPr>
          <w:rFonts w:ascii="Calibri" w:eastAsia="Calibri" w:hAnsi="Calibri" w:cs="Calibri"/>
          <w:lang w:val="en-AU"/>
        </w:rPr>
        <w:t>development within the Heritage Overlay at 90 and 150C Bindts Road</w:t>
      </w:r>
      <w:r w:rsidR="7E8C2E33" w:rsidRPr="78B0B6BF">
        <w:rPr>
          <w:rFonts w:ascii="Calibri" w:eastAsia="Calibri" w:hAnsi="Calibri" w:cs="Calibri"/>
          <w:lang w:val="en-AU"/>
        </w:rPr>
        <w:t xml:space="preserve"> in response to Submission 2</w:t>
      </w:r>
      <w:r w:rsidR="00683FC3" w:rsidRPr="78B0B6BF">
        <w:rPr>
          <w:rFonts w:ascii="Calibri" w:eastAsia="Calibri" w:hAnsi="Calibri" w:cs="Calibri"/>
          <w:lang w:val="en-AU"/>
        </w:rPr>
        <w:t xml:space="preserve">. </w:t>
      </w:r>
      <w:r w:rsidR="71261CC5" w:rsidRPr="78B0B6BF">
        <w:rPr>
          <w:rFonts w:ascii="Calibri" w:eastAsia="Calibri" w:hAnsi="Calibri" w:cs="Calibri"/>
          <w:lang w:val="en-AU"/>
        </w:rPr>
        <w:t xml:space="preserve"> </w:t>
      </w:r>
    </w:p>
    <w:p w14:paraId="697EBECD" w14:textId="77777777" w:rsidR="20A35FE5" w:rsidRDefault="20A35FE5" w:rsidP="004F412D">
      <w:pPr>
        <w:spacing w:line="276" w:lineRule="auto"/>
        <w:rPr>
          <w:rFonts w:ascii="Calibri" w:eastAsia="Calibri" w:hAnsi="Calibri" w:cs="Calibri"/>
          <w:lang w:val="en-AU"/>
        </w:rPr>
      </w:pPr>
    </w:p>
    <w:p w14:paraId="3E6AA580" w14:textId="77777777" w:rsidR="75C7D218" w:rsidRDefault="00683FC3" w:rsidP="004F412D">
      <w:pPr>
        <w:spacing w:line="276" w:lineRule="auto"/>
        <w:rPr>
          <w:rFonts w:ascii="Calibri" w:eastAsia="Calibri" w:hAnsi="Calibri" w:cs="Calibri"/>
          <w:lang w:val="en-AU"/>
        </w:rPr>
      </w:pPr>
      <w:r w:rsidRPr="78B0B6BF">
        <w:rPr>
          <w:rFonts w:ascii="Calibri" w:eastAsia="Calibri" w:hAnsi="Calibri" w:cs="Calibri"/>
          <w:lang w:val="en-AU"/>
        </w:rPr>
        <w:t xml:space="preserve">It </w:t>
      </w:r>
      <w:r w:rsidR="1B7B477A" w:rsidRPr="78B0B6BF">
        <w:rPr>
          <w:rFonts w:ascii="Calibri" w:eastAsia="Calibri" w:hAnsi="Calibri" w:cs="Calibri"/>
          <w:lang w:val="en-AU"/>
        </w:rPr>
        <w:t>is recommend</w:t>
      </w:r>
      <w:r w:rsidR="1C81790E" w:rsidRPr="78B0B6BF">
        <w:rPr>
          <w:rFonts w:ascii="Calibri" w:eastAsia="Calibri" w:hAnsi="Calibri" w:cs="Calibri"/>
          <w:lang w:val="en-AU"/>
        </w:rPr>
        <w:t>ed</w:t>
      </w:r>
      <w:r w:rsidR="1B7B477A" w:rsidRPr="78B0B6BF">
        <w:rPr>
          <w:rFonts w:ascii="Calibri" w:eastAsia="Calibri" w:hAnsi="Calibri" w:cs="Calibri"/>
          <w:lang w:val="en-AU"/>
        </w:rPr>
        <w:t xml:space="preserve"> that Council adopt Amendment C245 with the reduced post exhibition curtilage, as outlined in Attachment 2, and submit the Amendment to the Minister for Planning for approval.</w:t>
      </w:r>
    </w:p>
    <w:p w14:paraId="1C5BEFFA" w14:textId="77777777" w:rsidR="4A6881D8" w:rsidRDefault="4A6881D8" w:rsidP="004F412D">
      <w:pPr>
        <w:spacing w:line="276" w:lineRule="auto"/>
        <w:rPr>
          <w:rFonts w:ascii="Calibri" w:eastAsia="Calibri" w:hAnsi="Calibri" w:cs="Calibri"/>
          <w:vanish/>
          <w:lang w:val="en-AU"/>
        </w:rPr>
      </w:pPr>
    </w:p>
    <w:p w14:paraId="0E120072" w14:textId="77777777" w:rsidR="6C20C65F" w:rsidRDefault="6C20C65F" w:rsidP="004F412D">
      <w:pPr>
        <w:spacing w:line="276" w:lineRule="auto"/>
        <w:rPr>
          <w:rFonts w:ascii="Calibri" w:eastAsia="Calibri" w:hAnsi="Calibri" w:cs="Calibri"/>
          <w:lang w:val="en-AU"/>
        </w:rPr>
      </w:pPr>
    </w:p>
    <w:p w14:paraId="63A7D8D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bookmarkStart w:id="33" w:name="Attachment_5.2.1.1"/>
      <w:r>
        <w:rPr>
          <w:rFonts w:ascii="Calibri" w:eastAsia="Calibri" w:hAnsi="Calibri" w:cs="Calibri"/>
          <w:b/>
          <w:color w:val="000000"/>
          <w:sz w:val="28"/>
        </w:rPr>
        <w:lastRenderedPageBreak/>
        <w:t>Attachment_5.2.1.1</w:t>
      </w:r>
    </w:p>
    <w:bookmarkEnd w:id="33"/>
    <w:p w14:paraId="3936E8F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34" w:name="Attachment_5.2.1.2"/>
      <w:r>
        <w:rPr>
          <w:rFonts w:ascii="Calibri" w:eastAsia="Calibri" w:hAnsi="Calibri" w:cs="Calibri"/>
          <w:b/>
          <w:color w:val="000000"/>
          <w:sz w:val="28"/>
        </w:rPr>
        <w:lastRenderedPageBreak/>
        <w:t>Attachment_5.2.1.2</w:t>
      </w:r>
    </w:p>
    <w:bookmarkEnd w:id="34"/>
    <w:p w14:paraId="0A93B69B" w14:textId="77777777" w:rsidR="00A77B3E" w:rsidRDefault="00683FC3" w:rsidP="004E4223">
      <w:pPr>
        <w:tabs>
          <w:tab w:val="left" w:pos="600"/>
        </w:tabs>
        <w:spacing w:before="240" w:after="60"/>
        <w:ind w:left="600" w:hanging="600"/>
        <w:rPr>
          <w:rFonts w:ascii="Calibri" w:eastAsia="Calibri" w:hAnsi="Calibri" w:cs="Calibri"/>
          <w:b/>
          <w:color w:val="000000"/>
        </w:rPr>
      </w:pPr>
      <w:r>
        <w:rPr>
          <w:rFonts w:ascii="Calibri" w:eastAsia="Calibri" w:hAnsi="Calibri" w:cs="Calibri"/>
          <w:b/>
          <w:color w:val="000000"/>
          <w:sz w:val="28"/>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5" w:name="_Toc127439103"/>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6"/>
    <w:p w14:paraId="5FD1033E" w14:textId="6D2895FC" w:rsidR="00A11A83" w:rsidRDefault="00683FC3" w:rsidP="009F7CF4">
      <w:pPr>
        <w:ind w:firstLine="601"/>
        <w:rPr>
          <w:rFonts w:ascii="Calibri" w:hAnsi="Calibri"/>
          <w:lang w:val="en-AU"/>
        </w:rPr>
      </w:pPr>
      <w:r>
        <w:rPr>
          <w:rFonts w:ascii="Calibri" w:hAnsi="Calibri"/>
          <w:lang w:val="en-AU"/>
        </w:rPr>
        <w:t>N</w:t>
      </w:r>
      <w:r w:rsidR="003930AD">
        <w:rPr>
          <w:rFonts w:ascii="Calibri" w:hAnsi="Calibri"/>
          <w:lang w:val="en-AU"/>
        </w:rPr>
        <w:t>o</w:t>
      </w:r>
      <w:r w:rsidR="76727C04">
        <w:rPr>
          <w:rFonts w:ascii="Calibri" w:hAnsi="Calibri"/>
          <w:lang w:val="en-AU"/>
        </w:rPr>
        <w:t xml:space="preserve"> reports</w:t>
      </w:r>
    </w:p>
    <w:p w14:paraId="03460B29" w14:textId="77777777" w:rsidR="00A77B3E" w:rsidRDefault="00683FC3" w:rsidP="004E4223">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27439104"/>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38"/>
    <w:p w14:paraId="52E62FA5" w14:textId="5EA1B1B2" w:rsidR="00A77B3E" w:rsidRDefault="00683FC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27439105"/>
      <w:r>
        <w:rPr>
          <w:rFonts w:ascii="Calibri" w:eastAsia="Calibri" w:hAnsi="Calibri" w:cs="Calibri"/>
          <w:color w:val="000000"/>
        </w:rPr>
        <w:instrText>5.4.1</w:instrText>
      </w:r>
      <w:r>
        <w:rPr>
          <w:rFonts w:ascii="Calibri" w:eastAsia="Calibri" w:hAnsi="Calibri" w:cs="Calibri"/>
          <w:color w:val="000000"/>
        </w:rPr>
        <w:tab/>
        <w:instrText>Green Wedge Management Plan 2023 - 2033</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4.1__Green_Wedge_Management_Plan_2023"/>
      <w:r>
        <w:rPr>
          <w:rFonts w:ascii="Calibri" w:eastAsia="Calibri" w:hAnsi="Calibri" w:cs="Calibri"/>
          <w:color w:val="FFFFFF"/>
          <w:sz w:val="4"/>
        </w:rPr>
        <w:t>5.4.1</w:t>
      </w:r>
      <w:r>
        <w:rPr>
          <w:rFonts w:ascii="Calibri" w:eastAsia="Calibri" w:hAnsi="Calibri" w:cs="Calibri"/>
          <w:color w:val="FFFFFF"/>
          <w:sz w:val="4"/>
        </w:rPr>
        <w:tab/>
        <w:t>Green Wedge Management Plan 2023 - 2033 - For Adoption</w:t>
      </w:r>
    </w:p>
    <w:bookmarkEnd w:id="40"/>
    <w:p w14:paraId="63BEB5C4" w14:textId="3EAABF3A" w:rsidR="51F5B9E8" w:rsidRPr="005E22DD" w:rsidRDefault="00683FC3" w:rsidP="00D07EB3">
      <w:pPr>
        <w:spacing w:before="120" w:after="120" w:line="276" w:lineRule="auto"/>
        <w:rPr>
          <w:rFonts w:ascii="Calibri" w:eastAsia="Calibri" w:hAnsi="Calibri" w:cs="Calibri"/>
          <w:color w:val="003266"/>
          <w:sz w:val="28"/>
          <w:szCs w:val="28"/>
          <w:lang w:val="en-AU"/>
        </w:rPr>
      </w:pPr>
      <w:r w:rsidRPr="005E22DD">
        <w:rPr>
          <w:rFonts w:ascii="Calibri" w:eastAsia="Calibri" w:hAnsi="Calibri" w:cs="Calibri"/>
          <w:b/>
          <w:bCs/>
          <w:color w:val="003266"/>
          <w:sz w:val="28"/>
          <w:szCs w:val="28"/>
          <w:lang w:val="en-AU"/>
        </w:rPr>
        <w:t>5.4.1 Green Wedge Management Plan 2023 - 2033</w:t>
      </w:r>
    </w:p>
    <w:p w14:paraId="264FFE77" w14:textId="7A995A17" w:rsidR="51F5B9E8" w:rsidRPr="005E22DD" w:rsidRDefault="00683FC3" w:rsidP="00D07EB3">
      <w:pPr>
        <w:spacing w:before="120" w:after="120" w:line="276" w:lineRule="auto"/>
        <w:rPr>
          <w:rFonts w:ascii="Calibri" w:eastAsia="Calibri" w:hAnsi="Calibri" w:cs="Calibri"/>
          <w:color w:val="000000" w:themeColor="text1"/>
          <w:lang w:val="en-AU"/>
        </w:rPr>
      </w:pPr>
      <w:r w:rsidRPr="005E22DD">
        <w:rPr>
          <w:rFonts w:ascii="Calibri" w:eastAsia="Calibri" w:hAnsi="Calibri" w:cs="Calibri"/>
          <w:b/>
          <w:bCs/>
          <w:color w:val="000000" w:themeColor="text1"/>
          <w:lang w:val="en-AU"/>
        </w:rPr>
        <w:t>Responsible Officer</w:t>
      </w:r>
      <w:r w:rsidRPr="005E22DD">
        <w:rPr>
          <w:rFonts w:ascii="Calibri" w:hAnsi="Calibri"/>
          <w:lang w:val="en-AU"/>
        </w:rPr>
        <w:tab/>
      </w:r>
      <w:r w:rsidRPr="005E22DD">
        <w:rPr>
          <w:rFonts w:ascii="Calibri" w:hAnsi="Calibri"/>
          <w:lang w:val="en-AU"/>
        </w:rPr>
        <w:tab/>
      </w:r>
      <w:r w:rsidR="00FB2819">
        <w:rPr>
          <w:rFonts w:ascii="Calibri" w:hAnsi="Calibri"/>
          <w:lang w:val="en-AU"/>
        </w:rPr>
        <w:t xml:space="preserve">Acting </w:t>
      </w:r>
      <w:r w:rsidRPr="005E22DD">
        <w:rPr>
          <w:rFonts w:ascii="Calibri" w:eastAsia="Calibri" w:hAnsi="Calibri" w:cs="Calibri"/>
          <w:color w:val="000000"/>
          <w:lang w:val="en-AU"/>
        </w:rPr>
        <w:t>Director Planning &amp; Development</w:t>
      </w:r>
      <w:r w:rsidRPr="005E22DD">
        <w:rPr>
          <w:rFonts w:ascii="Calibri" w:eastAsia="Calibri" w:hAnsi="Calibri" w:cs="Calibri"/>
          <w:b/>
          <w:bCs/>
          <w:color w:val="000000" w:themeColor="text1"/>
          <w:lang w:val="en-AU"/>
        </w:rPr>
        <w:t xml:space="preserve"> </w:t>
      </w:r>
    </w:p>
    <w:p w14:paraId="65E1E209" w14:textId="77777777" w:rsidR="51F5B9E8" w:rsidRPr="005E22DD" w:rsidRDefault="00683FC3" w:rsidP="00D07EB3">
      <w:pPr>
        <w:spacing w:before="120" w:after="120" w:line="276" w:lineRule="auto"/>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t>Author</w:t>
      </w:r>
      <w:r w:rsidRPr="005E22DD">
        <w:rPr>
          <w:rFonts w:ascii="Calibri" w:hAnsi="Calibri"/>
          <w:lang w:val="en-AU"/>
        </w:rPr>
        <w:tab/>
      </w:r>
      <w:r w:rsidRPr="005E22DD">
        <w:rPr>
          <w:rFonts w:ascii="Calibri" w:hAnsi="Calibri"/>
          <w:lang w:val="en-AU"/>
        </w:rPr>
        <w:tab/>
      </w:r>
      <w:r w:rsidRPr="005E22DD">
        <w:rPr>
          <w:rFonts w:ascii="Calibri" w:hAnsi="Calibri"/>
          <w:lang w:val="en-AU"/>
        </w:rPr>
        <w:tab/>
      </w:r>
      <w:r w:rsidRPr="005E22DD">
        <w:rPr>
          <w:rFonts w:ascii="Calibri" w:hAnsi="Calibri"/>
          <w:lang w:val="en-AU"/>
        </w:rPr>
        <w:tab/>
      </w:r>
      <w:r w:rsidR="0BFDC5DE" w:rsidRPr="005E22DD">
        <w:rPr>
          <w:rFonts w:ascii="Calibri" w:eastAsia="Calibri" w:hAnsi="Calibri" w:cs="Calibri"/>
          <w:color w:val="000000" w:themeColor="text1"/>
          <w:lang w:val="en-AU"/>
        </w:rPr>
        <w:t>Julie Paget, Strategic Planner</w:t>
      </w:r>
    </w:p>
    <w:p w14:paraId="25A96610" w14:textId="77777777" w:rsidR="51F5B9E8" w:rsidRPr="005E22DD" w:rsidRDefault="00683FC3" w:rsidP="00D07EB3">
      <w:pPr>
        <w:spacing w:before="120" w:after="120" w:line="276" w:lineRule="auto"/>
        <w:ind w:left="2880" w:hanging="2880"/>
        <w:rPr>
          <w:rFonts w:ascii="Calibri" w:eastAsia="Calibri" w:hAnsi="Calibri" w:cs="Calibri"/>
          <w:color w:val="000000" w:themeColor="text1"/>
          <w:lang w:val="en-AU"/>
        </w:rPr>
      </w:pPr>
      <w:r w:rsidRPr="005E22DD">
        <w:rPr>
          <w:rFonts w:ascii="Calibri" w:eastAsia="Calibri" w:hAnsi="Calibri" w:cs="Calibri"/>
          <w:b/>
          <w:bCs/>
          <w:color w:val="000000" w:themeColor="text1"/>
          <w:lang w:val="en-AU"/>
        </w:rPr>
        <w:t>In Attendance</w:t>
      </w:r>
      <w:r w:rsidR="00CB44F4" w:rsidRPr="005E22DD">
        <w:rPr>
          <w:rFonts w:ascii="Calibri" w:hAnsi="Calibri"/>
          <w:lang w:val="en-AU"/>
        </w:rPr>
        <w:tab/>
      </w:r>
      <w:r w:rsidR="6E3EF2E8" w:rsidRPr="005E22DD">
        <w:rPr>
          <w:rFonts w:ascii="Calibri" w:eastAsia="Calibri" w:hAnsi="Calibri" w:cs="Calibri"/>
          <w:color w:val="000000" w:themeColor="text1"/>
          <w:lang w:val="en-AU"/>
        </w:rPr>
        <w:t>Julie Paget, Strategic Planner</w:t>
      </w:r>
    </w:p>
    <w:p w14:paraId="7F11F0D1" w14:textId="77777777" w:rsidR="0453D7C4" w:rsidRPr="005E22DD" w:rsidRDefault="00683FC3" w:rsidP="00D07EB3">
      <w:pPr>
        <w:spacing w:before="120" w:after="120" w:line="276" w:lineRule="auto"/>
        <w:rPr>
          <w:rFonts w:ascii="Calibri" w:eastAsia="Calibri" w:hAnsi="Calibri" w:cs="Calibri"/>
          <w:color w:val="000000" w:themeColor="text1"/>
          <w:lang w:val="en-AU"/>
        </w:rPr>
      </w:pPr>
      <w:r w:rsidRPr="005E22DD">
        <w:rPr>
          <w:rFonts w:ascii="Calibri" w:eastAsia="Calibri" w:hAnsi="Calibri" w:cs="Calibri"/>
          <w:b/>
          <w:bCs/>
          <w:color w:val="000000" w:themeColor="text1"/>
          <w:lang w:val="en-AU"/>
        </w:rPr>
        <w:t>Attachments</w:t>
      </w:r>
      <w:r w:rsidRPr="005E22DD">
        <w:rPr>
          <w:rFonts w:ascii="Calibri" w:hAnsi="Calibri"/>
          <w:lang w:val="en-AU"/>
        </w:rPr>
        <w:tab/>
      </w:r>
    </w:p>
    <w:p w14:paraId="6E506C3F" w14:textId="77777777" w:rsidR="007214F5" w:rsidRDefault="00683FC3">
      <w:pPr>
        <w:numPr>
          <w:ilvl w:val="0"/>
          <w:numId w:val="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Green Wedge Management Plan 2023 - 2033 [</w:t>
      </w:r>
      <w:r>
        <w:rPr>
          <w:rFonts w:ascii="Calibri" w:eastAsia="Calibri" w:hAnsi="Calibri" w:cs="Calibri"/>
          <w:b/>
          <w:bCs/>
          <w:color w:val="000000"/>
          <w:lang w:val="en-AU"/>
        </w:rPr>
        <w:t>5.4.1.1</w:t>
      </w:r>
      <w:r>
        <w:rPr>
          <w:rFonts w:ascii="Calibri" w:eastAsia="Calibri" w:hAnsi="Calibri" w:cs="Calibri"/>
          <w:color w:val="000000"/>
          <w:lang w:val="en-AU"/>
        </w:rPr>
        <w:t xml:space="preserve"> - 29 pages]</w:t>
      </w:r>
    </w:p>
    <w:p w14:paraId="1E55A380" w14:textId="77777777" w:rsidR="007214F5" w:rsidRDefault="00683FC3">
      <w:pPr>
        <w:numPr>
          <w:ilvl w:val="0"/>
          <w:numId w:val="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Findings from the Green Wedge Management Plan Review Stage 2 Community Engagement 2022 (2) [</w:t>
      </w:r>
      <w:r>
        <w:rPr>
          <w:rFonts w:ascii="Calibri" w:eastAsia="Calibri" w:hAnsi="Calibri" w:cs="Calibri"/>
          <w:b/>
          <w:bCs/>
          <w:color w:val="000000"/>
          <w:lang w:val="en-AU"/>
        </w:rPr>
        <w:t>5.4.1.2</w:t>
      </w:r>
      <w:r>
        <w:rPr>
          <w:rFonts w:ascii="Calibri" w:eastAsia="Calibri" w:hAnsi="Calibri" w:cs="Calibri"/>
          <w:color w:val="000000"/>
          <w:lang w:val="en-AU"/>
        </w:rPr>
        <w:t xml:space="preserve"> - 50 pages]</w:t>
      </w:r>
    </w:p>
    <w:p w14:paraId="566E2DA8" w14:textId="77777777" w:rsidR="007214F5" w:rsidRDefault="00683FC3">
      <w:pPr>
        <w:numPr>
          <w:ilvl w:val="0"/>
          <w:numId w:val="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Green Wedge Vision Objectives and Strategic Directions [</w:t>
      </w:r>
      <w:r>
        <w:rPr>
          <w:rFonts w:ascii="Calibri" w:eastAsia="Calibri" w:hAnsi="Calibri" w:cs="Calibri"/>
          <w:b/>
          <w:bCs/>
          <w:color w:val="000000"/>
          <w:lang w:val="en-AU"/>
        </w:rPr>
        <w:t>5.4.1.3</w:t>
      </w:r>
      <w:r>
        <w:rPr>
          <w:rFonts w:ascii="Calibri" w:eastAsia="Calibri" w:hAnsi="Calibri" w:cs="Calibri"/>
          <w:color w:val="000000"/>
          <w:lang w:val="en-AU"/>
        </w:rPr>
        <w:t xml:space="preserve"> - 3 pages]</w:t>
      </w:r>
    </w:p>
    <w:p w14:paraId="5BDA5CCC" w14:textId="26AE64CA" w:rsidR="007214F5" w:rsidRDefault="00683FC3">
      <w:pPr>
        <w:numPr>
          <w:ilvl w:val="0"/>
          <w:numId w:val="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Summary of Written Submissions from Stage 2 Engagement for the Whittlesea Green Wedge Management Pla</w:t>
      </w:r>
      <w:r w:rsidR="00967DE2">
        <w:rPr>
          <w:rFonts w:ascii="Calibri" w:eastAsia="Calibri" w:hAnsi="Calibri" w:cs="Calibri"/>
          <w:color w:val="000000"/>
          <w:lang w:val="en-AU"/>
        </w:rPr>
        <w:t>n</w:t>
      </w:r>
      <w:r>
        <w:rPr>
          <w:rFonts w:ascii="Calibri" w:eastAsia="Calibri" w:hAnsi="Calibri" w:cs="Calibri"/>
          <w:color w:val="000000"/>
          <w:lang w:val="en-AU"/>
        </w:rPr>
        <w:t xml:space="preserve"> [</w:t>
      </w:r>
      <w:r>
        <w:rPr>
          <w:rFonts w:ascii="Calibri" w:eastAsia="Calibri" w:hAnsi="Calibri" w:cs="Calibri"/>
          <w:b/>
          <w:bCs/>
          <w:color w:val="000000"/>
          <w:lang w:val="en-AU"/>
        </w:rPr>
        <w:t>5.4.1.4</w:t>
      </w:r>
      <w:r>
        <w:rPr>
          <w:rFonts w:ascii="Calibri" w:eastAsia="Calibri" w:hAnsi="Calibri" w:cs="Calibri"/>
          <w:color w:val="000000"/>
          <w:lang w:val="en-AU"/>
        </w:rPr>
        <w:t xml:space="preserve"> - 6 pages]</w:t>
      </w:r>
    </w:p>
    <w:p w14:paraId="751FC349" w14:textId="583C7421" w:rsidR="51F5B9E8" w:rsidRPr="005E22DD" w:rsidRDefault="004E4223" w:rsidP="004E4223">
      <w:pPr>
        <w:keepNext/>
        <w:shd w:val="clear" w:color="auto" w:fill="003266"/>
        <w:spacing w:before="24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CB44F4" w:rsidRPr="005E22DD">
        <w:rPr>
          <w:rFonts w:ascii="Calibri" w:eastAsia="Calibri" w:hAnsi="Calibri" w:cs="Calibri"/>
          <w:b/>
          <w:bCs/>
          <w:color w:val="FFFFFF" w:themeColor="background1"/>
          <w:lang w:val="en-AU"/>
        </w:rPr>
        <w:t>Purpose</w:t>
      </w:r>
    </w:p>
    <w:p w14:paraId="5E93CEB0" w14:textId="77777777" w:rsidR="00CDEB5E" w:rsidRPr="005E22DD" w:rsidRDefault="00683FC3" w:rsidP="00D07EB3">
      <w:pPr>
        <w:spacing w:line="276" w:lineRule="auto"/>
        <w:rPr>
          <w:rFonts w:ascii="Calibri" w:eastAsia="Calibri" w:hAnsi="Calibri" w:cs="Calibri"/>
          <w:color w:val="00B050"/>
          <w:sz w:val="16"/>
          <w:szCs w:val="16"/>
          <w:lang w:val="en-AU"/>
        </w:rPr>
      </w:pPr>
      <w:r w:rsidRPr="005E22DD">
        <w:rPr>
          <w:rFonts w:ascii="Calibri" w:hAnsi="Calibri"/>
          <w:lang w:val="en-AU"/>
        </w:rPr>
        <w:t xml:space="preserve">This report </w:t>
      </w:r>
      <w:r w:rsidR="4CAE312C" w:rsidRPr="005E22DD">
        <w:rPr>
          <w:rFonts w:ascii="Calibri" w:hAnsi="Calibri"/>
          <w:lang w:val="en-AU"/>
        </w:rPr>
        <w:t xml:space="preserve">seeks to update Council </w:t>
      </w:r>
      <w:r w:rsidRPr="005E22DD">
        <w:rPr>
          <w:rFonts w:ascii="Calibri" w:hAnsi="Calibri"/>
          <w:lang w:val="en-AU"/>
        </w:rPr>
        <w:t xml:space="preserve">on </w:t>
      </w:r>
      <w:r w:rsidR="0D2696A1" w:rsidRPr="005E22DD">
        <w:rPr>
          <w:rFonts w:ascii="Calibri" w:hAnsi="Calibri"/>
          <w:lang w:val="en-AU"/>
        </w:rPr>
        <w:t xml:space="preserve">the outcomes of the </w:t>
      </w:r>
      <w:r w:rsidR="1FEB79FD" w:rsidRPr="005E22DD">
        <w:rPr>
          <w:rFonts w:ascii="Calibri" w:hAnsi="Calibri"/>
          <w:lang w:val="en-AU"/>
        </w:rPr>
        <w:t>Stage</w:t>
      </w:r>
      <w:r w:rsidRPr="005E22DD">
        <w:rPr>
          <w:rFonts w:ascii="Calibri" w:hAnsi="Calibri"/>
          <w:lang w:val="en-AU"/>
        </w:rPr>
        <w:t xml:space="preserve"> </w:t>
      </w:r>
      <w:r w:rsidR="592D0312" w:rsidRPr="005E22DD">
        <w:rPr>
          <w:rFonts w:ascii="Calibri" w:hAnsi="Calibri"/>
          <w:lang w:val="en-AU"/>
        </w:rPr>
        <w:t>2 community</w:t>
      </w:r>
      <w:r w:rsidRPr="005E22DD">
        <w:rPr>
          <w:rFonts w:ascii="Calibri" w:hAnsi="Calibri"/>
          <w:lang w:val="en-AU"/>
        </w:rPr>
        <w:t xml:space="preserve"> </w:t>
      </w:r>
      <w:r w:rsidR="2712707D" w:rsidRPr="005E22DD">
        <w:rPr>
          <w:rFonts w:ascii="Calibri" w:hAnsi="Calibri"/>
          <w:lang w:val="en-AU"/>
        </w:rPr>
        <w:t>engagement on</w:t>
      </w:r>
      <w:r w:rsidRPr="005E22DD">
        <w:rPr>
          <w:rFonts w:ascii="Calibri" w:hAnsi="Calibri"/>
          <w:lang w:val="en-AU"/>
        </w:rPr>
        <w:t xml:space="preserve"> the </w:t>
      </w:r>
      <w:r w:rsidR="531D392B" w:rsidRPr="005E22DD">
        <w:rPr>
          <w:rFonts w:ascii="Calibri" w:hAnsi="Calibri"/>
          <w:lang w:val="en-AU"/>
        </w:rPr>
        <w:t xml:space="preserve">draft </w:t>
      </w:r>
      <w:r w:rsidRPr="005E22DD">
        <w:rPr>
          <w:rFonts w:ascii="Calibri" w:hAnsi="Calibri"/>
          <w:lang w:val="en-AU"/>
        </w:rPr>
        <w:t xml:space="preserve">Green Wedge Management </w:t>
      </w:r>
      <w:r w:rsidR="4118E5D6" w:rsidRPr="005E22DD">
        <w:rPr>
          <w:rFonts w:ascii="Calibri" w:hAnsi="Calibri"/>
          <w:lang w:val="en-AU"/>
        </w:rPr>
        <w:t>Plan held</w:t>
      </w:r>
      <w:r w:rsidR="59F41DDE" w:rsidRPr="005E22DD">
        <w:rPr>
          <w:rFonts w:ascii="Calibri" w:hAnsi="Calibri"/>
          <w:lang w:val="en-AU"/>
        </w:rPr>
        <w:t xml:space="preserve"> in May – July 2022</w:t>
      </w:r>
      <w:r w:rsidR="35B97F5C" w:rsidRPr="005E22DD">
        <w:rPr>
          <w:rFonts w:ascii="Calibri" w:hAnsi="Calibri"/>
          <w:lang w:val="en-AU"/>
        </w:rPr>
        <w:t xml:space="preserve">. </w:t>
      </w:r>
      <w:r w:rsidR="37E4FA63" w:rsidRPr="005E22DD">
        <w:rPr>
          <w:rFonts w:ascii="Calibri" w:hAnsi="Calibri"/>
          <w:lang w:val="en-AU"/>
        </w:rPr>
        <w:t>It recommends</w:t>
      </w:r>
      <w:r w:rsidR="65962185" w:rsidRPr="005E22DD">
        <w:rPr>
          <w:rFonts w:ascii="Calibri" w:hAnsi="Calibri"/>
          <w:lang w:val="en-AU"/>
        </w:rPr>
        <w:t xml:space="preserve"> that Council resolve to adopt </w:t>
      </w:r>
      <w:r w:rsidRPr="005E22DD">
        <w:rPr>
          <w:rFonts w:ascii="Calibri" w:hAnsi="Calibri"/>
          <w:lang w:val="en-AU"/>
        </w:rPr>
        <w:t xml:space="preserve">the </w:t>
      </w:r>
      <w:r w:rsidR="24B2977D" w:rsidRPr="005E22DD">
        <w:rPr>
          <w:rFonts w:ascii="Calibri" w:hAnsi="Calibri"/>
          <w:lang w:val="en-AU"/>
        </w:rPr>
        <w:t xml:space="preserve">new </w:t>
      </w:r>
      <w:r w:rsidRPr="005E22DD">
        <w:rPr>
          <w:rFonts w:ascii="Calibri" w:hAnsi="Calibri"/>
          <w:lang w:val="en-AU"/>
        </w:rPr>
        <w:t>Green Wedge Management Plan</w:t>
      </w:r>
      <w:r w:rsidR="3D5D1A2E" w:rsidRPr="005E22DD">
        <w:rPr>
          <w:rFonts w:ascii="Calibri" w:hAnsi="Calibri"/>
          <w:lang w:val="en-AU"/>
        </w:rPr>
        <w:t xml:space="preserve"> 2023-2033</w:t>
      </w:r>
      <w:r w:rsidRPr="005E22DD">
        <w:rPr>
          <w:rFonts w:ascii="Calibri" w:hAnsi="Calibri"/>
          <w:lang w:val="en-AU"/>
        </w:rPr>
        <w:t>.</w:t>
      </w:r>
      <w:r w:rsidRPr="005E22DD">
        <w:rPr>
          <w:rFonts w:ascii="Calibri" w:hAnsi="Calibri"/>
          <w:color w:val="00B050"/>
          <w:lang w:val="en-AU"/>
        </w:rPr>
        <w:t xml:space="preserve"> </w:t>
      </w:r>
    </w:p>
    <w:p w14:paraId="61EB69F5" w14:textId="77777777" w:rsidR="51F5B9E8" w:rsidRPr="005E22DD" w:rsidRDefault="00683FC3" w:rsidP="00D07EB3">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w:t>
      </w:r>
      <w:r w:rsidR="00CB44F4" w:rsidRPr="005E22DD">
        <w:rPr>
          <w:rFonts w:ascii="Calibri" w:eastAsia="Calibri" w:hAnsi="Calibri" w:cs="Calibri"/>
          <w:b/>
          <w:bCs/>
          <w:color w:val="FFFFFF" w:themeColor="background1"/>
          <w:lang w:val="en-AU"/>
        </w:rPr>
        <w:t>Brief Overview</w:t>
      </w:r>
    </w:p>
    <w:p w14:paraId="1F4CCD13" w14:textId="77777777" w:rsidR="51C83F5B" w:rsidRPr="005E22DD" w:rsidRDefault="00683FC3" w:rsidP="00D07EB3">
      <w:pPr>
        <w:spacing w:line="276" w:lineRule="auto"/>
        <w:rPr>
          <w:rFonts w:ascii="Calibri" w:hAnsi="Calibri"/>
          <w:lang w:val="en-AU"/>
        </w:rPr>
      </w:pPr>
      <w:r w:rsidRPr="005E22DD">
        <w:rPr>
          <w:rFonts w:ascii="Calibri" w:hAnsi="Calibri"/>
          <w:lang w:val="en-AU"/>
        </w:rPr>
        <w:t xml:space="preserve">Green Wedges are the rural and non-urban areas of Metropolitan Melbourne, located outside the Urban Growth Boundary (UGB). </w:t>
      </w:r>
    </w:p>
    <w:p w14:paraId="6064090C" w14:textId="77777777" w:rsidR="51C83F5B" w:rsidRPr="005E22DD" w:rsidRDefault="51C83F5B" w:rsidP="00D07EB3">
      <w:pPr>
        <w:spacing w:line="276" w:lineRule="auto"/>
        <w:rPr>
          <w:rFonts w:ascii="Calibri" w:hAnsi="Calibri"/>
          <w:lang w:val="en-AU"/>
        </w:rPr>
      </w:pPr>
    </w:p>
    <w:p w14:paraId="78BC0592" w14:textId="77777777" w:rsidR="51C83F5B" w:rsidRPr="005E22DD" w:rsidRDefault="00683FC3" w:rsidP="00D07EB3">
      <w:pPr>
        <w:spacing w:line="276" w:lineRule="auto"/>
        <w:rPr>
          <w:rFonts w:ascii="Calibri" w:eastAsia="Calibri" w:hAnsi="Calibri" w:cs="Calibri"/>
          <w:lang w:val="en-AU"/>
        </w:rPr>
      </w:pPr>
      <w:r w:rsidRPr="005E22DD">
        <w:rPr>
          <w:rFonts w:ascii="Calibri" w:eastAsia="Calibri" w:hAnsi="Calibri" w:cs="Calibri"/>
          <w:color w:val="000000" w:themeColor="text1"/>
          <w:lang w:val="en-AU"/>
        </w:rPr>
        <w:t xml:space="preserve">In the City of Whittlesea, more than 60% of the municipality is identified as Green Wedge land which is protected from urban development. </w:t>
      </w:r>
      <w:r w:rsidRPr="005E22DD">
        <w:rPr>
          <w:rFonts w:ascii="Calibri" w:eastAsia="Calibri" w:hAnsi="Calibri" w:cs="Calibri"/>
          <w:lang w:val="en-AU"/>
        </w:rPr>
        <w:t xml:space="preserve">The Whittlesea Green Wedge supports the environment, economy, culturally significant areas and provides recreational activities for the benefit of </w:t>
      </w:r>
      <w:r w:rsidR="32A2436C" w:rsidRPr="005E22DD">
        <w:rPr>
          <w:rFonts w:ascii="Calibri" w:eastAsia="Calibri" w:hAnsi="Calibri" w:cs="Calibri"/>
          <w:lang w:val="en-AU"/>
        </w:rPr>
        <w:t>the broader</w:t>
      </w:r>
      <w:r w:rsidR="1E377CEF" w:rsidRPr="005E22DD">
        <w:rPr>
          <w:rFonts w:ascii="Calibri" w:eastAsia="Calibri" w:hAnsi="Calibri" w:cs="Calibri"/>
          <w:lang w:val="en-AU"/>
        </w:rPr>
        <w:t xml:space="preserve"> </w:t>
      </w:r>
      <w:r w:rsidRPr="005E22DD">
        <w:rPr>
          <w:rFonts w:ascii="Calibri" w:eastAsia="Calibri" w:hAnsi="Calibri" w:cs="Calibri"/>
          <w:lang w:val="en-AU"/>
        </w:rPr>
        <w:t>community.</w:t>
      </w:r>
    </w:p>
    <w:p w14:paraId="602EA7AD" w14:textId="77777777" w:rsidR="6B31B3DC" w:rsidRPr="005E22DD" w:rsidRDefault="6B31B3DC" w:rsidP="00D07EB3">
      <w:pPr>
        <w:spacing w:line="276" w:lineRule="auto"/>
        <w:rPr>
          <w:rFonts w:ascii="Calibri" w:eastAsia="Calibri" w:hAnsi="Calibri" w:cs="Calibri"/>
          <w:lang w:val="en-AU"/>
        </w:rPr>
      </w:pPr>
    </w:p>
    <w:p w14:paraId="78E37894" w14:textId="77777777" w:rsidR="51C83F5B"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 xml:space="preserve">It is a State Government requirement that all Councils containing Green Wedge areas must prepare a </w:t>
      </w:r>
      <w:r w:rsidR="06EF465C" w:rsidRPr="005E22DD">
        <w:rPr>
          <w:rFonts w:ascii="Calibri" w:eastAsia="Calibri" w:hAnsi="Calibri" w:cs="Calibri"/>
          <w:color w:val="000000" w:themeColor="text1"/>
          <w:lang w:val="en-AU"/>
        </w:rPr>
        <w:t xml:space="preserve">Green Wedge Management Plan </w:t>
      </w:r>
      <w:r w:rsidR="0929F747" w:rsidRPr="005E22DD">
        <w:rPr>
          <w:rFonts w:ascii="Calibri" w:eastAsia="Calibri" w:hAnsi="Calibri" w:cs="Calibri"/>
          <w:color w:val="000000" w:themeColor="text1"/>
          <w:lang w:val="en-AU"/>
        </w:rPr>
        <w:t>(</w:t>
      </w:r>
      <w:r w:rsidRPr="005E22DD">
        <w:rPr>
          <w:rFonts w:ascii="Calibri" w:eastAsia="Calibri" w:hAnsi="Calibri" w:cs="Calibri"/>
          <w:color w:val="000000" w:themeColor="text1"/>
          <w:lang w:val="en-AU"/>
        </w:rPr>
        <w:t>GWMP</w:t>
      </w:r>
      <w:r w:rsidR="6DB28E31" w:rsidRPr="005E22DD">
        <w:rPr>
          <w:rFonts w:ascii="Calibri" w:eastAsia="Calibri" w:hAnsi="Calibri" w:cs="Calibri"/>
          <w:color w:val="000000" w:themeColor="text1"/>
          <w:lang w:val="en-AU"/>
        </w:rPr>
        <w:t>)</w:t>
      </w:r>
      <w:r w:rsidRPr="005E22DD">
        <w:rPr>
          <w:rFonts w:ascii="Calibri" w:eastAsia="Calibri" w:hAnsi="Calibri" w:cs="Calibri"/>
          <w:color w:val="000000" w:themeColor="text1"/>
          <w:lang w:val="en-AU"/>
        </w:rPr>
        <w:t xml:space="preserve"> with a 10-year lifespan. The first Whittlesea GWMP ended in 2021. The </w:t>
      </w:r>
      <w:r w:rsidR="6977579C" w:rsidRPr="005E22DD">
        <w:rPr>
          <w:rFonts w:ascii="Calibri" w:eastAsia="Calibri" w:hAnsi="Calibri" w:cs="Calibri"/>
          <w:color w:val="000000" w:themeColor="text1"/>
          <w:lang w:val="en-AU"/>
        </w:rPr>
        <w:t xml:space="preserve">new </w:t>
      </w:r>
      <w:r w:rsidRPr="005E22DD">
        <w:rPr>
          <w:rFonts w:ascii="Calibri" w:eastAsia="Calibri" w:hAnsi="Calibri" w:cs="Calibri"/>
          <w:color w:val="000000" w:themeColor="text1"/>
          <w:lang w:val="en-AU"/>
        </w:rPr>
        <w:t>GWMP being proposed for adoption will be the guiding document for managing the Whittlesea Green Wedge until 203</w:t>
      </w:r>
      <w:r w:rsidR="17A35576" w:rsidRPr="005E22DD">
        <w:rPr>
          <w:rFonts w:ascii="Calibri" w:eastAsia="Calibri" w:hAnsi="Calibri" w:cs="Calibri"/>
          <w:color w:val="000000" w:themeColor="text1"/>
          <w:lang w:val="en-AU"/>
        </w:rPr>
        <w:t>3</w:t>
      </w:r>
      <w:r w:rsidRPr="005E22DD">
        <w:rPr>
          <w:rFonts w:ascii="Calibri" w:eastAsia="Calibri" w:hAnsi="Calibri" w:cs="Calibri"/>
          <w:color w:val="000000" w:themeColor="text1"/>
          <w:lang w:val="en-AU"/>
        </w:rPr>
        <w:t xml:space="preserve">. </w:t>
      </w:r>
    </w:p>
    <w:p w14:paraId="0EF5CE28" w14:textId="244F422D" w:rsidR="51C83F5B" w:rsidRPr="005E22DD" w:rsidRDefault="003930AD" w:rsidP="00D07EB3">
      <w:pPr>
        <w:spacing w:line="276" w:lineRule="auto"/>
        <w:rPr>
          <w:rFonts w:ascii="Calibri" w:eastAsia="Calibri" w:hAnsi="Calibri" w:cs="Calibri"/>
          <w:lang w:val="en-AU"/>
        </w:rPr>
      </w:pPr>
      <w:r>
        <w:rPr>
          <w:rFonts w:ascii="Calibri" w:eastAsia="Calibri" w:hAnsi="Calibri" w:cs="Calibri"/>
          <w:color w:val="000000" w:themeColor="text1"/>
          <w:lang w:val="en-AU"/>
        </w:rPr>
        <w:br w:type="page"/>
      </w:r>
      <w:r w:rsidR="00683FC3" w:rsidRPr="005E22DD">
        <w:rPr>
          <w:rFonts w:ascii="Calibri" w:eastAsia="Calibri" w:hAnsi="Calibri" w:cs="Calibri"/>
          <w:lang w:val="en-AU"/>
        </w:rPr>
        <w:lastRenderedPageBreak/>
        <w:t>E</w:t>
      </w:r>
      <w:r w:rsidR="15286E75" w:rsidRPr="005E22DD">
        <w:rPr>
          <w:rFonts w:ascii="Calibri" w:eastAsia="Calibri" w:hAnsi="Calibri" w:cs="Calibri"/>
          <w:lang w:val="en-AU"/>
        </w:rPr>
        <w:t xml:space="preserve">xtensive community consultation </w:t>
      </w:r>
      <w:r w:rsidR="6629006A" w:rsidRPr="005E22DD">
        <w:rPr>
          <w:rFonts w:ascii="Calibri" w:eastAsia="Calibri" w:hAnsi="Calibri" w:cs="Calibri"/>
          <w:lang w:val="en-AU"/>
        </w:rPr>
        <w:t xml:space="preserve">has </w:t>
      </w:r>
      <w:r w:rsidR="15286E75" w:rsidRPr="005E22DD">
        <w:rPr>
          <w:rFonts w:ascii="Calibri" w:eastAsia="Calibri" w:hAnsi="Calibri" w:cs="Calibri"/>
          <w:lang w:val="en-AU"/>
        </w:rPr>
        <w:t>help</w:t>
      </w:r>
      <w:r w:rsidR="743B3A45" w:rsidRPr="005E22DD">
        <w:rPr>
          <w:rFonts w:ascii="Calibri" w:eastAsia="Calibri" w:hAnsi="Calibri" w:cs="Calibri"/>
          <w:lang w:val="en-AU"/>
        </w:rPr>
        <w:t>ed to</w:t>
      </w:r>
      <w:r w:rsidR="15286E75" w:rsidRPr="005E22DD">
        <w:rPr>
          <w:rFonts w:ascii="Calibri" w:eastAsia="Calibri" w:hAnsi="Calibri" w:cs="Calibri"/>
          <w:lang w:val="en-AU"/>
        </w:rPr>
        <w:t xml:space="preserve"> guide the development of </w:t>
      </w:r>
      <w:r w:rsidR="6BB08B72" w:rsidRPr="005E22DD">
        <w:rPr>
          <w:rFonts w:ascii="Calibri" w:eastAsia="Calibri" w:hAnsi="Calibri" w:cs="Calibri"/>
          <w:lang w:val="en-AU"/>
        </w:rPr>
        <w:t>the new</w:t>
      </w:r>
      <w:r w:rsidR="15286E75" w:rsidRPr="005E22DD">
        <w:rPr>
          <w:rFonts w:ascii="Calibri" w:eastAsia="Calibri" w:hAnsi="Calibri" w:cs="Calibri"/>
          <w:lang w:val="en-AU"/>
        </w:rPr>
        <w:t xml:space="preserve"> GWMP. There have been two rounds of community engagement, </w:t>
      </w:r>
      <w:r w:rsidR="50ADD552" w:rsidRPr="005E22DD">
        <w:rPr>
          <w:rFonts w:ascii="Calibri" w:eastAsia="Calibri" w:hAnsi="Calibri" w:cs="Calibri"/>
          <w:lang w:val="en-AU"/>
        </w:rPr>
        <w:t>Stage</w:t>
      </w:r>
      <w:r w:rsidR="15286E75" w:rsidRPr="005E22DD">
        <w:rPr>
          <w:rFonts w:ascii="Calibri" w:eastAsia="Calibri" w:hAnsi="Calibri" w:cs="Calibri"/>
          <w:lang w:val="en-AU"/>
        </w:rPr>
        <w:t xml:space="preserve"> 1 engagement was conducted between May - July 2021 and </w:t>
      </w:r>
      <w:r w:rsidR="50ADD552" w:rsidRPr="005E22DD">
        <w:rPr>
          <w:rFonts w:ascii="Calibri" w:eastAsia="Calibri" w:hAnsi="Calibri" w:cs="Calibri"/>
          <w:lang w:val="en-AU"/>
        </w:rPr>
        <w:t>Stage</w:t>
      </w:r>
      <w:r w:rsidR="15286E75" w:rsidRPr="005E22DD">
        <w:rPr>
          <w:rFonts w:ascii="Calibri" w:eastAsia="Calibri" w:hAnsi="Calibri" w:cs="Calibri"/>
          <w:lang w:val="en-AU"/>
        </w:rPr>
        <w:t xml:space="preserve"> 2 engagement was conducted between May - July 2022. </w:t>
      </w:r>
      <w:r w:rsidR="7CEF279E" w:rsidRPr="005E22DD">
        <w:rPr>
          <w:rFonts w:ascii="Calibri" w:eastAsia="Calibri" w:hAnsi="Calibri" w:cs="Calibri"/>
          <w:lang w:val="en-AU"/>
        </w:rPr>
        <w:t>This is discussed</w:t>
      </w:r>
      <w:r w:rsidR="15286E75" w:rsidRPr="005E22DD">
        <w:rPr>
          <w:rFonts w:ascii="Calibri" w:eastAsia="Calibri" w:hAnsi="Calibri" w:cs="Calibri"/>
          <w:lang w:val="en-AU"/>
        </w:rPr>
        <w:t xml:space="preserve"> </w:t>
      </w:r>
      <w:r w:rsidR="301EB16F" w:rsidRPr="005E22DD">
        <w:rPr>
          <w:rFonts w:ascii="Calibri" w:eastAsia="Calibri" w:hAnsi="Calibri" w:cs="Calibri"/>
          <w:lang w:val="en-AU"/>
        </w:rPr>
        <w:t xml:space="preserve">further </w:t>
      </w:r>
      <w:r w:rsidR="15286E75" w:rsidRPr="005E22DD">
        <w:rPr>
          <w:rFonts w:ascii="Calibri" w:eastAsia="Calibri" w:hAnsi="Calibri" w:cs="Calibri"/>
          <w:lang w:val="en-AU"/>
        </w:rPr>
        <w:t>later in this report.</w:t>
      </w:r>
    </w:p>
    <w:p w14:paraId="06F28670" w14:textId="77777777" w:rsidR="4CD7BCC4" w:rsidRPr="005E22DD" w:rsidRDefault="4CD7BCC4" w:rsidP="00D07EB3">
      <w:pPr>
        <w:spacing w:line="276" w:lineRule="auto"/>
        <w:rPr>
          <w:rFonts w:ascii="Calibri" w:eastAsia="Calibri" w:hAnsi="Calibri" w:cs="Calibri"/>
          <w:lang w:val="en-AU"/>
        </w:rPr>
      </w:pPr>
    </w:p>
    <w:p w14:paraId="211C291E" w14:textId="77777777" w:rsidR="51C83F5B"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 xml:space="preserve">The </w:t>
      </w:r>
      <w:r w:rsidR="40DAC96C" w:rsidRPr="005E22DD">
        <w:rPr>
          <w:rFonts w:ascii="Calibri" w:eastAsia="Calibri" w:hAnsi="Calibri" w:cs="Calibri"/>
          <w:color w:val="000000" w:themeColor="text1"/>
          <w:lang w:val="en-AU"/>
        </w:rPr>
        <w:t xml:space="preserve">proposed new </w:t>
      </w:r>
      <w:r w:rsidRPr="005E22DD">
        <w:rPr>
          <w:rFonts w:ascii="Calibri" w:eastAsia="Calibri" w:hAnsi="Calibri" w:cs="Calibri"/>
          <w:color w:val="000000" w:themeColor="text1"/>
          <w:lang w:val="en-AU"/>
        </w:rPr>
        <w:t xml:space="preserve">GWMP </w:t>
      </w:r>
      <w:r w:rsidR="32679DEE" w:rsidRPr="005E22DD">
        <w:rPr>
          <w:rFonts w:ascii="Calibri" w:eastAsia="Calibri" w:hAnsi="Calibri" w:cs="Calibri"/>
          <w:color w:val="000000" w:themeColor="text1"/>
          <w:lang w:val="en-AU"/>
        </w:rPr>
        <w:t>2023</w:t>
      </w:r>
      <w:r w:rsidR="2B385D47" w:rsidRPr="005E22DD">
        <w:rPr>
          <w:rFonts w:ascii="Calibri" w:eastAsia="Calibri" w:hAnsi="Calibri" w:cs="Calibri"/>
          <w:color w:val="000000" w:themeColor="text1"/>
          <w:lang w:val="en-AU"/>
        </w:rPr>
        <w:t xml:space="preserve"> – </w:t>
      </w:r>
      <w:r w:rsidR="32679DEE" w:rsidRPr="005E22DD">
        <w:rPr>
          <w:rFonts w:ascii="Calibri" w:eastAsia="Calibri" w:hAnsi="Calibri" w:cs="Calibri"/>
          <w:color w:val="000000" w:themeColor="text1"/>
          <w:lang w:val="en-AU"/>
        </w:rPr>
        <w:t>2033</w:t>
      </w:r>
      <w:r w:rsidR="2B385D47" w:rsidRPr="005E22DD">
        <w:rPr>
          <w:rFonts w:ascii="Calibri" w:eastAsia="Calibri" w:hAnsi="Calibri" w:cs="Calibri"/>
          <w:color w:val="000000" w:themeColor="text1"/>
          <w:lang w:val="en-AU"/>
        </w:rPr>
        <w:t xml:space="preserve"> </w:t>
      </w:r>
      <w:r w:rsidR="7E66CA80" w:rsidRPr="005E22DD">
        <w:rPr>
          <w:rFonts w:ascii="Calibri" w:eastAsia="Calibri" w:hAnsi="Calibri" w:cs="Calibri"/>
          <w:color w:val="000000" w:themeColor="text1"/>
          <w:lang w:val="en-AU"/>
        </w:rPr>
        <w:t>(</w:t>
      </w:r>
      <w:r w:rsidR="7E66CA80" w:rsidRPr="005E22DD">
        <w:rPr>
          <w:rFonts w:ascii="Calibri" w:eastAsia="Calibri" w:hAnsi="Calibri" w:cs="Calibri"/>
          <w:b/>
          <w:bCs/>
          <w:color w:val="000000" w:themeColor="text1"/>
          <w:lang w:val="en-AU"/>
        </w:rPr>
        <w:t>Attachment 1</w:t>
      </w:r>
      <w:r w:rsidR="7E66CA80" w:rsidRPr="005E22DD">
        <w:rPr>
          <w:rFonts w:ascii="Calibri" w:eastAsia="Calibri" w:hAnsi="Calibri" w:cs="Calibri"/>
          <w:color w:val="000000" w:themeColor="text1"/>
          <w:lang w:val="en-AU"/>
        </w:rPr>
        <w:t>)</w:t>
      </w:r>
      <w:r w:rsidR="5B27B0C4" w:rsidRPr="005E22DD">
        <w:rPr>
          <w:rFonts w:ascii="Calibri" w:eastAsia="Calibri" w:hAnsi="Calibri" w:cs="Calibri"/>
          <w:color w:val="000000" w:themeColor="text1"/>
          <w:lang w:val="en-AU"/>
        </w:rPr>
        <w:t xml:space="preserve"> has been informed by the outcomes of the </w:t>
      </w:r>
      <w:r w:rsidR="326B6196" w:rsidRPr="005E22DD">
        <w:rPr>
          <w:rFonts w:ascii="Calibri" w:eastAsia="Calibri" w:hAnsi="Calibri" w:cs="Calibri"/>
          <w:color w:val="000000" w:themeColor="text1"/>
          <w:lang w:val="en-AU"/>
        </w:rPr>
        <w:t xml:space="preserve">Findings from the Green Wedge Management Plan Review Stage 2 Community Engagement 2022 </w:t>
      </w:r>
      <w:r w:rsidR="5B27B0C4" w:rsidRPr="005E22DD">
        <w:rPr>
          <w:rFonts w:ascii="Calibri" w:eastAsia="Calibri" w:hAnsi="Calibri" w:cs="Calibri"/>
          <w:color w:val="000000" w:themeColor="text1"/>
          <w:lang w:val="en-AU"/>
        </w:rPr>
        <w:t>(</w:t>
      </w:r>
      <w:r w:rsidR="5B27B0C4" w:rsidRPr="005E22DD">
        <w:rPr>
          <w:rFonts w:ascii="Calibri" w:eastAsia="Calibri" w:hAnsi="Calibri" w:cs="Calibri"/>
          <w:b/>
          <w:bCs/>
          <w:color w:val="000000" w:themeColor="text1"/>
          <w:lang w:val="en-AU"/>
        </w:rPr>
        <w:t>Attachment 2</w:t>
      </w:r>
      <w:r w:rsidR="0E3DFB8C" w:rsidRPr="005E22DD">
        <w:rPr>
          <w:rFonts w:ascii="Calibri" w:eastAsia="Calibri" w:hAnsi="Calibri" w:cs="Calibri"/>
          <w:color w:val="000000" w:themeColor="text1"/>
          <w:lang w:val="en-AU"/>
        </w:rPr>
        <w:t>)</w:t>
      </w:r>
      <w:r w:rsidR="6DB6B9A5" w:rsidRPr="005E22DD">
        <w:rPr>
          <w:rFonts w:ascii="Calibri" w:eastAsia="Calibri" w:hAnsi="Calibri" w:cs="Calibri"/>
          <w:color w:val="000000" w:themeColor="text1"/>
          <w:lang w:val="en-AU"/>
        </w:rPr>
        <w:t>. It</w:t>
      </w:r>
      <w:r w:rsidR="7E66CA80" w:rsidRPr="005E22DD">
        <w:rPr>
          <w:rFonts w:ascii="Calibri" w:eastAsia="Calibri" w:hAnsi="Calibri" w:cs="Calibri"/>
          <w:color w:val="000000" w:themeColor="text1"/>
          <w:lang w:val="en-AU"/>
        </w:rPr>
        <w:t xml:space="preserve"> </w:t>
      </w:r>
      <w:r w:rsidRPr="005E22DD">
        <w:rPr>
          <w:rFonts w:ascii="Calibri" w:eastAsia="Calibri" w:hAnsi="Calibri" w:cs="Calibri"/>
          <w:color w:val="000000" w:themeColor="text1"/>
          <w:lang w:val="en-AU"/>
        </w:rPr>
        <w:t xml:space="preserve">reaffirms </w:t>
      </w:r>
      <w:r w:rsidR="18A7DA5C" w:rsidRPr="005E22DD">
        <w:rPr>
          <w:rFonts w:ascii="Calibri" w:eastAsia="Calibri" w:hAnsi="Calibri" w:cs="Calibri"/>
          <w:color w:val="000000" w:themeColor="text1"/>
          <w:lang w:val="en-AU"/>
        </w:rPr>
        <w:t xml:space="preserve">the </w:t>
      </w:r>
      <w:r w:rsidRPr="005E22DD">
        <w:rPr>
          <w:rFonts w:ascii="Calibri" w:eastAsia="Calibri" w:hAnsi="Calibri" w:cs="Calibri"/>
          <w:color w:val="000000" w:themeColor="text1"/>
          <w:lang w:val="en-AU"/>
        </w:rPr>
        <w:t>community’s priority for protecting the environment</w:t>
      </w:r>
      <w:r w:rsidR="2D37660E" w:rsidRPr="005E22DD">
        <w:rPr>
          <w:rFonts w:ascii="Calibri" w:eastAsia="Calibri" w:hAnsi="Calibri" w:cs="Calibri"/>
          <w:color w:val="000000" w:themeColor="text1"/>
          <w:lang w:val="en-AU"/>
        </w:rPr>
        <w:t>al</w:t>
      </w:r>
      <w:r w:rsidRPr="005E22DD">
        <w:rPr>
          <w:rFonts w:ascii="Calibri" w:eastAsia="Calibri" w:hAnsi="Calibri" w:cs="Calibri"/>
          <w:color w:val="000000" w:themeColor="text1"/>
          <w:lang w:val="en-AU"/>
        </w:rPr>
        <w:t xml:space="preserve"> </w:t>
      </w:r>
      <w:r w:rsidR="534E2EE8" w:rsidRPr="005E22DD">
        <w:rPr>
          <w:rFonts w:ascii="Calibri" w:eastAsia="Calibri" w:hAnsi="Calibri" w:cs="Calibri"/>
          <w:color w:val="000000" w:themeColor="text1"/>
          <w:lang w:val="en-AU"/>
        </w:rPr>
        <w:t>and rural</w:t>
      </w:r>
      <w:r w:rsidRPr="005E22DD">
        <w:rPr>
          <w:rFonts w:ascii="Calibri" w:eastAsia="Calibri" w:hAnsi="Calibri" w:cs="Calibri"/>
          <w:color w:val="000000" w:themeColor="text1"/>
          <w:lang w:val="en-AU"/>
        </w:rPr>
        <w:t xml:space="preserve"> landscape character</w:t>
      </w:r>
      <w:r w:rsidR="61697495" w:rsidRPr="005E22DD">
        <w:rPr>
          <w:rFonts w:ascii="Calibri" w:eastAsia="Calibri" w:hAnsi="Calibri" w:cs="Calibri"/>
          <w:color w:val="000000" w:themeColor="text1"/>
          <w:lang w:val="en-AU"/>
        </w:rPr>
        <w:t xml:space="preserve"> of the Green Wedge</w:t>
      </w:r>
      <w:r w:rsidRPr="005E22DD">
        <w:rPr>
          <w:rFonts w:ascii="Calibri" w:eastAsia="Calibri" w:hAnsi="Calibri" w:cs="Calibri"/>
          <w:color w:val="000000" w:themeColor="text1"/>
          <w:lang w:val="en-AU"/>
        </w:rPr>
        <w:t>; it emphasises the foundational importance to manage soil health for all appropriate rural uses; it provides for safe rural development and encourages sustainable rural and urban interface management</w:t>
      </w:r>
      <w:r w:rsidR="4E3CFF1E" w:rsidRPr="005E22DD">
        <w:rPr>
          <w:rFonts w:ascii="Calibri" w:eastAsia="Calibri" w:hAnsi="Calibri" w:cs="Calibri"/>
          <w:color w:val="000000" w:themeColor="text1"/>
          <w:lang w:val="en-AU"/>
        </w:rPr>
        <w:t xml:space="preserve">. </w:t>
      </w:r>
    </w:p>
    <w:p w14:paraId="506220BD" w14:textId="77777777" w:rsidR="194DA246" w:rsidRPr="005E22DD" w:rsidRDefault="194DA246" w:rsidP="00D07EB3">
      <w:pPr>
        <w:spacing w:line="276" w:lineRule="auto"/>
        <w:rPr>
          <w:rFonts w:ascii="Calibri" w:eastAsia="Calibri" w:hAnsi="Calibri" w:cs="Calibri"/>
          <w:color w:val="000000" w:themeColor="text1"/>
          <w:lang w:val="en-AU"/>
        </w:rPr>
      </w:pPr>
    </w:p>
    <w:p w14:paraId="5F8EDF61" w14:textId="77777777" w:rsidR="51C83F5B"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 xml:space="preserve">The </w:t>
      </w:r>
      <w:r w:rsidR="11BAA544" w:rsidRPr="005E22DD">
        <w:rPr>
          <w:rFonts w:ascii="Calibri" w:eastAsia="Calibri" w:hAnsi="Calibri" w:cs="Calibri"/>
          <w:color w:val="000000" w:themeColor="text1"/>
          <w:lang w:val="en-AU"/>
        </w:rPr>
        <w:t xml:space="preserve">new </w:t>
      </w:r>
      <w:r w:rsidR="26C3F949" w:rsidRPr="005E22DD">
        <w:rPr>
          <w:rFonts w:ascii="Calibri" w:eastAsia="Calibri" w:hAnsi="Calibri" w:cs="Calibri"/>
          <w:color w:val="000000" w:themeColor="text1"/>
          <w:lang w:val="en-AU"/>
        </w:rPr>
        <w:t>GWMP also</w:t>
      </w:r>
      <w:r w:rsidRPr="005E22DD">
        <w:rPr>
          <w:rFonts w:ascii="Calibri" w:eastAsia="Calibri" w:hAnsi="Calibri" w:cs="Calibri"/>
          <w:color w:val="000000" w:themeColor="text1"/>
          <w:lang w:val="en-AU"/>
        </w:rPr>
        <w:t xml:space="preserve"> envisages a stronger and balanced role for the Whittlesea Green Wedge in supporting a strong local economy through local </w:t>
      </w:r>
      <w:r w:rsidR="103FC6EF" w:rsidRPr="005E22DD">
        <w:rPr>
          <w:rFonts w:ascii="Calibri" w:eastAsia="Calibri" w:hAnsi="Calibri" w:cs="Calibri"/>
          <w:color w:val="000000" w:themeColor="text1"/>
          <w:lang w:val="en-AU"/>
        </w:rPr>
        <w:t xml:space="preserve">agri-food activities </w:t>
      </w:r>
      <w:r w:rsidRPr="005E22DD">
        <w:rPr>
          <w:rFonts w:ascii="Calibri" w:eastAsia="Calibri" w:hAnsi="Calibri" w:cs="Calibri"/>
          <w:color w:val="000000" w:themeColor="text1"/>
          <w:lang w:val="en-AU"/>
        </w:rPr>
        <w:t>and the visitor economy. It recognises the strategic opportunities afforded by Whittlesea’s unique natural attributes, its proximity to the Melbourne Market and other key infrastructure.</w:t>
      </w:r>
      <w:r w:rsidR="69F1DADA" w:rsidRPr="005E22DD">
        <w:rPr>
          <w:rFonts w:ascii="Calibri" w:eastAsia="Calibri" w:hAnsi="Calibri" w:cs="Calibri"/>
          <w:color w:val="000000" w:themeColor="text1"/>
          <w:lang w:val="en-AU"/>
        </w:rPr>
        <w:t xml:space="preserve"> </w:t>
      </w:r>
    </w:p>
    <w:p w14:paraId="071C7B96" w14:textId="77777777" w:rsidR="51C83F5B" w:rsidRPr="005E22DD" w:rsidRDefault="51C83F5B" w:rsidP="00D07EB3">
      <w:pPr>
        <w:spacing w:line="276" w:lineRule="auto"/>
        <w:rPr>
          <w:rFonts w:ascii="Calibri" w:eastAsia="Calibri" w:hAnsi="Calibri" w:cs="Calibri"/>
          <w:color w:val="000000" w:themeColor="text1"/>
          <w:lang w:val="en-AU"/>
        </w:rPr>
      </w:pPr>
    </w:p>
    <w:p w14:paraId="6ABDD9D2" w14:textId="77777777" w:rsidR="6B31B3DC"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The new GWMP also has a great</w:t>
      </w:r>
      <w:r w:rsidRPr="005E22DD">
        <w:rPr>
          <w:rFonts w:ascii="Calibri" w:eastAsia="Calibri" w:hAnsi="Calibri" w:cs="Calibri"/>
          <w:lang w:val="en-AU"/>
        </w:rPr>
        <w:t xml:space="preserve">er focus on the evolving relationship with </w:t>
      </w:r>
      <w:r w:rsidR="10748D06" w:rsidRPr="005E22DD">
        <w:rPr>
          <w:rFonts w:ascii="Calibri" w:eastAsia="Calibri" w:hAnsi="Calibri" w:cs="Calibri"/>
          <w:lang w:val="en-AU"/>
        </w:rPr>
        <w:t xml:space="preserve">the Traditional Owners and the wider </w:t>
      </w:r>
      <w:r w:rsidR="428EF39B" w:rsidRPr="005E22DD">
        <w:rPr>
          <w:rFonts w:ascii="Calibri" w:eastAsia="Calibri" w:hAnsi="Calibri" w:cs="Calibri"/>
          <w:lang w:val="en-AU"/>
        </w:rPr>
        <w:t>A</w:t>
      </w:r>
      <w:r w:rsidR="5B69D533" w:rsidRPr="005E22DD">
        <w:rPr>
          <w:rFonts w:ascii="Calibri" w:eastAsia="Calibri" w:hAnsi="Calibri" w:cs="Calibri"/>
          <w:lang w:val="en-AU"/>
        </w:rPr>
        <w:t>boriginal communit</w:t>
      </w:r>
      <w:r w:rsidR="7CAC07F9" w:rsidRPr="005E22DD">
        <w:rPr>
          <w:rFonts w:ascii="Calibri" w:eastAsia="Calibri" w:hAnsi="Calibri" w:cs="Calibri"/>
          <w:lang w:val="en-AU"/>
        </w:rPr>
        <w:t>y</w:t>
      </w:r>
      <w:r w:rsidR="32A0A181" w:rsidRPr="005E22DD">
        <w:rPr>
          <w:rFonts w:ascii="Calibri" w:eastAsia="Calibri" w:hAnsi="Calibri" w:cs="Calibri"/>
          <w:lang w:val="en-AU"/>
        </w:rPr>
        <w:t xml:space="preserve"> living</w:t>
      </w:r>
      <w:r w:rsidR="260BB9C7" w:rsidRPr="005E22DD">
        <w:rPr>
          <w:rFonts w:ascii="Calibri" w:eastAsia="Calibri" w:hAnsi="Calibri" w:cs="Calibri"/>
          <w:lang w:val="en-AU"/>
        </w:rPr>
        <w:t xml:space="preserve"> i</w:t>
      </w:r>
      <w:r w:rsidR="260BB9C7" w:rsidRPr="005E22DD">
        <w:rPr>
          <w:rFonts w:ascii="Calibri" w:eastAsia="Calibri" w:hAnsi="Calibri" w:cs="Calibri"/>
          <w:color w:val="000000" w:themeColor="text1"/>
          <w:lang w:val="en-AU"/>
        </w:rPr>
        <w:t>n</w:t>
      </w:r>
      <w:r w:rsidR="32A0A181" w:rsidRPr="005E22DD">
        <w:rPr>
          <w:rFonts w:ascii="Calibri" w:eastAsia="Calibri" w:hAnsi="Calibri" w:cs="Calibri"/>
          <w:color w:val="000000" w:themeColor="text1"/>
          <w:lang w:val="en-AU"/>
        </w:rPr>
        <w:t xml:space="preserve"> the City of Whittlesea.</w:t>
      </w:r>
      <w:r w:rsidR="5B69D533" w:rsidRPr="005E22DD">
        <w:rPr>
          <w:rFonts w:ascii="Calibri" w:eastAsia="Calibri" w:hAnsi="Calibri" w:cs="Calibri"/>
          <w:color w:val="000000" w:themeColor="text1"/>
          <w:lang w:val="en-AU"/>
        </w:rPr>
        <w:t xml:space="preserve"> The </w:t>
      </w:r>
      <w:r w:rsidR="79612CFD" w:rsidRPr="005E22DD">
        <w:rPr>
          <w:rFonts w:ascii="Calibri" w:eastAsia="Calibri" w:hAnsi="Calibri" w:cs="Calibri"/>
          <w:color w:val="000000" w:themeColor="text1"/>
          <w:lang w:val="en-AU"/>
        </w:rPr>
        <w:t>recognition</w:t>
      </w:r>
      <w:r w:rsidR="5B69D533" w:rsidRPr="005E22DD">
        <w:rPr>
          <w:rFonts w:ascii="Calibri" w:eastAsia="Calibri" w:hAnsi="Calibri" w:cs="Calibri"/>
          <w:color w:val="000000" w:themeColor="text1"/>
          <w:lang w:val="en-AU"/>
        </w:rPr>
        <w:t xml:space="preserve"> of living cultural </w:t>
      </w:r>
      <w:r w:rsidR="5BFE7A92" w:rsidRPr="005E22DD">
        <w:rPr>
          <w:rFonts w:ascii="Calibri" w:eastAsia="Calibri" w:hAnsi="Calibri" w:cs="Calibri"/>
          <w:color w:val="000000" w:themeColor="text1"/>
          <w:lang w:val="en-AU"/>
        </w:rPr>
        <w:t>‘</w:t>
      </w:r>
      <w:r w:rsidR="5B69D533" w:rsidRPr="005E22DD">
        <w:rPr>
          <w:rFonts w:ascii="Calibri" w:eastAsia="Calibri" w:hAnsi="Calibri" w:cs="Calibri"/>
          <w:color w:val="000000" w:themeColor="text1"/>
          <w:lang w:val="en-AU"/>
        </w:rPr>
        <w:t>practice</w:t>
      </w:r>
      <w:r w:rsidR="0BC4297F" w:rsidRPr="005E22DD">
        <w:rPr>
          <w:rFonts w:ascii="Calibri" w:eastAsia="Calibri" w:hAnsi="Calibri" w:cs="Calibri"/>
          <w:color w:val="000000" w:themeColor="text1"/>
          <w:lang w:val="en-AU"/>
        </w:rPr>
        <w:t>’</w:t>
      </w:r>
      <w:r w:rsidR="5B69D533" w:rsidRPr="005E22DD">
        <w:rPr>
          <w:rFonts w:ascii="Calibri" w:eastAsia="Calibri" w:hAnsi="Calibri" w:cs="Calibri"/>
          <w:color w:val="000000" w:themeColor="text1"/>
          <w:lang w:val="en-AU"/>
        </w:rPr>
        <w:t xml:space="preserve"> r</w:t>
      </w:r>
      <w:r w:rsidR="4122DE30" w:rsidRPr="005E22DD">
        <w:rPr>
          <w:rFonts w:ascii="Calibri" w:eastAsia="Calibri" w:hAnsi="Calibri" w:cs="Calibri"/>
          <w:color w:val="000000" w:themeColor="text1"/>
          <w:lang w:val="en-AU"/>
        </w:rPr>
        <w:t xml:space="preserve">ather than purely cultural </w:t>
      </w:r>
      <w:r w:rsidR="104490D8" w:rsidRPr="005E22DD">
        <w:rPr>
          <w:rFonts w:ascii="Calibri" w:eastAsia="Calibri" w:hAnsi="Calibri" w:cs="Calibri"/>
          <w:color w:val="000000" w:themeColor="text1"/>
          <w:lang w:val="en-AU"/>
        </w:rPr>
        <w:t>‘</w:t>
      </w:r>
      <w:r w:rsidR="4122DE30" w:rsidRPr="005E22DD">
        <w:rPr>
          <w:rFonts w:ascii="Calibri" w:eastAsia="Calibri" w:hAnsi="Calibri" w:cs="Calibri"/>
          <w:color w:val="000000" w:themeColor="text1"/>
          <w:lang w:val="en-AU"/>
        </w:rPr>
        <w:t>heritage</w:t>
      </w:r>
      <w:r w:rsidR="7BD99D83" w:rsidRPr="005E22DD">
        <w:rPr>
          <w:rFonts w:ascii="Calibri" w:eastAsia="Calibri" w:hAnsi="Calibri" w:cs="Calibri"/>
          <w:color w:val="000000" w:themeColor="text1"/>
          <w:lang w:val="en-AU"/>
        </w:rPr>
        <w:t>’</w:t>
      </w:r>
      <w:r w:rsidR="4122DE30" w:rsidRPr="005E22DD">
        <w:rPr>
          <w:rFonts w:ascii="Calibri" w:eastAsia="Calibri" w:hAnsi="Calibri" w:cs="Calibri"/>
          <w:color w:val="000000" w:themeColor="text1"/>
          <w:lang w:val="en-AU"/>
        </w:rPr>
        <w:t xml:space="preserve"> </w:t>
      </w:r>
      <w:r w:rsidR="714594E2" w:rsidRPr="005E22DD">
        <w:rPr>
          <w:rFonts w:ascii="Calibri" w:eastAsia="Calibri" w:hAnsi="Calibri" w:cs="Calibri"/>
          <w:color w:val="000000" w:themeColor="text1"/>
          <w:lang w:val="en-AU"/>
        </w:rPr>
        <w:t xml:space="preserve">and the input across of all areas </w:t>
      </w:r>
      <w:r w:rsidR="3E6CA893" w:rsidRPr="005E22DD">
        <w:rPr>
          <w:rFonts w:ascii="Calibri" w:eastAsia="Calibri" w:hAnsi="Calibri" w:cs="Calibri"/>
          <w:color w:val="000000" w:themeColor="text1"/>
          <w:lang w:val="en-AU"/>
        </w:rPr>
        <w:t>of</w:t>
      </w:r>
      <w:r w:rsidR="714594E2" w:rsidRPr="005E22DD">
        <w:rPr>
          <w:rFonts w:ascii="Calibri" w:eastAsia="Calibri" w:hAnsi="Calibri" w:cs="Calibri"/>
          <w:color w:val="000000" w:themeColor="text1"/>
          <w:lang w:val="en-AU"/>
        </w:rPr>
        <w:t xml:space="preserve"> the new GWMP by the Traditional Owners</w:t>
      </w:r>
      <w:r w:rsidR="0128CF5A" w:rsidRPr="005E22DD">
        <w:rPr>
          <w:rFonts w:ascii="Calibri" w:eastAsia="Calibri" w:hAnsi="Calibri" w:cs="Calibri"/>
          <w:color w:val="000000" w:themeColor="text1"/>
          <w:lang w:val="en-AU"/>
        </w:rPr>
        <w:t>,</w:t>
      </w:r>
      <w:r w:rsidR="714594E2" w:rsidRPr="005E22DD">
        <w:rPr>
          <w:rFonts w:ascii="Calibri" w:eastAsia="Calibri" w:hAnsi="Calibri" w:cs="Calibri"/>
          <w:color w:val="000000" w:themeColor="text1"/>
          <w:lang w:val="en-AU"/>
        </w:rPr>
        <w:t xml:space="preserve"> demonstrates</w:t>
      </w:r>
      <w:r w:rsidR="6C77BE40" w:rsidRPr="005E22DD">
        <w:rPr>
          <w:rFonts w:ascii="Calibri" w:eastAsia="Calibri" w:hAnsi="Calibri" w:cs="Calibri"/>
          <w:color w:val="000000" w:themeColor="text1"/>
          <w:lang w:val="en-AU"/>
        </w:rPr>
        <w:t xml:space="preserve"> this increasing level of engagement.</w:t>
      </w:r>
    </w:p>
    <w:p w14:paraId="6E84C42F" w14:textId="77777777" w:rsidR="51F5B9E8" w:rsidRPr="005E22DD" w:rsidRDefault="00683FC3" w:rsidP="004E4223">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w:t>
      </w:r>
      <w:r w:rsidR="00CB44F4" w:rsidRPr="005E22DD">
        <w:rPr>
          <w:rFonts w:ascii="Calibri" w:eastAsia="Calibri" w:hAnsi="Calibri" w:cs="Calibri"/>
          <w:b/>
          <w:bCs/>
          <w:color w:val="FFFFFF" w:themeColor="background1"/>
          <w:lang w:val="en-AU"/>
        </w:rPr>
        <w:t>Recommendation</w:t>
      </w:r>
    </w:p>
    <w:p w14:paraId="766723ED" w14:textId="77777777" w:rsidR="51F5B9E8" w:rsidRPr="005E22DD" w:rsidRDefault="00683FC3" w:rsidP="00D07EB3">
      <w:pPr>
        <w:spacing w:before="180" w:after="60" w:line="276" w:lineRule="auto"/>
        <w:rPr>
          <w:rFonts w:ascii="Calibri" w:eastAsia="Calibri" w:hAnsi="Calibri" w:cs="Calibri"/>
          <w:color w:val="000000" w:themeColor="text1"/>
          <w:lang w:val="en-AU"/>
        </w:rPr>
      </w:pPr>
      <w:r w:rsidRPr="005E22DD">
        <w:rPr>
          <w:rFonts w:ascii="Calibri" w:eastAsia="Calibri" w:hAnsi="Calibri" w:cs="Calibri"/>
          <w:b/>
          <w:bCs/>
          <w:color w:val="000000" w:themeColor="text1"/>
          <w:lang w:val="en-AU"/>
        </w:rPr>
        <w:t>T</w:t>
      </w:r>
      <w:r w:rsidR="00D07EB3" w:rsidRPr="005E22DD">
        <w:rPr>
          <w:rFonts w:ascii="Calibri" w:eastAsia="Calibri" w:hAnsi="Calibri" w:cs="Calibri"/>
          <w:b/>
          <w:bCs/>
          <w:color w:val="000000" w:themeColor="text1"/>
          <w:lang w:val="en-AU"/>
        </w:rPr>
        <w:t>HAT</w:t>
      </w:r>
      <w:r w:rsidRPr="005E22DD">
        <w:rPr>
          <w:rFonts w:ascii="Calibri" w:eastAsia="Calibri" w:hAnsi="Calibri" w:cs="Calibri"/>
          <w:b/>
          <w:bCs/>
          <w:color w:val="000000" w:themeColor="text1"/>
          <w:lang w:val="en-AU"/>
        </w:rPr>
        <w:t xml:space="preserve"> Council:</w:t>
      </w:r>
    </w:p>
    <w:p w14:paraId="6DDA27D1" w14:textId="77777777" w:rsidR="07CD5A50"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t>Adopt the Green Wedge Management Plan 202</w:t>
      </w:r>
      <w:r w:rsidR="72A1B360" w:rsidRPr="005E22DD">
        <w:rPr>
          <w:rFonts w:ascii="Calibri" w:hAnsi="Calibri"/>
          <w:b/>
          <w:bCs/>
          <w:szCs w:val="20"/>
          <w:lang w:val="en-AU"/>
        </w:rPr>
        <w:t>3</w:t>
      </w:r>
      <w:r w:rsidRPr="005E22DD">
        <w:rPr>
          <w:rFonts w:ascii="Calibri" w:hAnsi="Calibri"/>
          <w:b/>
          <w:bCs/>
          <w:szCs w:val="20"/>
          <w:lang w:val="en-AU"/>
        </w:rPr>
        <w:t>-203</w:t>
      </w:r>
      <w:r w:rsidR="6186F716" w:rsidRPr="005E22DD">
        <w:rPr>
          <w:rFonts w:ascii="Calibri" w:hAnsi="Calibri"/>
          <w:b/>
          <w:bCs/>
          <w:szCs w:val="20"/>
          <w:lang w:val="en-AU"/>
        </w:rPr>
        <w:t>3</w:t>
      </w:r>
      <w:r w:rsidRPr="005E22DD">
        <w:rPr>
          <w:rFonts w:ascii="Calibri" w:hAnsi="Calibri"/>
          <w:b/>
          <w:bCs/>
          <w:szCs w:val="20"/>
          <w:lang w:val="en-AU"/>
        </w:rPr>
        <w:t xml:space="preserve"> at Attachment </w:t>
      </w:r>
      <w:r w:rsidR="5C90A016" w:rsidRPr="005E22DD">
        <w:rPr>
          <w:rFonts w:ascii="Calibri" w:hAnsi="Calibri"/>
          <w:b/>
          <w:bCs/>
          <w:szCs w:val="20"/>
          <w:lang w:val="en-AU"/>
        </w:rPr>
        <w:t>1</w:t>
      </w:r>
      <w:r w:rsidR="00C41C49" w:rsidRPr="005E22DD">
        <w:rPr>
          <w:rFonts w:ascii="Calibri" w:hAnsi="Calibri"/>
          <w:b/>
          <w:bCs/>
          <w:szCs w:val="20"/>
          <w:lang w:val="en-AU"/>
        </w:rPr>
        <w:t>.</w:t>
      </w:r>
    </w:p>
    <w:p w14:paraId="65366C58" w14:textId="77777777" w:rsidR="07CD5A50"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t>Write to the Minister for Planning and the Mi</w:t>
      </w:r>
      <w:r w:rsidR="07E4E576" w:rsidRPr="005E22DD">
        <w:rPr>
          <w:rFonts w:ascii="Calibri" w:hAnsi="Calibri"/>
          <w:b/>
          <w:bCs/>
          <w:szCs w:val="20"/>
          <w:lang w:val="en-AU"/>
        </w:rPr>
        <w:t>nister</w:t>
      </w:r>
      <w:r w:rsidRPr="005E22DD">
        <w:rPr>
          <w:rFonts w:ascii="Calibri" w:hAnsi="Calibri"/>
          <w:b/>
          <w:bCs/>
          <w:szCs w:val="20"/>
          <w:lang w:val="en-AU"/>
        </w:rPr>
        <w:t xml:space="preserve"> for E</w:t>
      </w:r>
      <w:r w:rsidR="4FA696A8" w:rsidRPr="005E22DD">
        <w:rPr>
          <w:rFonts w:ascii="Calibri" w:hAnsi="Calibri"/>
          <w:b/>
          <w:bCs/>
          <w:szCs w:val="20"/>
          <w:lang w:val="en-AU"/>
        </w:rPr>
        <w:t>nvironment</w:t>
      </w:r>
      <w:r w:rsidRPr="005E22DD">
        <w:rPr>
          <w:rFonts w:ascii="Calibri" w:hAnsi="Calibri"/>
          <w:b/>
          <w:bCs/>
          <w:szCs w:val="20"/>
          <w:lang w:val="en-AU"/>
        </w:rPr>
        <w:t xml:space="preserve"> to provide a copy of the </w:t>
      </w:r>
      <w:r w:rsidR="0509E15C" w:rsidRPr="005E22DD">
        <w:rPr>
          <w:rFonts w:ascii="Calibri" w:hAnsi="Calibri"/>
          <w:b/>
          <w:bCs/>
          <w:szCs w:val="20"/>
          <w:lang w:val="en-AU"/>
        </w:rPr>
        <w:t>Green Wedge Management Plan 2023</w:t>
      </w:r>
      <w:r w:rsidR="06A5B1BD" w:rsidRPr="005E22DD">
        <w:rPr>
          <w:rFonts w:ascii="Calibri" w:hAnsi="Calibri"/>
          <w:b/>
          <w:bCs/>
          <w:szCs w:val="20"/>
          <w:lang w:val="en-AU"/>
        </w:rPr>
        <w:t>-203</w:t>
      </w:r>
      <w:r w:rsidR="4120D906" w:rsidRPr="005E22DD">
        <w:rPr>
          <w:rFonts w:ascii="Calibri" w:hAnsi="Calibri"/>
          <w:b/>
          <w:bCs/>
          <w:szCs w:val="20"/>
          <w:lang w:val="en-AU"/>
        </w:rPr>
        <w:t>3</w:t>
      </w:r>
      <w:r w:rsidR="28A0ABF7" w:rsidRPr="005E22DD">
        <w:rPr>
          <w:rFonts w:ascii="Calibri" w:hAnsi="Calibri"/>
          <w:b/>
          <w:bCs/>
          <w:szCs w:val="20"/>
          <w:lang w:val="en-AU"/>
        </w:rPr>
        <w:t>.</w:t>
      </w:r>
      <w:r w:rsidR="06A5B1BD" w:rsidRPr="005E22DD">
        <w:rPr>
          <w:rFonts w:ascii="Calibri" w:hAnsi="Calibri"/>
          <w:b/>
          <w:bCs/>
          <w:szCs w:val="20"/>
          <w:lang w:val="en-AU"/>
        </w:rPr>
        <w:t xml:space="preserve"> </w:t>
      </w:r>
    </w:p>
    <w:p w14:paraId="73E749B4" w14:textId="77777777" w:rsidR="07CD5A50"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t>Provide a copy of the Green Wedge Management Plan 202</w:t>
      </w:r>
      <w:r w:rsidR="23E79B7E" w:rsidRPr="005E22DD">
        <w:rPr>
          <w:rFonts w:ascii="Calibri" w:hAnsi="Calibri"/>
          <w:b/>
          <w:bCs/>
          <w:szCs w:val="20"/>
          <w:lang w:val="en-AU"/>
        </w:rPr>
        <w:t>3</w:t>
      </w:r>
      <w:r w:rsidRPr="005E22DD">
        <w:rPr>
          <w:rFonts w:ascii="Calibri" w:hAnsi="Calibri"/>
          <w:b/>
          <w:bCs/>
          <w:szCs w:val="20"/>
          <w:lang w:val="en-AU"/>
        </w:rPr>
        <w:t>-203</w:t>
      </w:r>
      <w:r w:rsidR="3E07E0C2" w:rsidRPr="005E22DD">
        <w:rPr>
          <w:rFonts w:ascii="Calibri" w:hAnsi="Calibri"/>
          <w:b/>
          <w:bCs/>
          <w:szCs w:val="20"/>
          <w:lang w:val="en-AU"/>
        </w:rPr>
        <w:t>3</w:t>
      </w:r>
      <w:r w:rsidRPr="005E22DD">
        <w:rPr>
          <w:rFonts w:ascii="Calibri" w:hAnsi="Calibri"/>
          <w:b/>
          <w:bCs/>
          <w:szCs w:val="20"/>
          <w:lang w:val="en-AU"/>
        </w:rPr>
        <w:t xml:space="preserve"> to local State Members of Parliament.</w:t>
      </w:r>
    </w:p>
    <w:p w14:paraId="0B036126" w14:textId="77777777" w:rsidR="2121B8ED"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t xml:space="preserve">Make a copy of the </w:t>
      </w:r>
      <w:r w:rsidR="0A1020D7" w:rsidRPr="005E22DD">
        <w:rPr>
          <w:rFonts w:ascii="Calibri" w:hAnsi="Calibri"/>
          <w:b/>
          <w:bCs/>
          <w:szCs w:val="20"/>
          <w:lang w:val="en-AU"/>
        </w:rPr>
        <w:t xml:space="preserve">Green Wedge Management Plan </w:t>
      </w:r>
      <w:r w:rsidRPr="005E22DD">
        <w:rPr>
          <w:rFonts w:ascii="Calibri" w:hAnsi="Calibri"/>
          <w:b/>
          <w:bCs/>
          <w:szCs w:val="20"/>
          <w:lang w:val="en-AU"/>
        </w:rPr>
        <w:t xml:space="preserve">2023-2033 and the </w:t>
      </w:r>
      <w:r w:rsidRPr="005E22DD">
        <w:rPr>
          <w:rFonts w:ascii="Calibri" w:eastAsia="Calibri" w:hAnsi="Calibri" w:cs="Calibri"/>
          <w:b/>
          <w:bCs/>
          <w:szCs w:val="20"/>
          <w:lang w:val="en-AU"/>
        </w:rPr>
        <w:t>Findings from the Green Wedge Management Plan Review Stage 2 Community Engagement 2022</w:t>
      </w:r>
      <w:r w:rsidRPr="005E22DD">
        <w:rPr>
          <w:rFonts w:ascii="Calibri" w:hAnsi="Calibri"/>
          <w:b/>
          <w:bCs/>
          <w:szCs w:val="20"/>
          <w:lang w:val="en-AU"/>
        </w:rPr>
        <w:t xml:space="preserve"> report</w:t>
      </w:r>
      <w:r w:rsidR="3A990A51" w:rsidRPr="005E22DD">
        <w:rPr>
          <w:rFonts w:ascii="Calibri" w:hAnsi="Calibri"/>
          <w:b/>
          <w:bCs/>
          <w:szCs w:val="20"/>
          <w:lang w:val="en-AU"/>
        </w:rPr>
        <w:t>, at Attachment 1 and 2,</w:t>
      </w:r>
      <w:r w:rsidRPr="005E22DD">
        <w:rPr>
          <w:rFonts w:ascii="Calibri" w:hAnsi="Calibri"/>
          <w:b/>
          <w:bCs/>
          <w:szCs w:val="20"/>
          <w:lang w:val="en-AU"/>
        </w:rPr>
        <w:t xml:space="preserve"> publicly available</w:t>
      </w:r>
      <w:r w:rsidR="0DA28244" w:rsidRPr="005E22DD">
        <w:rPr>
          <w:rFonts w:ascii="Calibri" w:hAnsi="Calibri"/>
          <w:b/>
          <w:bCs/>
          <w:szCs w:val="20"/>
          <w:lang w:val="en-AU"/>
        </w:rPr>
        <w:t>, including on Council’s website</w:t>
      </w:r>
      <w:r w:rsidRPr="005E22DD">
        <w:rPr>
          <w:rFonts w:ascii="Calibri" w:hAnsi="Calibri"/>
          <w:b/>
          <w:bCs/>
          <w:szCs w:val="20"/>
          <w:lang w:val="en-AU"/>
        </w:rPr>
        <w:t xml:space="preserve">. </w:t>
      </w:r>
    </w:p>
    <w:p w14:paraId="1BB2B1DE" w14:textId="77777777" w:rsidR="75BE9035"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t>Write to the Minister for Planning</w:t>
      </w:r>
      <w:r w:rsidR="04CDAD32" w:rsidRPr="005E22DD">
        <w:rPr>
          <w:rFonts w:ascii="Calibri" w:hAnsi="Calibri"/>
          <w:b/>
          <w:bCs/>
          <w:szCs w:val="20"/>
          <w:lang w:val="en-AU"/>
        </w:rPr>
        <w:t xml:space="preserve"> to request that the Green Wedge and Ag</w:t>
      </w:r>
      <w:r w:rsidR="5A922634" w:rsidRPr="005E22DD">
        <w:rPr>
          <w:rFonts w:ascii="Calibri" w:hAnsi="Calibri"/>
          <w:b/>
          <w:bCs/>
          <w:szCs w:val="20"/>
          <w:lang w:val="en-AU"/>
        </w:rPr>
        <w:t>ricultur</w:t>
      </w:r>
      <w:r w:rsidR="00A6A931" w:rsidRPr="005E22DD">
        <w:rPr>
          <w:rFonts w:ascii="Calibri" w:hAnsi="Calibri"/>
          <w:b/>
          <w:bCs/>
          <w:szCs w:val="20"/>
          <w:lang w:val="en-AU"/>
        </w:rPr>
        <w:t>al</w:t>
      </w:r>
      <w:r w:rsidR="5A922634" w:rsidRPr="005E22DD">
        <w:rPr>
          <w:rFonts w:ascii="Calibri" w:hAnsi="Calibri"/>
          <w:b/>
          <w:bCs/>
          <w:szCs w:val="20"/>
          <w:lang w:val="en-AU"/>
        </w:rPr>
        <w:t xml:space="preserve"> Land </w:t>
      </w:r>
      <w:r w:rsidR="0C9C9E58" w:rsidRPr="005E22DD">
        <w:rPr>
          <w:rFonts w:ascii="Calibri" w:hAnsi="Calibri"/>
          <w:b/>
          <w:bCs/>
          <w:szCs w:val="20"/>
          <w:lang w:val="en-AU"/>
        </w:rPr>
        <w:t>R</w:t>
      </w:r>
      <w:r w:rsidR="415A3C20" w:rsidRPr="005E22DD">
        <w:rPr>
          <w:rFonts w:ascii="Calibri" w:hAnsi="Calibri"/>
          <w:b/>
          <w:bCs/>
          <w:szCs w:val="20"/>
          <w:lang w:val="en-AU"/>
        </w:rPr>
        <w:t>eview be</w:t>
      </w:r>
      <w:r w:rsidR="26F07EF0" w:rsidRPr="005E22DD">
        <w:rPr>
          <w:rFonts w:ascii="Calibri" w:hAnsi="Calibri"/>
          <w:b/>
          <w:bCs/>
          <w:szCs w:val="20"/>
          <w:lang w:val="en-AU"/>
        </w:rPr>
        <w:t xml:space="preserve"> </w:t>
      </w:r>
      <w:r w:rsidR="794DD91F" w:rsidRPr="005E22DD">
        <w:rPr>
          <w:rFonts w:ascii="Calibri" w:hAnsi="Calibri"/>
          <w:b/>
          <w:bCs/>
          <w:szCs w:val="20"/>
          <w:lang w:val="en-AU"/>
        </w:rPr>
        <w:t>finalised</w:t>
      </w:r>
      <w:r w:rsidR="26F07EF0" w:rsidRPr="005E22DD">
        <w:rPr>
          <w:rFonts w:ascii="Calibri" w:hAnsi="Calibri"/>
          <w:b/>
          <w:bCs/>
          <w:szCs w:val="20"/>
          <w:lang w:val="en-AU"/>
        </w:rPr>
        <w:t xml:space="preserve"> and implemented</w:t>
      </w:r>
      <w:r w:rsidR="78C928BC" w:rsidRPr="005E22DD">
        <w:rPr>
          <w:rFonts w:ascii="Calibri" w:hAnsi="Calibri"/>
          <w:b/>
          <w:bCs/>
          <w:szCs w:val="20"/>
          <w:lang w:val="en-AU"/>
        </w:rPr>
        <w:t xml:space="preserve"> as </w:t>
      </w:r>
      <w:r w:rsidR="4FCBF049" w:rsidRPr="005E22DD">
        <w:rPr>
          <w:rFonts w:ascii="Calibri" w:hAnsi="Calibri"/>
          <w:b/>
          <w:bCs/>
          <w:szCs w:val="20"/>
          <w:lang w:val="en-AU"/>
        </w:rPr>
        <w:t>a matter of urgency</w:t>
      </w:r>
      <w:r w:rsidR="272AE3AD" w:rsidRPr="005E22DD">
        <w:rPr>
          <w:rFonts w:ascii="Calibri" w:hAnsi="Calibri"/>
          <w:b/>
          <w:bCs/>
          <w:szCs w:val="20"/>
          <w:lang w:val="en-AU"/>
        </w:rPr>
        <w:t>.</w:t>
      </w:r>
    </w:p>
    <w:p w14:paraId="315E5AEE" w14:textId="77777777" w:rsidR="1EE6B4B3"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t xml:space="preserve">Provide a </w:t>
      </w:r>
      <w:r w:rsidR="4CA43542" w:rsidRPr="005E22DD">
        <w:rPr>
          <w:rFonts w:ascii="Calibri" w:hAnsi="Calibri"/>
          <w:b/>
          <w:bCs/>
          <w:szCs w:val="20"/>
          <w:lang w:val="en-AU"/>
        </w:rPr>
        <w:t xml:space="preserve">copy of the </w:t>
      </w:r>
      <w:r w:rsidR="02F84F87" w:rsidRPr="005E22DD">
        <w:rPr>
          <w:rFonts w:ascii="Calibri" w:hAnsi="Calibri"/>
          <w:b/>
          <w:bCs/>
          <w:szCs w:val="20"/>
          <w:lang w:val="en-AU"/>
        </w:rPr>
        <w:t>adopted Green Wedge Management Plan 2023-2033, at Attachment 1</w:t>
      </w:r>
      <w:r w:rsidR="376D6145" w:rsidRPr="005E22DD">
        <w:rPr>
          <w:rFonts w:ascii="Calibri" w:hAnsi="Calibri"/>
          <w:b/>
          <w:bCs/>
          <w:szCs w:val="20"/>
          <w:lang w:val="en-AU"/>
        </w:rPr>
        <w:t>,</w:t>
      </w:r>
      <w:r w:rsidR="02F84F87" w:rsidRPr="005E22DD">
        <w:rPr>
          <w:rFonts w:ascii="Calibri" w:hAnsi="Calibri"/>
          <w:b/>
          <w:bCs/>
          <w:szCs w:val="20"/>
          <w:lang w:val="en-AU"/>
        </w:rPr>
        <w:t xml:space="preserve"> </w:t>
      </w:r>
      <w:r w:rsidR="4CA43542" w:rsidRPr="005E22DD">
        <w:rPr>
          <w:rFonts w:ascii="Calibri" w:hAnsi="Calibri"/>
          <w:b/>
          <w:bCs/>
          <w:szCs w:val="20"/>
          <w:lang w:val="en-AU"/>
        </w:rPr>
        <w:t>to the Municipal Association of</w:t>
      </w:r>
      <w:r w:rsidR="0DA30ACE" w:rsidRPr="005E22DD">
        <w:rPr>
          <w:rFonts w:ascii="Calibri" w:hAnsi="Calibri"/>
          <w:b/>
          <w:bCs/>
          <w:szCs w:val="20"/>
          <w:lang w:val="en-AU"/>
        </w:rPr>
        <w:t xml:space="preserve"> Victoria </w:t>
      </w:r>
      <w:r w:rsidR="6D1D067F" w:rsidRPr="005E22DD">
        <w:rPr>
          <w:rFonts w:ascii="Calibri" w:hAnsi="Calibri"/>
          <w:b/>
          <w:bCs/>
          <w:szCs w:val="20"/>
          <w:lang w:val="en-AU"/>
        </w:rPr>
        <w:t xml:space="preserve">and </w:t>
      </w:r>
      <w:r w:rsidR="51AC1BF6" w:rsidRPr="005E22DD">
        <w:rPr>
          <w:rFonts w:ascii="Calibri" w:hAnsi="Calibri"/>
          <w:b/>
          <w:bCs/>
          <w:szCs w:val="20"/>
          <w:lang w:val="en-AU"/>
        </w:rPr>
        <w:t>request they</w:t>
      </w:r>
      <w:r w:rsidR="6D1D067F" w:rsidRPr="005E22DD">
        <w:rPr>
          <w:rFonts w:ascii="Calibri" w:hAnsi="Calibri"/>
          <w:b/>
          <w:bCs/>
          <w:szCs w:val="20"/>
          <w:lang w:val="en-AU"/>
        </w:rPr>
        <w:t xml:space="preserve"> </w:t>
      </w:r>
      <w:r w:rsidR="0DA30ACE" w:rsidRPr="005E22DD">
        <w:rPr>
          <w:rFonts w:ascii="Calibri" w:hAnsi="Calibri"/>
          <w:b/>
          <w:bCs/>
          <w:szCs w:val="20"/>
          <w:lang w:val="en-AU"/>
        </w:rPr>
        <w:t>advoca</w:t>
      </w:r>
      <w:r w:rsidR="11A5A158" w:rsidRPr="005E22DD">
        <w:rPr>
          <w:rFonts w:ascii="Calibri" w:hAnsi="Calibri"/>
          <w:b/>
          <w:bCs/>
          <w:szCs w:val="20"/>
          <w:lang w:val="en-AU"/>
        </w:rPr>
        <w:t>te</w:t>
      </w:r>
      <w:r w:rsidR="5EE62631" w:rsidRPr="005E22DD">
        <w:rPr>
          <w:rFonts w:ascii="Calibri" w:hAnsi="Calibri"/>
          <w:b/>
          <w:bCs/>
          <w:szCs w:val="20"/>
          <w:lang w:val="en-AU"/>
        </w:rPr>
        <w:t xml:space="preserve"> for</w:t>
      </w:r>
      <w:r w:rsidR="0DA30ACE" w:rsidRPr="005E22DD">
        <w:rPr>
          <w:rFonts w:ascii="Calibri" w:hAnsi="Calibri"/>
          <w:b/>
          <w:bCs/>
          <w:szCs w:val="20"/>
          <w:lang w:val="en-AU"/>
        </w:rPr>
        <w:t xml:space="preserve"> the </w:t>
      </w:r>
      <w:r w:rsidR="66552B75" w:rsidRPr="005E22DD">
        <w:rPr>
          <w:rFonts w:ascii="Calibri" w:hAnsi="Calibri"/>
          <w:b/>
          <w:bCs/>
          <w:szCs w:val="20"/>
          <w:lang w:val="en-AU"/>
        </w:rPr>
        <w:t xml:space="preserve">urgent </w:t>
      </w:r>
      <w:r w:rsidR="0DA30ACE" w:rsidRPr="005E22DD">
        <w:rPr>
          <w:rFonts w:ascii="Calibri" w:hAnsi="Calibri"/>
          <w:b/>
          <w:bCs/>
          <w:szCs w:val="20"/>
          <w:lang w:val="en-AU"/>
        </w:rPr>
        <w:t>finalisation and implementation of the Green Wedge and Agricultural Land Review.</w:t>
      </w:r>
    </w:p>
    <w:p w14:paraId="0BD328AB" w14:textId="77777777" w:rsidR="75BE9035" w:rsidRPr="005E22DD" w:rsidRDefault="00683FC3" w:rsidP="00D07EB3">
      <w:pPr>
        <w:numPr>
          <w:ilvl w:val="0"/>
          <w:numId w:val="10"/>
        </w:numPr>
        <w:spacing w:before="120" w:after="120" w:line="276" w:lineRule="auto"/>
        <w:ind w:left="709" w:hanging="425"/>
        <w:contextualSpacing/>
        <w:rPr>
          <w:rFonts w:ascii="Calibri" w:hAnsi="Calibri"/>
          <w:b/>
          <w:bCs/>
          <w:szCs w:val="20"/>
          <w:lang w:val="en-AU"/>
        </w:rPr>
      </w:pPr>
      <w:r w:rsidRPr="005E22DD">
        <w:rPr>
          <w:rFonts w:ascii="Calibri" w:hAnsi="Calibri"/>
          <w:b/>
          <w:bCs/>
          <w:szCs w:val="20"/>
          <w:lang w:val="en-AU"/>
        </w:rPr>
        <w:lastRenderedPageBreak/>
        <w:t>Inform</w:t>
      </w:r>
      <w:r w:rsidR="5B0E7134" w:rsidRPr="005E22DD">
        <w:rPr>
          <w:rFonts w:ascii="Calibri" w:hAnsi="Calibri"/>
          <w:b/>
          <w:bCs/>
          <w:szCs w:val="20"/>
          <w:lang w:val="en-AU"/>
        </w:rPr>
        <w:t xml:space="preserve"> </w:t>
      </w:r>
      <w:r w:rsidR="2B74EB93" w:rsidRPr="005E22DD">
        <w:rPr>
          <w:rFonts w:ascii="Calibri" w:hAnsi="Calibri"/>
          <w:b/>
          <w:bCs/>
          <w:szCs w:val="20"/>
          <w:lang w:val="en-AU"/>
        </w:rPr>
        <w:t xml:space="preserve">the </w:t>
      </w:r>
      <w:r w:rsidR="4C606B01" w:rsidRPr="005E22DD">
        <w:rPr>
          <w:rFonts w:ascii="Calibri" w:hAnsi="Calibri"/>
          <w:b/>
          <w:bCs/>
          <w:szCs w:val="20"/>
          <w:lang w:val="en-AU"/>
        </w:rPr>
        <w:t xml:space="preserve">stakeholders </w:t>
      </w:r>
      <w:r w:rsidR="737DB503" w:rsidRPr="005E22DD">
        <w:rPr>
          <w:rFonts w:ascii="Calibri" w:hAnsi="Calibri"/>
          <w:b/>
          <w:bCs/>
          <w:szCs w:val="20"/>
          <w:lang w:val="en-AU"/>
        </w:rPr>
        <w:t>who provided a written submission</w:t>
      </w:r>
      <w:r w:rsidR="08A8D163" w:rsidRPr="005E22DD">
        <w:rPr>
          <w:rFonts w:ascii="Calibri" w:hAnsi="Calibri"/>
          <w:b/>
          <w:bCs/>
          <w:szCs w:val="20"/>
          <w:lang w:val="en-AU"/>
        </w:rPr>
        <w:t xml:space="preserve"> to the Stage 2 </w:t>
      </w:r>
      <w:r w:rsidR="65A393FB" w:rsidRPr="005E22DD">
        <w:rPr>
          <w:rFonts w:ascii="Calibri" w:hAnsi="Calibri"/>
          <w:b/>
          <w:bCs/>
          <w:szCs w:val="20"/>
          <w:lang w:val="en-AU"/>
        </w:rPr>
        <w:t xml:space="preserve">community </w:t>
      </w:r>
      <w:r w:rsidR="08A8D163" w:rsidRPr="005E22DD">
        <w:rPr>
          <w:rFonts w:ascii="Calibri" w:hAnsi="Calibri"/>
          <w:b/>
          <w:bCs/>
          <w:szCs w:val="20"/>
          <w:lang w:val="en-AU"/>
        </w:rPr>
        <w:t>engagement</w:t>
      </w:r>
      <w:r w:rsidR="1C16EC7A" w:rsidRPr="005E22DD">
        <w:rPr>
          <w:rFonts w:ascii="Calibri" w:hAnsi="Calibri"/>
          <w:b/>
          <w:bCs/>
          <w:szCs w:val="20"/>
          <w:lang w:val="en-AU"/>
        </w:rPr>
        <w:t>,</w:t>
      </w:r>
      <w:r w:rsidR="08A8D163" w:rsidRPr="005E22DD">
        <w:rPr>
          <w:rFonts w:ascii="Calibri" w:hAnsi="Calibri"/>
          <w:b/>
          <w:bCs/>
          <w:szCs w:val="20"/>
          <w:lang w:val="en-AU"/>
        </w:rPr>
        <w:t xml:space="preserve"> </w:t>
      </w:r>
      <w:r w:rsidR="61E3D715" w:rsidRPr="005E22DD">
        <w:rPr>
          <w:rFonts w:ascii="Calibri" w:hAnsi="Calibri"/>
          <w:b/>
          <w:bCs/>
          <w:szCs w:val="20"/>
          <w:lang w:val="en-AU"/>
        </w:rPr>
        <w:t>of Council’s decision</w:t>
      </w:r>
      <w:r w:rsidR="6B6DEB91" w:rsidRPr="005E22DD">
        <w:rPr>
          <w:rFonts w:ascii="Calibri" w:hAnsi="Calibri"/>
          <w:b/>
          <w:bCs/>
          <w:szCs w:val="20"/>
          <w:lang w:val="en-AU"/>
        </w:rPr>
        <w:t xml:space="preserve"> and </w:t>
      </w:r>
      <w:r w:rsidR="5466C48F" w:rsidRPr="005E22DD">
        <w:rPr>
          <w:rFonts w:ascii="Calibri" w:hAnsi="Calibri"/>
          <w:b/>
          <w:bCs/>
          <w:szCs w:val="20"/>
          <w:lang w:val="en-AU"/>
        </w:rPr>
        <w:t xml:space="preserve">how the issues raised have informed the </w:t>
      </w:r>
      <w:r w:rsidR="145F9A3E" w:rsidRPr="005E22DD">
        <w:rPr>
          <w:rFonts w:ascii="Calibri" w:hAnsi="Calibri"/>
          <w:b/>
          <w:bCs/>
          <w:szCs w:val="20"/>
          <w:lang w:val="en-AU"/>
        </w:rPr>
        <w:t>adopted Green Wedge Management Plan 2023-2033</w:t>
      </w:r>
      <w:r w:rsidR="6B6DEB91" w:rsidRPr="005E22DD">
        <w:rPr>
          <w:rFonts w:ascii="Calibri" w:hAnsi="Calibri"/>
          <w:b/>
          <w:bCs/>
          <w:szCs w:val="20"/>
          <w:lang w:val="en-AU"/>
        </w:rPr>
        <w:t>.</w:t>
      </w:r>
    </w:p>
    <w:p w14:paraId="34638168" w14:textId="77777777" w:rsidR="51F5B9E8" w:rsidRPr="005E22DD" w:rsidRDefault="00683FC3" w:rsidP="004E4223">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w:t>
      </w:r>
      <w:r w:rsidR="00CB44F4" w:rsidRPr="005E22DD">
        <w:rPr>
          <w:rFonts w:ascii="Calibri" w:eastAsia="Calibri" w:hAnsi="Calibri" w:cs="Calibri"/>
          <w:b/>
          <w:bCs/>
          <w:color w:val="FFFFFF" w:themeColor="background1"/>
          <w:lang w:val="en-AU"/>
        </w:rPr>
        <w:t>Key Information</w:t>
      </w:r>
    </w:p>
    <w:p w14:paraId="68683551" w14:textId="77777777" w:rsidR="2C7E30A8" w:rsidRPr="005E22DD" w:rsidRDefault="00683FC3" w:rsidP="00D07EB3">
      <w:pPr>
        <w:spacing w:before="120" w:after="60" w:line="276" w:lineRule="auto"/>
        <w:rPr>
          <w:rFonts w:ascii="Calibri" w:hAnsi="Calibri"/>
          <w:lang w:val="en-AU"/>
        </w:rPr>
      </w:pPr>
      <w:r w:rsidRPr="005E22DD">
        <w:rPr>
          <w:rFonts w:ascii="Calibri" w:eastAsia="Calibri" w:hAnsi="Calibri" w:cs="Calibri"/>
          <w:b/>
          <w:bCs/>
          <w:color w:val="000000" w:themeColor="text1"/>
          <w:lang w:val="en-AU"/>
        </w:rPr>
        <w:t xml:space="preserve">Background </w:t>
      </w:r>
    </w:p>
    <w:p w14:paraId="00D249A8" w14:textId="77777777" w:rsidR="24CBC27A"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 xml:space="preserve">As part of the </w:t>
      </w:r>
      <w:r w:rsidR="5CD5B820" w:rsidRPr="005E22DD">
        <w:rPr>
          <w:rFonts w:ascii="Calibri" w:eastAsia="Calibri" w:hAnsi="Calibri" w:cs="Calibri"/>
          <w:lang w:val="en-AU"/>
        </w:rPr>
        <w:t>M</w:t>
      </w:r>
      <w:r w:rsidRPr="005E22DD">
        <w:rPr>
          <w:rFonts w:ascii="Calibri" w:eastAsia="Calibri" w:hAnsi="Calibri" w:cs="Calibri"/>
          <w:lang w:val="en-AU"/>
        </w:rPr>
        <w:t xml:space="preserve">achinery of </w:t>
      </w:r>
      <w:r w:rsidR="5DF88E98" w:rsidRPr="005E22DD">
        <w:rPr>
          <w:rFonts w:ascii="Calibri" w:eastAsia="Calibri" w:hAnsi="Calibri" w:cs="Calibri"/>
          <w:lang w:val="en-AU"/>
        </w:rPr>
        <w:t>G</w:t>
      </w:r>
      <w:r w:rsidRPr="005E22DD">
        <w:rPr>
          <w:rFonts w:ascii="Calibri" w:eastAsia="Calibri" w:hAnsi="Calibri" w:cs="Calibri"/>
          <w:lang w:val="en-AU"/>
        </w:rPr>
        <w:t xml:space="preserve">overnment changes following the Victorian Government State Election in November 2022, the planning </w:t>
      </w:r>
      <w:r w:rsidR="29F08FA6" w:rsidRPr="005E22DD">
        <w:rPr>
          <w:rFonts w:ascii="Calibri" w:eastAsia="Calibri" w:hAnsi="Calibri" w:cs="Calibri"/>
          <w:lang w:val="en-AU"/>
        </w:rPr>
        <w:t>function</w:t>
      </w:r>
      <w:r w:rsidRPr="005E22DD">
        <w:rPr>
          <w:rFonts w:ascii="Calibri" w:eastAsia="Calibri" w:hAnsi="Calibri" w:cs="Calibri"/>
          <w:lang w:val="en-AU"/>
        </w:rPr>
        <w:t xml:space="preserve"> of the previous Department of Environment, Land, Water and Planning has now been moved</w:t>
      </w:r>
      <w:r w:rsidR="1395B726" w:rsidRPr="005E22DD">
        <w:rPr>
          <w:rFonts w:ascii="Calibri" w:eastAsia="Calibri" w:hAnsi="Calibri" w:cs="Calibri"/>
          <w:lang w:val="en-AU"/>
        </w:rPr>
        <w:t xml:space="preserve">. </w:t>
      </w:r>
      <w:r w:rsidR="1118D477" w:rsidRPr="005E22DD">
        <w:rPr>
          <w:rFonts w:ascii="Calibri" w:eastAsia="Calibri" w:hAnsi="Calibri" w:cs="Calibri"/>
          <w:lang w:val="en-AU"/>
        </w:rPr>
        <w:t>A</w:t>
      </w:r>
      <w:r w:rsidRPr="005E22DD">
        <w:rPr>
          <w:rFonts w:ascii="Calibri" w:eastAsia="Calibri" w:hAnsi="Calibri" w:cs="Calibri"/>
          <w:lang w:val="en-AU"/>
        </w:rPr>
        <w:t xml:space="preserve">s of 1 January 2023, a new department </w:t>
      </w:r>
      <w:r w:rsidR="72E1537B" w:rsidRPr="005E22DD">
        <w:rPr>
          <w:rFonts w:ascii="Calibri" w:eastAsia="Calibri" w:hAnsi="Calibri" w:cs="Calibri"/>
          <w:lang w:val="en-AU"/>
        </w:rPr>
        <w:t xml:space="preserve">being </w:t>
      </w:r>
      <w:r w:rsidRPr="005E22DD">
        <w:rPr>
          <w:rFonts w:ascii="Calibri" w:eastAsia="Calibri" w:hAnsi="Calibri" w:cs="Calibri"/>
          <w:lang w:val="en-AU"/>
        </w:rPr>
        <w:t>the Department of Transport and Planning (DTP) has been created.</w:t>
      </w:r>
      <w:r w:rsidR="7264CD1B" w:rsidRPr="005E22DD">
        <w:rPr>
          <w:rFonts w:ascii="Calibri" w:eastAsia="Calibri" w:hAnsi="Calibri" w:cs="Calibri"/>
          <w:lang w:val="en-AU"/>
        </w:rPr>
        <w:t xml:space="preserve"> This report </w:t>
      </w:r>
      <w:r w:rsidR="4116AE6F" w:rsidRPr="005E22DD">
        <w:rPr>
          <w:rFonts w:ascii="Calibri" w:eastAsia="Calibri" w:hAnsi="Calibri" w:cs="Calibri"/>
          <w:lang w:val="en-AU"/>
        </w:rPr>
        <w:t>refers</w:t>
      </w:r>
      <w:r w:rsidR="7264CD1B" w:rsidRPr="005E22DD">
        <w:rPr>
          <w:rFonts w:ascii="Calibri" w:eastAsia="Calibri" w:hAnsi="Calibri" w:cs="Calibri"/>
          <w:lang w:val="en-AU"/>
        </w:rPr>
        <w:t xml:space="preserve"> to </w:t>
      </w:r>
      <w:r w:rsidR="6925DD32" w:rsidRPr="005E22DD">
        <w:rPr>
          <w:rFonts w:ascii="Calibri" w:eastAsia="Calibri" w:hAnsi="Calibri" w:cs="Calibri"/>
          <w:lang w:val="en-AU"/>
        </w:rPr>
        <w:t>multiple</w:t>
      </w:r>
      <w:r w:rsidR="7264CD1B" w:rsidRPr="005E22DD">
        <w:rPr>
          <w:rFonts w:ascii="Calibri" w:eastAsia="Calibri" w:hAnsi="Calibri" w:cs="Calibri"/>
          <w:lang w:val="en-AU"/>
        </w:rPr>
        <w:t xml:space="preserve"> documents which were created under the </w:t>
      </w:r>
      <w:r w:rsidR="437538A9" w:rsidRPr="005E22DD">
        <w:rPr>
          <w:rFonts w:ascii="Calibri" w:eastAsia="Calibri" w:hAnsi="Calibri" w:cs="Calibri"/>
          <w:lang w:val="en-AU"/>
        </w:rPr>
        <w:t>previous department.</w:t>
      </w:r>
    </w:p>
    <w:p w14:paraId="1E6074B8" w14:textId="77777777" w:rsidR="25A29139" w:rsidRPr="005E22DD" w:rsidRDefault="25A29139" w:rsidP="00D07EB3">
      <w:pPr>
        <w:spacing w:line="276" w:lineRule="auto"/>
        <w:rPr>
          <w:rFonts w:ascii="Calibri" w:eastAsia="Calibri" w:hAnsi="Calibri" w:cs="Calibri"/>
          <w:color w:val="000000" w:themeColor="text1"/>
          <w:lang w:val="en-AU"/>
        </w:rPr>
      </w:pPr>
    </w:p>
    <w:p w14:paraId="756A83A5" w14:textId="77777777" w:rsidR="2C7E30A8"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 xml:space="preserve">There are 12 designated </w:t>
      </w:r>
      <w:bookmarkStart w:id="41" w:name="_Int_HuPOejK5"/>
      <w:r w:rsidRPr="005E22DD">
        <w:rPr>
          <w:rFonts w:ascii="Calibri" w:eastAsia="Calibri" w:hAnsi="Calibri" w:cs="Calibri"/>
          <w:color w:val="000000" w:themeColor="text1"/>
          <w:lang w:val="en-AU"/>
        </w:rPr>
        <w:t>Green</w:t>
      </w:r>
      <w:bookmarkEnd w:id="41"/>
      <w:r w:rsidRPr="005E22DD">
        <w:rPr>
          <w:rFonts w:ascii="Calibri" w:eastAsia="Calibri" w:hAnsi="Calibri" w:cs="Calibri"/>
          <w:color w:val="000000" w:themeColor="text1"/>
          <w:lang w:val="en-AU"/>
        </w:rPr>
        <w:t xml:space="preserve"> Wedge areas across 17 municipalities in </w:t>
      </w:r>
      <w:r w:rsidR="4642D848" w:rsidRPr="005E22DD">
        <w:rPr>
          <w:rFonts w:ascii="Calibri" w:eastAsia="Calibri" w:hAnsi="Calibri" w:cs="Calibri"/>
          <w:color w:val="000000" w:themeColor="text1"/>
          <w:lang w:val="en-AU"/>
        </w:rPr>
        <w:t>Metropolitan Melbourne</w:t>
      </w:r>
      <w:r w:rsidRPr="005E22DD">
        <w:rPr>
          <w:rFonts w:ascii="Calibri" w:eastAsia="Calibri" w:hAnsi="Calibri" w:cs="Calibri"/>
          <w:color w:val="000000" w:themeColor="text1"/>
          <w:lang w:val="en-AU"/>
        </w:rPr>
        <w:t xml:space="preserve">. They are often described as the lungs of Melbourne </w:t>
      </w:r>
      <w:r w:rsidR="1F609D11" w:rsidRPr="005E22DD">
        <w:rPr>
          <w:rFonts w:ascii="Calibri" w:eastAsia="Calibri" w:hAnsi="Calibri" w:cs="Calibri"/>
          <w:color w:val="000000" w:themeColor="text1"/>
          <w:lang w:val="en-AU"/>
        </w:rPr>
        <w:t>and</w:t>
      </w:r>
      <w:r w:rsidRPr="005E22DD">
        <w:rPr>
          <w:rFonts w:ascii="Calibri" w:eastAsia="Calibri" w:hAnsi="Calibri" w:cs="Calibri"/>
          <w:color w:val="000000" w:themeColor="text1"/>
          <w:lang w:val="en-AU"/>
        </w:rPr>
        <w:t xml:space="preserve"> provide a diverse range of important services, capabilities and values ranging from environmental conservation, habitat, heritage protection,</w:t>
      </w:r>
      <w:r w:rsidRPr="005E22DD">
        <w:rPr>
          <w:rFonts w:ascii="Calibri" w:eastAsia="Calibri" w:hAnsi="Calibri" w:cs="Calibri"/>
          <w:lang w:val="en-AU"/>
        </w:rPr>
        <w:t xml:space="preserve"> </w:t>
      </w:r>
      <w:r w:rsidR="6A8E162A" w:rsidRPr="005E22DD">
        <w:rPr>
          <w:rFonts w:ascii="Calibri" w:eastAsia="Calibri" w:hAnsi="Calibri" w:cs="Calibri"/>
          <w:lang w:val="en-AU"/>
        </w:rPr>
        <w:t xml:space="preserve">cultural heritage, </w:t>
      </w:r>
      <w:r w:rsidRPr="005E22DD">
        <w:rPr>
          <w:rFonts w:ascii="Calibri" w:eastAsia="Calibri" w:hAnsi="Calibri" w:cs="Calibri"/>
          <w:lang w:val="en-AU"/>
        </w:rPr>
        <w:t>rura</w:t>
      </w:r>
      <w:r w:rsidRPr="005E22DD">
        <w:rPr>
          <w:rFonts w:ascii="Calibri" w:eastAsia="Calibri" w:hAnsi="Calibri" w:cs="Calibri"/>
          <w:color w:val="000000" w:themeColor="text1"/>
          <w:lang w:val="en-AU"/>
        </w:rPr>
        <w:t xml:space="preserve">l living, landscape quality, tourism </w:t>
      </w:r>
      <w:r w:rsidR="2EF6427F" w:rsidRPr="005E22DD">
        <w:rPr>
          <w:rFonts w:ascii="Calibri" w:eastAsia="Calibri" w:hAnsi="Calibri" w:cs="Calibri"/>
          <w:color w:val="000000" w:themeColor="text1"/>
          <w:lang w:val="en-AU"/>
        </w:rPr>
        <w:t>and recreation</w:t>
      </w:r>
      <w:r w:rsidRPr="005E22DD">
        <w:rPr>
          <w:rFonts w:ascii="Calibri" w:eastAsia="Calibri" w:hAnsi="Calibri" w:cs="Calibri"/>
          <w:color w:val="000000" w:themeColor="text1"/>
          <w:lang w:val="en-AU"/>
        </w:rPr>
        <w:t xml:space="preserve">. </w:t>
      </w:r>
    </w:p>
    <w:p w14:paraId="12493D41" w14:textId="77777777" w:rsidR="6B31B3DC" w:rsidRPr="005E22DD" w:rsidRDefault="6B31B3DC" w:rsidP="00D07EB3">
      <w:pPr>
        <w:spacing w:line="276" w:lineRule="auto"/>
        <w:rPr>
          <w:rFonts w:ascii="Calibri" w:eastAsia="Calibri" w:hAnsi="Calibri" w:cs="Calibri"/>
          <w:color w:val="000000" w:themeColor="text1"/>
          <w:lang w:val="en-AU"/>
        </w:rPr>
      </w:pPr>
    </w:p>
    <w:p w14:paraId="7967CA8B" w14:textId="77777777" w:rsidR="00FC0A73"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 xml:space="preserve">The Green Wedges also contain some of Victoria’s most productive agricultural land, key </w:t>
      </w:r>
      <w:r w:rsidR="7DDF1449" w:rsidRPr="005E22DD">
        <w:rPr>
          <w:rFonts w:ascii="Calibri" w:eastAsia="Calibri" w:hAnsi="Calibri" w:cs="Calibri"/>
          <w:lang w:val="en-AU"/>
        </w:rPr>
        <w:t>infrastructure,</w:t>
      </w:r>
      <w:r w:rsidRPr="005E22DD">
        <w:rPr>
          <w:rFonts w:ascii="Calibri" w:eastAsia="Calibri" w:hAnsi="Calibri" w:cs="Calibri"/>
          <w:lang w:val="en-AU"/>
        </w:rPr>
        <w:t xml:space="preserve"> and extractive resources. Th</w:t>
      </w:r>
      <w:r w:rsidRPr="005E22DD">
        <w:rPr>
          <w:rFonts w:ascii="Calibri" w:eastAsia="Calibri" w:hAnsi="Calibri" w:cs="Calibri"/>
          <w:color w:val="000000" w:themeColor="text1"/>
          <w:lang w:val="en-AU"/>
        </w:rPr>
        <w:t>e State Government requires each Green Wedge Council to develop a GWMP in line with the Planning Practice Note 31</w:t>
      </w:r>
      <w:r w:rsidR="738A2007" w:rsidRPr="005E22DD">
        <w:rPr>
          <w:rFonts w:ascii="Calibri" w:eastAsia="Calibri" w:hAnsi="Calibri" w:cs="Calibri"/>
          <w:lang w:val="en-AU"/>
        </w:rPr>
        <w:t xml:space="preserve"> </w:t>
      </w:r>
      <w:r w:rsidR="738A2007" w:rsidRPr="005E22DD">
        <w:rPr>
          <w:rFonts w:ascii="Calibri" w:eastAsia="Calibri" w:hAnsi="Calibri" w:cs="Calibri"/>
          <w:color w:val="000000" w:themeColor="text1"/>
          <w:lang w:val="en-AU"/>
        </w:rPr>
        <w:t>Preparing</w:t>
      </w:r>
      <w:r w:rsidR="738A2007" w:rsidRPr="005E22DD">
        <w:rPr>
          <w:rFonts w:ascii="Calibri" w:eastAsia="Calibri" w:hAnsi="Calibri" w:cs="Calibri"/>
          <w:lang w:val="en-AU"/>
        </w:rPr>
        <w:t xml:space="preserve"> a Green Wedge Management Plan (DELWP, 2015)</w:t>
      </w:r>
      <w:r w:rsidRPr="005E22DD">
        <w:rPr>
          <w:rFonts w:ascii="Calibri" w:eastAsia="Calibri" w:hAnsi="Calibri" w:cs="Calibri"/>
          <w:color w:val="000000" w:themeColor="text1"/>
          <w:lang w:val="en-AU"/>
        </w:rPr>
        <w:t>. The Planning Practice Note sets a 10-year lifespan for each plan.</w:t>
      </w:r>
      <w:r w:rsidR="15D39AF3" w:rsidRPr="005E22DD">
        <w:rPr>
          <w:rFonts w:ascii="Calibri" w:eastAsia="Calibri" w:hAnsi="Calibri" w:cs="Calibri"/>
          <w:color w:val="000000" w:themeColor="text1"/>
          <w:lang w:val="en-AU"/>
        </w:rPr>
        <w:t xml:space="preserve"> </w:t>
      </w:r>
    </w:p>
    <w:p w14:paraId="211C8A4C" w14:textId="77777777" w:rsidR="00FC0A73" w:rsidRDefault="00FC0A73" w:rsidP="00D07EB3">
      <w:pPr>
        <w:spacing w:line="276" w:lineRule="auto"/>
        <w:rPr>
          <w:rFonts w:ascii="Calibri" w:eastAsia="Calibri" w:hAnsi="Calibri" w:cs="Calibri"/>
          <w:color w:val="000000" w:themeColor="text1"/>
          <w:lang w:val="en-AU"/>
        </w:rPr>
      </w:pPr>
    </w:p>
    <w:p w14:paraId="37E331E4" w14:textId="1DD21FD9" w:rsidR="2C7E30A8" w:rsidRPr="005E22DD" w:rsidRDefault="25A29139"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The Whittlesea Green Wedge is home to productive agricultural land, scenic landscapes, heritage place</w:t>
      </w:r>
      <w:r w:rsidRPr="005E22DD">
        <w:rPr>
          <w:rFonts w:ascii="Calibri" w:eastAsia="Calibri" w:hAnsi="Calibri" w:cs="Calibri"/>
          <w:lang w:val="en-AU"/>
        </w:rPr>
        <w:t xml:space="preserve">s, </w:t>
      </w:r>
      <w:r w:rsidR="5579EA5A" w:rsidRPr="005E22DD">
        <w:rPr>
          <w:rFonts w:ascii="Calibri" w:eastAsia="Calibri" w:hAnsi="Calibri" w:cs="Calibri"/>
          <w:lang w:val="en-AU"/>
        </w:rPr>
        <w:t xml:space="preserve">cultural heritage, </w:t>
      </w:r>
      <w:r w:rsidRPr="005E22DD">
        <w:rPr>
          <w:rFonts w:ascii="Calibri" w:eastAsia="Calibri" w:hAnsi="Calibri" w:cs="Calibri"/>
          <w:lang w:val="en-AU"/>
        </w:rPr>
        <w:t>rural</w:t>
      </w:r>
      <w:r w:rsidRPr="005E22DD">
        <w:rPr>
          <w:rFonts w:ascii="Calibri" w:eastAsia="Calibri" w:hAnsi="Calibri" w:cs="Calibri"/>
          <w:color w:val="000000" w:themeColor="text1"/>
          <w:lang w:val="en-AU"/>
        </w:rPr>
        <w:t xml:space="preserve"> living, National Parks, forests, waterways, reservoirs and </w:t>
      </w:r>
      <w:r w:rsidR="3F749C09" w:rsidRPr="005E22DD">
        <w:rPr>
          <w:rFonts w:ascii="Calibri" w:eastAsia="Calibri" w:hAnsi="Calibri" w:cs="Calibri"/>
          <w:color w:val="000000" w:themeColor="text1"/>
          <w:lang w:val="en-AU"/>
        </w:rPr>
        <w:t>nationally significant</w:t>
      </w:r>
      <w:r w:rsidRPr="005E22DD">
        <w:rPr>
          <w:rFonts w:ascii="Calibri" w:eastAsia="Calibri" w:hAnsi="Calibri" w:cs="Calibri"/>
          <w:color w:val="000000" w:themeColor="text1"/>
          <w:lang w:val="en-AU"/>
        </w:rPr>
        <w:t xml:space="preserve"> flora and fauna. </w:t>
      </w:r>
    </w:p>
    <w:p w14:paraId="21FDC070" w14:textId="77777777" w:rsidR="6B31B3DC" w:rsidRPr="005E22DD" w:rsidRDefault="6B31B3DC" w:rsidP="00D07EB3">
      <w:pPr>
        <w:spacing w:line="276" w:lineRule="auto"/>
        <w:rPr>
          <w:rFonts w:ascii="Calibri" w:eastAsia="Calibri" w:hAnsi="Calibri" w:cs="Calibri"/>
          <w:color w:val="000000" w:themeColor="text1"/>
          <w:sz w:val="22"/>
          <w:szCs w:val="22"/>
          <w:lang w:val="en-AU"/>
        </w:rPr>
      </w:pPr>
    </w:p>
    <w:p w14:paraId="1ECC3C8A" w14:textId="77777777" w:rsidR="5BE080BE"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Whittlesea Green Wedge holds a significant proportion of the unimpacted Cultural Heritage with many sacred and special places for the Wurundjeri </w:t>
      </w:r>
      <w:proofErr w:type="spellStart"/>
      <w:r w:rsidRPr="005E22DD">
        <w:rPr>
          <w:rFonts w:ascii="Calibri" w:eastAsia="Calibri" w:hAnsi="Calibri" w:cs="Calibri"/>
          <w:lang w:val="en-AU"/>
        </w:rPr>
        <w:t>Woi</w:t>
      </w:r>
      <w:proofErr w:type="spellEnd"/>
      <w:r w:rsidR="039F949F" w:rsidRPr="005E22DD">
        <w:rPr>
          <w:rFonts w:ascii="Calibri" w:eastAsia="Calibri" w:hAnsi="Calibri" w:cs="Calibri"/>
          <w:lang w:val="en-AU"/>
        </w:rPr>
        <w:t>-W</w:t>
      </w:r>
      <w:r w:rsidRPr="005E22DD">
        <w:rPr>
          <w:rFonts w:ascii="Calibri" w:eastAsia="Calibri" w:hAnsi="Calibri" w:cs="Calibri"/>
          <w:lang w:val="en-AU"/>
        </w:rPr>
        <w:t xml:space="preserve">urrung people and </w:t>
      </w:r>
      <w:proofErr w:type="spellStart"/>
      <w:r w:rsidRPr="005E22DD">
        <w:rPr>
          <w:rFonts w:ascii="Calibri" w:eastAsia="Calibri" w:hAnsi="Calibri" w:cs="Calibri"/>
          <w:lang w:val="en-AU"/>
        </w:rPr>
        <w:t>Taungurung</w:t>
      </w:r>
      <w:proofErr w:type="spellEnd"/>
      <w:r w:rsidRPr="005E22DD">
        <w:rPr>
          <w:rFonts w:ascii="Calibri" w:eastAsia="Calibri" w:hAnsi="Calibri" w:cs="Calibri"/>
          <w:lang w:val="en-AU"/>
        </w:rPr>
        <w:t xml:space="preserve"> people providing the opportunity to celebrate and facilitate enhanced cultural practice.</w:t>
      </w:r>
    </w:p>
    <w:p w14:paraId="1C3B4849" w14:textId="77777777" w:rsidR="6B31B3DC" w:rsidRPr="005E22DD" w:rsidRDefault="6B31B3DC" w:rsidP="00D07EB3">
      <w:pPr>
        <w:spacing w:line="276" w:lineRule="auto"/>
        <w:rPr>
          <w:rFonts w:ascii="Calibri" w:eastAsia="Calibri" w:hAnsi="Calibri" w:cs="Calibri"/>
          <w:color w:val="000000" w:themeColor="text1"/>
          <w:lang w:val="en-AU"/>
        </w:rPr>
      </w:pPr>
    </w:p>
    <w:p w14:paraId="2950DD4E" w14:textId="77777777" w:rsidR="2C7E30A8"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Across the rural and non-urban areas of the Whittlesea Green Wedge area, there are approximately 1,500 public and private properties and a population of 8,890 people</w:t>
      </w:r>
      <w:r w:rsidR="1122EA8E" w:rsidRPr="005E22DD">
        <w:rPr>
          <w:rFonts w:ascii="Calibri" w:eastAsia="Calibri" w:hAnsi="Calibri" w:cs="Calibri"/>
          <w:color w:val="00B050"/>
          <w:lang w:val="en-AU"/>
        </w:rPr>
        <w:t xml:space="preserve"> </w:t>
      </w:r>
      <w:r w:rsidR="1122EA8E" w:rsidRPr="005E22DD">
        <w:rPr>
          <w:rFonts w:ascii="Calibri" w:eastAsia="Calibri" w:hAnsi="Calibri" w:cs="Calibri"/>
          <w:lang w:val="en-AU"/>
        </w:rPr>
        <w:t>(as at 2020)</w:t>
      </w:r>
      <w:r w:rsidR="6B8F79B1" w:rsidRPr="005E22DD">
        <w:rPr>
          <w:rFonts w:ascii="Calibri" w:eastAsia="Calibri" w:hAnsi="Calibri" w:cs="Calibri"/>
          <w:lang w:val="en-AU"/>
        </w:rPr>
        <w:t xml:space="preserve">. Approximately 64% of this population live in Whittlesea Township which is also considered to be part of the Green </w:t>
      </w:r>
      <w:r w:rsidR="3F08DDD9" w:rsidRPr="005E22DD">
        <w:rPr>
          <w:rFonts w:ascii="Calibri" w:eastAsia="Calibri" w:hAnsi="Calibri" w:cs="Calibri"/>
          <w:lang w:val="en-AU"/>
        </w:rPr>
        <w:t>Wedge.</w:t>
      </w:r>
      <w:r w:rsidRPr="005E22DD">
        <w:rPr>
          <w:rFonts w:ascii="Calibri" w:eastAsia="Calibri" w:hAnsi="Calibri" w:cs="Calibri"/>
          <w:lang w:val="en-AU"/>
        </w:rPr>
        <w:t xml:space="preserve"> </w:t>
      </w:r>
    </w:p>
    <w:p w14:paraId="068A63DD" w14:textId="77777777" w:rsidR="00FC0A73" w:rsidRDefault="006447E4" w:rsidP="00D07EB3">
      <w:pPr>
        <w:spacing w:line="276" w:lineRule="auto"/>
        <w:rPr>
          <w:rFonts w:ascii="Calibri" w:eastAsia="Calibri" w:hAnsi="Calibri" w:cs="Calibri"/>
          <w:b/>
          <w:bCs/>
          <w:color w:val="000000" w:themeColor="text1"/>
          <w:u w:val="single"/>
          <w:lang w:val="en-AU"/>
        </w:rPr>
      </w:pPr>
      <w:r>
        <w:rPr>
          <w:rFonts w:ascii="Calibri" w:eastAsia="Calibri" w:hAnsi="Calibri" w:cs="Calibri"/>
          <w:b/>
          <w:bCs/>
          <w:color w:val="000000" w:themeColor="text1"/>
          <w:u w:val="single"/>
          <w:lang w:val="en-AU"/>
        </w:rPr>
        <w:br w:type="page"/>
      </w:r>
      <w:r w:rsidR="00683FC3" w:rsidRPr="005E22DD">
        <w:rPr>
          <w:rFonts w:ascii="Calibri" w:eastAsia="Calibri" w:hAnsi="Calibri" w:cs="Calibri"/>
          <w:b/>
          <w:bCs/>
          <w:color w:val="000000" w:themeColor="text1"/>
          <w:u w:val="single"/>
          <w:lang w:val="en-AU"/>
        </w:rPr>
        <w:lastRenderedPageBreak/>
        <w:t>State Government ‘Planning for Melbourne’s Green Wedges and Agricultural Land’ (GWAL) Review Project</w:t>
      </w:r>
    </w:p>
    <w:p w14:paraId="5529CE6B" w14:textId="69128522" w:rsidR="2C7E30A8"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The importance of managing Melbourne’s Green Wedge areas continues to be reinforced in State Government planning policy with a review currently underway to strengthen green w</w:t>
      </w:r>
      <w:r w:rsidRPr="005E22DD">
        <w:rPr>
          <w:rFonts w:ascii="Calibri" w:eastAsia="Calibri" w:hAnsi="Calibri" w:cs="Calibri"/>
          <w:lang w:val="en-AU"/>
        </w:rPr>
        <w:t xml:space="preserve">edge planning provisions and protect agricultural land. </w:t>
      </w:r>
    </w:p>
    <w:p w14:paraId="3FE0C91F" w14:textId="77777777" w:rsidR="2C7E30A8"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 xml:space="preserve"> </w:t>
      </w:r>
    </w:p>
    <w:p w14:paraId="2D907378" w14:textId="77777777" w:rsidR="2C7E30A8"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The review, which commenced in 2018, is being undertaken by the Department of Environment Land Water and Planning (DELWP</w:t>
      </w:r>
      <w:r w:rsidR="2801B721" w:rsidRPr="005E22DD">
        <w:rPr>
          <w:rFonts w:ascii="Calibri" w:eastAsia="Calibri" w:hAnsi="Calibri" w:cs="Calibri"/>
          <w:lang w:val="en-AU"/>
        </w:rPr>
        <w:t>).</w:t>
      </w:r>
      <w:r w:rsidRPr="005E22DD">
        <w:rPr>
          <w:rFonts w:ascii="Calibri" w:eastAsia="Calibri" w:hAnsi="Calibri" w:cs="Calibri"/>
          <w:lang w:val="en-AU"/>
        </w:rPr>
        <w:t xml:space="preserve"> Due to COVID 19 restrictions and shifting State Government priorities, the project has been significantly delayed</w:t>
      </w:r>
      <w:r w:rsidR="15BC069F" w:rsidRPr="005E22DD">
        <w:rPr>
          <w:rFonts w:ascii="Calibri" w:eastAsia="Calibri" w:hAnsi="Calibri" w:cs="Calibri"/>
          <w:lang w:val="en-AU"/>
        </w:rPr>
        <w:t>,</w:t>
      </w:r>
      <w:r w:rsidRPr="005E22DD">
        <w:rPr>
          <w:rFonts w:ascii="Calibri" w:eastAsia="Calibri" w:hAnsi="Calibri" w:cs="Calibri"/>
          <w:lang w:val="en-AU"/>
        </w:rPr>
        <w:t xml:space="preserve"> with the State Election in November 2022 causing even further delay</w:t>
      </w:r>
      <w:r w:rsidR="59D0263C" w:rsidRPr="005E22DD">
        <w:rPr>
          <w:rFonts w:ascii="Calibri" w:eastAsia="Calibri" w:hAnsi="Calibri" w:cs="Calibri"/>
          <w:lang w:val="en-AU"/>
        </w:rPr>
        <w:t xml:space="preserve">. </w:t>
      </w:r>
      <w:r w:rsidRPr="005E22DD">
        <w:rPr>
          <w:rFonts w:ascii="Calibri" w:eastAsia="Calibri" w:hAnsi="Calibri" w:cs="Calibri"/>
          <w:lang w:val="en-AU"/>
        </w:rPr>
        <w:t>At th</w:t>
      </w:r>
      <w:r w:rsidR="45A48E08" w:rsidRPr="005E22DD">
        <w:rPr>
          <w:rFonts w:ascii="Calibri" w:eastAsia="Calibri" w:hAnsi="Calibri" w:cs="Calibri"/>
          <w:lang w:val="en-AU"/>
        </w:rPr>
        <w:t>is</w:t>
      </w:r>
      <w:r w:rsidRPr="005E22DD">
        <w:rPr>
          <w:rFonts w:ascii="Calibri" w:eastAsia="Calibri" w:hAnsi="Calibri" w:cs="Calibri"/>
          <w:lang w:val="en-AU"/>
        </w:rPr>
        <w:t xml:space="preserve"> time, it is unknown when </w:t>
      </w:r>
      <w:r w:rsidR="721C0AF7" w:rsidRPr="005E22DD">
        <w:rPr>
          <w:rFonts w:ascii="Calibri" w:eastAsia="Calibri" w:hAnsi="Calibri" w:cs="Calibri"/>
          <w:lang w:val="en-AU"/>
        </w:rPr>
        <w:t xml:space="preserve">the </w:t>
      </w:r>
      <w:r w:rsidR="0C7FED70" w:rsidRPr="005E22DD">
        <w:rPr>
          <w:rFonts w:ascii="Calibri" w:eastAsia="Calibri" w:hAnsi="Calibri" w:cs="Calibri"/>
          <w:lang w:val="en-AU"/>
        </w:rPr>
        <w:t>finalisation</w:t>
      </w:r>
      <w:r w:rsidRPr="005E22DD">
        <w:rPr>
          <w:rFonts w:ascii="Calibri" w:eastAsia="Calibri" w:hAnsi="Calibri" w:cs="Calibri"/>
          <w:lang w:val="en-AU"/>
        </w:rPr>
        <w:t xml:space="preserve"> and implementation </w:t>
      </w:r>
      <w:r w:rsidR="134EDBA5" w:rsidRPr="005E22DD">
        <w:rPr>
          <w:rFonts w:ascii="Calibri" w:eastAsia="Calibri" w:hAnsi="Calibri" w:cs="Calibri"/>
          <w:lang w:val="en-AU"/>
        </w:rPr>
        <w:t xml:space="preserve">of the GWAL </w:t>
      </w:r>
      <w:r w:rsidR="17D2C6F2" w:rsidRPr="005E22DD">
        <w:rPr>
          <w:rFonts w:ascii="Calibri" w:eastAsia="Calibri" w:hAnsi="Calibri" w:cs="Calibri"/>
          <w:lang w:val="en-AU"/>
        </w:rPr>
        <w:t>R</w:t>
      </w:r>
      <w:r w:rsidR="0021F18D" w:rsidRPr="005E22DD">
        <w:rPr>
          <w:rFonts w:ascii="Calibri" w:eastAsia="Calibri" w:hAnsi="Calibri" w:cs="Calibri"/>
          <w:lang w:val="en-AU"/>
        </w:rPr>
        <w:t xml:space="preserve">eview </w:t>
      </w:r>
      <w:r w:rsidRPr="005E22DD">
        <w:rPr>
          <w:rFonts w:ascii="Calibri" w:eastAsia="Calibri" w:hAnsi="Calibri" w:cs="Calibri"/>
          <w:lang w:val="en-AU"/>
        </w:rPr>
        <w:t xml:space="preserve">will </w:t>
      </w:r>
      <w:r w:rsidR="59CF600B" w:rsidRPr="005E22DD">
        <w:rPr>
          <w:rFonts w:ascii="Calibri" w:eastAsia="Calibri" w:hAnsi="Calibri" w:cs="Calibri"/>
          <w:lang w:val="en-AU"/>
        </w:rPr>
        <w:t>occur</w:t>
      </w:r>
      <w:r w:rsidR="484FBD19" w:rsidRPr="005E22DD">
        <w:rPr>
          <w:rFonts w:ascii="Calibri" w:eastAsia="Calibri" w:hAnsi="Calibri" w:cs="Calibri"/>
          <w:lang w:val="en-AU"/>
        </w:rPr>
        <w:t>, or whether it remains a priority for the returning State Government</w:t>
      </w:r>
      <w:r w:rsidRPr="005E22DD">
        <w:rPr>
          <w:rFonts w:ascii="Calibri" w:eastAsia="Calibri" w:hAnsi="Calibri" w:cs="Calibri"/>
          <w:lang w:val="en-AU"/>
        </w:rPr>
        <w:t xml:space="preserve">. </w:t>
      </w:r>
    </w:p>
    <w:p w14:paraId="19AA87D5" w14:textId="77777777" w:rsidR="2C7E30A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 </w:t>
      </w:r>
    </w:p>
    <w:p w14:paraId="3E29A390" w14:textId="77777777" w:rsidR="2C7E30A8"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The delay has impacted the Whittlesea GW</w:t>
      </w:r>
      <w:r w:rsidRPr="005E22DD">
        <w:rPr>
          <w:rFonts w:ascii="Calibri" w:eastAsia="Calibri" w:hAnsi="Calibri" w:cs="Calibri"/>
          <w:color w:val="000000" w:themeColor="text1"/>
          <w:lang w:val="en-AU"/>
        </w:rPr>
        <w:t xml:space="preserve">MP project, which was planned to align from a timing perspective with the </w:t>
      </w:r>
      <w:r w:rsidR="0A282D95" w:rsidRPr="005E22DD">
        <w:rPr>
          <w:rFonts w:ascii="Calibri" w:eastAsia="Calibri" w:hAnsi="Calibri" w:cs="Calibri"/>
          <w:color w:val="000000" w:themeColor="text1"/>
          <w:lang w:val="en-AU"/>
        </w:rPr>
        <w:t xml:space="preserve">finalisation </w:t>
      </w:r>
      <w:r w:rsidRPr="005E22DD">
        <w:rPr>
          <w:rFonts w:ascii="Calibri" w:eastAsia="Calibri" w:hAnsi="Calibri" w:cs="Calibri"/>
          <w:color w:val="000000" w:themeColor="text1"/>
          <w:lang w:val="en-AU"/>
        </w:rPr>
        <w:t xml:space="preserve">of </w:t>
      </w:r>
      <w:r w:rsidR="0E8E9BAF" w:rsidRPr="005E22DD">
        <w:rPr>
          <w:rFonts w:ascii="Calibri" w:eastAsia="Calibri" w:hAnsi="Calibri" w:cs="Calibri"/>
          <w:color w:val="000000" w:themeColor="text1"/>
          <w:lang w:val="en-AU"/>
        </w:rPr>
        <w:t>the State Government</w:t>
      </w:r>
      <w:r w:rsidRPr="005E22DD">
        <w:rPr>
          <w:rFonts w:ascii="Calibri" w:eastAsia="Calibri" w:hAnsi="Calibri" w:cs="Calibri"/>
          <w:color w:val="000000" w:themeColor="text1"/>
          <w:lang w:val="en-AU"/>
        </w:rPr>
        <w:t xml:space="preserve"> review. Council officers have been liaising with DELWP on a regular basis and are satisfied that the final GWMP generally aligns with the anticipated outcomes of the GWAL. </w:t>
      </w:r>
    </w:p>
    <w:p w14:paraId="5E749318" w14:textId="77777777" w:rsidR="2C7E30A8" w:rsidRPr="005E22DD" w:rsidRDefault="00683FC3" w:rsidP="00D07EB3">
      <w:pPr>
        <w:spacing w:line="276" w:lineRule="auto"/>
        <w:rPr>
          <w:rFonts w:ascii="Calibri" w:hAnsi="Calibri"/>
          <w:lang w:val="en-AU"/>
        </w:rPr>
      </w:pPr>
      <w:r w:rsidRPr="005E22DD">
        <w:rPr>
          <w:rFonts w:ascii="Calibri" w:eastAsia="Calibri" w:hAnsi="Calibri" w:cs="Calibri"/>
          <w:color w:val="000000" w:themeColor="text1"/>
          <w:lang w:val="en-AU"/>
        </w:rPr>
        <w:t xml:space="preserve"> </w:t>
      </w:r>
    </w:p>
    <w:p w14:paraId="393BDA02"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color w:val="000000" w:themeColor="text1"/>
          <w:lang w:val="en-AU"/>
        </w:rPr>
        <w:t>DELWP have indicated that the biggest change that could impact the final GWMP are proposed changes to the Planning Practice Note guiding development of GWMPs, which place</w:t>
      </w:r>
      <w:r w:rsidR="1B30D47E" w:rsidRPr="005E22DD">
        <w:rPr>
          <w:rFonts w:ascii="Calibri" w:eastAsia="Calibri" w:hAnsi="Calibri" w:cs="Calibri"/>
          <w:color w:val="000000" w:themeColor="text1"/>
          <w:lang w:val="en-AU"/>
        </w:rPr>
        <w:t>s</w:t>
      </w:r>
      <w:r w:rsidRPr="005E22DD">
        <w:rPr>
          <w:rFonts w:ascii="Calibri" w:eastAsia="Calibri" w:hAnsi="Calibri" w:cs="Calibri"/>
          <w:color w:val="000000" w:themeColor="text1"/>
          <w:lang w:val="en-AU"/>
        </w:rPr>
        <w:t xml:space="preserve"> a greater emphasis and need for engagement with Traditional Owners. </w:t>
      </w:r>
      <w:r w:rsidR="18F1EC43" w:rsidRPr="005E22DD">
        <w:rPr>
          <w:rFonts w:ascii="Calibri" w:eastAsia="Calibri" w:hAnsi="Calibri" w:cs="Calibri"/>
          <w:lang w:val="en-AU"/>
        </w:rPr>
        <w:t xml:space="preserve">Council has engaged with the </w:t>
      </w:r>
      <w:r w:rsidRPr="005E22DD">
        <w:rPr>
          <w:rFonts w:ascii="Calibri" w:eastAsia="Calibri" w:hAnsi="Calibri" w:cs="Calibri"/>
          <w:lang w:val="en-AU"/>
        </w:rPr>
        <w:t xml:space="preserve">Traditional Owners </w:t>
      </w:r>
      <w:r w:rsidR="21BA47F6" w:rsidRPr="005E22DD">
        <w:rPr>
          <w:rFonts w:ascii="Calibri" w:eastAsia="Calibri" w:hAnsi="Calibri" w:cs="Calibri"/>
          <w:lang w:val="en-AU"/>
        </w:rPr>
        <w:t xml:space="preserve">which has helped to inform the final </w:t>
      </w:r>
      <w:r w:rsidR="05EFB8E9" w:rsidRPr="005E22DD">
        <w:rPr>
          <w:rFonts w:ascii="Calibri" w:eastAsia="Calibri" w:hAnsi="Calibri" w:cs="Calibri"/>
          <w:lang w:val="en-AU"/>
        </w:rPr>
        <w:t>GWMP</w:t>
      </w:r>
      <w:r w:rsidRPr="005E22DD">
        <w:rPr>
          <w:rFonts w:ascii="Calibri" w:eastAsia="Calibri" w:hAnsi="Calibri" w:cs="Calibri"/>
          <w:lang w:val="en-AU"/>
        </w:rPr>
        <w:t xml:space="preserve">. This is discussed further below. </w:t>
      </w:r>
    </w:p>
    <w:p w14:paraId="482753D8" w14:textId="77777777" w:rsidR="51F5B9E8" w:rsidRPr="005E22DD" w:rsidRDefault="00683FC3" w:rsidP="00D07EB3">
      <w:pPr>
        <w:spacing w:before="240" w:after="60" w:line="276" w:lineRule="auto"/>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t>Whittlesea Green Wedge Management Plan 2023-2033</w:t>
      </w:r>
    </w:p>
    <w:p w14:paraId="27C86C7F" w14:textId="77777777" w:rsidR="18FA1F96" w:rsidRPr="005E22DD" w:rsidRDefault="00683FC3" w:rsidP="00D07EB3">
      <w:pPr>
        <w:spacing w:before="120" w:after="120" w:line="276" w:lineRule="auto"/>
        <w:rPr>
          <w:rFonts w:ascii="Calibri" w:eastAsia="Calibri" w:hAnsi="Calibri" w:cs="Calibri"/>
          <w:lang w:val="en-AU"/>
        </w:rPr>
      </w:pPr>
      <w:r w:rsidRPr="005E22DD">
        <w:rPr>
          <w:rFonts w:ascii="Calibri" w:eastAsia="Calibri" w:hAnsi="Calibri" w:cs="Calibri"/>
          <w:lang w:val="en-AU"/>
        </w:rPr>
        <w:t>The G</w:t>
      </w:r>
      <w:r w:rsidR="16DA6326" w:rsidRPr="005E22DD">
        <w:rPr>
          <w:rFonts w:ascii="Calibri" w:eastAsia="Calibri" w:hAnsi="Calibri" w:cs="Calibri"/>
          <w:lang w:val="en-AU"/>
        </w:rPr>
        <w:t xml:space="preserve">reen </w:t>
      </w:r>
      <w:r w:rsidRPr="005E22DD">
        <w:rPr>
          <w:rFonts w:ascii="Calibri" w:eastAsia="Calibri" w:hAnsi="Calibri" w:cs="Calibri"/>
          <w:lang w:val="en-AU"/>
        </w:rPr>
        <w:t>W</w:t>
      </w:r>
      <w:r w:rsidR="26F5E3DA" w:rsidRPr="005E22DD">
        <w:rPr>
          <w:rFonts w:ascii="Calibri" w:eastAsia="Calibri" w:hAnsi="Calibri" w:cs="Calibri"/>
          <w:lang w:val="en-AU"/>
        </w:rPr>
        <w:t xml:space="preserve">edge </w:t>
      </w:r>
      <w:r w:rsidRPr="005E22DD">
        <w:rPr>
          <w:rFonts w:ascii="Calibri" w:eastAsia="Calibri" w:hAnsi="Calibri" w:cs="Calibri"/>
          <w:lang w:val="en-AU"/>
        </w:rPr>
        <w:t>M</w:t>
      </w:r>
      <w:r w:rsidR="2BB9BF6A" w:rsidRPr="005E22DD">
        <w:rPr>
          <w:rFonts w:ascii="Calibri" w:eastAsia="Calibri" w:hAnsi="Calibri" w:cs="Calibri"/>
          <w:lang w:val="en-AU"/>
        </w:rPr>
        <w:t xml:space="preserve">anagement </w:t>
      </w:r>
      <w:r w:rsidRPr="005E22DD">
        <w:rPr>
          <w:rFonts w:ascii="Calibri" w:eastAsia="Calibri" w:hAnsi="Calibri" w:cs="Calibri"/>
          <w:lang w:val="en-AU"/>
        </w:rPr>
        <w:t>P</w:t>
      </w:r>
      <w:r w:rsidR="2989F430" w:rsidRPr="005E22DD">
        <w:rPr>
          <w:rFonts w:ascii="Calibri" w:eastAsia="Calibri" w:hAnsi="Calibri" w:cs="Calibri"/>
          <w:lang w:val="en-AU"/>
        </w:rPr>
        <w:t>lan 2023-2033</w:t>
      </w:r>
      <w:r w:rsidRPr="005E22DD">
        <w:rPr>
          <w:rFonts w:ascii="Calibri" w:eastAsia="Calibri" w:hAnsi="Calibri" w:cs="Calibri"/>
          <w:lang w:val="en-AU"/>
        </w:rPr>
        <w:t xml:space="preserve"> </w:t>
      </w:r>
      <w:r w:rsidR="23E798AB" w:rsidRPr="005E22DD">
        <w:rPr>
          <w:rFonts w:ascii="Calibri" w:eastAsia="Calibri" w:hAnsi="Calibri" w:cs="Calibri"/>
          <w:lang w:val="en-AU"/>
        </w:rPr>
        <w:t>(</w:t>
      </w:r>
      <w:r w:rsidR="23E798AB" w:rsidRPr="005E22DD">
        <w:rPr>
          <w:rFonts w:ascii="Calibri" w:eastAsia="Calibri" w:hAnsi="Calibri" w:cs="Calibri"/>
          <w:b/>
          <w:bCs/>
          <w:lang w:val="en-AU"/>
        </w:rPr>
        <w:t>A</w:t>
      </w:r>
      <w:r w:rsidRPr="005E22DD">
        <w:rPr>
          <w:rFonts w:ascii="Calibri" w:eastAsia="Calibri" w:hAnsi="Calibri" w:cs="Calibri"/>
          <w:b/>
          <w:bCs/>
          <w:lang w:val="en-AU"/>
        </w:rPr>
        <w:t xml:space="preserve">ttachment </w:t>
      </w:r>
      <w:r w:rsidR="7ABACDC6" w:rsidRPr="005E22DD">
        <w:rPr>
          <w:rFonts w:ascii="Calibri" w:eastAsia="Calibri" w:hAnsi="Calibri" w:cs="Calibri"/>
          <w:b/>
          <w:bCs/>
          <w:lang w:val="en-AU"/>
        </w:rPr>
        <w:t>1</w:t>
      </w:r>
      <w:r w:rsidR="262C945A" w:rsidRPr="005E22DD">
        <w:rPr>
          <w:rFonts w:ascii="Calibri" w:eastAsia="Calibri" w:hAnsi="Calibri" w:cs="Calibri"/>
          <w:lang w:val="en-AU"/>
        </w:rPr>
        <w:t>)</w:t>
      </w:r>
      <w:r w:rsidR="368B5E25" w:rsidRPr="005E22DD">
        <w:rPr>
          <w:rFonts w:ascii="Calibri" w:eastAsia="Calibri" w:hAnsi="Calibri" w:cs="Calibri"/>
          <w:lang w:val="en-AU"/>
        </w:rPr>
        <w:t xml:space="preserve"> has been informed by the outcomes of </w:t>
      </w:r>
      <w:r w:rsidR="5DF148D2" w:rsidRPr="005E22DD">
        <w:rPr>
          <w:rFonts w:ascii="Calibri" w:eastAsia="Calibri" w:hAnsi="Calibri" w:cs="Calibri"/>
          <w:lang w:val="en-AU"/>
        </w:rPr>
        <w:t xml:space="preserve">extensive community consultation with a </w:t>
      </w:r>
      <w:r w:rsidR="3DE9D0B2" w:rsidRPr="005E22DD">
        <w:rPr>
          <w:rFonts w:ascii="Calibri" w:eastAsia="Calibri" w:hAnsi="Calibri" w:cs="Calibri"/>
          <w:lang w:val="en-AU"/>
        </w:rPr>
        <w:t>two-stage</w:t>
      </w:r>
      <w:r w:rsidR="5DF148D2" w:rsidRPr="005E22DD">
        <w:rPr>
          <w:rFonts w:ascii="Calibri" w:eastAsia="Calibri" w:hAnsi="Calibri" w:cs="Calibri"/>
          <w:lang w:val="en-AU"/>
        </w:rPr>
        <w:t xml:space="preserve"> community</w:t>
      </w:r>
      <w:r w:rsidR="368B5E25" w:rsidRPr="005E22DD">
        <w:rPr>
          <w:rFonts w:ascii="Calibri" w:eastAsia="Calibri" w:hAnsi="Calibri" w:cs="Calibri"/>
          <w:lang w:val="en-AU"/>
        </w:rPr>
        <w:t xml:space="preserve"> engagement </w:t>
      </w:r>
      <w:r w:rsidR="3D4D66E9" w:rsidRPr="005E22DD">
        <w:rPr>
          <w:rFonts w:ascii="Calibri" w:eastAsia="Calibri" w:hAnsi="Calibri" w:cs="Calibri"/>
          <w:lang w:val="en-AU"/>
        </w:rPr>
        <w:t xml:space="preserve">process. </w:t>
      </w:r>
      <w:r w:rsidR="277A2FBC" w:rsidRPr="005E22DD">
        <w:rPr>
          <w:rFonts w:ascii="Calibri" w:eastAsia="Calibri" w:hAnsi="Calibri" w:cs="Calibri"/>
          <w:lang w:val="en-AU"/>
        </w:rPr>
        <w:t>The</w:t>
      </w:r>
      <w:r w:rsidR="277A2FBC" w:rsidRPr="005E22DD">
        <w:rPr>
          <w:rFonts w:ascii="Calibri" w:eastAsia="Calibri" w:hAnsi="Calibri" w:cs="Calibri"/>
          <w:color w:val="00B050"/>
          <w:lang w:val="en-AU"/>
        </w:rPr>
        <w:t xml:space="preserve"> </w:t>
      </w:r>
      <w:r w:rsidR="25217A3E" w:rsidRPr="005E22DD">
        <w:rPr>
          <w:rFonts w:ascii="Calibri" w:eastAsia="Calibri" w:hAnsi="Calibri" w:cs="Calibri"/>
          <w:color w:val="000000" w:themeColor="text1"/>
          <w:lang w:val="en-AU"/>
        </w:rPr>
        <w:t xml:space="preserve">Findings from the Green Wedge Management Plan </w:t>
      </w:r>
      <w:r w:rsidR="52DC213D" w:rsidRPr="005E22DD">
        <w:rPr>
          <w:rFonts w:ascii="Calibri" w:eastAsia="Calibri" w:hAnsi="Calibri" w:cs="Calibri"/>
          <w:color w:val="000000" w:themeColor="text1"/>
          <w:lang w:val="en-AU"/>
        </w:rPr>
        <w:t xml:space="preserve">Review </w:t>
      </w:r>
      <w:r w:rsidR="25217A3E" w:rsidRPr="005E22DD">
        <w:rPr>
          <w:rFonts w:ascii="Calibri" w:eastAsia="Calibri" w:hAnsi="Calibri" w:cs="Calibri"/>
          <w:color w:val="000000" w:themeColor="text1"/>
          <w:lang w:val="en-AU"/>
        </w:rPr>
        <w:t xml:space="preserve">Stage </w:t>
      </w:r>
      <w:r w:rsidR="32C2FADA" w:rsidRPr="005E22DD">
        <w:rPr>
          <w:rFonts w:ascii="Calibri" w:eastAsia="Calibri" w:hAnsi="Calibri" w:cs="Calibri"/>
          <w:color w:val="000000" w:themeColor="text1"/>
          <w:lang w:val="en-AU"/>
        </w:rPr>
        <w:t>2</w:t>
      </w:r>
      <w:r w:rsidR="25217A3E" w:rsidRPr="005E22DD">
        <w:rPr>
          <w:rFonts w:ascii="Calibri" w:eastAsia="Calibri" w:hAnsi="Calibri" w:cs="Calibri"/>
          <w:color w:val="000000" w:themeColor="text1"/>
          <w:lang w:val="en-AU"/>
        </w:rPr>
        <w:t xml:space="preserve"> Community Engagement 202</w:t>
      </w:r>
      <w:r w:rsidR="2C2AD19B" w:rsidRPr="005E22DD">
        <w:rPr>
          <w:rFonts w:ascii="Calibri" w:eastAsia="Calibri" w:hAnsi="Calibri" w:cs="Calibri"/>
          <w:color w:val="000000" w:themeColor="text1"/>
          <w:lang w:val="en-AU"/>
        </w:rPr>
        <w:t>2</w:t>
      </w:r>
      <w:r w:rsidR="3C869E69" w:rsidRPr="005E22DD">
        <w:rPr>
          <w:rFonts w:ascii="Calibri" w:eastAsia="Calibri" w:hAnsi="Calibri" w:cs="Calibri"/>
          <w:lang w:val="en-AU"/>
        </w:rPr>
        <w:t xml:space="preserve"> (</w:t>
      </w:r>
      <w:r w:rsidR="045C01BB" w:rsidRPr="005E22DD">
        <w:rPr>
          <w:rFonts w:ascii="Calibri" w:eastAsia="Calibri" w:hAnsi="Calibri" w:cs="Calibri"/>
          <w:b/>
          <w:bCs/>
          <w:lang w:val="en-AU"/>
        </w:rPr>
        <w:t xml:space="preserve">Attachment </w:t>
      </w:r>
      <w:r w:rsidR="0444F127" w:rsidRPr="005E22DD">
        <w:rPr>
          <w:rFonts w:ascii="Calibri" w:eastAsia="Calibri" w:hAnsi="Calibri" w:cs="Calibri"/>
          <w:b/>
          <w:bCs/>
          <w:lang w:val="en-AU"/>
        </w:rPr>
        <w:t>2</w:t>
      </w:r>
      <w:r w:rsidR="045C01BB" w:rsidRPr="005E22DD">
        <w:rPr>
          <w:rFonts w:ascii="Calibri" w:eastAsia="Calibri" w:hAnsi="Calibri" w:cs="Calibri"/>
          <w:lang w:val="en-AU"/>
        </w:rPr>
        <w:t>)</w:t>
      </w:r>
      <w:r w:rsidR="34D59921" w:rsidRPr="005E22DD">
        <w:rPr>
          <w:rFonts w:ascii="Calibri" w:eastAsia="Calibri" w:hAnsi="Calibri" w:cs="Calibri"/>
          <w:lang w:val="en-AU"/>
        </w:rPr>
        <w:t xml:space="preserve"> </w:t>
      </w:r>
      <w:r w:rsidR="2CC6E6CC" w:rsidRPr="005E22DD">
        <w:rPr>
          <w:rFonts w:ascii="Calibri" w:eastAsia="Calibri" w:hAnsi="Calibri" w:cs="Calibri"/>
          <w:lang w:val="en-AU"/>
        </w:rPr>
        <w:t xml:space="preserve">outlines the </w:t>
      </w:r>
      <w:r w:rsidR="3FE54080" w:rsidRPr="005E22DD">
        <w:rPr>
          <w:rFonts w:ascii="Calibri" w:eastAsia="Calibri" w:hAnsi="Calibri" w:cs="Calibri"/>
          <w:lang w:val="en-AU"/>
        </w:rPr>
        <w:t xml:space="preserve">nature </w:t>
      </w:r>
      <w:r w:rsidR="7E1B5D07" w:rsidRPr="005E22DD">
        <w:rPr>
          <w:rFonts w:ascii="Calibri" w:eastAsia="Calibri" w:hAnsi="Calibri" w:cs="Calibri"/>
          <w:lang w:val="en-AU"/>
        </w:rPr>
        <w:t xml:space="preserve">and extent </w:t>
      </w:r>
      <w:r w:rsidR="3FE54080" w:rsidRPr="005E22DD">
        <w:rPr>
          <w:rFonts w:ascii="Calibri" w:eastAsia="Calibri" w:hAnsi="Calibri" w:cs="Calibri"/>
          <w:lang w:val="en-AU"/>
        </w:rPr>
        <w:t>of engagement activities undertaken</w:t>
      </w:r>
      <w:r w:rsidR="3659ABD5" w:rsidRPr="005E22DD">
        <w:rPr>
          <w:rFonts w:ascii="Calibri" w:eastAsia="Calibri" w:hAnsi="Calibri" w:cs="Calibri"/>
          <w:lang w:val="en-AU"/>
        </w:rPr>
        <w:t xml:space="preserve">, as well as </w:t>
      </w:r>
      <w:r w:rsidR="51271F86" w:rsidRPr="005E22DD">
        <w:rPr>
          <w:rFonts w:ascii="Calibri" w:eastAsia="Calibri" w:hAnsi="Calibri" w:cs="Calibri"/>
          <w:lang w:val="en-AU"/>
        </w:rPr>
        <w:t>analysis</w:t>
      </w:r>
      <w:r w:rsidR="71D4ACED" w:rsidRPr="005E22DD">
        <w:rPr>
          <w:rFonts w:ascii="Calibri" w:eastAsia="Calibri" w:hAnsi="Calibri" w:cs="Calibri"/>
          <w:lang w:val="en-AU"/>
        </w:rPr>
        <w:t xml:space="preserve"> of </w:t>
      </w:r>
      <w:r w:rsidR="3659ABD5" w:rsidRPr="005E22DD">
        <w:rPr>
          <w:rFonts w:ascii="Calibri" w:eastAsia="Calibri" w:hAnsi="Calibri" w:cs="Calibri"/>
          <w:lang w:val="en-AU"/>
        </w:rPr>
        <w:t xml:space="preserve">the </w:t>
      </w:r>
      <w:r w:rsidR="6B1AFF8A" w:rsidRPr="005E22DD">
        <w:rPr>
          <w:rFonts w:ascii="Calibri" w:eastAsia="Calibri" w:hAnsi="Calibri" w:cs="Calibri"/>
          <w:lang w:val="en-AU"/>
        </w:rPr>
        <w:t>community feedback</w:t>
      </w:r>
      <w:r w:rsidR="3659ABD5" w:rsidRPr="005E22DD">
        <w:rPr>
          <w:rFonts w:ascii="Calibri" w:eastAsia="Calibri" w:hAnsi="Calibri" w:cs="Calibri"/>
          <w:lang w:val="en-AU"/>
        </w:rPr>
        <w:t xml:space="preserve"> received. This</w:t>
      </w:r>
      <w:r w:rsidR="3FE54080" w:rsidRPr="005E22DD">
        <w:rPr>
          <w:rFonts w:ascii="Calibri" w:eastAsia="Calibri" w:hAnsi="Calibri" w:cs="Calibri"/>
          <w:lang w:val="en-AU"/>
        </w:rPr>
        <w:t xml:space="preserve"> </w:t>
      </w:r>
      <w:r w:rsidR="528E9639" w:rsidRPr="005E22DD">
        <w:rPr>
          <w:rFonts w:ascii="Calibri" w:eastAsia="Calibri" w:hAnsi="Calibri" w:cs="Calibri"/>
          <w:lang w:val="en-AU"/>
        </w:rPr>
        <w:t>is</w:t>
      </w:r>
      <w:r w:rsidR="33362055" w:rsidRPr="005E22DD">
        <w:rPr>
          <w:rFonts w:ascii="Calibri" w:eastAsia="Calibri" w:hAnsi="Calibri" w:cs="Calibri"/>
          <w:lang w:val="en-AU"/>
        </w:rPr>
        <w:t xml:space="preserve"> </w:t>
      </w:r>
      <w:r w:rsidR="34D59921" w:rsidRPr="005E22DD">
        <w:rPr>
          <w:rFonts w:ascii="Calibri" w:eastAsia="Calibri" w:hAnsi="Calibri" w:cs="Calibri"/>
          <w:lang w:val="en-AU"/>
        </w:rPr>
        <w:t>discussed further below</w:t>
      </w:r>
      <w:r w:rsidR="17FCA727" w:rsidRPr="005E22DD">
        <w:rPr>
          <w:rFonts w:ascii="Calibri" w:eastAsia="Calibri" w:hAnsi="Calibri" w:cs="Calibri"/>
          <w:lang w:val="en-AU"/>
        </w:rPr>
        <w:t xml:space="preserve">. </w:t>
      </w:r>
    </w:p>
    <w:p w14:paraId="4EF7149C" w14:textId="77777777" w:rsidR="63A0FBD1" w:rsidRPr="005E22DD" w:rsidRDefault="00683FC3" w:rsidP="00D07EB3">
      <w:pPr>
        <w:spacing w:line="276" w:lineRule="auto"/>
        <w:rPr>
          <w:rFonts w:ascii="Calibri" w:eastAsia="Calibri" w:hAnsi="Calibri" w:cs="Calibri"/>
          <w:color w:val="00B050"/>
          <w:lang w:val="en-AU"/>
        </w:rPr>
      </w:pPr>
      <w:r w:rsidRPr="005E22DD">
        <w:rPr>
          <w:rFonts w:ascii="Calibri" w:eastAsia="Calibri" w:hAnsi="Calibri" w:cs="Calibri"/>
          <w:lang w:val="en-AU"/>
        </w:rPr>
        <w:t xml:space="preserve">The </w:t>
      </w:r>
      <w:r w:rsidR="6E97FAA2" w:rsidRPr="005E22DD">
        <w:rPr>
          <w:rFonts w:ascii="Calibri" w:eastAsia="Calibri" w:hAnsi="Calibri" w:cs="Calibri"/>
          <w:lang w:val="en-AU"/>
        </w:rPr>
        <w:t xml:space="preserve">new </w:t>
      </w:r>
      <w:r w:rsidRPr="005E22DD">
        <w:rPr>
          <w:rFonts w:ascii="Calibri" w:eastAsia="Calibri" w:hAnsi="Calibri" w:cs="Calibri"/>
          <w:lang w:val="en-AU"/>
        </w:rPr>
        <w:t xml:space="preserve">GWMP is </w:t>
      </w:r>
      <w:r w:rsidR="36FDF20A" w:rsidRPr="005E22DD">
        <w:rPr>
          <w:rFonts w:ascii="Calibri" w:eastAsia="Calibri" w:hAnsi="Calibri" w:cs="Calibri"/>
          <w:lang w:val="en-AU"/>
        </w:rPr>
        <w:t>comprised</w:t>
      </w:r>
      <w:r w:rsidRPr="005E22DD">
        <w:rPr>
          <w:rFonts w:ascii="Calibri" w:eastAsia="Calibri" w:hAnsi="Calibri" w:cs="Calibri"/>
          <w:lang w:val="en-AU"/>
        </w:rPr>
        <w:t xml:space="preserve"> of the </w:t>
      </w:r>
      <w:r w:rsidR="0CA41E89" w:rsidRPr="005E22DD">
        <w:rPr>
          <w:rFonts w:ascii="Calibri" w:eastAsia="Calibri" w:hAnsi="Calibri" w:cs="Calibri"/>
          <w:lang w:val="en-AU"/>
        </w:rPr>
        <w:t>V</w:t>
      </w:r>
      <w:r w:rsidR="28AA01A2" w:rsidRPr="005E22DD">
        <w:rPr>
          <w:rFonts w:ascii="Calibri" w:eastAsia="Calibri" w:hAnsi="Calibri" w:cs="Calibri"/>
          <w:lang w:val="en-AU"/>
        </w:rPr>
        <w:t>ision</w:t>
      </w:r>
      <w:r w:rsidR="4412E22C" w:rsidRPr="005E22DD">
        <w:rPr>
          <w:rFonts w:ascii="Calibri" w:eastAsia="Calibri" w:hAnsi="Calibri" w:cs="Calibri"/>
          <w:lang w:val="en-AU"/>
        </w:rPr>
        <w:t xml:space="preserve"> and</w:t>
      </w:r>
      <w:r w:rsidR="28AA01A2" w:rsidRPr="005E22DD">
        <w:rPr>
          <w:rFonts w:ascii="Calibri" w:eastAsia="Calibri" w:hAnsi="Calibri" w:cs="Calibri"/>
          <w:lang w:val="en-AU"/>
        </w:rPr>
        <w:t xml:space="preserve"> </w:t>
      </w:r>
      <w:r w:rsidR="7A70259D" w:rsidRPr="005E22DD">
        <w:rPr>
          <w:rFonts w:ascii="Calibri" w:eastAsia="Calibri" w:hAnsi="Calibri" w:cs="Calibri"/>
          <w:lang w:val="en-AU"/>
        </w:rPr>
        <w:t>O</w:t>
      </w:r>
      <w:r w:rsidR="28AA01A2" w:rsidRPr="005E22DD">
        <w:rPr>
          <w:rFonts w:ascii="Calibri" w:eastAsia="Calibri" w:hAnsi="Calibri" w:cs="Calibri"/>
          <w:lang w:val="en-AU"/>
        </w:rPr>
        <w:t>bjectives</w:t>
      </w:r>
      <w:r w:rsidRPr="005E22DD">
        <w:rPr>
          <w:rFonts w:ascii="Calibri" w:eastAsia="Calibri" w:hAnsi="Calibri" w:cs="Calibri"/>
          <w:lang w:val="en-AU"/>
        </w:rPr>
        <w:t xml:space="preserve"> </w:t>
      </w:r>
      <w:r w:rsidR="10BE95CC" w:rsidRPr="005E22DD">
        <w:rPr>
          <w:rFonts w:ascii="Calibri" w:eastAsia="Calibri" w:hAnsi="Calibri" w:cs="Calibri"/>
          <w:lang w:val="en-AU"/>
        </w:rPr>
        <w:t xml:space="preserve">falling under </w:t>
      </w:r>
      <w:r w:rsidR="253A46CA" w:rsidRPr="005E22DD">
        <w:rPr>
          <w:rFonts w:ascii="Calibri" w:eastAsia="Calibri" w:hAnsi="Calibri" w:cs="Calibri"/>
          <w:lang w:val="en-AU"/>
        </w:rPr>
        <w:t xml:space="preserve">each of </w:t>
      </w:r>
      <w:r w:rsidR="422CAD73" w:rsidRPr="005E22DD">
        <w:rPr>
          <w:rFonts w:ascii="Calibri" w:eastAsia="Calibri" w:hAnsi="Calibri" w:cs="Calibri"/>
          <w:lang w:val="en-AU"/>
        </w:rPr>
        <w:t xml:space="preserve">the </w:t>
      </w:r>
      <w:r w:rsidR="10BE95CC" w:rsidRPr="005E22DD">
        <w:rPr>
          <w:rFonts w:ascii="Calibri" w:eastAsia="Calibri" w:hAnsi="Calibri" w:cs="Calibri"/>
          <w:lang w:val="en-AU"/>
        </w:rPr>
        <w:t xml:space="preserve">four (4) </w:t>
      </w:r>
      <w:r w:rsidR="5356D875" w:rsidRPr="005E22DD">
        <w:rPr>
          <w:rFonts w:ascii="Calibri" w:eastAsia="Calibri" w:hAnsi="Calibri" w:cs="Calibri"/>
          <w:lang w:val="en-AU"/>
        </w:rPr>
        <w:t xml:space="preserve">Whittlesea 2040 </w:t>
      </w:r>
      <w:r w:rsidR="10BE95CC" w:rsidRPr="005E22DD">
        <w:rPr>
          <w:rFonts w:ascii="Calibri" w:eastAsia="Calibri" w:hAnsi="Calibri" w:cs="Calibri"/>
          <w:lang w:val="en-AU"/>
        </w:rPr>
        <w:t xml:space="preserve">themes </w:t>
      </w:r>
      <w:r w:rsidRPr="005E22DD">
        <w:rPr>
          <w:rFonts w:ascii="Calibri" w:eastAsia="Calibri" w:hAnsi="Calibri" w:cs="Calibri"/>
          <w:lang w:val="en-AU"/>
        </w:rPr>
        <w:t xml:space="preserve">being Sustainable </w:t>
      </w:r>
      <w:r w:rsidR="10D6F5C7" w:rsidRPr="005E22DD">
        <w:rPr>
          <w:rFonts w:ascii="Calibri" w:eastAsia="Calibri" w:hAnsi="Calibri" w:cs="Calibri"/>
          <w:lang w:val="en-AU"/>
        </w:rPr>
        <w:t>Environment</w:t>
      </w:r>
      <w:r w:rsidRPr="005E22DD">
        <w:rPr>
          <w:rFonts w:ascii="Calibri" w:eastAsia="Calibri" w:hAnsi="Calibri" w:cs="Calibri"/>
          <w:lang w:val="en-AU"/>
        </w:rPr>
        <w:t xml:space="preserve">, Liveable </w:t>
      </w:r>
      <w:r w:rsidR="5B36EAB5" w:rsidRPr="005E22DD">
        <w:rPr>
          <w:rFonts w:ascii="Calibri" w:eastAsia="Calibri" w:hAnsi="Calibri" w:cs="Calibri"/>
          <w:lang w:val="en-AU"/>
        </w:rPr>
        <w:t>N</w:t>
      </w:r>
      <w:r w:rsidRPr="005E22DD">
        <w:rPr>
          <w:rFonts w:ascii="Calibri" w:eastAsia="Calibri" w:hAnsi="Calibri" w:cs="Calibri"/>
          <w:lang w:val="en-AU"/>
        </w:rPr>
        <w:t xml:space="preserve">eighbourhoods, Strong Local </w:t>
      </w:r>
      <w:r w:rsidR="74EFD619" w:rsidRPr="005E22DD">
        <w:rPr>
          <w:rFonts w:ascii="Calibri" w:eastAsia="Calibri" w:hAnsi="Calibri" w:cs="Calibri"/>
          <w:lang w:val="en-AU"/>
        </w:rPr>
        <w:t>Economy</w:t>
      </w:r>
      <w:r w:rsidRPr="005E22DD">
        <w:rPr>
          <w:rFonts w:ascii="Calibri" w:eastAsia="Calibri" w:hAnsi="Calibri" w:cs="Calibri"/>
          <w:lang w:val="en-AU"/>
        </w:rPr>
        <w:t xml:space="preserve"> </w:t>
      </w:r>
      <w:r w:rsidR="5390ED26" w:rsidRPr="005E22DD">
        <w:rPr>
          <w:rFonts w:ascii="Calibri" w:eastAsia="Calibri" w:hAnsi="Calibri" w:cs="Calibri"/>
          <w:lang w:val="en-AU"/>
        </w:rPr>
        <w:t>and Connected Communities</w:t>
      </w:r>
      <w:r w:rsidR="3753D6FF" w:rsidRPr="005E22DD">
        <w:rPr>
          <w:rFonts w:ascii="Calibri" w:eastAsia="Calibri" w:hAnsi="Calibri" w:cs="Calibri"/>
          <w:lang w:val="en-AU"/>
        </w:rPr>
        <w:t xml:space="preserve">, together with a </w:t>
      </w:r>
      <w:r w:rsidR="7B65276A" w:rsidRPr="005E22DD">
        <w:rPr>
          <w:rFonts w:ascii="Calibri" w:eastAsia="Calibri" w:hAnsi="Calibri" w:cs="Calibri"/>
          <w:lang w:val="en-AU"/>
        </w:rPr>
        <w:t xml:space="preserve">set </w:t>
      </w:r>
      <w:r w:rsidR="7AF6ACAE" w:rsidRPr="005E22DD">
        <w:rPr>
          <w:rFonts w:ascii="Calibri" w:eastAsia="Calibri" w:hAnsi="Calibri" w:cs="Calibri"/>
          <w:lang w:val="en-AU"/>
        </w:rPr>
        <w:t xml:space="preserve">of </w:t>
      </w:r>
      <w:r w:rsidR="73D60D36" w:rsidRPr="005E22DD">
        <w:rPr>
          <w:rFonts w:ascii="Calibri" w:eastAsia="Calibri" w:hAnsi="Calibri" w:cs="Calibri"/>
          <w:lang w:val="en-AU"/>
        </w:rPr>
        <w:t>S</w:t>
      </w:r>
      <w:r w:rsidR="5390ED26" w:rsidRPr="005E22DD">
        <w:rPr>
          <w:rFonts w:ascii="Calibri" w:eastAsia="Calibri" w:hAnsi="Calibri" w:cs="Calibri"/>
          <w:lang w:val="en-AU"/>
        </w:rPr>
        <w:t xml:space="preserve">trategic </w:t>
      </w:r>
      <w:r w:rsidR="45598CA4" w:rsidRPr="005E22DD">
        <w:rPr>
          <w:rFonts w:ascii="Calibri" w:eastAsia="Calibri" w:hAnsi="Calibri" w:cs="Calibri"/>
          <w:lang w:val="en-AU"/>
        </w:rPr>
        <w:t>D</w:t>
      </w:r>
      <w:r w:rsidR="5390ED26" w:rsidRPr="005E22DD">
        <w:rPr>
          <w:rFonts w:ascii="Calibri" w:eastAsia="Calibri" w:hAnsi="Calibri" w:cs="Calibri"/>
          <w:lang w:val="en-AU"/>
        </w:rPr>
        <w:t>irections</w:t>
      </w:r>
      <w:r w:rsidR="7BA86980" w:rsidRPr="005E22DD">
        <w:rPr>
          <w:rFonts w:ascii="Calibri" w:eastAsia="Calibri" w:hAnsi="Calibri" w:cs="Calibri"/>
          <w:lang w:val="en-AU"/>
        </w:rPr>
        <w:t>.</w:t>
      </w:r>
      <w:r w:rsidR="7C8BD276" w:rsidRPr="005E22DD">
        <w:rPr>
          <w:rFonts w:ascii="Calibri" w:eastAsia="Calibri" w:hAnsi="Calibri" w:cs="Calibri"/>
          <w:lang w:val="en-AU"/>
        </w:rPr>
        <w:t xml:space="preserve"> </w:t>
      </w:r>
      <w:r w:rsidR="3A0A0C9C" w:rsidRPr="005E22DD">
        <w:rPr>
          <w:rFonts w:ascii="Calibri" w:eastAsia="Calibri" w:hAnsi="Calibri" w:cs="Calibri"/>
          <w:lang w:val="en-AU"/>
        </w:rPr>
        <w:t xml:space="preserve">These are outlined in </w:t>
      </w:r>
      <w:r w:rsidR="0C4942F5" w:rsidRPr="005E22DD">
        <w:rPr>
          <w:rFonts w:ascii="Calibri" w:eastAsia="Calibri" w:hAnsi="Calibri" w:cs="Calibri"/>
          <w:b/>
          <w:bCs/>
          <w:lang w:val="en-AU"/>
        </w:rPr>
        <w:t xml:space="preserve">Attachment </w:t>
      </w:r>
      <w:r w:rsidR="71FA8A60" w:rsidRPr="005E22DD">
        <w:rPr>
          <w:rFonts w:ascii="Calibri" w:eastAsia="Calibri" w:hAnsi="Calibri" w:cs="Calibri"/>
          <w:b/>
          <w:bCs/>
          <w:lang w:val="en-AU"/>
        </w:rPr>
        <w:t>3</w:t>
      </w:r>
      <w:r w:rsidR="7C8BD276" w:rsidRPr="005E22DD">
        <w:rPr>
          <w:rFonts w:ascii="Calibri" w:eastAsia="Calibri" w:hAnsi="Calibri" w:cs="Calibri"/>
          <w:lang w:val="en-AU"/>
        </w:rPr>
        <w:t>.</w:t>
      </w:r>
    </w:p>
    <w:p w14:paraId="77DE81A8" w14:textId="77777777" w:rsidR="13F2A234" w:rsidRPr="005E22DD" w:rsidRDefault="13F2A234" w:rsidP="00D07EB3">
      <w:pPr>
        <w:spacing w:line="276" w:lineRule="auto"/>
        <w:rPr>
          <w:rFonts w:ascii="Calibri" w:eastAsia="Calibri" w:hAnsi="Calibri" w:cs="Calibri"/>
          <w:color w:val="000000" w:themeColor="text1"/>
          <w:lang w:val="en-AU"/>
        </w:rPr>
      </w:pPr>
    </w:p>
    <w:p w14:paraId="2E20F3D5" w14:textId="77777777" w:rsidR="6F73FD6F"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The Green Wedge vision outlines the preferred future direction for the Whittlesea Green Wedge and the objectives further articulate what success should look like if the vision is to be achieved.</w:t>
      </w:r>
    </w:p>
    <w:p w14:paraId="4136F823" w14:textId="77777777" w:rsidR="13F2A234" w:rsidRPr="005E22DD" w:rsidRDefault="13F2A234" w:rsidP="00D07EB3">
      <w:pPr>
        <w:spacing w:line="276" w:lineRule="auto"/>
        <w:rPr>
          <w:rFonts w:ascii="Calibri" w:eastAsia="Calibri" w:hAnsi="Calibri" w:cs="Calibri"/>
          <w:color w:val="000000" w:themeColor="text1"/>
          <w:lang w:val="en-AU"/>
        </w:rPr>
      </w:pPr>
    </w:p>
    <w:p w14:paraId="74DA34AC" w14:textId="77777777" w:rsidR="63A0FBD1" w:rsidRPr="005E22DD" w:rsidRDefault="00683FC3" w:rsidP="00D07EB3">
      <w:pPr>
        <w:spacing w:line="276" w:lineRule="auto"/>
        <w:rPr>
          <w:rFonts w:ascii="Calibri" w:eastAsia="Calibri" w:hAnsi="Calibri" w:cs="Calibri"/>
          <w:lang w:val="en-AU"/>
        </w:rPr>
      </w:pPr>
      <w:r w:rsidRPr="005E22DD">
        <w:rPr>
          <w:rFonts w:ascii="Calibri" w:eastAsia="Calibri" w:hAnsi="Calibri" w:cs="Calibri"/>
          <w:color w:val="000000" w:themeColor="text1"/>
          <w:lang w:val="en-AU"/>
        </w:rPr>
        <w:lastRenderedPageBreak/>
        <w:t>The Strategic Directions</w:t>
      </w:r>
      <w:r w:rsidRPr="005E22DD">
        <w:rPr>
          <w:rFonts w:ascii="Calibri" w:eastAsia="Calibri" w:hAnsi="Calibri" w:cs="Calibri"/>
          <w:lang w:val="en-AU"/>
        </w:rPr>
        <w:t xml:space="preserve"> </w:t>
      </w:r>
      <w:r w:rsidR="639CAC24" w:rsidRPr="005E22DD">
        <w:rPr>
          <w:rFonts w:ascii="Calibri" w:eastAsia="Calibri" w:hAnsi="Calibri" w:cs="Calibri"/>
          <w:lang w:val="en-AU"/>
        </w:rPr>
        <w:t xml:space="preserve">have been </w:t>
      </w:r>
      <w:r w:rsidRPr="005E22DD">
        <w:rPr>
          <w:rFonts w:ascii="Calibri" w:eastAsia="Calibri" w:hAnsi="Calibri" w:cs="Calibri"/>
          <w:lang w:val="en-AU"/>
        </w:rPr>
        <w:t>infor</w:t>
      </w:r>
      <w:r w:rsidRPr="005E22DD">
        <w:rPr>
          <w:rFonts w:ascii="Calibri" w:eastAsia="Calibri" w:hAnsi="Calibri" w:cs="Calibri"/>
          <w:color w:val="000000" w:themeColor="text1"/>
          <w:lang w:val="en-AU"/>
        </w:rPr>
        <w:t xml:space="preserve">med by the key issues facing the Whittlesea Green Wedge and respond to opportunities identified by community members and other stakeholders as part of the </w:t>
      </w:r>
      <w:r w:rsidR="19162FF0" w:rsidRPr="005E22DD">
        <w:rPr>
          <w:rFonts w:ascii="Calibri" w:eastAsia="Calibri" w:hAnsi="Calibri" w:cs="Calibri"/>
          <w:color w:val="000000" w:themeColor="text1"/>
          <w:lang w:val="en-AU"/>
        </w:rPr>
        <w:t>S</w:t>
      </w:r>
      <w:r w:rsidRPr="005E22DD">
        <w:rPr>
          <w:rFonts w:ascii="Calibri" w:eastAsia="Calibri" w:hAnsi="Calibri" w:cs="Calibri"/>
          <w:color w:val="000000" w:themeColor="text1"/>
          <w:lang w:val="en-AU"/>
        </w:rPr>
        <w:t xml:space="preserve">tage 1 community engagement. </w:t>
      </w:r>
      <w:r w:rsidR="6CBC0095" w:rsidRPr="005E22DD">
        <w:rPr>
          <w:rFonts w:ascii="Calibri" w:eastAsia="Calibri" w:hAnsi="Calibri" w:cs="Calibri"/>
          <w:lang w:val="en-AU"/>
        </w:rPr>
        <w:t xml:space="preserve">The </w:t>
      </w:r>
      <w:r w:rsidR="63492B26" w:rsidRPr="005E22DD">
        <w:rPr>
          <w:rFonts w:ascii="Calibri" w:eastAsia="Calibri" w:hAnsi="Calibri" w:cs="Calibri"/>
          <w:lang w:val="en-AU"/>
        </w:rPr>
        <w:t>S</w:t>
      </w:r>
      <w:r w:rsidR="6CBC0095" w:rsidRPr="005E22DD">
        <w:rPr>
          <w:rFonts w:ascii="Calibri" w:eastAsia="Calibri" w:hAnsi="Calibri" w:cs="Calibri"/>
          <w:lang w:val="en-AU"/>
        </w:rPr>
        <w:t xml:space="preserve">trategic </w:t>
      </w:r>
      <w:r w:rsidR="76216B90" w:rsidRPr="005E22DD">
        <w:rPr>
          <w:rFonts w:ascii="Calibri" w:eastAsia="Calibri" w:hAnsi="Calibri" w:cs="Calibri"/>
          <w:lang w:val="en-AU"/>
        </w:rPr>
        <w:t>D</w:t>
      </w:r>
      <w:r w:rsidR="6CBC0095" w:rsidRPr="005E22DD">
        <w:rPr>
          <w:rFonts w:ascii="Calibri" w:eastAsia="Calibri" w:hAnsi="Calibri" w:cs="Calibri"/>
          <w:lang w:val="en-AU"/>
        </w:rPr>
        <w:t>irections have been structured to align with the Whittlesea 2040 goals.</w:t>
      </w:r>
    </w:p>
    <w:p w14:paraId="7223A224" w14:textId="77777777" w:rsidR="51F5B9E8" w:rsidRPr="005E22DD" w:rsidRDefault="00683FC3" w:rsidP="006447E4">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sz w:val="32"/>
          <w:szCs w:val="32"/>
          <w:lang w:val="en-AU"/>
        </w:rPr>
        <w:t xml:space="preserve"> </w:t>
      </w:r>
      <w:r w:rsidRPr="005E22DD">
        <w:rPr>
          <w:rFonts w:ascii="Calibri" w:eastAsia="Calibri" w:hAnsi="Calibri" w:cs="Calibri"/>
          <w:b/>
          <w:bCs/>
          <w:color w:val="FFFFFF" w:themeColor="background1"/>
          <w:lang w:val="en-AU"/>
        </w:rPr>
        <w:t>Community Consultation and Engagement</w:t>
      </w:r>
    </w:p>
    <w:p w14:paraId="5C10426D" w14:textId="77777777" w:rsidR="394D44C6"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There has been extensive community consultation to help guide the development of the GWMP. There have been two rounds of community engagement, with a total of 2</w:t>
      </w:r>
      <w:r w:rsidR="078563A7" w:rsidRPr="005E22DD">
        <w:rPr>
          <w:rFonts w:ascii="Calibri" w:eastAsia="Calibri" w:hAnsi="Calibri" w:cs="Calibri"/>
          <w:lang w:val="en-AU"/>
        </w:rPr>
        <w:t>84</w:t>
      </w:r>
      <w:r w:rsidRPr="005E22DD">
        <w:rPr>
          <w:rFonts w:ascii="Calibri" w:eastAsia="Calibri" w:hAnsi="Calibri" w:cs="Calibri"/>
          <w:lang w:val="en-AU"/>
        </w:rPr>
        <w:t xml:space="preserve"> survey responses, </w:t>
      </w:r>
      <w:r w:rsidR="790BF9EA" w:rsidRPr="005E22DD">
        <w:rPr>
          <w:rFonts w:ascii="Calibri" w:eastAsia="Calibri" w:hAnsi="Calibri" w:cs="Calibri"/>
          <w:lang w:val="en-AU"/>
        </w:rPr>
        <w:t>251</w:t>
      </w:r>
      <w:r w:rsidRPr="005E22DD">
        <w:rPr>
          <w:rFonts w:ascii="Calibri" w:eastAsia="Calibri" w:hAnsi="Calibri" w:cs="Calibri"/>
          <w:lang w:val="en-AU"/>
        </w:rPr>
        <w:t xml:space="preserve"> </w:t>
      </w:r>
      <w:r w:rsidR="228F1E4F" w:rsidRPr="005E22DD">
        <w:rPr>
          <w:rFonts w:ascii="Calibri" w:eastAsia="Calibri" w:hAnsi="Calibri" w:cs="Calibri"/>
          <w:lang w:val="en-AU"/>
        </w:rPr>
        <w:t xml:space="preserve">people </w:t>
      </w:r>
      <w:r w:rsidR="5A0AEA1A" w:rsidRPr="005E22DD">
        <w:rPr>
          <w:rFonts w:ascii="Calibri" w:eastAsia="Calibri" w:hAnsi="Calibri" w:cs="Calibri"/>
          <w:lang w:val="en-AU"/>
        </w:rPr>
        <w:t>participated</w:t>
      </w:r>
      <w:r w:rsidRPr="005E22DD">
        <w:rPr>
          <w:rFonts w:ascii="Calibri" w:eastAsia="Calibri" w:hAnsi="Calibri" w:cs="Calibri"/>
          <w:lang w:val="en-AU"/>
        </w:rPr>
        <w:t xml:space="preserve"> through </w:t>
      </w:r>
      <w:r w:rsidR="71C7AF20" w:rsidRPr="005E22DD">
        <w:rPr>
          <w:rFonts w:ascii="Calibri" w:eastAsia="Calibri" w:hAnsi="Calibri" w:cs="Calibri"/>
          <w:lang w:val="en-AU"/>
        </w:rPr>
        <w:t>a range of</w:t>
      </w:r>
      <w:r w:rsidR="1699FC29" w:rsidRPr="005E22DD">
        <w:rPr>
          <w:rFonts w:ascii="Calibri" w:eastAsia="Calibri" w:hAnsi="Calibri" w:cs="Calibri"/>
          <w:lang w:val="en-AU"/>
        </w:rPr>
        <w:t xml:space="preserve"> </w:t>
      </w:r>
      <w:r w:rsidR="5510403A" w:rsidRPr="005E22DD">
        <w:rPr>
          <w:rFonts w:ascii="Calibri" w:eastAsia="Calibri" w:hAnsi="Calibri" w:cs="Calibri"/>
          <w:lang w:val="en-AU"/>
        </w:rPr>
        <w:t xml:space="preserve">online and face to face </w:t>
      </w:r>
      <w:r w:rsidR="5958C19E" w:rsidRPr="005E22DD">
        <w:rPr>
          <w:rFonts w:ascii="Calibri" w:eastAsia="Calibri" w:hAnsi="Calibri" w:cs="Calibri"/>
          <w:lang w:val="en-AU"/>
        </w:rPr>
        <w:t>activities</w:t>
      </w:r>
      <w:r w:rsidR="0E31BB33" w:rsidRPr="005E22DD">
        <w:rPr>
          <w:rFonts w:ascii="Calibri" w:eastAsia="Calibri" w:hAnsi="Calibri" w:cs="Calibri"/>
          <w:lang w:val="en-AU"/>
        </w:rPr>
        <w:t>,</w:t>
      </w:r>
      <w:r w:rsidRPr="005E22DD">
        <w:rPr>
          <w:rFonts w:ascii="Calibri" w:eastAsia="Calibri" w:hAnsi="Calibri" w:cs="Calibri"/>
          <w:lang w:val="en-AU"/>
        </w:rPr>
        <w:t xml:space="preserve"> and 2</w:t>
      </w:r>
      <w:r w:rsidR="0D28F42D" w:rsidRPr="005E22DD">
        <w:rPr>
          <w:rFonts w:ascii="Calibri" w:eastAsia="Calibri" w:hAnsi="Calibri" w:cs="Calibri"/>
          <w:lang w:val="en-AU"/>
        </w:rPr>
        <w:t>7</w:t>
      </w:r>
      <w:r w:rsidRPr="005E22DD">
        <w:rPr>
          <w:rFonts w:ascii="Calibri" w:eastAsia="Calibri" w:hAnsi="Calibri" w:cs="Calibri"/>
          <w:lang w:val="en-AU"/>
        </w:rPr>
        <w:t xml:space="preserve"> written submissions </w:t>
      </w:r>
      <w:r w:rsidR="03F3CCF5" w:rsidRPr="005E22DD">
        <w:rPr>
          <w:rFonts w:ascii="Calibri" w:eastAsia="Calibri" w:hAnsi="Calibri" w:cs="Calibri"/>
          <w:lang w:val="en-AU"/>
        </w:rPr>
        <w:t xml:space="preserve">were </w:t>
      </w:r>
      <w:r w:rsidRPr="005E22DD">
        <w:rPr>
          <w:rFonts w:ascii="Calibri" w:eastAsia="Calibri" w:hAnsi="Calibri" w:cs="Calibri"/>
          <w:lang w:val="en-AU"/>
        </w:rPr>
        <w:t xml:space="preserve">received. </w:t>
      </w:r>
      <w:r w:rsidR="5BB6A824" w:rsidRPr="005E22DD">
        <w:rPr>
          <w:rFonts w:ascii="Calibri" w:eastAsia="Calibri" w:hAnsi="Calibri" w:cs="Calibri"/>
          <w:lang w:val="en-AU"/>
        </w:rPr>
        <w:t xml:space="preserve">In addition, </w:t>
      </w:r>
      <w:r w:rsidR="0AD99276" w:rsidRPr="005E22DD">
        <w:rPr>
          <w:rFonts w:ascii="Calibri" w:eastAsia="Calibri" w:hAnsi="Calibri" w:cs="Calibri"/>
          <w:lang w:val="en-AU"/>
        </w:rPr>
        <w:t>over</w:t>
      </w:r>
      <w:r w:rsidR="5BB6A824" w:rsidRPr="005E22DD">
        <w:rPr>
          <w:rFonts w:ascii="Calibri" w:eastAsia="Calibri" w:hAnsi="Calibri" w:cs="Calibri"/>
          <w:lang w:val="en-AU"/>
        </w:rPr>
        <w:t xml:space="preserve"> </w:t>
      </w:r>
      <w:r w:rsidR="176A020A" w:rsidRPr="005E22DD">
        <w:rPr>
          <w:rFonts w:ascii="Calibri" w:eastAsia="Calibri" w:hAnsi="Calibri" w:cs="Calibri"/>
          <w:lang w:val="en-AU"/>
        </w:rPr>
        <w:t xml:space="preserve">2,500 </w:t>
      </w:r>
      <w:r w:rsidR="5BB6A824" w:rsidRPr="005E22DD">
        <w:rPr>
          <w:rFonts w:ascii="Calibri" w:eastAsia="Calibri" w:hAnsi="Calibri" w:cs="Calibri"/>
          <w:lang w:val="en-AU"/>
        </w:rPr>
        <w:t xml:space="preserve">people visited Council’s </w:t>
      </w:r>
      <w:r w:rsidR="0D5B3D2B" w:rsidRPr="005E22DD">
        <w:rPr>
          <w:rFonts w:ascii="Calibri" w:eastAsia="Calibri" w:hAnsi="Calibri" w:cs="Calibri"/>
          <w:lang w:val="en-AU"/>
        </w:rPr>
        <w:t>e</w:t>
      </w:r>
      <w:r w:rsidR="5BB6A824" w:rsidRPr="005E22DD">
        <w:rPr>
          <w:rFonts w:ascii="Calibri" w:eastAsia="Calibri" w:hAnsi="Calibri" w:cs="Calibri"/>
          <w:lang w:val="en-AU"/>
        </w:rPr>
        <w:t>ngagement p</w:t>
      </w:r>
      <w:r w:rsidR="2C7B08C1" w:rsidRPr="005E22DD">
        <w:rPr>
          <w:rFonts w:ascii="Calibri" w:eastAsia="Calibri" w:hAnsi="Calibri" w:cs="Calibri"/>
          <w:lang w:val="en-AU"/>
        </w:rPr>
        <w:t>latform</w:t>
      </w:r>
      <w:r w:rsidR="12CB496F" w:rsidRPr="005E22DD">
        <w:rPr>
          <w:rFonts w:ascii="Calibri" w:eastAsia="Calibri" w:hAnsi="Calibri" w:cs="Calibri"/>
          <w:lang w:val="en-AU"/>
        </w:rPr>
        <w:t xml:space="preserve"> </w:t>
      </w:r>
      <w:r w:rsidR="74B26EC3" w:rsidRPr="005E22DD">
        <w:rPr>
          <w:rFonts w:ascii="Calibri" w:eastAsia="Calibri" w:hAnsi="Calibri" w:cs="Calibri"/>
          <w:lang w:val="en-AU"/>
        </w:rPr>
        <w:t xml:space="preserve">over </w:t>
      </w:r>
      <w:r w:rsidR="36E82EA3" w:rsidRPr="005E22DD">
        <w:rPr>
          <w:rFonts w:ascii="Calibri" w:eastAsia="Calibri" w:hAnsi="Calibri" w:cs="Calibri"/>
          <w:lang w:val="en-AU"/>
        </w:rPr>
        <w:t xml:space="preserve">the course of the </w:t>
      </w:r>
      <w:r w:rsidR="74B26EC3" w:rsidRPr="005E22DD">
        <w:rPr>
          <w:rFonts w:ascii="Calibri" w:eastAsia="Calibri" w:hAnsi="Calibri" w:cs="Calibri"/>
          <w:lang w:val="en-AU"/>
        </w:rPr>
        <w:t>Stage 1 and 2</w:t>
      </w:r>
      <w:r w:rsidR="2928294A" w:rsidRPr="005E22DD">
        <w:rPr>
          <w:rFonts w:ascii="Calibri" w:eastAsia="Calibri" w:hAnsi="Calibri" w:cs="Calibri"/>
          <w:lang w:val="en-AU"/>
        </w:rPr>
        <w:t xml:space="preserve"> engagement</w:t>
      </w:r>
      <w:r w:rsidR="74B26EC3" w:rsidRPr="005E22DD">
        <w:rPr>
          <w:rFonts w:ascii="Calibri" w:eastAsia="Calibri" w:hAnsi="Calibri" w:cs="Calibri"/>
          <w:lang w:val="en-AU"/>
        </w:rPr>
        <w:t xml:space="preserve">, </w:t>
      </w:r>
      <w:r w:rsidR="12CB496F" w:rsidRPr="005E22DD">
        <w:rPr>
          <w:rFonts w:ascii="Calibri" w:eastAsia="Calibri" w:hAnsi="Calibri" w:cs="Calibri"/>
          <w:lang w:val="en-AU"/>
        </w:rPr>
        <w:t>to find out about the project</w:t>
      </w:r>
      <w:r w:rsidR="5BB6A824" w:rsidRPr="005E22DD">
        <w:rPr>
          <w:rFonts w:ascii="Calibri" w:eastAsia="Calibri" w:hAnsi="Calibri" w:cs="Calibri"/>
          <w:lang w:val="en-AU"/>
        </w:rPr>
        <w:t xml:space="preserve">. </w:t>
      </w:r>
      <w:r w:rsidRPr="005E22DD">
        <w:rPr>
          <w:rFonts w:ascii="Calibri" w:eastAsia="Calibri" w:hAnsi="Calibri" w:cs="Calibri"/>
          <w:lang w:val="en-AU"/>
        </w:rPr>
        <w:t>This consultation was undertaken using best practice and yielded a wide range of views and ideas</w:t>
      </w:r>
      <w:r w:rsidR="71C8D33C" w:rsidRPr="005E22DD">
        <w:rPr>
          <w:rFonts w:ascii="Calibri" w:eastAsia="Calibri" w:hAnsi="Calibri" w:cs="Calibri"/>
          <w:lang w:val="en-AU"/>
        </w:rPr>
        <w:t xml:space="preserve"> which has </w:t>
      </w:r>
      <w:r w:rsidR="1B86FFD6" w:rsidRPr="005E22DD">
        <w:rPr>
          <w:rFonts w:ascii="Calibri" w:eastAsia="Calibri" w:hAnsi="Calibri" w:cs="Calibri"/>
          <w:lang w:val="en-AU"/>
        </w:rPr>
        <w:t>informed the final</w:t>
      </w:r>
      <w:r w:rsidRPr="005E22DD">
        <w:rPr>
          <w:rFonts w:ascii="Calibri" w:eastAsia="Calibri" w:hAnsi="Calibri" w:cs="Calibri"/>
          <w:lang w:val="en-AU"/>
        </w:rPr>
        <w:t xml:space="preserve"> GWMP </w:t>
      </w:r>
      <w:r w:rsidR="609D190F" w:rsidRPr="005E22DD">
        <w:rPr>
          <w:rFonts w:ascii="Calibri" w:eastAsia="Calibri" w:hAnsi="Calibri" w:cs="Calibri"/>
          <w:lang w:val="en-AU"/>
        </w:rPr>
        <w:t xml:space="preserve">being </w:t>
      </w:r>
      <w:r w:rsidRPr="005E22DD">
        <w:rPr>
          <w:rFonts w:ascii="Calibri" w:eastAsia="Calibri" w:hAnsi="Calibri" w:cs="Calibri"/>
          <w:lang w:val="en-AU"/>
        </w:rPr>
        <w:t>presented for adoption</w:t>
      </w:r>
      <w:r w:rsidR="3E5D4051" w:rsidRPr="005E22DD">
        <w:rPr>
          <w:rFonts w:ascii="Calibri" w:eastAsia="Calibri" w:hAnsi="Calibri" w:cs="Calibri"/>
          <w:lang w:val="en-AU"/>
        </w:rPr>
        <w:t xml:space="preserve">. </w:t>
      </w:r>
      <w:r w:rsidRPr="005E22DD">
        <w:rPr>
          <w:rFonts w:ascii="Calibri" w:eastAsia="Calibri" w:hAnsi="Calibri" w:cs="Calibri"/>
          <w:lang w:val="en-AU"/>
        </w:rPr>
        <w:t>Further details are provided below.</w:t>
      </w:r>
    </w:p>
    <w:p w14:paraId="76D13978" w14:textId="284826FF" w:rsidR="51F5B9E8" w:rsidRPr="005E22DD" w:rsidRDefault="2DA0EFAA" w:rsidP="00D07EB3">
      <w:pPr>
        <w:spacing w:before="120" w:after="120" w:line="276" w:lineRule="auto"/>
        <w:rPr>
          <w:rFonts w:ascii="Calibri" w:eastAsia="Calibri" w:hAnsi="Calibri" w:cs="Calibri"/>
          <w:b/>
          <w:bCs/>
          <w:color w:val="000000" w:themeColor="text1"/>
          <w:u w:val="single"/>
          <w:lang w:val="en-AU"/>
        </w:rPr>
      </w:pPr>
      <w:r w:rsidRPr="005E22DD">
        <w:rPr>
          <w:rFonts w:ascii="Calibri" w:hAnsi="Calibri"/>
          <w:b/>
          <w:bCs/>
          <w:u w:val="single"/>
          <w:lang w:val="en-AU"/>
        </w:rPr>
        <w:t>Stage</w:t>
      </w:r>
      <w:r w:rsidR="00683FC3" w:rsidRPr="005E22DD">
        <w:rPr>
          <w:rFonts w:ascii="Calibri" w:hAnsi="Calibri"/>
          <w:b/>
          <w:bCs/>
          <w:u w:val="single"/>
          <w:lang w:val="en-AU"/>
        </w:rPr>
        <w:t xml:space="preserve"> 1: Engagement with Whittlesea Community and Key Stakeholders: May – July 2021</w:t>
      </w:r>
    </w:p>
    <w:p w14:paraId="5396A3AF" w14:textId="730CCEBD" w:rsidR="51F5B9E8" w:rsidRPr="005E22DD" w:rsidRDefault="00683FC3" w:rsidP="00D07EB3">
      <w:pPr>
        <w:spacing w:line="276" w:lineRule="auto"/>
        <w:rPr>
          <w:rFonts w:ascii="Calibri" w:hAnsi="Calibri"/>
          <w:lang w:val="en-AU"/>
        </w:rPr>
      </w:pPr>
      <w:r w:rsidRPr="005E22DD">
        <w:rPr>
          <w:rFonts w:ascii="Calibri" w:hAnsi="Calibri"/>
          <w:lang w:val="en-AU"/>
        </w:rPr>
        <w:t xml:space="preserve">As part of </w:t>
      </w:r>
      <w:r w:rsidR="2DA0EFAA" w:rsidRPr="005E22DD">
        <w:rPr>
          <w:rFonts w:ascii="Calibri" w:hAnsi="Calibri"/>
          <w:b/>
          <w:bCs/>
          <w:lang w:val="en-AU"/>
        </w:rPr>
        <w:t>Stage</w:t>
      </w:r>
      <w:r w:rsidRPr="005E22DD">
        <w:rPr>
          <w:rFonts w:ascii="Calibri" w:hAnsi="Calibri"/>
          <w:b/>
          <w:bCs/>
          <w:lang w:val="en-AU"/>
        </w:rPr>
        <w:t xml:space="preserve"> 1</w:t>
      </w:r>
      <w:r w:rsidRPr="005E22DD">
        <w:rPr>
          <w:rFonts w:ascii="Calibri" w:hAnsi="Calibri"/>
          <w:lang w:val="en-AU"/>
        </w:rPr>
        <w:t xml:space="preserve"> engagement, a discussion paper titled Shaping the future of your Green Wedge was released and the community was invited to make written submissions. In total,</w:t>
      </w:r>
      <w:r w:rsidR="75B7C924" w:rsidRPr="005E22DD">
        <w:rPr>
          <w:rFonts w:ascii="Calibri" w:hAnsi="Calibri"/>
          <w:lang w:val="en-AU"/>
        </w:rPr>
        <w:t xml:space="preserve"> </w:t>
      </w:r>
      <w:r w:rsidR="45A3F4F8" w:rsidRPr="005E22DD">
        <w:rPr>
          <w:rFonts w:ascii="Calibri" w:hAnsi="Calibri"/>
          <w:lang w:val="en-AU"/>
        </w:rPr>
        <w:t>291</w:t>
      </w:r>
      <w:r w:rsidR="75B7C924" w:rsidRPr="005E22DD">
        <w:rPr>
          <w:rFonts w:ascii="Calibri" w:hAnsi="Calibri"/>
          <w:lang w:val="en-AU"/>
        </w:rPr>
        <w:t xml:space="preserve"> people were engaged including </w:t>
      </w:r>
      <w:r w:rsidR="147182E6" w:rsidRPr="005E22DD">
        <w:rPr>
          <w:rFonts w:ascii="Calibri" w:hAnsi="Calibri"/>
          <w:lang w:val="en-AU"/>
        </w:rPr>
        <w:t>1</w:t>
      </w:r>
      <w:r w:rsidR="4DD30709" w:rsidRPr="005E22DD">
        <w:rPr>
          <w:rFonts w:ascii="Calibri" w:hAnsi="Calibri"/>
          <w:lang w:val="en-AU"/>
        </w:rPr>
        <w:t>91</w:t>
      </w:r>
      <w:r w:rsidRPr="005E22DD">
        <w:rPr>
          <w:rFonts w:ascii="Calibri" w:hAnsi="Calibri"/>
          <w:lang w:val="en-AU"/>
        </w:rPr>
        <w:t xml:space="preserve"> </w:t>
      </w:r>
      <w:r w:rsidR="7A99EB32" w:rsidRPr="005E22DD">
        <w:rPr>
          <w:rFonts w:ascii="Calibri" w:hAnsi="Calibri"/>
          <w:lang w:val="en-AU"/>
        </w:rPr>
        <w:t>survey</w:t>
      </w:r>
      <w:r w:rsidRPr="005E22DD">
        <w:rPr>
          <w:rFonts w:ascii="Calibri" w:hAnsi="Calibri"/>
          <w:lang w:val="en-AU"/>
        </w:rPr>
        <w:t xml:space="preserve"> responses</w:t>
      </w:r>
      <w:r w:rsidR="2923CA1C" w:rsidRPr="005E22DD">
        <w:rPr>
          <w:rFonts w:ascii="Calibri" w:hAnsi="Calibri"/>
          <w:lang w:val="en-AU"/>
        </w:rPr>
        <w:t xml:space="preserve">, </w:t>
      </w:r>
      <w:r w:rsidR="20DC7EFC" w:rsidRPr="005E22DD">
        <w:rPr>
          <w:rFonts w:ascii="Calibri" w:hAnsi="Calibri"/>
          <w:lang w:val="en-AU"/>
        </w:rPr>
        <w:t>8</w:t>
      </w:r>
      <w:r w:rsidR="313F6237" w:rsidRPr="005E22DD">
        <w:rPr>
          <w:rFonts w:ascii="Calibri" w:hAnsi="Calibri"/>
          <w:lang w:val="en-AU"/>
        </w:rPr>
        <w:t>5</w:t>
      </w:r>
      <w:r w:rsidR="20DC7EFC" w:rsidRPr="005E22DD">
        <w:rPr>
          <w:rFonts w:ascii="Calibri" w:hAnsi="Calibri"/>
          <w:lang w:val="en-AU"/>
        </w:rPr>
        <w:t xml:space="preserve"> comm</w:t>
      </w:r>
      <w:r w:rsidRPr="005E22DD">
        <w:rPr>
          <w:rFonts w:ascii="Calibri" w:hAnsi="Calibri"/>
          <w:lang w:val="en-AU"/>
        </w:rPr>
        <w:t>unity members and stakeholders participated in a diverse range of online and face to face engagement activities</w:t>
      </w:r>
      <w:r w:rsidR="2BCBC69F" w:rsidRPr="005E22DD">
        <w:rPr>
          <w:rFonts w:ascii="Calibri" w:hAnsi="Calibri"/>
          <w:lang w:val="en-AU"/>
        </w:rPr>
        <w:t xml:space="preserve"> and 15 written submissions were received.</w:t>
      </w:r>
      <w:r w:rsidRPr="005E22DD">
        <w:rPr>
          <w:rFonts w:ascii="Calibri" w:hAnsi="Calibri"/>
          <w:lang w:val="en-AU"/>
        </w:rPr>
        <w:t xml:space="preserve"> </w:t>
      </w:r>
    </w:p>
    <w:p w14:paraId="55124A6A" w14:textId="77777777" w:rsidR="00357411" w:rsidRPr="005E22DD" w:rsidRDefault="00357411" w:rsidP="00D07EB3">
      <w:pPr>
        <w:spacing w:line="276" w:lineRule="auto"/>
        <w:rPr>
          <w:rFonts w:ascii="Calibri" w:hAnsi="Calibri"/>
          <w:lang w:val="en-AU"/>
        </w:rPr>
      </w:pPr>
    </w:p>
    <w:p w14:paraId="39BD962E"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color w:val="000000" w:themeColor="text1"/>
          <w:lang w:val="en-AU"/>
        </w:rPr>
        <w:t>Of the 15</w:t>
      </w:r>
      <w:r w:rsidR="67873479" w:rsidRPr="005E22DD">
        <w:rPr>
          <w:rFonts w:ascii="Calibri" w:eastAsia="Calibri" w:hAnsi="Calibri" w:cs="Calibri"/>
          <w:color w:val="000000" w:themeColor="text1"/>
          <w:lang w:val="en-AU"/>
        </w:rPr>
        <w:t xml:space="preserve"> written submissions </w:t>
      </w:r>
      <w:r w:rsidR="069587F9" w:rsidRPr="005E22DD">
        <w:rPr>
          <w:rFonts w:ascii="Calibri" w:eastAsia="Calibri" w:hAnsi="Calibri" w:cs="Calibri"/>
          <w:color w:val="000000" w:themeColor="text1"/>
          <w:lang w:val="en-AU"/>
        </w:rPr>
        <w:t>received, eight</w:t>
      </w:r>
      <w:r w:rsidR="00CB44F4" w:rsidRPr="005E22DD">
        <w:rPr>
          <w:rFonts w:ascii="Calibri" w:eastAsia="Calibri" w:hAnsi="Calibri" w:cs="Calibri"/>
          <w:color w:val="000000" w:themeColor="text1"/>
          <w:lang w:val="en-AU"/>
        </w:rPr>
        <w:t xml:space="preserve"> (8) </w:t>
      </w:r>
      <w:r w:rsidR="4DDC931D" w:rsidRPr="005E22DD">
        <w:rPr>
          <w:rFonts w:ascii="Calibri" w:eastAsia="Calibri" w:hAnsi="Calibri" w:cs="Calibri"/>
          <w:color w:val="000000" w:themeColor="text1"/>
          <w:lang w:val="en-AU"/>
        </w:rPr>
        <w:t xml:space="preserve">were </w:t>
      </w:r>
      <w:r w:rsidR="632A9496" w:rsidRPr="005E22DD">
        <w:rPr>
          <w:rFonts w:ascii="Calibri" w:eastAsia="Calibri" w:hAnsi="Calibri" w:cs="Calibri"/>
          <w:color w:val="000000" w:themeColor="text1"/>
          <w:lang w:val="en-AU"/>
        </w:rPr>
        <w:t xml:space="preserve">from the community and </w:t>
      </w:r>
      <w:r w:rsidR="00CB44F4" w:rsidRPr="005E22DD">
        <w:rPr>
          <w:rFonts w:ascii="Calibri" w:eastAsia="Calibri" w:hAnsi="Calibri" w:cs="Calibri"/>
          <w:color w:val="000000" w:themeColor="text1"/>
          <w:lang w:val="en-AU"/>
        </w:rPr>
        <w:t>seven (7</w:t>
      </w:r>
      <w:r w:rsidR="5505F267" w:rsidRPr="005E22DD">
        <w:rPr>
          <w:rFonts w:ascii="Calibri" w:eastAsia="Calibri" w:hAnsi="Calibri" w:cs="Calibri"/>
          <w:color w:val="000000" w:themeColor="text1"/>
          <w:lang w:val="en-AU"/>
        </w:rPr>
        <w:t xml:space="preserve">) </w:t>
      </w:r>
      <w:r w:rsidR="44C3F705" w:rsidRPr="005E22DD">
        <w:rPr>
          <w:rFonts w:ascii="Calibri" w:eastAsia="Calibri" w:hAnsi="Calibri" w:cs="Calibri"/>
          <w:color w:val="000000" w:themeColor="text1"/>
          <w:lang w:val="en-AU"/>
        </w:rPr>
        <w:t>were f</w:t>
      </w:r>
      <w:r w:rsidR="5505F267" w:rsidRPr="005E22DD">
        <w:rPr>
          <w:rFonts w:ascii="Calibri" w:eastAsia="Calibri" w:hAnsi="Calibri" w:cs="Calibri"/>
          <w:color w:val="000000" w:themeColor="text1"/>
          <w:lang w:val="en-AU"/>
        </w:rPr>
        <w:t>rom</w:t>
      </w:r>
      <w:r w:rsidR="00CB44F4" w:rsidRPr="005E22DD">
        <w:rPr>
          <w:rFonts w:ascii="Calibri" w:eastAsia="Calibri" w:hAnsi="Calibri" w:cs="Calibri"/>
          <w:color w:val="000000" w:themeColor="text1"/>
          <w:lang w:val="en-AU"/>
        </w:rPr>
        <w:t xml:space="preserve"> the following </w:t>
      </w:r>
      <w:r w:rsidR="00CB44F4" w:rsidRPr="005E22DD">
        <w:rPr>
          <w:rFonts w:ascii="Calibri" w:eastAsia="Calibri" w:hAnsi="Calibri" w:cs="Calibri"/>
          <w:lang w:val="en-AU"/>
        </w:rPr>
        <w:t xml:space="preserve">key stakeholders: </w:t>
      </w:r>
    </w:p>
    <w:p w14:paraId="39373C1A" w14:textId="77777777" w:rsidR="51F5B9E8" w:rsidRPr="005E22DD" w:rsidRDefault="00683FC3" w:rsidP="00D07EB3">
      <w:pPr>
        <w:numPr>
          <w:ilvl w:val="0"/>
          <w:numId w:val="11"/>
        </w:numPr>
        <w:spacing w:line="276" w:lineRule="auto"/>
        <w:contextualSpacing/>
        <w:rPr>
          <w:rFonts w:ascii="Calibri" w:hAnsi="Calibri"/>
          <w:szCs w:val="20"/>
          <w:lang w:val="en-AU"/>
        </w:rPr>
      </w:pPr>
      <w:r w:rsidRPr="005E22DD">
        <w:rPr>
          <w:rFonts w:ascii="Calibri" w:hAnsi="Calibri"/>
          <w:szCs w:val="20"/>
          <w:lang w:val="en-AU"/>
        </w:rPr>
        <w:t xml:space="preserve">Department of Jobs, Precincts and Regions </w:t>
      </w:r>
    </w:p>
    <w:p w14:paraId="17097FAC"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Department of Transport</w:t>
      </w:r>
    </w:p>
    <w:p w14:paraId="6273B53C"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 xml:space="preserve">Hume City Council </w:t>
      </w:r>
    </w:p>
    <w:p w14:paraId="0BFCB124"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 xml:space="preserve">Melbourne Water </w:t>
      </w:r>
    </w:p>
    <w:p w14:paraId="78246C98"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 xml:space="preserve">Environment Protection Authority </w:t>
      </w:r>
    </w:p>
    <w:p w14:paraId="2866FE1A"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 xml:space="preserve">Nillumbik Shire Council </w:t>
      </w:r>
    </w:p>
    <w:p w14:paraId="122F0117"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 xml:space="preserve">Darebin Creek Management Committee </w:t>
      </w:r>
    </w:p>
    <w:p w14:paraId="30499A6F" w14:textId="77777777" w:rsidR="51F5B9E8" w:rsidRPr="005E22DD" w:rsidRDefault="00683FC3" w:rsidP="00D07EB3">
      <w:pPr>
        <w:numPr>
          <w:ilvl w:val="0"/>
          <w:numId w:val="11"/>
        </w:numPr>
        <w:spacing w:line="276" w:lineRule="auto"/>
        <w:contextualSpacing/>
        <w:rPr>
          <w:rFonts w:ascii="Calibri" w:eastAsia="Calibri" w:hAnsi="Calibri" w:cs="Calibri"/>
          <w:color w:val="000000" w:themeColor="text1"/>
          <w:szCs w:val="20"/>
          <w:lang w:val="en-AU"/>
        </w:rPr>
      </w:pPr>
      <w:r w:rsidRPr="005E22DD">
        <w:rPr>
          <w:rFonts w:ascii="Calibri" w:hAnsi="Calibri"/>
          <w:szCs w:val="20"/>
          <w:lang w:val="en-AU"/>
        </w:rPr>
        <w:t xml:space="preserve">Hanson Heidelberg Cement Group </w:t>
      </w:r>
    </w:p>
    <w:p w14:paraId="12B66E51" w14:textId="77777777" w:rsidR="7D803009" w:rsidRPr="005E22DD" w:rsidRDefault="7D803009" w:rsidP="00D07EB3">
      <w:pPr>
        <w:spacing w:line="276" w:lineRule="auto"/>
        <w:rPr>
          <w:rFonts w:ascii="Calibri" w:eastAsia="Calibri" w:hAnsi="Calibri" w:cs="Calibri"/>
          <w:color w:val="000000" w:themeColor="text1"/>
          <w:lang w:val="en-AU"/>
        </w:rPr>
      </w:pPr>
    </w:p>
    <w:p w14:paraId="7BB2D2AB" w14:textId="77777777" w:rsidR="5E64BD86"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T</w:t>
      </w:r>
      <w:r w:rsidR="79D2DA65" w:rsidRPr="005E22DD">
        <w:rPr>
          <w:rFonts w:ascii="Calibri" w:eastAsia="Calibri" w:hAnsi="Calibri" w:cs="Calibri"/>
          <w:color w:val="000000" w:themeColor="text1"/>
          <w:lang w:val="en-AU"/>
        </w:rPr>
        <w:t xml:space="preserve">he </w:t>
      </w:r>
      <w:r w:rsidR="5EC434A4" w:rsidRPr="005E22DD">
        <w:rPr>
          <w:rFonts w:ascii="Calibri" w:eastAsia="Calibri" w:hAnsi="Calibri" w:cs="Calibri"/>
          <w:color w:val="000000" w:themeColor="text1"/>
          <w:lang w:val="en-AU"/>
        </w:rPr>
        <w:t>F</w:t>
      </w:r>
      <w:r w:rsidR="79D2DA65" w:rsidRPr="005E22DD">
        <w:rPr>
          <w:rFonts w:ascii="Calibri" w:eastAsia="Calibri" w:hAnsi="Calibri" w:cs="Calibri"/>
          <w:color w:val="000000" w:themeColor="text1"/>
          <w:lang w:val="en-AU"/>
        </w:rPr>
        <w:t xml:space="preserve">indings from the GWMP </w:t>
      </w:r>
      <w:r w:rsidR="0C85CB6A" w:rsidRPr="005E22DD">
        <w:rPr>
          <w:rFonts w:ascii="Calibri" w:eastAsia="Calibri" w:hAnsi="Calibri" w:cs="Calibri"/>
          <w:color w:val="000000" w:themeColor="text1"/>
          <w:lang w:val="en-AU"/>
        </w:rPr>
        <w:t>Stage</w:t>
      </w:r>
      <w:r w:rsidR="79D2DA65" w:rsidRPr="005E22DD">
        <w:rPr>
          <w:rFonts w:ascii="Calibri" w:eastAsia="Calibri" w:hAnsi="Calibri" w:cs="Calibri"/>
          <w:color w:val="000000" w:themeColor="text1"/>
          <w:lang w:val="en-AU"/>
        </w:rPr>
        <w:t xml:space="preserve"> 1 Comm</w:t>
      </w:r>
      <w:r w:rsidR="12BEB41B" w:rsidRPr="005E22DD">
        <w:rPr>
          <w:rFonts w:ascii="Calibri" w:eastAsia="Calibri" w:hAnsi="Calibri" w:cs="Calibri"/>
          <w:color w:val="000000" w:themeColor="text1"/>
          <w:lang w:val="en-AU"/>
        </w:rPr>
        <w:t>unity</w:t>
      </w:r>
      <w:r w:rsidR="79D2DA65" w:rsidRPr="005E22DD">
        <w:rPr>
          <w:rFonts w:ascii="Calibri" w:eastAsia="Calibri" w:hAnsi="Calibri" w:cs="Calibri"/>
          <w:color w:val="000000" w:themeColor="text1"/>
          <w:lang w:val="en-AU"/>
        </w:rPr>
        <w:t xml:space="preserve"> E</w:t>
      </w:r>
      <w:r w:rsidR="214CBDFE" w:rsidRPr="005E22DD">
        <w:rPr>
          <w:rFonts w:ascii="Calibri" w:eastAsia="Calibri" w:hAnsi="Calibri" w:cs="Calibri"/>
          <w:color w:val="000000" w:themeColor="text1"/>
          <w:lang w:val="en-AU"/>
        </w:rPr>
        <w:t xml:space="preserve">ngagement </w:t>
      </w:r>
      <w:r w:rsidR="79D2DA65" w:rsidRPr="005E22DD">
        <w:rPr>
          <w:rFonts w:ascii="Calibri" w:eastAsia="Calibri" w:hAnsi="Calibri" w:cs="Calibri"/>
          <w:color w:val="000000" w:themeColor="text1"/>
          <w:lang w:val="en-AU"/>
        </w:rPr>
        <w:t xml:space="preserve">2021 report </w:t>
      </w:r>
      <w:r w:rsidR="3DD1CF52" w:rsidRPr="005E22DD">
        <w:rPr>
          <w:rFonts w:ascii="Calibri" w:eastAsia="Calibri" w:hAnsi="Calibri" w:cs="Calibri"/>
          <w:color w:val="000000" w:themeColor="text1"/>
          <w:lang w:val="en-AU"/>
        </w:rPr>
        <w:t xml:space="preserve">was reported to Council at the </w:t>
      </w:r>
      <w:r w:rsidR="584CE085" w:rsidRPr="005E22DD">
        <w:rPr>
          <w:rFonts w:ascii="Calibri" w:eastAsia="Calibri" w:hAnsi="Calibri" w:cs="Calibri"/>
          <w:color w:val="000000" w:themeColor="text1"/>
          <w:lang w:val="en-AU"/>
        </w:rPr>
        <w:t>16</w:t>
      </w:r>
      <w:r w:rsidR="3DD1CF52" w:rsidRPr="005E22DD">
        <w:rPr>
          <w:rFonts w:ascii="Calibri" w:eastAsia="Calibri" w:hAnsi="Calibri" w:cs="Calibri"/>
          <w:color w:val="000000" w:themeColor="text1"/>
          <w:lang w:val="en-AU"/>
        </w:rPr>
        <w:t xml:space="preserve"> May 2022 Council </w:t>
      </w:r>
      <w:r w:rsidR="6FB6E51F" w:rsidRPr="005E22DD">
        <w:rPr>
          <w:rFonts w:ascii="Calibri" w:eastAsia="Calibri" w:hAnsi="Calibri" w:cs="Calibri"/>
          <w:color w:val="000000" w:themeColor="text1"/>
          <w:lang w:val="en-AU"/>
        </w:rPr>
        <w:t>meeting and</w:t>
      </w:r>
      <w:r w:rsidR="3DD1CF52" w:rsidRPr="005E22DD">
        <w:rPr>
          <w:rFonts w:ascii="Calibri" w:eastAsia="Calibri" w:hAnsi="Calibri" w:cs="Calibri"/>
          <w:color w:val="000000" w:themeColor="text1"/>
          <w:lang w:val="en-AU"/>
        </w:rPr>
        <w:t xml:space="preserve"> </w:t>
      </w:r>
      <w:r w:rsidR="43E94C05" w:rsidRPr="005E22DD">
        <w:rPr>
          <w:rFonts w:ascii="Calibri" w:eastAsia="Calibri" w:hAnsi="Calibri" w:cs="Calibri"/>
          <w:color w:val="000000" w:themeColor="text1"/>
          <w:lang w:val="en-AU"/>
        </w:rPr>
        <w:t xml:space="preserve">was </w:t>
      </w:r>
      <w:r w:rsidR="79D2DA65" w:rsidRPr="005E22DD">
        <w:rPr>
          <w:rFonts w:ascii="Calibri" w:eastAsia="Calibri" w:hAnsi="Calibri" w:cs="Calibri"/>
          <w:color w:val="000000" w:themeColor="text1"/>
          <w:lang w:val="en-AU"/>
        </w:rPr>
        <w:t>made available on Council</w:t>
      </w:r>
      <w:r w:rsidR="16273391" w:rsidRPr="005E22DD">
        <w:rPr>
          <w:rFonts w:ascii="Calibri" w:eastAsia="Calibri" w:hAnsi="Calibri" w:cs="Calibri"/>
          <w:color w:val="000000" w:themeColor="text1"/>
          <w:lang w:val="en-AU"/>
        </w:rPr>
        <w:t>’</w:t>
      </w:r>
      <w:r w:rsidR="79D2DA65" w:rsidRPr="005E22DD">
        <w:rPr>
          <w:rFonts w:ascii="Calibri" w:eastAsia="Calibri" w:hAnsi="Calibri" w:cs="Calibri"/>
          <w:color w:val="000000" w:themeColor="text1"/>
          <w:lang w:val="en-AU"/>
        </w:rPr>
        <w:t>s eng</w:t>
      </w:r>
      <w:r w:rsidR="5A5E736E" w:rsidRPr="005E22DD">
        <w:rPr>
          <w:rFonts w:ascii="Calibri" w:eastAsia="Calibri" w:hAnsi="Calibri" w:cs="Calibri"/>
          <w:color w:val="000000" w:themeColor="text1"/>
          <w:lang w:val="en-AU"/>
        </w:rPr>
        <w:t>agement</w:t>
      </w:r>
      <w:r w:rsidR="79D2DA65" w:rsidRPr="005E22DD">
        <w:rPr>
          <w:rFonts w:ascii="Calibri" w:eastAsia="Calibri" w:hAnsi="Calibri" w:cs="Calibri"/>
          <w:color w:val="000000" w:themeColor="text1"/>
          <w:lang w:val="en-AU"/>
        </w:rPr>
        <w:t xml:space="preserve"> platform</w:t>
      </w:r>
      <w:r w:rsidR="7261F1A6" w:rsidRPr="005E22DD">
        <w:rPr>
          <w:rFonts w:ascii="Calibri" w:eastAsia="Calibri" w:hAnsi="Calibri" w:cs="Calibri"/>
          <w:color w:val="000000" w:themeColor="text1"/>
          <w:lang w:val="en-AU"/>
        </w:rPr>
        <w:t>.</w:t>
      </w:r>
      <w:r w:rsidR="00C1C939" w:rsidRPr="005E22DD">
        <w:rPr>
          <w:rFonts w:ascii="Calibri" w:eastAsia="Calibri" w:hAnsi="Calibri" w:cs="Calibri"/>
          <w:color w:val="000000" w:themeColor="text1"/>
          <w:lang w:val="en-AU"/>
        </w:rPr>
        <w:t xml:space="preserve">  </w:t>
      </w:r>
      <w:r w:rsidR="3A54B023" w:rsidRPr="005E22DD">
        <w:rPr>
          <w:rFonts w:ascii="Calibri" w:eastAsia="Calibri" w:hAnsi="Calibri" w:cs="Calibri"/>
          <w:color w:val="000000" w:themeColor="text1"/>
          <w:lang w:val="en-AU"/>
        </w:rPr>
        <w:t>All Stage 1 submitters were encouraged to review the draft GWMP and take part in the Stage 2 engagement.</w:t>
      </w:r>
    </w:p>
    <w:p w14:paraId="0504D2E8" w14:textId="0D7B0841" w:rsidR="51F5B9E8" w:rsidRPr="005E22DD" w:rsidRDefault="006447E4" w:rsidP="006447E4">
      <w:pPr>
        <w:spacing w:line="276" w:lineRule="auto"/>
        <w:rPr>
          <w:rFonts w:ascii="Calibri" w:eastAsia="Calibri" w:hAnsi="Calibri" w:cs="Calibri"/>
          <w:color w:val="000000" w:themeColor="text1"/>
          <w:u w:val="single"/>
          <w:lang w:val="en-AU"/>
        </w:rPr>
      </w:pPr>
      <w:r>
        <w:rPr>
          <w:rFonts w:ascii="Calibri" w:eastAsia="Calibri" w:hAnsi="Calibri" w:cs="Calibri"/>
          <w:color w:val="000000" w:themeColor="text1"/>
          <w:lang w:val="en-AU"/>
        </w:rPr>
        <w:br w:type="page"/>
      </w:r>
      <w:r w:rsidR="2DA0EFAA" w:rsidRPr="005E22DD">
        <w:rPr>
          <w:rFonts w:ascii="Calibri" w:eastAsia="Calibri" w:hAnsi="Calibri" w:cs="Calibri"/>
          <w:color w:val="000000" w:themeColor="text1"/>
          <w:u w:val="single"/>
          <w:lang w:val="en-AU"/>
        </w:rPr>
        <w:lastRenderedPageBreak/>
        <w:t>Stage</w:t>
      </w:r>
      <w:r w:rsidR="00683FC3" w:rsidRPr="005E22DD">
        <w:rPr>
          <w:rFonts w:ascii="Calibri" w:eastAsia="Calibri" w:hAnsi="Calibri" w:cs="Calibri"/>
          <w:color w:val="000000" w:themeColor="text1"/>
          <w:u w:val="single"/>
          <w:lang w:val="en-AU"/>
        </w:rPr>
        <w:t xml:space="preserve"> 2: Engagement with Whittlesea Community and Key Stakeholders: May – July 2022</w:t>
      </w:r>
    </w:p>
    <w:p w14:paraId="251BB399"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w:t>
      </w:r>
      <w:r w:rsidR="1FEB79FD" w:rsidRPr="005E22DD">
        <w:rPr>
          <w:rFonts w:ascii="Calibri" w:eastAsia="Calibri" w:hAnsi="Calibri" w:cs="Calibri"/>
          <w:b/>
          <w:bCs/>
          <w:lang w:val="en-AU"/>
        </w:rPr>
        <w:t>Stage</w:t>
      </w:r>
      <w:r w:rsidRPr="005E22DD">
        <w:rPr>
          <w:rFonts w:ascii="Calibri" w:eastAsia="Calibri" w:hAnsi="Calibri" w:cs="Calibri"/>
          <w:b/>
          <w:bCs/>
          <w:lang w:val="en-AU"/>
        </w:rPr>
        <w:t xml:space="preserve"> 2</w:t>
      </w:r>
      <w:r w:rsidRPr="005E22DD">
        <w:rPr>
          <w:rFonts w:ascii="Calibri" w:eastAsia="Calibri" w:hAnsi="Calibri" w:cs="Calibri"/>
          <w:lang w:val="en-AU"/>
        </w:rPr>
        <w:t xml:space="preserve"> engagement was conducted between May - July 2022. </w:t>
      </w:r>
      <w:r w:rsidR="363A0800" w:rsidRPr="005E22DD">
        <w:rPr>
          <w:rFonts w:ascii="Calibri" w:eastAsia="Calibri" w:hAnsi="Calibri" w:cs="Calibri"/>
          <w:lang w:val="en-AU"/>
        </w:rPr>
        <w:t xml:space="preserve">This </w:t>
      </w:r>
      <w:r w:rsidR="7F220A75" w:rsidRPr="005E22DD">
        <w:rPr>
          <w:rFonts w:ascii="Calibri" w:eastAsia="Calibri" w:hAnsi="Calibri" w:cs="Calibri"/>
          <w:lang w:val="en-AU"/>
        </w:rPr>
        <w:t>s</w:t>
      </w:r>
      <w:r w:rsidR="1FEB79FD" w:rsidRPr="005E22DD">
        <w:rPr>
          <w:rFonts w:ascii="Calibri" w:eastAsia="Calibri" w:hAnsi="Calibri" w:cs="Calibri"/>
          <w:lang w:val="en-AU"/>
        </w:rPr>
        <w:t>tage</w:t>
      </w:r>
      <w:r w:rsidR="363A0800" w:rsidRPr="005E22DD">
        <w:rPr>
          <w:rFonts w:ascii="Calibri" w:eastAsia="Calibri" w:hAnsi="Calibri" w:cs="Calibri"/>
          <w:lang w:val="en-AU"/>
        </w:rPr>
        <w:t xml:space="preserve"> </w:t>
      </w:r>
      <w:r w:rsidRPr="005E22DD">
        <w:rPr>
          <w:rFonts w:ascii="Calibri" w:eastAsia="Calibri" w:hAnsi="Calibri" w:cs="Calibri"/>
          <w:lang w:val="en-AU"/>
        </w:rPr>
        <w:t xml:space="preserve">involved an extensive range of online and face to face engagement activities (details provided in Attachment </w:t>
      </w:r>
      <w:r w:rsidR="04BFE602" w:rsidRPr="005E22DD">
        <w:rPr>
          <w:rFonts w:ascii="Calibri" w:eastAsia="Calibri" w:hAnsi="Calibri" w:cs="Calibri"/>
          <w:lang w:val="en-AU"/>
        </w:rPr>
        <w:t>2</w:t>
      </w:r>
      <w:r w:rsidRPr="005E22DD">
        <w:rPr>
          <w:rFonts w:ascii="Calibri" w:eastAsia="Calibri" w:hAnsi="Calibri" w:cs="Calibri"/>
          <w:lang w:val="en-AU"/>
        </w:rPr>
        <w:t>, pages 2-6)</w:t>
      </w:r>
      <w:r w:rsidR="6C4BCC69" w:rsidRPr="005E22DD">
        <w:rPr>
          <w:rFonts w:ascii="Calibri" w:eastAsia="Calibri" w:hAnsi="Calibri" w:cs="Calibri"/>
          <w:lang w:val="en-AU"/>
        </w:rPr>
        <w:t xml:space="preserve">. In total, </w:t>
      </w:r>
      <w:r w:rsidR="63EA4FC4" w:rsidRPr="005E22DD">
        <w:rPr>
          <w:rFonts w:ascii="Calibri" w:eastAsia="Calibri" w:hAnsi="Calibri" w:cs="Calibri"/>
          <w:lang w:val="en-AU"/>
        </w:rPr>
        <w:t xml:space="preserve">271 </w:t>
      </w:r>
      <w:r w:rsidR="6C4BCC69" w:rsidRPr="005E22DD">
        <w:rPr>
          <w:rFonts w:ascii="Calibri" w:eastAsia="Calibri" w:hAnsi="Calibri" w:cs="Calibri"/>
          <w:lang w:val="en-AU"/>
        </w:rPr>
        <w:t>people were engaged including 93 survey respon</w:t>
      </w:r>
      <w:r w:rsidR="7F56F942" w:rsidRPr="005E22DD">
        <w:rPr>
          <w:rFonts w:ascii="Calibri" w:eastAsia="Calibri" w:hAnsi="Calibri" w:cs="Calibri"/>
          <w:lang w:val="en-AU"/>
        </w:rPr>
        <w:t>ses</w:t>
      </w:r>
      <w:r w:rsidR="6C4BCC69" w:rsidRPr="005E22DD">
        <w:rPr>
          <w:rFonts w:ascii="Calibri" w:eastAsia="Calibri" w:hAnsi="Calibri" w:cs="Calibri"/>
          <w:lang w:val="en-AU"/>
        </w:rPr>
        <w:t xml:space="preserve">, </w:t>
      </w:r>
      <w:r w:rsidR="0F5B0EB0" w:rsidRPr="005E22DD">
        <w:rPr>
          <w:rFonts w:ascii="Calibri" w:eastAsia="Calibri" w:hAnsi="Calibri" w:cs="Calibri"/>
          <w:lang w:val="en-AU"/>
        </w:rPr>
        <w:t xml:space="preserve">166 </w:t>
      </w:r>
      <w:r w:rsidR="3C1C1ECD" w:rsidRPr="005E22DD">
        <w:rPr>
          <w:rFonts w:ascii="Calibri" w:eastAsia="Calibri" w:hAnsi="Calibri" w:cs="Calibri"/>
          <w:lang w:val="en-AU"/>
        </w:rPr>
        <w:t xml:space="preserve">people </w:t>
      </w:r>
      <w:r w:rsidR="0F5B0EB0" w:rsidRPr="005E22DD">
        <w:rPr>
          <w:rFonts w:ascii="Calibri" w:eastAsia="Calibri" w:hAnsi="Calibri" w:cs="Calibri"/>
          <w:lang w:val="en-AU"/>
        </w:rPr>
        <w:t xml:space="preserve">participated in a range of activities </w:t>
      </w:r>
      <w:r w:rsidR="75485F16" w:rsidRPr="005E22DD">
        <w:rPr>
          <w:rFonts w:ascii="Calibri" w:eastAsia="Calibri" w:hAnsi="Calibri" w:cs="Calibri"/>
          <w:lang w:val="en-AU"/>
        </w:rPr>
        <w:t xml:space="preserve">and </w:t>
      </w:r>
      <w:r w:rsidR="42655E01" w:rsidRPr="005E22DD">
        <w:rPr>
          <w:rFonts w:ascii="Calibri" w:eastAsia="Calibri" w:hAnsi="Calibri" w:cs="Calibri"/>
          <w:lang w:val="en-AU"/>
        </w:rPr>
        <w:t>12</w:t>
      </w:r>
      <w:r w:rsidR="3AF47FEE" w:rsidRPr="005E22DD">
        <w:rPr>
          <w:rFonts w:ascii="Calibri" w:eastAsia="Calibri" w:hAnsi="Calibri" w:cs="Calibri"/>
          <w:lang w:val="en-AU"/>
        </w:rPr>
        <w:t xml:space="preserve"> written</w:t>
      </w:r>
      <w:r w:rsidR="42655E01" w:rsidRPr="005E22DD">
        <w:rPr>
          <w:rFonts w:ascii="Calibri" w:eastAsia="Calibri" w:hAnsi="Calibri" w:cs="Calibri"/>
          <w:lang w:val="en-AU"/>
        </w:rPr>
        <w:t xml:space="preserve"> submissions</w:t>
      </w:r>
      <w:r w:rsidR="5DAD24D3" w:rsidRPr="005E22DD">
        <w:rPr>
          <w:rFonts w:ascii="Calibri" w:eastAsia="Calibri" w:hAnsi="Calibri" w:cs="Calibri"/>
          <w:lang w:val="en-AU"/>
        </w:rPr>
        <w:t xml:space="preserve"> were received</w:t>
      </w:r>
      <w:r w:rsidR="7BC3523F" w:rsidRPr="005E22DD">
        <w:rPr>
          <w:rFonts w:ascii="Calibri" w:eastAsia="Calibri" w:hAnsi="Calibri" w:cs="Calibri"/>
          <w:lang w:val="en-AU"/>
        </w:rPr>
        <w:t>.</w:t>
      </w:r>
      <w:r w:rsidRPr="005E22DD">
        <w:rPr>
          <w:rFonts w:ascii="Calibri" w:eastAsia="Calibri" w:hAnsi="Calibri" w:cs="Calibri"/>
          <w:lang w:val="en-AU"/>
        </w:rPr>
        <w:t xml:space="preserve"> </w:t>
      </w:r>
    </w:p>
    <w:p w14:paraId="32C5B998" w14:textId="77777777" w:rsidR="51F5B9E8" w:rsidRPr="005E22DD" w:rsidRDefault="51F5B9E8" w:rsidP="00D07EB3">
      <w:pPr>
        <w:spacing w:line="276" w:lineRule="auto"/>
        <w:rPr>
          <w:rFonts w:ascii="Calibri" w:eastAsia="Calibri" w:hAnsi="Calibri" w:cs="Calibri"/>
          <w:lang w:val="en-AU"/>
        </w:rPr>
      </w:pPr>
    </w:p>
    <w:p w14:paraId="666DBADB"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GWMP </w:t>
      </w:r>
      <w:r w:rsidR="267E65BA" w:rsidRPr="005E22DD">
        <w:rPr>
          <w:rFonts w:ascii="Calibri" w:eastAsia="Calibri" w:hAnsi="Calibri" w:cs="Calibri"/>
          <w:lang w:val="en-AU"/>
        </w:rPr>
        <w:t>2023-2033</w:t>
      </w:r>
      <w:r w:rsidRPr="005E22DD">
        <w:rPr>
          <w:rFonts w:ascii="Calibri" w:eastAsia="Calibri" w:hAnsi="Calibri" w:cs="Calibri"/>
          <w:lang w:val="en-AU"/>
        </w:rPr>
        <w:t xml:space="preserve"> (</w:t>
      </w:r>
      <w:r w:rsidRPr="005E22DD">
        <w:rPr>
          <w:rFonts w:ascii="Calibri" w:eastAsia="Calibri" w:hAnsi="Calibri" w:cs="Calibri"/>
          <w:b/>
          <w:bCs/>
          <w:lang w:val="en-AU"/>
        </w:rPr>
        <w:t xml:space="preserve">Attachment </w:t>
      </w:r>
      <w:r w:rsidR="6209BD9F" w:rsidRPr="005E22DD">
        <w:rPr>
          <w:rFonts w:ascii="Calibri" w:eastAsia="Calibri" w:hAnsi="Calibri" w:cs="Calibri"/>
          <w:b/>
          <w:bCs/>
          <w:lang w:val="en-AU"/>
        </w:rPr>
        <w:t>1</w:t>
      </w:r>
      <w:r w:rsidRPr="005E22DD">
        <w:rPr>
          <w:rFonts w:ascii="Calibri" w:eastAsia="Calibri" w:hAnsi="Calibri" w:cs="Calibri"/>
          <w:lang w:val="en-AU"/>
        </w:rPr>
        <w:t xml:space="preserve">) has been informed by the outcomes of the </w:t>
      </w:r>
      <w:r w:rsidR="78921EAB" w:rsidRPr="005E22DD">
        <w:rPr>
          <w:rFonts w:ascii="Calibri" w:eastAsia="Calibri" w:hAnsi="Calibri" w:cs="Calibri"/>
          <w:lang w:val="en-AU"/>
        </w:rPr>
        <w:t xml:space="preserve">Findings from the Green Wedge Management Plan Review Stage 2 Community Engagement </w:t>
      </w:r>
      <w:r w:rsidR="1426E5AC" w:rsidRPr="005E22DD">
        <w:rPr>
          <w:rFonts w:ascii="Calibri" w:eastAsia="Calibri" w:hAnsi="Calibri" w:cs="Calibri"/>
          <w:lang w:val="en-AU"/>
        </w:rPr>
        <w:t>2022</w:t>
      </w:r>
      <w:r w:rsidR="6BFE63D0" w:rsidRPr="005E22DD">
        <w:rPr>
          <w:rFonts w:ascii="Calibri" w:eastAsia="Calibri" w:hAnsi="Calibri" w:cs="Calibri"/>
          <w:lang w:val="en-AU"/>
        </w:rPr>
        <w:t xml:space="preserve"> (</w:t>
      </w:r>
      <w:r w:rsidR="6BFE63D0" w:rsidRPr="005E22DD">
        <w:rPr>
          <w:rFonts w:ascii="Calibri" w:eastAsia="Calibri" w:hAnsi="Calibri" w:cs="Calibri"/>
          <w:b/>
          <w:bCs/>
          <w:lang w:val="en-AU"/>
        </w:rPr>
        <w:t>Attachment 2</w:t>
      </w:r>
      <w:r w:rsidR="6BFE63D0" w:rsidRPr="005E22DD">
        <w:rPr>
          <w:rFonts w:ascii="Calibri" w:eastAsia="Calibri" w:hAnsi="Calibri" w:cs="Calibri"/>
          <w:lang w:val="en-AU"/>
        </w:rPr>
        <w:t>)</w:t>
      </w:r>
      <w:r w:rsidR="1426E5AC" w:rsidRPr="005E22DD">
        <w:rPr>
          <w:rFonts w:ascii="Calibri" w:eastAsia="Calibri" w:hAnsi="Calibri" w:cs="Calibri"/>
          <w:lang w:val="en-AU"/>
        </w:rPr>
        <w:t>.</w:t>
      </w:r>
    </w:p>
    <w:p w14:paraId="1AA65E12" w14:textId="77777777" w:rsidR="4D2FE483" w:rsidRPr="005E22DD" w:rsidRDefault="4D2FE483" w:rsidP="00D07EB3">
      <w:pPr>
        <w:spacing w:line="276" w:lineRule="auto"/>
        <w:rPr>
          <w:rFonts w:ascii="Calibri" w:eastAsia="Calibri" w:hAnsi="Calibri" w:cs="Calibri"/>
          <w:lang w:val="en-AU"/>
        </w:rPr>
      </w:pPr>
    </w:p>
    <w:p w14:paraId="7B738B56"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Of the </w:t>
      </w:r>
      <w:r w:rsidR="00CB44F4" w:rsidRPr="005E22DD">
        <w:rPr>
          <w:rFonts w:ascii="Calibri" w:eastAsia="Calibri" w:hAnsi="Calibri" w:cs="Calibri"/>
          <w:lang w:val="en-AU"/>
        </w:rPr>
        <w:t>1</w:t>
      </w:r>
      <w:r w:rsidR="180A0462" w:rsidRPr="005E22DD">
        <w:rPr>
          <w:rFonts w:ascii="Calibri" w:eastAsia="Calibri" w:hAnsi="Calibri" w:cs="Calibri"/>
          <w:lang w:val="en-AU"/>
        </w:rPr>
        <w:t>2</w:t>
      </w:r>
      <w:r w:rsidR="00CB44F4" w:rsidRPr="005E22DD">
        <w:rPr>
          <w:rFonts w:ascii="Calibri" w:eastAsia="Calibri" w:hAnsi="Calibri" w:cs="Calibri"/>
          <w:lang w:val="en-AU"/>
        </w:rPr>
        <w:t xml:space="preserve"> written submissions received</w:t>
      </w:r>
      <w:r w:rsidR="0A028C8D" w:rsidRPr="005E22DD">
        <w:rPr>
          <w:rFonts w:ascii="Calibri" w:eastAsia="Calibri" w:hAnsi="Calibri" w:cs="Calibri"/>
          <w:lang w:val="en-AU"/>
        </w:rPr>
        <w:t>, t</w:t>
      </w:r>
      <w:r w:rsidR="78603C11" w:rsidRPr="005E22DD">
        <w:rPr>
          <w:rFonts w:ascii="Calibri" w:eastAsia="Calibri" w:hAnsi="Calibri" w:cs="Calibri"/>
          <w:lang w:val="en-AU"/>
        </w:rPr>
        <w:t>wo (2) were from community members and t</w:t>
      </w:r>
      <w:r w:rsidR="00CB44F4" w:rsidRPr="005E22DD">
        <w:rPr>
          <w:rFonts w:ascii="Calibri" w:eastAsia="Calibri" w:hAnsi="Calibri" w:cs="Calibri"/>
          <w:lang w:val="en-AU"/>
        </w:rPr>
        <w:t>en (10</w:t>
      </w:r>
      <w:r w:rsidR="723FAB09" w:rsidRPr="005E22DD">
        <w:rPr>
          <w:rFonts w:ascii="Calibri" w:eastAsia="Calibri" w:hAnsi="Calibri" w:cs="Calibri"/>
          <w:lang w:val="en-AU"/>
        </w:rPr>
        <w:t>) from</w:t>
      </w:r>
      <w:r w:rsidR="00CB44F4" w:rsidRPr="005E22DD">
        <w:rPr>
          <w:rFonts w:ascii="Calibri" w:eastAsia="Calibri" w:hAnsi="Calibri" w:cs="Calibri"/>
          <w:lang w:val="en-AU"/>
        </w:rPr>
        <w:t xml:space="preserve"> the following stakeholders:</w:t>
      </w:r>
    </w:p>
    <w:p w14:paraId="1AB5684B"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Environmental Protection Agency</w:t>
      </w:r>
    </w:p>
    <w:p w14:paraId="3C6EB713"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Nillumbik Shire Council</w:t>
      </w:r>
    </w:p>
    <w:p w14:paraId="7E7225B8"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Ratio on behalf of Fun Fields</w:t>
      </w:r>
    </w:p>
    <w:p w14:paraId="7C1E1188" w14:textId="77777777" w:rsidR="002F7321"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Wurundjeri </w:t>
      </w:r>
      <w:proofErr w:type="spellStart"/>
      <w:r w:rsidRPr="005E22DD">
        <w:rPr>
          <w:rFonts w:ascii="Calibri" w:eastAsia="Calibri" w:hAnsi="Calibri" w:cs="Calibri"/>
          <w:szCs w:val="20"/>
          <w:lang w:val="en-AU"/>
        </w:rPr>
        <w:t>Woi</w:t>
      </w:r>
      <w:proofErr w:type="spellEnd"/>
      <w:r w:rsidRPr="005E22DD">
        <w:rPr>
          <w:rFonts w:ascii="Calibri" w:eastAsia="Calibri" w:hAnsi="Calibri" w:cs="Calibri"/>
          <w:szCs w:val="20"/>
          <w:lang w:val="en-AU"/>
        </w:rPr>
        <w:t xml:space="preserve">-Wurrung Cultural Heritage Aboriginal Corporation </w:t>
      </w:r>
    </w:p>
    <w:p w14:paraId="28937AD4"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proofErr w:type="spellStart"/>
      <w:r w:rsidRPr="005E22DD">
        <w:rPr>
          <w:rFonts w:ascii="Calibri" w:eastAsia="Calibri" w:hAnsi="Calibri" w:cs="Calibri"/>
          <w:szCs w:val="20"/>
          <w:lang w:val="en-AU"/>
        </w:rPr>
        <w:t>Taungurung</w:t>
      </w:r>
      <w:proofErr w:type="spellEnd"/>
      <w:r w:rsidRPr="005E22DD">
        <w:rPr>
          <w:rFonts w:ascii="Calibri" w:eastAsia="Calibri" w:hAnsi="Calibri" w:cs="Calibri"/>
          <w:szCs w:val="20"/>
          <w:lang w:val="en-AU"/>
        </w:rPr>
        <w:t xml:space="preserve"> Land and Waters Council </w:t>
      </w:r>
    </w:p>
    <w:p w14:paraId="3CDBEA90"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Darebin Creek Management Committee</w:t>
      </w:r>
    </w:p>
    <w:p w14:paraId="5BC25E18"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Urbis (on behalf of a </w:t>
      </w:r>
      <w:r w:rsidR="4011542C" w:rsidRPr="005E22DD">
        <w:rPr>
          <w:rFonts w:ascii="Calibri" w:eastAsia="Calibri" w:hAnsi="Calibri" w:cs="Calibri"/>
          <w:szCs w:val="20"/>
          <w:lang w:val="en-AU"/>
        </w:rPr>
        <w:t>landowner</w:t>
      </w:r>
      <w:r w:rsidRPr="005E22DD">
        <w:rPr>
          <w:rFonts w:ascii="Calibri" w:eastAsia="Calibri" w:hAnsi="Calibri" w:cs="Calibri"/>
          <w:szCs w:val="20"/>
          <w:lang w:val="en-AU"/>
        </w:rPr>
        <w:t>)</w:t>
      </w:r>
    </w:p>
    <w:p w14:paraId="4AA09902"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SIG Group</w:t>
      </w:r>
      <w:r w:rsidR="4E2F03E8" w:rsidRPr="005E22DD">
        <w:rPr>
          <w:rFonts w:ascii="Calibri" w:eastAsia="Calibri" w:hAnsi="Calibri" w:cs="Calibri"/>
          <w:szCs w:val="20"/>
          <w:lang w:val="en-AU"/>
        </w:rPr>
        <w:t xml:space="preserve"> </w:t>
      </w:r>
    </w:p>
    <w:p w14:paraId="0E1AB6D9"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Department of Transport  </w:t>
      </w:r>
    </w:p>
    <w:p w14:paraId="31E5637F" w14:textId="77777777" w:rsidR="51F5B9E8" w:rsidRPr="005E22DD" w:rsidRDefault="00683FC3" w:rsidP="00D07EB3">
      <w:pPr>
        <w:numPr>
          <w:ilvl w:val="0"/>
          <w:numId w:val="12"/>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Melbourne Water</w:t>
      </w:r>
    </w:p>
    <w:p w14:paraId="4826CF9C" w14:textId="77777777" w:rsidR="00357411" w:rsidRPr="005E22DD" w:rsidRDefault="00357411" w:rsidP="00D07EB3">
      <w:pPr>
        <w:spacing w:line="276" w:lineRule="auto"/>
        <w:ind w:left="720"/>
        <w:contextualSpacing/>
        <w:rPr>
          <w:rFonts w:ascii="Calibri" w:eastAsia="Calibri" w:hAnsi="Calibri" w:cs="Calibri"/>
          <w:szCs w:val="20"/>
          <w:lang w:val="en-AU"/>
        </w:rPr>
      </w:pPr>
    </w:p>
    <w:p w14:paraId="13F770A9" w14:textId="77777777" w:rsidR="0FEB1C93" w:rsidRPr="005E22DD" w:rsidRDefault="00683FC3" w:rsidP="00D07EB3">
      <w:pPr>
        <w:spacing w:line="276" w:lineRule="auto"/>
        <w:rPr>
          <w:rFonts w:ascii="Calibri" w:eastAsia="Calibri" w:hAnsi="Calibri" w:cs="Calibri"/>
          <w:lang w:val="en-AU"/>
        </w:rPr>
      </w:pPr>
      <w:r w:rsidRPr="005E22DD">
        <w:rPr>
          <w:rFonts w:ascii="Calibri" w:eastAsia="Calibri" w:hAnsi="Calibri" w:cs="Calibri"/>
          <w:b/>
          <w:bCs/>
          <w:lang w:val="en-AU"/>
        </w:rPr>
        <w:t>Attachment 4</w:t>
      </w:r>
      <w:r w:rsidRPr="005E22DD">
        <w:rPr>
          <w:rFonts w:ascii="Calibri" w:eastAsia="Calibri" w:hAnsi="Calibri" w:cs="Calibri"/>
          <w:lang w:val="en-AU"/>
        </w:rPr>
        <w:t xml:space="preserve"> provides a </w:t>
      </w:r>
      <w:r w:rsidR="6431DDFD" w:rsidRPr="005E22DD">
        <w:rPr>
          <w:rFonts w:ascii="Calibri" w:eastAsia="Calibri" w:hAnsi="Calibri" w:cs="Calibri"/>
          <w:lang w:val="en-AU"/>
        </w:rPr>
        <w:t>Summary of the Written Submissions from Stage 2 Engagement on the Draft Green Wedge Management Plan</w:t>
      </w:r>
      <w:r w:rsidR="60380FB4" w:rsidRPr="005E22DD">
        <w:rPr>
          <w:rFonts w:ascii="Calibri" w:eastAsia="Calibri" w:hAnsi="Calibri" w:cs="Calibri"/>
          <w:lang w:val="en-AU"/>
        </w:rPr>
        <w:t>, which</w:t>
      </w:r>
      <w:r w:rsidR="13037A7C" w:rsidRPr="005E22DD">
        <w:rPr>
          <w:rFonts w:ascii="Calibri" w:eastAsia="Calibri" w:hAnsi="Calibri" w:cs="Calibri"/>
          <w:lang w:val="en-AU"/>
        </w:rPr>
        <w:t xml:space="preserve"> </w:t>
      </w:r>
      <w:r w:rsidR="0A1430BF" w:rsidRPr="005E22DD">
        <w:rPr>
          <w:rFonts w:ascii="Calibri" w:eastAsia="Calibri" w:hAnsi="Calibri" w:cs="Calibri"/>
          <w:lang w:val="en-AU"/>
        </w:rPr>
        <w:t xml:space="preserve">outlines the </w:t>
      </w:r>
      <w:r w:rsidR="42518C1F" w:rsidRPr="005E22DD">
        <w:rPr>
          <w:rFonts w:ascii="Calibri" w:eastAsia="Calibri" w:hAnsi="Calibri" w:cs="Calibri"/>
          <w:lang w:val="en-AU"/>
        </w:rPr>
        <w:t xml:space="preserve">officer </w:t>
      </w:r>
      <w:r w:rsidR="380C03A0" w:rsidRPr="005E22DD">
        <w:rPr>
          <w:rFonts w:ascii="Calibri" w:eastAsia="Calibri" w:hAnsi="Calibri" w:cs="Calibri"/>
          <w:lang w:val="en-AU"/>
        </w:rPr>
        <w:t xml:space="preserve">response </w:t>
      </w:r>
      <w:r w:rsidR="505FEBE0" w:rsidRPr="005E22DD">
        <w:rPr>
          <w:rFonts w:ascii="Calibri" w:eastAsia="Calibri" w:hAnsi="Calibri" w:cs="Calibri"/>
          <w:lang w:val="en-AU"/>
        </w:rPr>
        <w:t xml:space="preserve">and how any changes </w:t>
      </w:r>
      <w:r w:rsidR="42518C1F" w:rsidRPr="005E22DD">
        <w:rPr>
          <w:rFonts w:ascii="Calibri" w:eastAsia="Calibri" w:hAnsi="Calibri" w:cs="Calibri"/>
          <w:lang w:val="en-AU"/>
        </w:rPr>
        <w:t xml:space="preserve">have </w:t>
      </w:r>
      <w:r w:rsidR="34DC13A7" w:rsidRPr="005E22DD">
        <w:rPr>
          <w:rFonts w:ascii="Calibri" w:eastAsia="Calibri" w:hAnsi="Calibri" w:cs="Calibri"/>
          <w:lang w:val="en-AU"/>
        </w:rPr>
        <w:t>been in</w:t>
      </w:r>
      <w:r w:rsidR="143CE7D5" w:rsidRPr="005E22DD">
        <w:rPr>
          <w:rFonts w:ascii="Calibri" w:eastAsia="Calibri" w:hAnsi="Calibri" w:cs="Calibri"/>
          <w:lang w:val="en-AU"/>
        </w:rPr>
        <w:t>corporated</w:t>
      </w:r>
      <w:r w:rsidR="34DC13A7" w:rsidRPr="005E22DD">
        <w:rPr>
          <w:rFonts w:ascii="Calibri" w:eastAsia="Calibri" w:hAnsi="Calibri" w:cs="Calibri"/>
          <w:lang w:val="en-AU"/>
        </w:rPr>
        <w:t xml:space="preserve"> into the </w:t>
      </w:r>
      <w:r w:rsidR="17CD5C1F" w:rsidRPr="005E22DD">
        <w:rPr>
          <w:rFonts w:ascii="Calibri" w:eastAsia="Calibri" w:hAnsi="Calibri" w:cs="Calibri"/>
          <w:lang w:val="en-AU"/>
        </w:rPr>
        <w:t>GWMP</w:t>
      </w:r>
      <w:r w:rsidR="34DC13A7" w:rsidRPr="005E22DD">
        <w:rPr>
          <w:rFonts w:ascii="Calibri" w:eastAsia="Calibri" w:hAnsi="Calibri" w:cs="Calibri"/>
          <w:lang w:val="en-AU"/>
        </w:rPr>
        <w:t xml:space="preserve">. </w:t>
      </w:r>
      <w:r w:rsidR="74B25EE4" w:rsidRPr="005E22DD">
        <w:rPr>
          <w:rFonts w:ascii="Calibri" w:eastAsia="Calibri" w:hAnsi="Calibri" w:cs="Calibri"/>
          <w:lang w:val="en-AU"/>
        </w:rPr>
        <w:t>The k</w:t>
      </w:r>
      <w:r w:rsidR="3D0B8E9B" w:rsidRPr="005E22DD">
        <w:rPr>
          <w:rFonts w:ascii="Calibri" w:eastAsia="Calibri" w:hAnsi="Calibri" w:cs="Calibri"/>
          <w:lang w:val="en-AU"/>
        </w:rPr>
        <w:t xml:space="preserve">ey issues raised as part of the </w:t>
      </w:r>
      <w:r w:rsidR="1AF94B84" w:rsidRPr="005E22DD">
        <w:rPr>
          <w:rFonts w:ascii="Calibri" w:eastAsia="Calibri" w:hAnsi="Calibri" w:cs="Calibri"/>
          <w:lang w:val="en-AU"/>
        </w:rPr>
        <w:t xml:space="preserve">Stage </w:t>
      </w:r>
      <w:r w:rsidR="3D0B8E9B" w:rsidRPr="005E22DD">
        <w:rPr>
          <w:rFonts w:ascii="Calibri" w:eastAsia="Calibri" w:hAnsi="Calibri" w:cs="Calibri"/>
          <w:lang w:val="en-AU"/>
        </w:rPr>
        <w:t xml:space="preserve">2 engagement process </w:t>
      </w:r>
      <w:r w:rsidR="2BB93F88" w:rsidRPr="005E22DD">
        <w:rPr>
          <w:rFonts w:ascii="Calibri" w:eastAsia="Calibri" w:hAnsi="Calibri" w:cs="Calibri"/>
          <w:lang w:val="en-AU"/>
        </w:rPr>
        <w:t>are</w:t>
      </w:r>
      <w:r w:rsidR="3D0B8E9B" w:rsidRPr="005E22DD">
        <w:rPr>
          <w:rFonts w:ascii="Calibri" w:eastAsia="Calibri" w:hAnsi="Calibri" w:cs="Calibri"/>
          <w:lang w:val="en-AU"/>
        </w:rPr>
        <w:t xml:space="preserve"> discussed in more detail below.</w:t>
      </w:r>
      <w:r w:rsidR="5876994B" w:rsidRPr="005E22DD">
        <w:rPr>
          <w:rFonts w:ascii="Calibri" w:eastAsia="Calibri" w:hAnsi="Calibri" w:cs="Calibri"/>
          <w:lang w:val="en-AU"/>
        </w:rPr>
        <w:t xml:space="preserve"> </w:t>
      </w:r>
      <w:r w:rsidR="3E7866C3" w:rsidRPr="005E22DD">
        <w:rPr>
          <w:rFonts w:ascii="Calibri" w:eastAsia="Calibri" w:hAnsi="Calibri" w:cs="Calibri"/>
          <w:lang w:val="en-AU"/>
        </w:rPr>
        <w:t xml:space="preserve"> </w:t>
      </w:r>
    </w:p>
    <w:p w14:paraId="16A9C6D5" w14:textId="43F850FF" w:rsidR="51F5B9E8" w:rsidRPr="005E22DD" w:rsidRDefault="00683FC3" w:rsidP="00D07EB3">
      <w:pPr>
        <w:spacing w:before="240" w:after="60" w:line="276" w:lineRule="auto"/>
        <w:rPr>
          <w:rFonts w:ascii="Calibri" w:eastAsia="Calibri" w:hAnsi="Calibri" w:cs="Calibri"/>
          <w:b/>
          <w:bCs/>
          <w:color w:val="0070C0"/>
          <w:lang w:val="en-AU"/>
        </w:rPr>
      </w:pPr>
      <w:r w:rsidRPr="005E22DD">
        <w:rPr>
          <w:rFonts w:ascii="Calibri" w:eastAsia="Calibri" w:hAnsi="Calibri" w:cs="Calibri"/>
          <w:b/>
          <w:bCs/>
          <w:color w:val="000000" w:themeColor="text1"/>
          <w:u w:val="single"/>
          <w:lang w:val="en-AU"/>
        </w:rPr>
        <w:t>Consultation with Traditional Owners</w:t>
      </w:r>
    </w:p>
    <w:p w14:paraId="0A3D9F24"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color w:val="000000" w:themeColor="text1"/>
          <w:lang w:val="en-AU"/>
        </w:rPr>
        <w:t xml:space="preserve">A copy of the </w:t>
      </w:r>
      <w:r w:rsidR="782F027A" w:rsidRPr="005E22DD">
        <w:rPr>
          <w:rFonts w:ascii="Calibri" w:eastAsia="Calibri" w:hAnsi="Calibri" w:cs="Calibri"/>
          <w:color w:val="000000" w:themeColor="text1"/>
          <w:lang w:val="en-AU"/>
        </w:rPr>
        <w:t>G</w:t>
      </w:r>
      <w:r w:rsidR="641900A6" w:rsidRPr="005E22DD">
        <w:rPr>
          <w:rFonts w:ascii="Calibri" w:eastAsia="Calibri" w:hAnsi="Calibri" w:cs="Calibri"/>
          <w:color w:val="000000" w:themeColor="text1"/>
          <w:lang w:val="en-AU"/>
        </w:rPr>
        <w:t xml:space="preserve">reen Wedge </w:t>
      </w:r>
      <w:r w:rsidR="782F027A" w:rsidRPr="005E22DD">
        <w:rPr>
          <w:rFonts w:ascii="Calibri" w:eastAsia="Calibri" w:hAnsi="Calibri" w:cs="Calibri"/>
          <w:color w:val="000000" w:themeColor="text1"/>
          <w:lang w:val="en-AU"/>
        </w:rPr>
        <w:t>D</w:t>
      </w:r>
      <w:r w:rsidRPr="005E22DD">
        <w:rPr>
          <w:rFonts w:ascii="Calibri" w:eastAsia="Calibri" w:hAnsi="Calibri" w:cs="Calibri"/>
          <w:color w:val="000000" w:themeColor="text1"/>
          <w:lang w:val="en-AU"/>
        </w:rPr>
        <w:t xml:space="preserve">iscussion </w:t>
      </w:r>
      <w:r w:rsidR="544F8FAB" w:rsidRPr="005E22DD">
        <w:rPr>
          <w:rFonts w:ascii="Calibri" w:eastAsia="Calibri" w:hAnsi="Calibri" w:cs="Calibri"/>
          <w:color w:val="000000" w:themeColor="text1"/>
          <w:lang w:val="en-AU"/>
        </w:rPr>
        <w:t>P</w:t>
      </w:r>
      <w:r w:rsidRPr="005E22DD">
        <w:rPr>
          <w:rFonts w:ascii="Calibri" w:eastAsia="Calibri" w:hAnsi="Calibri" w:cs="Calibri"/>
          <w:color w:val="000000" w:themeColor="text1"/>
          <w:lang w:val="en-AU"/>
        </w:rPr>
        <w:t xml:space="preserve">aper was provided, and feedback was sought in </w:t>
      </w:r>
      <w:r w:rsidR="2DA0EFAA" w:rsidRPr="005E22DD">
        <w:rPr>
          <w:rFonts w:ascii="Calibri" w:eastAsia="Calibri" w:hAnsi="Calibri" w:cs="Calibri"/>
          <w:color w:val="000000" w:themeColor="text1"/>
          <w:lang w:val="en-AU"/>
        </w:rPr>
        <w:t>Stage</w:t>
      </w:r>
      <w:r w:rsidRPr="005E22DD">
        <w:rPr>
          <w:rFonts w:ascii="Calibri" w:eastAsia="Calibri" w:hAnsi="Calibri" w:cs="Calibri"/>
          <w:color w:val="000000" w:themeColor="text1"/>
          <w:lang w:val="en-AU"/>
        </w:rPr>
        <w:t xml:space="preserve"> 1, from both </w:t>
      </w:r>
      <w:bookmarkStart w:id="42" w:name="_Int_F6Gd72AK"/>
      <w:r w:rsidRPr="005E22DD">
        <w:rPr>
          <w:rFonts w:ascii="Calibri" w:eastAsia="Calibri" w:hAnsi="Calibri" w:cs="Calibri"/>
          <w:color w:val="000000" w:themeColor="text1"/>
          <w:lang w:val="en-AU"/>
        </w:rPr>
        <w:t xml:space="preserve">Wurundjeri </w:t>
      </w:r>
      <w:proofErr w:type="spellStart"/>
      <w:r w:rsidR="286AD393" w:rsidRPr="005E22DD">
        <w:rPr>
          <w:rFonts w:ascii="Calibri" w:eastAsia="Calibri" w:hAnsi="Calibri" w:cs="Calibri"/>
          <w:lang w:val="en-AU"/>
        </w:rPr>
        <w:t>Woi</w:t>
      </w:r>
      <w:proofErr w:type="spellEnd"/>
      <w:r w:rsidR="286AD393" w:rsidRPr="005E22DD">
        <w:rPr>
          <w:rFonts w:ascii="Calibri" w:eastAsia="Calibri" w:hAnsi="Calibri" w:cs="Calibri"/>
          <w:lang w:val="en-AU"/>
        </w:rPr>
        <w:t xml:space="preserve">-Wurrung Cultural Heritage Aboriginal Corporation </w:t>
      </w:r>
      <w:r w:rsidRPr="005E22DD">
        <w:rPr>
          <w:rFonts w:ascii="Calibri" w:eastAsia="Calibri" w:hAnsi="Calibri" w:cs="Calibri"/>
          <w:color w:val="000000" w:themeColor="text1"/>
          <w:lang w:val="en-AU"/>
        </w:rPr>
        <w:t>and</w:t>
      </w:r>
      <w:bookmarkEnd w:id="42"/>
      <w:r w:rsidRPr="005E22DD">
        <w:rPr>
          <w:rFonts w:ascii="Calibri" w:eastAsia="Calibri" w:hAnsi="Calibri" w:cs="Calibri"/>
          <w:color w:val="000000" w:themeColor="text1"/>
          <w:lang w:val="en-AU"/>
        </w:rPr>
        <w:t xml:space="preserve"> </w:t>
      </w:r>
      <w:proofErr w:type="spellStart"/>
      <w:r w:rsidRPr="005E22DD">
        <w:rPr>
          <w:rFonts w:ascii="Calibri" w:eastAsia="Calibri" w:hAnsi="Calibri" w:cs="Calibri"/>
          <w:color w:val="000000" w:themeColor="text1"/>
          <w:lang w:val="en-AU"/>
        </w:rPr>
        <w:t>Taungurung</w:t>
      </w:r>
      <w:proofErr w:type="spellEnd"/>
      <w:r w:rsidRPr="005E22DD">
        <w:rPr>
          <w:rFonts w:ascii="Calibri" w:eastAsia="Calibri" w:hAnsi="Calibri" w:cs="Calibri"/>
          <w:color w:val="000000" w:themeColor="text1"/>
          <w:lang w:val="en-AU"/>
        </w:rPr>
        <w:t xml:space="preserve"> Land and Waters Council, both Registered Aboriginal Parties for land in the City of Whittlesea. </w:t>
      </w:r>
      <w:r w:rsidRPr="005E22DD">
        <w:rPr>
          <w:rFonts w:ascii="Calibri" w:eastAsia="Calibri" w:hAnsi="Calibri" w:cs="Calibri"/>
          <w:lang w:val="en-AU"/>
        </w:rPr>
        <w:t xml:space="preserve">There was no response received during </w:t>
      </w:r>
      <w:r w:rsidR="2DA0EFAA" w:rsidRPr="005E22DD">
        <w:rPr>
          <w:rFonts w:ascii="Calibri" w:eastAsia="Calibri" w:hAnsi="Calibri" w:cs="Calibri"/>
          <w:lang w:val="en-AU"/>
        </w:rPr>
        <w:t>Stage</w:t>
      </w:r>
      <w:r w:rsidRPr="005E22DD">
        <w:rPr>
          <w:rFonts w:ascii="Calibri" w:eastAsia="Calibri" w:hAnsi="Calibri" w:cs="Calibri"/>
          <w:lang w:val="en-AU"/>
        </w:rPr>
        <w:t xml:space="preserve"> 1. </w:t>
      </w:r>
    </w:p>
    <w:p w14:paraId="790EDFAC" w14:textId="77777777" w:rsidR="00357411" w:rsidRPr="005E22DD" w:rsidRDefault="00357411" w:rsidP="00D07EB3">
      <w:pPr>
        <w:spacing w:line="276" w:lineRule="auto"/>
        <w:rPr>
          <w:rFonts w:ascii="Calibri" w:eastAsia="Calibri" w:hAnsi="Calibri" w:cs="Calibri"/>
          <w:lang w:val="en-AU"/>
        </w:rPr>
      </w:pPr>
    </w:p>
    <w:p w14:paraId="25FA2B7F" w14:textId="77777777" w:rsidR="006447E4"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Both the Wurundjeri </w:t>
      </w:r>
      <w:proofErr w:type="spellStart"/>
      <w:r w:rsidR="37C6242D" w:rsidRPr="005E22DD">
        <w:rPr>
          <w:rFonts w:ascii="Calibri" w:eastAsia="Calibri" w:hAnsi="Calibri" w:cs="Calibri"/>
          <w:lang w:val="en-AU"/>
        </w:rPr>
        <w:t>Woi</w:t>
      </w:r>
      <w:proofErr w:type="spellEnd"/>
      <w:r w:rsidR="37C6242D" w:rsidRPr="005E22DD">
        <w:rPr>
          <w:rFonts w:ascii="Calibri" w:eastAsia="Calibri" w:hAnsi="Calibri" w:cs="Calibri"/>
          <w:lang w:val="en-AU"/>
        </w:rPr>
        <w:t>-Wurrung Cultural Heritage Aboriginal Corporation</w:t>
      </w:r>
      <w:r w:rsidRPr="005E22DD">
        <w:rPr>
          <w:rFonts w:ascii="Calibri" w:eastAsia="Calibri" w:hAnsi="Calibri" w:cs="Calibri"/>
          <w:lang w:val="en-AU"/>
        </w:rPr>
        <w:t xml:space="preserve"> and the </w:t>
      </w:r>
      <w:proofErr w:type="spellStart"/>
      <w:r w:rsidRPr="005E22DD">
        <w:rPr>
          <w:rFonts w:ascii="Calibri" w:eastAsia="Calibri" w:hAnsi="Calibri" w:cs="Calibri"/>
          <w:lang w:val="en-AU"/>
        </w:rPr>
        <w:t>Taungurung</w:t>
      </w:r>
      <w:proofErr w:type="spellEnd"/>
      <w:r w:rsidRPr="005E22DD">
        <w:rPr>
          <w:rFonts w:ascii="Calibri" w:eastAsia="Calibri" w:hAnsi="Calibri" w:cs="Calibri"/>
          <w:lang w:val="en-AU"/>
        </w:rPr>
        <w:t xml:space="preserve"> Land and Waters Council provided submissions to the </w:t>
      </w:r>
      <w:r w:rsidR="0C85CB6A" w:rsidRPr="005E22DD">
        <w:rPr>
          <w:rFonts w:ascii="Calibri" w:eastAsia="Calibri" w:hAnsi="Calibri" w:cs="Calibri"/>
          <w:lang w:val="en-AU"/>
        </w:rPr>
        <w:t>Stage</w:t>
      </w:r>
      <w:r w:rsidRPr="005E22DD">
        <w:rPr>
          <w:rFonts w:ascii="Calibri" w:eastAsia="Calibri" w:hAnsi="Calibri" w:cs="Calibri"/>
          <w:lang w:val="en-AU"/>
        </w:rPr>
        <w:t xml:space="preserve"> 2 </w:t>
      </w:r>
      <w:r w:rsidR="24684348" w:rsidRPr="005E22DD">
        <w:rPr>
          <w:rFonts w:ascii="Calibri" w:eastAsia="Calibri" w:hAnsi="Calibri" w:cs="Calibri"/>
          <w:lang w:val="en-AU"/>
        </w:rPr>
        <w:t>engagement</w:t>
      </w:r>
      <w:r w:rsidRPr="005E22DD">
        <w:rPr>
          <w:rFonts w:ascii="Calibri" w:eastAsia="Calibri" w:hAnsi="Calibri" w:cs="Calibri"/>
          <w:lang w:val="en-AU"/>
        </w:rPr>
        <w:t xml:space="preserve"> process and their feedback has been considered and, where possible, </w:t>
      </w:r>
      <w:r w:rsidR="057D06D3" w:rsidRPr="005E22DD">
        <w:rPr>
          <w:rFonts w:ascii="Calibri" w:eastAsia="Calibri" w:hAnsi="Calibri" w:cs="Calibri"/>
          <w:lang w:val="en-AU"/>
        </w:rPr>
        <w:t xml:space="preserve">has </w:t>
      </w:r>
      <w:r w:rsidR="379CB011" w:rsidRPr="005E22DD">
        <w:rPr>
          <w:rFonts w:ascii="Calibri" w:eastAsia="Calibri" w:hAnsi="Calibri" w:cs="Calibri"/>
          <w:lang w:val="en-AU"/>
        </w:rPr>
        <w:t xml:space="preserve">both improved and </w:t>
      </w:r>
      <w:r w:rsidRPr="005E22DD">
        <w:rPr>
          <w:rFonts w:ascii="Calibri" w:eastAsia="Calibri" w:hAnsi="Calibri" w:cs="Calibri"/>
          <w:lang w:val="en-AU"/>
        </w:rPr>
        <w:t>in</w:t>
      </w:r>
      <w:r w:rsidR="61461FCC" w:rsidRPr="005E22DD">
        <w:rPr>
          <w:rFonts w:ascii="Calibri" w:eastAsia="Calibri" w:hAnsi="Calibri" w:cs="Calibri"/>
          <w:lang w:val="en-AU"/>
        </w:rPr>
        <w:t xml:space="preserve">formed the final </w:t>
      </w:r>
      <w:r w:rsidR="2F0231A1" w:rsidRPr="005E22DD">
        <w:rPr>
          <w:rFonts w:ascii="Calibri" w:eastAsia="Calibri" w:hAnsi="Calibri" w:cs="Calibri"/>
          <w:lang w:val="en-AU"/>
        </w:rPr>
        <w:t>GWMP</w:t>
      </w:r>
      <w:r w:rsidR="3DB6BB98" w:rsidRPr="005E22DD">
        <w:rPr>
          <w:rFonts w:ascii="Calibri" w:eastAsia="Calibri" w:hAnsi="Calibri" w:cs="Calibri"/>
          <w:lang w:val="en-AU"/>
        </w:rPr>
        <w:t xml:space="preserve">. </w:t>
      </w:r>
      <w:r w:rsidR="697BD58D" w:rsidRPr="005E22DD">
        <w:rPr>
          <w:rFonts w:ascii="Calibri" w:eastAsia="Calibri" w:hAnsi="Calibri" w:cs="Calibri"/>
          <w:lang w:val="en-AU"/>
        </w:rPr>
        <w:t>Th</w:t>
      </w:r>
      <w:r w:rsidR="4A206D68" w:rsidRPr="005E22DD">
        <w:rPr>
          <w:rFonts w:ascii="Calibri" w:eastAsia="Calibri" w:hAnsi="Calibri" w:cs="Calibri"/>
          <w:lang w:val="en-AU"/>
        </w:rPr>
        <w:t>is</w:t>
      </w:r>
      <w:r w:rsidR="697BD58D" w:rsidRPr="005E22DD">
        <w:rPr>
          <w:rFonts w:ascii="Calibri" w:eastAsia="Calibri" w:hAnsi="Calibri" w:cs="Calibri"/>
          <w:lang w:val="en-AU"/>
        </w:rPr>
        <w:t xml:space="preserve"> is discussed further below</w:t>
      </w:r>
      <w:r w:rsidR="57CA342C" w:rsidRPr="005E22DD">
        <w:rPr>
          <w:rFonts w:ascii="Calibri" w:eastAsia="Calibri" w:hAnsi="Calibri" w:cs="Calibri"/>
          <w:lang w:val="en-AU"/>
        </w:rPr>
        <w:t xml:space="preserve">. </w:t>
      </w:r>
      <w:r w:rsidR="439F992A" w:rsidRPr="005E22DD">
        <w:rPr>
          <w:rFonts w:ascii="Calibri" w:eastAsia="Calibri" w:hAnsi="Calibri" w:cs="Calibri"/>
          <w:lang w:val="en-AU"/>
        </w:rPr>
        <w:t xml:space="preserve"> </w:t>
      </w:r>
    </w:p>
    <w:p w14:paraId="4AA7C125" w14:textId="72A07378" w:rsidR="51F5B9E8" w:rsidRPr="006447E4" w:rsidRDefault="006447E4" w:rsidP="00D07EB3">
      <w:pPr>
        <w:spacing w:line="276" w:lineRule="auto"/>
        <w:rPr>
          <w:rFonts w:ascii="Calibri" w:eastAsia="Calibri" w:hAnsi="Calibri" w:cs="Calibri"/>
          <w:b/>
          <w:bCs/>
          <w:color w:val="FFFFFF" w:themeColor="background1"/>
          <w:sz w:val="4"/>
          <w:szCs w:val="4"/>
          <w:lang w:val="en-AU"/>
        </w:rPr>
      </w:pPr>
      <w:r>
        <w:rPr>
          <w:rFonts w:ascii="Calibri" w:eastAsia="Calibri" w:hAnsi="Calibri" w:cs="Calibri"/>
          <w:lang w:val="en-AU"/>
        </w:rPr>
        <w:br w:type="page"/>
      </w:r>
    </w:p>
    <w:p w14:paraId="20A9856E" w14:textId="77777777" w:rsidR="51F5B9E8" w:rsidRPr="005E22DD" w:rsidRDefault="00683FC3" w:rsidP="00D07EB3">
      <w:pPr>
        <w:keepNext/>
        <w:shd w:val="clear" w:color="auto" w:fill="003266"/>
        <w:spacing w:before="120" w:after="120" w:line="276" w:lineRule="auto"/>
        <w:outlineLvl w:val="0"/>
        <w:rPr>
          <w:rFonts w:ascii="Calibri" w:eastAsia="Calibri" w:hAnsi="Calibri" w:cs="Calibri"/>
          <w:b/>
          <w:color w:val="FFFFFF" w:themeColor="background1"/>
          <w:lang w:val="en-AU"/>
        </w:rPr>
      </w:pPr>
      <w:r w:rsidRPr="005E22DD">
        <w:rPr>
          <w:rFonts w:ascii="Calibri" w:eastAsia="Calibri" w:hAnsi="Calibri" w:cs="Calibri"/>
          <w:b/>
          <w:color w:val="FFFFFF" w:themeColor="background1"/>
          <w:lang w:val="en-AU"/>
        </w:rPr>
        <w:t xml:space="preserve"> </w:t>
      </w:r>
      <w:r w:rsidRPr="005E22DD">
        <w:rPr>
          <w:rFonts w:ascii="Calibri" w:eastAsia="Calibri" w:hAnsi="Calibri" w:cs="Calibri"/>
          <w:b/>
          <w:bCs/>
          <w:color w:val="FFFFFF" w:themeColor="background1"/>
          <w:lang w:val="en-AU"/>
        </w:rPr>
        <w:t>Alignment to Community Plan, Policies or Strategies</w:t>
      </w:r>
      <w:r w:rsidRPr="005E22DD">
        <w:rPr>
          <w:rFonts w:ascii="Calibri" w:eastAsia="Calibri" w:hAnsi="Calibri" w:cs="Calibri"/>
          <w:b/>
          <w:color w:val="FFFFFF" w:themeColor="background1"/>
          <w:lang w:val="en-AU"/>
        </w:rPr>
        <w:t xml:space="preserve"> </w:t>
      </w:r>
    </w:p>
    <w:p w14:paraId="22709066" w14:textId="77777777" w:rsidR="00DD220A" w:rsidRPr="005E22DD" w:rsidRDefault="00683FC3" w:rsidP="00D07EB3">
      <w:pPr>
        <w:spacing w:after="60" w:line="276" w:lineRule="auto"/>
        <w:rPr>
          <w:rFonts w:ascii="Calibri" w:eastAsia="Calibri" w:hAnsi="Calibri" w:cs="Calibri"/>
          <w:lang w:val="en-AU"/>
        </w:rPr>
      </w:pPr>
      <w:r w:rsidRPr="005E22DD">
        <w:rPr>
          <w:rFonts w:ascii="Calibri" w:eastAsia="Calibri" w:hAnsi="Calibri" w:cs="Calibri"/>
          <w:lang w:val="en-AU"/>
        </w:rPr>
        <w:t>Alignment to Whittlesea 2040 and Community Plan 2021-2025:</w:t>
      </w:r>
    </w:p>
    <w:p w14:paraId="53605ED0" w14:textId="77777777" w:rsidR="0004096C" w:rsidRPr="005E22DD" w:rsidRDefault="00683FC3" w:rsidP="00D07EB3">
      <w:pPr>
        <w:spacing w:before="240" w:after="60" w:line="276" w:lineRule="auto"/>
        <w:textAlignment w:val="baseline"/>
        <w:rPr>
          <w:rFonts w:eastAsia="Calibri" w:cs="Calibri"/>
          <w:b/>
          <w:bCs/>
          <w:color w:val="000000" w:themeColor="text1"/>
          <w:lang w:val="en-AU" w:eastAsia="en-AU"/>
        </w:rPr>
      </w:pPr>
      <w:r w:rsidRPr="005E22DD">
        <w:rPr>
          <w:rFonts w:ascii="Calibri" w:eastAsia="Calibri" w:hAnsi="Calibri" w:cs="Calibri"/>
          <w:b/>
          <w:bCs/>
          <w:color w:val="000000" w:themeColor="text1"/>
          <w:lang w:val="en-AU"/>
        </w:rPr>
        <w:t>Sustainable environment</w:t>
      </w:r>
    </w:p>
    <w:p w14:paraId="33222F86" w14:textId="77777777" w:rsidR="2A596754" w:rsidRPr="005E22DD" w:rsidRDefault="00683FC3" w:rsidP="00D07EB3">
      <w:pPr>
        <w:spacing w:line="276" w:lineRule="auto"/>
        <w:rPr>
          <w:rFonts w:ascii="Calibri" w:eastAsia="Calibri" w:hAnsi="Calibri" w:cs="Calibri"/>
          <w:lang w:val="en-AU"/>
        </w:rPr>
      </w:pPr>
      <w:r w:rsidRPr="005E22DD">
        <w:rPr>
          <w:rFonts w:ascii="Calibri" w:eastAsia="Calibri" w:hAnsi="Calibri" w:cs="Calibri"/>
          <w:color w:val="000000" w:themeColor="text1"/>
          <w:lang w:val="en-AU"/>
        </w:rPr>
        <w:t xml:space="preserve">The </w:t>
      </w:r>
      <w:r w:rsidRPr="005E22DD">
        <w:rPr>
          <w:rFonts w:ascii="Calibri" w:eastAsia="Calibri" w:hAnsi="Calibri" w:cs="Calibri"/>
          <w:lang w:val="en-AU"/>
        </w:rPr>
        <w:t>GWMP is aligned to each of the goals set out in Whittlesea 2040 and the Community Plan 2021-2025.</w:t>
      </w:r>
    </w:p>
    <w:p w14:paraId="4185F8FA" w14:textId="77777777" w:rsidR="7D803009" w:rsidRPr="005E22DD" w:rsidRDefault="7D803009" w:rsidP="00D07EB3">
      <w:pPr>
        <w:spacing w:line="276" w:lineRule="auto"/>
        <w:rPr>
          <w:rFonts w:ascii="Calibri" w:eastAsia="Calibri" w:hAnsi="Calibri" w:cs="Calibri"/>
          <w:lang w:val="en-AU"/>
        </w:rPr>
      </w:pPr>
    </w:p>
    <w:p w14:paraId="4BAD6BBB" w14:textId="77777777" w:rsidR="358B85AD"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During the drafting of the GWMP, Council </w:t>
      </w:r>
      <w:r w:rsidR="5D8E34D0" w:rsidRPr="005E22DD">
        <w:rPr>
          <w:rFonts w:ascii="Calibri" w:eastAsia="Calibri" w:hAnsi="Calibri" w:cs="Calibri"/>
          <w:lang w:val="en-AU"/>
        </w:rPr>
        <w:t xml:space="preserve">has </w:t>
      </w:r>
      <w:r w:rsidRPr="005E22DD">
        <w:rPr>
          <w:rFonts w:ascii="Calibri" w:eastAsia="Calibri" w:hAnsi="Calibri" w:cs="Calibri"/>
          <w:lang w:val="en-AU"/>
        </w:rPr>
        <w:t xml:space="preserve">also </w:t>
      </w:r>
      <w:r w:rsidR="2FA98245" w:rsidRPr="005E22DD">
        <w:rPr>
          <w:rFonts w:ascii="Calibri" w:eastAsia="Calibri" w:hAnsi="Calibri" w:cs="Calibri"/>
          <w:lang w:val="en-AU"/>
        </w:rPr>
        <w:t xml:space="preserve">been </w:t>
      </w:r>
      <w:r w:rsidRPr="005E22DD">
        <w:rPr>
          <w:rFonts w:ascii="Calibri" w:eastAsia="Calibri" w:hAnsi="Calibri" w:cs="Calibri"/>
          <w:lang w:val="en-AU"/>
        </w:rPr>
        <w:t xml:space="preserve">progressing the development of the Integrated Planning Framework. The Integrated Planning Framework comprises seven (7) Level two (2) strategies, with each strategy expanding on the long-term community vision, Whittlesea 2040: A Place for All and the Community Plan 2021-2025. </w:t>
      </w:r>
    </w:p>
    <w:p w14:paraId="570AC7C3" w14:textId="77777777" w:rsidR="6B31B3DC" w:rsidRPr="005E22DD" w:rsidRDefault="6B31B3DC" w:rsidP="00D07EB3">
      <w:pPr>
        <w:spacing w:line="276" w:lineRule="auto"/>
        <w:rPr>
          <w:rFonts w:ascii="Calibri" w:eastAsia="Calibri" w:hAnsi="Calibri" w:cs="Calibri"/>
          <w:lang w:val="en-AU"/>
        </w:rPr>
      </w:pPr>
    </w:p>
    <w:p w14:paraId="539E7415" w14:textId="77777777" w:rsidR="358B85AD"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most relevant Level two (2) strategies for the GWMP </w:t>
      </w:r>
      <w:r w:rsidR="4B0CF2CA" w:rsidRPr="005E22DD">
        <w:rPr>
          <w:rFonts w:ascii="Calibri" w:eastAsia="Calibri" w:hAnsi="Calibri" w:cs="Calibri"/>
          <w:lang w:val="en-AU"/>
        </w:rPr>
        <w:t>are</w:t>
      </w:r>
      <w:r w:rsidRPr="005E22DD">
        <w:rPr>
          <w:rFonts w:ascii="Calibri" w:eastAsia="Calibri" w:hAnsi="Calibri" w:cs="Calibri"/>
          <w:lang w:val="en-AU"/>
        </w:rPr>
        <w:t xml:space="preserve">: Sustainable Environment, Liveable Neighbourhoods, Strong Local </w:t>
      </w:r>
      <w:r w:rsidR="3223E545" w:rsidRPr="005E22DD">
        <w:rPr>
          <w:rFonts w:ascii="Calibri" w:eastAsia="Calibri" w:hAnsi="Calibri" w:cs="Calibri"/>
          <w:lang w:val="en-AU"/>
        </w:rPr>
        <w:t>Economy,</w:t>
      </w:r>
      <w:r w:rsidR="4598ED50" w:rsidRPr="005E22DD">
        <w:rPr>
          <w:rFonts w:ascii="Calibri" w:eastAsia="Calibri" w:hAnsi="Calibri" w:cs="Calibri"/>
          <w:lang w:val="en-AU"/>
        </w:rPr>
        <w:t xml:space="preserve"> Connected </w:t>
      </w:r>
      <w:r w:rsidR="168567AF" w:rsidRPr="005E22DD">
        <w:rPr>
          <w:rFonts w:ascii="Calibri" w:eastAsia="Calibri" w:hAnsi="Calibri" w:cs="Calibri"/>
          <w:lang w:val="en-AU"/>
        </w:rPr>
        <w:t>Communities,</w:t>
      </w:r>
      <w:r w:rsidRPr="005E22DD">
        <w:rPr>
          <w:rFonts w:ascii="Calibri" w:eastAsia="Calibri" w:hAnsi="Calibri" w:cs="Calibri"/>
          <w:lang w:val="en-AU"/>
        </w:rPr>
        <w:t xml:space="preserve"> and </w:t>
      </w:r>
      <w:r w:rsidR="221F4E9F" w:rsidRPr="005E22DD">
        <w:rPr>
          <w:rFonts w:ascii="Calibri" w:eastAsia="Calibri" w:hAnsi="Calibri" w:cs="Calibri"/>
          <w:lang w:val="en-AU"/>
        </w:rPr>
        <w:t>the Reconciliation Action Plan</w:t>
      </w:r>
      <w:r w:rsidR="6BEBD867" w:rsidRPr="005E22DD">
        <w:rPr>
          <w:rFonts w:ascii="Calibri" w:eastAsia="Calibri" w:hAnsi="Calibri" w:cs="Calibri"/>
          <w:lang w:val="en-AU"/>
        </w:rPr>
        <w:t xml:space="preserve">. </w:t>
      </w:r>
      <w:r w:rsidR="3710BAE7" w:rsidRPr="005E22DD">
        <w:rPr>
          <w:rFonts w:ascii="Calibri" w:eastAsia="Calibri" w:hAnsi="Calibri" w:cs="Calibri"/>
          <w:lang w:val="en-AU"/>
        </w:rPr>
        <w:t xml:space="preserve">The Strong Local Economy </w:t>
      </w:r>
      <w:r w:rsidR="43B7FC59" w:rsidRPr="005E22DD">
        <w:rPr>
          <w:rFonts w:ascii="Calibri" w:eastAsia="Calibri" w:hAnsi="Calibri" w:cs="Calibri"/>
          <w:lang w:val="en-AU"/>
        </w:rPr>
        <w:t>S</w:t>
      </w:r>
      <w:r w:rsidR="3710BAE7" w:rsidRPr="005E22DD">
        <w:rPr>
          <w:rFonts w:ascii="Calibri" w:eastAsia="Calibri" w:hAnsi="Calibri" w:cs="Calibri"/>
          <w:lang w:val="en-AU"/>
        </w:rPr>
        <w:t xml:space="preserve">trategy </w:t>
      </w:r>
      <w:r w:rsidR="131D9208" w:rsidRPr="005E22DD">
        <w:rPr>
          <w:rFonts w:ascii="Calibri" w:eastAsia="Calibri" w:hAnsi="Calibri" w:cs="Calibri"/>
          <w:lang w:val="en-AU"/>
        </w:rPr>
        <w:t xml:space="preserve">2022-2026 </w:t>
      </w:r>
      <w:r w:rsidR="3710BAE7" w:rsidRPr="005E22DD">
        <w:rPr>
          <w:rFonts w:ascii="Calibri" w:eastAsia="Calibri" w:hAnsi="Calibri" w:cs="Calibri"/>
          <w:lang w:val="en-AU"/>
        </w:rPr>
        <w:t>was adopted in</w:t>
      </w:r>
      <w:r w:rsidR="56D79EA3" w:rsidRPr="005E22DD">
        <w:rPr>
          <w:rFonts w:ascii="Calibri" w:eastAsia="Calibri" w:hAnsi="Calibri" w:cs="Calibri"/>
          <w:lang w:val="en-AU"/>
        </w:rPr>
        <w:t xml:space="preserve"> February 2022</w:t>
      </w:r>
      <w:r w:rsidR="3710BAE7" w:rsidRPr="005E22DD">
        <w:rPr>
          <w:rFonts w:ascii="Calibri" w:eastAsia="Calibri" w:hAnsi="Calibri" w:cs="Calibri"/>
          <w:lang w:val="en-AU"/>
        </w:rPr>
        <w:t xml:space="preserve"> and the S</w:t>
      </w:r>
      <w:r w:rsidR="3E7B424E" w:rsidRPr="005E22DD">
        <w:rPr>
          <w:rFonts w:ascii="Calibri" w:eastAsia="Calibri" w:hAnsi="Calibri" w:cs="Calibri"/>
          <w:lang w:val="en-AU"/>
        </w:rPr>
        <w:t xml:space="preserve">ustainable </w:t>
      </w:r>
      <w:r w:rsidR="3710BAE7" w:rsidRPr="005E22DD">
        <w:rPr>
          <w:rFonts w:ascii="Calibri" w:eastAsia="Calibri" w:hAnsi="Calibri" w:cs="Calibri"/>
          <w:lang w:val="en-AU"/>
        </w:rPr>
        <w:t>E</w:t>
      </w:r>
      <w:r w:rsidR="0D58FF08" w:rsidRPr="005E22DD">
        <w:rPr>
          <w:rFonts w:ascii="Calibri" w:eastAsia="Calibri" w:hAnsi="Calibri" w:cs="Calibri"/>
          <w:lang w:val="en-AU"/>
        </w:rPr>
        <w:t xml:space="preserve">nvironment </w:t>
      </w:r>
      <w:r w:rsidR="3710BAE7" w:rsidRPr="005E22DD">
        <w:rPr>
          <w:rFonts w:ascii="Calibri" w:eastAsia="Calibri" w:hAnsi="Calibri" w:cs="Calibri"/>
          <w:lang w:val="en-AU"/>
        </w:rPr>
        <w:t>S</w:t>
      </w:r>
      <w:r w:rsidR="7BEE372A" w:rsidRPr="005E22DD">
        <w:rPr>
          <w:rFonts w:ascii="Calibri" w:eastAsia="Calibri" w:hAnsi="Calibri" w:cs="Calibri"/>
          <w:lang w:val="en-AU"/>
        </w:rPr>
        <w:t>trategy</w:t>
      </w:r>
      <w:r w:rsidR="4D08EFBD" w:rsidRPr="005E22DD">
        <w:rPr>
          <w:rFonts w:ascii="Calibri" w:eastAsia="Calibri" w:hAnsi="Calibri" w:cs="Calibri"/>
          <w:lang w:val="en-AU"/>
        </w:rPr>
        <w:t xml:space="preserve"> 2022-2032</w:t>
      </w:r>
      <w:r w:rsidR="3710BAE7" w:rsidRPr="005E22DD">
        <w:rPr>
          <w:rFonts w:ascii="Calibri" w:eastAsia="Calibri" w:hAnsi="Calibri" w:cs="Calibri"/>
          <w:lang w:val="en-AU"/>
        </w:rPr>
        <w:t xml:space="preserve"> </w:t>
      </w:r>
      <w:r w:rsidR="535F2868" w:rsidRPr="005E22DD">
        <w:rPr>
          <w:rFonts w:ascii="Calibri" w:eastAsia="Calibri" w:hAnsi="Calibri" w:cs="Calibri"/>
          <w:lang w:val="en-AU"/>
        </w:rPr>
        <w:t>in</w:t>
      </w:r>
      <w:r w:rsidR="68AE2F97" w:rsidRPr="005E22DD">
        <w:rPr>
          <w:rFonts w:ascii="Calibri" w:eastAsia="Calibri" w:hAnsi="Calibri" w:cs="Calibri"/>
          <w:lang w:val="en-AU"/>
        </w:rPr>
        <w:t xml:space="preserve"> </w:t>
      </w:r>
      <w:r w:rsidR="3710BAE7" w:rsidRPr="005E22DD">
        <w:rPr>
          <w:rFonts w:ascii="Calibri" w:eastAsia="Calibri" w:hAnsi="Calibri" w:cs="Calibri"/>
          <w:lang w:val="en-AU"/>
        </w:rPr>
        <w:t xml:space="preserve">November 2022. </w:t>
      </w:r>
      <w:r w:rsidRPr="005E22DD">
        <w:rPr>
          <w:rFonts w:ascii="Calibri" w:eastAsia="Calibri" w:hAnsi="Calibri" w:cs="Calibri"/>
          <w:lang w:val="en-AU"/>
        </w:rPr>
        <w:t>The Liveable Neighbourhoods</w:t>
      </w:r>
      <w:r w:rsidR="64A707EC" w:rsidRPr="005E22DD">
        <w:rPr>
          <w:rFonts w:ascii="Calibri" w:eastAsia="Calibri" w:hAnsi="Calibri" w:cs="Calibri"/>
          <w:lang w:val="en-AU"/>
        </w:rPr>
        <w:t>,</w:t>
      </w:r>
      <w:r w:rsidRPr="005E22DD">
        <w:rPr>
          <w:rFonts w:ascii="Calibri" w:eastAsia="Calibri" w:hAnsi="Calibri" w:cs="Calibri"/>
          <w:lang w:val="en-AU"/>
        </w:rPr>
        <w:t xml:space="preserve"> Connected Communities </w:t>
      </w:r>
      <w:r w:rsidR="0A528195" w:rsidRPr="005E22DD">
        <w:rPr>
          <w:rFonts w:ascii="Calibri" w:eastAsia="Calibri" w:hAnsi="Calibri" w:cs="Calibri"/>
          <w:lang w:val="en-AU"/>
        </w:rPr>
        <w:t>S</w:t>
      </w:r>
      <w:r w:rsidRPr="005E22DD">
        <w:rPr>
          <w:rFonts w:ascii="Calibri" w:eastAsia="Calibri" w:hAnsi="Calibri" w:cs="Calibri"/>
          <w:lang w:val="en-AU"/>
        </w:rPr>
        <w:t xml:space="preserve">trategies </w:t>
      </w:r>
      <w:r w:rsidR="3CB0FDB7" w:rsidRPr="005E22DD">
        <w:rPr>
          <w:rFonts w:ascii="Calibri" w:eastAsia="Calibri" w:hAnsi="Calibri" w:cs="Calibri"/>
          <w:lang w:val="en-AU"/>
        </w:rPr>
        <w:t xml:space="preserve">are both under development while </w:t>
      </w:r>
      <w:r w:rsidR="1520308F" w:rsidRPr="005E22DD">
        <w:rPr>
          <w:rFonts w:ascii="Calibri" w:eastAsia="Calibri" w:hAnsi="Calibri" w:cs="Calibri"/>
          <w:lang w:val="en-AU"/>
        </w:rPr>
        <w:t xml:space="preserve">a review of </w:t>
      </w:r>
      <w:r w:rsidR="3CB0FDB7" w:rsidRPr="005E22DD">
        <w:rPr>
          <w:rFonts w:ascii="Calibri" w:eastAsia="Calibri" w:hAnsi="Calibri" w:cs="Calibri"/>
          <w:lang w:val="en-AU"/>
        </w:rPr>
        <w:t>the</w:t>
      </w:r>
      <w:r w:rsidR="49DE242B" w:rsidRPr="005E22DD">
        <w:rPr>
          <w:rFonts w:ascii="Calibri" w:eastAsia="Calibri" w:hAnsi="Calibri" w:cs="Calibri"/>
          <w:lang w:val="en-AU"/>
        </w:rPr>
        <w:t xml:space="preserve"> Reconciliation Action Plan </w:t>
      </w:r>
      <w:r w:rsidR="213F207C" w:rsidRPr="005E22DD">
        <w:rPr>
          <w:rFonts w:ascii="Calibri" w:eastAsia="Calibri" w:hAnsi="Calibri" w:cs="Calibri"/>
          <w:lang w:val="en-AU"/>
        </w:rPr>
        <w:t>is due to commence in 2023</w:t>
      </w:r>
      <w:r w:rsidRPr="005E22DD">
        <w:rPr>
          <w:rFonts w:ascii="Calibri" w:eastAsia="Calibri" w:hAnsi="Calibri" w:cs="Calibri"/>
          <w:lang w:val="en-AU"/>
        </w:rPr>
        <w:t>.</w:t>
      </w:r>
    </w:p>
    <w:p w14:paraId="00D82738" w14:textId="77777777" w:rsidR="6B31B3DC" w:rsidRPr="005E22DD" w:rsidRDefault="6B31B3DC" w:rsidP="00D07EB3">
      <w:pPr>
        <w:spacing w:line="276" w:lineRule="auto"/>
        <w:rPr>
          <w:rFonts w:ascii="Calibri" w:eastAsia="Calibri" w:hAnsi="Calibri" w:cs="Calibri"/>
          <w:lang w:val="en-AU"/>
        </w:rPr>
      </w:pPr>
    </w:p>
    <w:p w14:paraId="7F653DCC" w14:textId="77777777" w:rsidR="2BEAEAC9"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Officers worked closely with the Economic Development and Sustainable Environment Departments, to ensure the GWMP was aligned to the</w:t>
      </w:r>
      <w:r w:rsidR="5A783DE7" w:rsidRPr="005E22DD">
        <w:rPr>
          <w:rFonts w:ascii="Calibri" w:eastAsia="Calibri" w:hAnsi="Calibri" w:cs="Calibri"/>
          <w:lang w:val="en-AU"/>
        </w:rPr>
        <w:t>se</w:t>
      </w:r>
      <w:r w:rsidRPr="005E22DD">
        <w:rPr>
          <w:rFonts w:ascii="Calibri" w:eastAsia="Calibri" w:hAnsi="Calibri" w:cs="Calibri"/>
          <w:lang w:val="en-AU"/>
        </w:rPr>
        <w:t xml:space="preserve"> higher order </w:t>
      </w:r>
      <w:r w:rsidR="540530F0" w:rsidRPr="005E22DD">
        <w:rPr>
          <w:rFonts w:ascii="Calibri" w:eastAsia="Calibri" w:hAnsi="Calibri" w:cs="Calibri"/>
          <w:lang w:val="en-AU"/>
        </w:rPr>
        <w:t>strategies</w:t>
      </w:r>
      <w:r w:rsidR="6D55ADA7" w:rsidRPr="005E22DD">
        <w:rPr>
          <w:rFonts w:ascii="Calibri" w:eastAsia="Calibri" w:hAnsi="Calibri" w:cs="Calibri"/>
          <w:lang w:val="en-AU"/>
        </w:rPr>
        <w:t>.</w:t>
      </w:r>
      <w:r w:rsidR="6CFE52E1" w:rsidRPr="005E22DD">
        <w:rPr>
          <w:rFonts w:ascii="Calibri" w:eastAsia="Calibri" w:hAnsi="Calibri" w:cs="Calibri"/>
          <w:lang w:val="en-AU"/>
        </w:rPr>
        <w:t xml:space="preserve"> </w:t>
      </w:r>
      <w:r w:rsidR="05DF6005" w:rsidRPr="005E22DD">
        <w:rPr>
          <w:rFonts w:ascii="Calibri" w:eastAsia="Calibri" w:hAnsi="Calibri" w:cs="Calibri"/>
          <w:lang w:val="en-AU"/>
        </w:rPr>
        <w:t xml:space="preserve">A similar approach will be taken for the development of the remaining Level 2 documents. </w:t>
      </w:r>
    </w:p>
    <w:p w14:paraId="6A00ACA0" w14:textId="77777777" w:rsidR="2BEAEAC9" w:rsidRPr="005E22DD" w:rsidRDefault="00683FC3" w:rsidP="00D07EB3">
      <w:pPr>
        <w:spacing w:line="276" w:lineRule="auto"/>
        <w:rPr>
          <w:rFonts w:ascii="Calibri" w:hAnsi="Calibri"/>
          <w:lang w:val="en-AU"/>
        </w:rPr>
      </w:pPr>
      <w:r w:rsidRPr="005E22DD">
        <w:rPr>
          <w:rFonts w:ascii="Calibri" w:eastAsia="Calibri" w:hAnsi="Calibri" w:cs="Calibri"/>
          <w:color w:val="000000" w:themeColor="text1"/>
          <w:lang w:val="en-AU"/>
        </w:rPr>
        <w:t xml:space="preserve"> </w:t>
      </w:r>
    </w:p>
    <w:p w14:paraId="36EB62B2" w14:textId="77777777" w:rsidR="1433E78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w:t>
      </w:r>
      <w:r w:rsidR="420E7D12" w:rsidRPr="005E22DD">
        <w:rPr>
          <w:rFonts w:ascii="Calibri" w:eastAsia="Calibri" w:hAnsi="Calibri" w:cs="Calibri"/>
          <w:lang w:val="en-AU"/>
        </w:rPr>
        <w:t>GWMP is a ten-year plan</w:t>
      </w:r>
      <w:r w:rsidR="31CE7ACB" w:rsidRPr="005E22DD">
        <w:rPr>
          <w:rFonts w:ascii="Calibri" w:eastAsia="Calibri" w:hAnsi="Calibri" w:cs="Calibri"/>
          <w:lang w:val="en-AU"/>
        </w:rPr>
        <w:t xml:space="preserve">. </w:t>
      </w:r>
      <w:r w:rsidR="0DAD2780" w:rsidRPr="005E22DD">
        <w:rPr>
          <w:rFonts w:ascii="Calibri" w:eastAsia="Calibri" w:hAnsi="Calibri" w:cs="Calibri"/>
          <w:lang w:val="en-AU"/>
        </w:rPr>
        <w:t>T</w:t>
      </w:r>
      <w:r w:rsidR="4B572D59" w:rsidRPr="005E22DD">
        <w:rPr>
          <w:rFonts w:ascii="Calibri" w:eastAsia="Calibri" w:hAnsi="Calibri" w:cs="Calibri"/>
          <w:lang w:val="en-AU"/>
        </w:rPr>
        <w:t xml:space="preserve">he </w:t>
      </w:r>
      <w:r w:rsidR="02004DE5" w:rsidRPr="005E22DD">
        <w:rPr>
          <w:rFonts w:ascii="Calibri" w:eastAsia="Calibri" w:hAnsi="Calibri" w:cs="Calibri"/>
          <w:lang w:val="en-AU"/>
        </w:rPr>
        <w:t xml:space="preserve">relevant </w:t>
      </w:r>
      <w:r w:rsidR="6E600F9D" w:rsidRPr="005E22DD">
        <w:rPr>
          <w:rFonts w:ascii="Calibri" w:eastAsia="Calibri" w:hAnsi="Calibri" w:cs="Calibri"/>
          <w:lang w:val="en-AU"/>
        </w:rPr>
        <w:t xml:space="preserve">GWMP </w:t>
      </w:r>
      <w:r w:rsidR="59F310CB" w:rsidRPr="005E22DD">
        <w:rPr>
          <w:rFonts w:ascii="Calibri" w:eastAsia="Calibri" w:hAnsi="Calibri" w:cs="Calibri"/>
          <w:lang w:val="en-AU"/>
        </w:rPr>
        <w:t>S</w:t>
      </w:r>
      <w:r w:rsidR="4B572D59" w:rsidRPr="005E22DD">
        <w:rPr>
          <w:rFonts w:ascii="Calibri" w:eastAsia="Calibri" w:hAnsi="Calibri" w:cs="Calibri"/>
          <w:lang w:val="en-AU"/>
        </w:rPr>
        <w:t xml:space="preserve">trategic </w:t>
      </w:r>
      <w:r w:rsidR="1C8FEB3B" w:rsidRPr="005E22DD">
        <w:rPr>
          <w:rFonts w:ascii="Calibri" w:eastAsia="Calibri" w:hAnsi="Calibri" w:cs="Calibri"/>
          <w:lang w:val="en-AU"/>
        </w:rPr>
        <w:t>D</w:t>
      </w:r>
      <w:r w:rsidR="4B572D59" w:rsidRPr="005E22DD">
        <w:rPr>
          <w:rFonts w:ascii="Calibri" w:eastAsia="Calibri" w:hAnsi="Calibri" w:cs="Calibri"/>
          <w:lang w:val="en-AU"/>
        </w:rPr>
        <w:t xml:space="preserve">irections </w:t>
      </w:r>
      <w:r w:rsidR="5A1CA06E" w:rsidRPr="005E22DD">
        <w:rPr>
          <w:rFonts w:ascii="Calibri" w:eastAsia="Calibri" w:hAnsi="Calibri" w:cs="Calibri"/>
          <w:lang w:val="en-AU"/>
        </w:rPr>
        <w:t>have been</w:t>
      </w:r>
      <w:r w:rsidR="4B572D59" w:rsidRPr="005E22DD">
        <w:rPr>
          <w:rFonts w:ascii="Calibri" w:eastAsia="Calibri" w:hAnsi="Calibri" w:cs="Calibri"/>
          <w:lang w:val="en-AU"/>
        </w:rPr>
        <w:t xml:space="preserve"> incorporated into the </w:t>
      </w:r>
      <w:r w:rsidR="23368D84" w:rsidRPr="005E22DD">
        <w:rPr>
          <w:rFonts w:ascii="Calibri" w:eastAsia="Calibri" w:hAnsi="Calibri" w:cs="Calibri"/>
          <w:lang w:val="en-AU"/>
        </w:rPr>
        <w:t xml:space="preserve">adopted </w:t>
      </w:r>
      <w:r w:rsidR="4B572D59" w:rsidRPr="005E22DD">
        <w:rPr>
          <w:rFonts w:ascii="Calibri" w:eastAsia="Calibri" w:hAnsi="Calibri" w:cs="Calibri"/>
          <w:lang w:val="en-AU"/>
        </w:rPr>
        <w:t>Sustainable Environment Strategy</w:t>
      </w:r>
      <w:r w:rsidR="750DD9B6" w:rsidRPr="005E22DD">
        <w:rPr>
          <w:rFonts w:ascii="Calibri" w:eastAsia="Calibri" w:hAnsi="Calibri" w:cs="Calibri"/>
          <w:lang w:val="en-AU"/>
        </w:rPr>
        <w:t xml:space="preserve"> 2022-2032 </w:t>
      </w:r>
      <w:r w:rsidR="4B572D59" w:rsidRPr="005E22DD">
        <w:rPr>
          <w:rFonts w:ascii="Calibri" w:eastAsia="Calibri" w:hAnsi="Calibri" w:cs="Calibri"/>
          <w:lang w:val="en-AU"/>
        </w:rPr>
        <w:t>and the Strong Local Econom</w:t>
      </w:r>
      <w:r w:rsidR="426E59E2" w:rsidRPr="005E22DD">
        <w:rPr>
          <w:rFonts w:ascii="Calibri" w:eastAsia="Calibri" w:hAnsi="Calibri" w:cs="Calibri"/>
          <w:lang w:val="en-AU"/>
        </w:rPr>
        <w:t>y</w:t>
      </w:r>
      <w:r w:rsidR="343FC8C9" w:rsidRPr="005E22DD">
        <w:rPr>
          <w:rFonts w:ascii="Calibri" w:eastAsia="Calibri" w:hAnsi="Calibri" w:cs="Calibri"/>
          <w:lang w:val="en-AU"/>
        </w:rPr>
        <w:t xml:space="preserve"> Strategy</w:t>
      </w:r>
      <w:r w:rsidR="138A63E4" w:rsidRPr="005E22DD">
        <w:rPr>
          <w:rFonts w:ascii="Calibri" w:eastAsia="Calibri" w:hAnsi="Calibri" w:cs="Calibri"/>
          <w:lang w:val="en-AU"/>
        </w:rPr>
        <w:t xml:space="preserve"> 2022-2026</w:t>
      </w:r>
      <w:r w:rsidR="4A7AE59B" w:rsidRPr="005E22DD">
        <w:rPr>
          <w:rFonts w:ascii="Calibri" w:eastAsia="Calibri" w:hAnsi="Calibri" w:cs="Calibri"/>
          <w:lang w:val="en-AU"/>
        </w:rPr>
        <w:t>.</w:t>
      </w:r>
      <w:r w:rsidR="7B1E26DA" w:rsidRPr="005E22DD">
        <w:rPr>
          <w:rFonts w:ascii="Calibri" w:eastAsia="Calibri" w:hAnsi="Calibri" w:cs="Calibri"/>
          <w:lang w:val="en-AU"/>
        </w:rPr>
        <w:t xml:space="preserve"> </w:t>
      </w:r>
      <w:r w:rsidR="244EC2AE" w:rsidRPr="005E22DD">
        <w:rPr>
          <w:rFonts w:ascii="Calibri" w:eastAsia="Calibri" w:hAnsi="Calibri" w:cs="Calibri"/>
          <w:lang w:val="en-AU"/>
        </w:rPr>
        <w:t xml:space="preserve">As part of the </w:t>
      </w:r>
      <w:r w:rsidR="00960032" w:rsidRPr="005E22DD">
        <w:rPr>
          <w:rFonts w:ascii="Calibri" w:eastAsia="Calibri" w:hAnsi="Calibri" w:cs="Calibri"/>
          <w:lang w:val="en-AU"/>
        </w:rPr>
        <w:t>I</w:t>
      </w:r>
      <w:r w:rsidR="0559CF66" w:rsidRPr="005E22DD">
        <w:rPr>
          <w:rFonts w:ascii="Calibri" w:eastAsia="Calibri" w:hAnsi="Calibri" w:cs="Calibri"/>
          <w:lang w:val="en-AU"/>
        </w:rPr>
        <w:t xml:space="preserve">ntegrated </w:t>
      </w:r>
      <w:r w:rsidR="1FFB346A" w:rsidRPr="005E22DD">
        <w:rPr>
          <w:rFonts w:ascii="Calibri" w:eastAsia="Calibri" w:hAnsi="Calibri" w:cs="Calibri"/>
          <w:lang w:val="en-AU"/>
        </w:rPr>
        <w:t>P</w:t>
      </w:r>
      <w:r w:rsidR="0559CF66" w:rsidRPr="005E22DD">
        <w:rPr>
          <w:rFonts w:ascii="Calibri" w:eastAsia="Calibri" w:hAnsi="Calibri" w:cs="Calibri"/>
          <w:lang w:val="en-AU"/>
        </w:rPr>
        <w:t>lanning</w:t>
      </w:r>
      <w:r w:rsidR="31F3E54B" w:rsidRPr="005E22DD">
        <w:rPr>
          <w:rFonts w:ascii="Calibri" w:eastAsia="Calibri" w:hAnsi="Calibri" w:cs="Calibri"/>
          <w:lang w:val="en-AU"/>
        </w:rPr>
        <w:t xml:space="preserve"> </w:t>
      </w:r>
      <w:r w:rsidR="234CB8F4" w:rsidRPr="005E22DD">
        <w:rPr>
          <w:rFonts w:ascii="Calibri" w:eastAsia="Calibri" w:hAnsi="Calibri" w:cs="Calibri"/>
          <w:lang w:val="en-AU"/>
        </w:rPr>
        <w:t>F</w:t>
      </w:r>
      <w:r w:rsidR="31F3E54B" w:rsidRPr="005E22DD">
        <w:rPr>
          <w:rFonts w:ascii="Calibri" w:eastAsia="Calibri" w:hAnsi="Calibri" w:cs="Calibri"/>
          <w:lang w:val="en-AU"/>
        </w:rPr>
        <w:t>ramework</w:t>
      </w:r>
      <w:r w:rsidR="6805FEF6" w:rsidRPr="005E22DD">
        <w:rPr>
          <w:rFonts w:ascii="Calibri" w:eastAsia="Calibri" w:hAnsi="Calibri" w:cs="Calibri"/>
          <w:lang w:val="en-AU"/>
        </w:rPr>
        <w:t xml:space="preserve">, each of the Level 2 strategies will be accompanied </w:t>
      </w:r>
      <w:r w:rsidR="2A439972" w:rsidRPr="005E22DD">
        <w:rPr>
          <w:rFonts w:ascii="Calibri" w:eastAsia="Calibri" w:hAnsi="Calibri" w:cs="Calibri"/>
          <w:lang w:val="en-AU"/>
        </w:rPr>
        <w:t xml:space="preserve">by </w:t>
      </w:r>
      <w:r w:rsidR="6805FEF6" w:rsidRPr="005E22DD">
        <w:rPr>
          <w:rFonts w:ascii="Calibri" w:eastAsia="Calibri" w:hAnsi="Calibri" w:cs="Calibri"/>
          <w:lang w:val="en-AU"/>
        </w:rPr>
        <w:t xml:space="preserve">an </w:t>
      </w:r>
      <w:r w:rsidR="5429DB63" w:rsidRPr="005E22DD">
        <w:rPr>
          <w:rFonts w:ascii="Calibri" w:eastAsia="Calibri" w:hAnsi="Calibri" w:cs="Calibri"/>
          <w:lang w:val="en-AU"/>
        </w:rPr>
        <w:t>A</w:t>
      </w:r>
      <w:r w:rsidR="6805FEF6" w:rsidRPr="005E22DD">
        <w:rPr>
          <w:rFonts w:ascii="Calibri" w:eastAsia="Calibri" w:hAnsi="Calibri" w:cs="Calibri"/>
          <w:lang w:val="en-AU"/>
        </w:rPr>
        <w:t xml:space="preserve">ction </w:t>
      </w:r>
      <w:r w:rsidR="0EA9DED9" w:rsidRPr="005E22DD">
        <w:rPr>
          <w:rFonts w:ascii="Calibri" w:eastAsia="Calibri" w:hAnsi="Calibri" w:cs="Calibri"/>
          <w:lang w:val="en-AU"/>
        </w:rPr>
        <w:t>P</w:t>
      </w:r>
      <w:r w:rsidR="6805FEF6" w:rsidRPr="005E22DD">
        <w:rPr>
          <w:rFonts w:ascii="Calibri" w:eastAsia="Calibri" w:hAnsi="Calibri" w:cs="Calibri"/>
          <w:lang w:val="en-AU"/>
        </w:rPr>
        <w:t xml:space="preserve">lan to </w:t>
      </w:r>
      <w:r w:rsidR="3461B3BF" w:rsidRPr="005E22DD">
        <w:rPr>
          <w:rFonts w:ascii="Calibri" w:eastAsia="Calibri" w:hAnsi="Calibri" w:cs="Calibri"/>
          <w:lang w:val="en-AU"/>
        </w:rPr>
        <w:t>run-in two-year</w:t>
      </w:r>
      <w:r w:rsidR="6805FEF6" w:rsidRPr="005E22DD">
        <w:rPr>
          <w:rFonts w:ascii="Calibri" w:eastAsia="Calibri" w:hAnsi="Calibri" w:cs="Calibri"/>
          <w:lang w:val="en-AU"/>
        </w:rPr>
        <w:t xml:space="preserve"> increments.</w:t>
      </w:r>
      <w:r w:rsidR="3728C10E" w:rsidRPr="005E22DD">
        <w:rPr>
          <w:rFonts w:ascii="Calibri" w:eastAsia="Calibri" w:hAnsi="Calibri" w:cs="Calibri"/>
          <w:lang w:val="en-AU"/>
        </w:rPr>
        <w:t xml:space="preserve"> As the </w:t>
      </w:r>
      <w:r w:rsidR="352FAC5C" w:rsidRPr="005E22DD">
        <w:rPr>
          <w:rFonts w:ascii="Calibri" w:eastAsia="Calibri" w:hAnsi="Calibri" w:cs="Calibri"/>
          <w:lang w:val="en-AU"/>
        </w:rPr>
        <w:t>Liveable</w:t>
      </w:r>
      <w:r w:rsidR="2281541C" w:rsidRPr="005E22DD">
        <w:rPr>
          <w:rFonts w:ascii="Calibri" w:eastAsia="Calibri" w:hAnsi="Calibri" w:cs="Calibri"/>
          <w:lang w:val="en-AU"/>
        </w:rPr>
        <w:t xml:space="preserve"> Neighbourhoods and </w:t>
      </w:r>
      <w:r w:rsidR="2987A4EE" w:rsidRPr="005E22DD">
        <w:rPr>
          <w:rFonts w:ascii="Calibri" w:eastAsia="Calibri" w:hAnsi="Calibri" w:cs="Calibri"/>
          <w:lang w:val="en-AU"/>
        </w:rPr>
        <w:t xml:space="preserve">Connected </w:t>
      </w:r>
      <w:r w:rsidR="3FF3C356" w:rsidRPr="005E22DD">
        <w:rPr>
          <w:rFonts w:ascii="Calibri" w:eastAsia="Calibri" w:hAnsi="Calibri" w:cs="Calibri"/>
          <w:lang w:val="en-AU"/>
        </w:rPr>
        <w:t>Community Strategies</w:t>
      </w:r>
      <w:r w:rsidR="3728C10E" w:rsidRPr="005E22DD">
        <w:rPr>
          <w:rFonts w:ascii="Calibri" w:eastAsia="Calibri" w:hAnsi="Calibri" w:cs="Calibri"/>
          <w:lang w:val="en-AU"/>
        </w:rPr>
        <w:t xml:space="preserve"> </w:t>
      </w:r>
      <w:r w:rsidR="6A8757F2" w:rsidRPr="005E22DD">
        <w:rPr>
          <w:rFonts w:ascii="Calibri" w:eastAsia="Calibri" w:hAnsi="Calibri" w:cs="Calibri"/>
          <w:lang w:val="en-AU"/>
        </w:rPr>
        <w:t xml:space="preserve">and </w:t>
      </w:r>
      <w:r w:rsidR="746C6A75" w:rsidRPr="005E22DD">
        <w:rPr>
          <w:rFonts w:ascii="Calibri" w:eastAsia="Calibri" w:hAnsi="Calibri" w:cs="Calibri"/>
          <w:lang w:val="en-AU"/>
        </w:rPr>
        <w:t>Reconciliation</w:t>
      </w:r>
      <w:r w:rsidR="0E516ECE" w:rsidRPr="005E22DD">
        <w:rPr>
          <w:rFonts w:ascii="Calibri" w:eastAsia="Calibri" w:hAnsi="Calibri" w:cs="Calibri"/>
          <w:lang w:val="en-AU"/>
        </w:rPr>
        <w:t xml:space="preserve"> </w:t>
      </w:r>
      <w:r w:rsidR="6A8757F2" w:rsidRPr="005E22DD">
        <w:rPr>
          <w:rFonts w:ascii="Calibri" w:eastAsia="Calibri" w:hAnsi="Calibri" w:cs="Calibri"/>
          <w:lang w:val="en-AU"/>
        </w:rPr>
        <w:t>A</w:t>
      </w:r>
      <w:r w:rsidR="030D98DC" w:rsidRPr="005E22DD">
        <w:rPr>
          <w:rFonts w:ascii="Calibri" w:eastAsia="Calibri" w:hAnsi="Calibri" w:cs="Calibri"/>
          <w:lang w:val="en-AU"/>
        </w:rPr>
        <w:t xml:space="preserve">ction </w:t>
      </w:r>
      <w:r w:rsidR="6A8757F2" w:rsidRPr="005E22DD">
        <w:rPr>
          <w:rFonts w:ascii="Calibri" w:eastAsia="Calibri" w:hAnsi="Calibri" w:cs="Calibri"/>
          <w:lang w:val="en-AU"/>
        </w:rPr>
        <w:t>P</w:t>
      </w:r>
      <w:r w:rsidR="068FC055" w:rsidRPr="005E22DD">
        <w:rPr>
          <w:rFonts w:ascii="Calibri" w:eastAsia="Calibri" w:hAnsi="Calibri" w:cs="Calibri"/>
          <w:lang w:val="en-AU"/>
        </w:rPr>
        <w:t>lan</w:t>
      </w:r>
      <w:r w:rsidR="6A8757F2" w:rsidRPr="005E22DD">
        <w:rPr>
          <w:rFonts w:ascii="Calibri" w:eastAsia="Calibri" w:hAnsi="Calibri" w:cs="Calibri"/>
          <w:lang w:val="en-AU"/>
        </w:rPr>
        <w:t xml:space="preserve"> </w:t>
      </w:r>
      <w:r w:rsidR="3728C10E" w:rsidRPr="005E22DD">
        <w:rPr>
          <w:rFonts w:ascii="Calibri" w:eastAsia="Calibri" w:hAnsi="Calibri" w:cs="Calibri"/>
          <w:lang w:val="en-AU"/>
        </w:rPr>
        <w:t>are d</w:t>
      </w:r>
      <w:r w:rsidR="4C762EC5" w:rsidRPr="005E22DD">
        <w:rPr>
          <w:rFonts w:ascii="Calibri" w:eastAsia="Calibri" w:hAnsi="Calibri" w:cs="Calibri"/>
          <w:lang w:val="en-AU"/>
        </w:rPr>
        <w:t>eveloped</w:t>
      </w:r>
      <w:r w:rsidR="3728C10E" w:rsidRPr="005E22DD">
        <w:rPr>
          <w:rFonts w:ascii="Calibri" w:eastAsia="Calibri" w:hAnsi="Calibri" w:cs="Calibri"/>
          <w:lang w:val="en-AU"/>
        </w:rPr>
        <w:t>, the relevant GWMP actions will be incorporated</w:t>
      </w:r>
      <w:r w:rsidR="72B210FF" w:rsidRPr="005E22DD">
        <w:rPr>
          <w:rFonts w:ascii="Calibri" w:eastAsia="Calibri" w:hAnsi="Calibri" w:cs="Calibri"/>
          <w:lang w:val="en-AU"/>
        </w:rPr>
        <w:t xml:space="preserve"> into these documents</w:t>
      </w:r>
      <w:r w:rsidR="3728C10E" w:rsidRPr="005E22DD">
        <w:rPr>
          <w:rFonts w:ascii="Calibri" w:eastAsia="Calibri" w:hAnsi="Calibri" w:cs="Calibri"/>
          <w:lang w:val="en-AU"/>
        </w:rPr>
        <w:t>.</w:t>
      </w:r>
    </w:p>
    <w:p w14:paraId="7F362811" w14:textId="77777777" w:rsidR="13F2A234" w:rsidRPr="005E22DD" w:rsidRDefault="13F2A234" w:rsidP="00D07EB3">
      <w:pPr>
        <w:spacing w:line="276" w:lineRule="auto"/>
        <w:rPr>
          <w:rFonts w:ascii="Calibri" w:eastAsia="Calibri" w:hAnsi="Calibri" w:cs="Calibri"/>
          <w:color w:val="00B050"/>
          <w:lang w:val="en-AU"/>
        </w:rPr>
      </w:pPr>
    </w:p>
    <w:p w14:paraId="5BAC1979" w14:textId="77777777" w:rsidR="2BEAEAC9"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As </w:t>
      </w:r>
      <w:r w:rsidR="4EAB7EFD" w:rsidRPr="005E22DD">
        <w:rPr>
          <w:rFonts w:ascii="Calibri" w:eastAsia="Calibri" w:hAnsi="Calibri" w:cs="Calibri"/>
          <w:lang w:val="en-AU"/>
        </w:rPr>
        <w:t>a requirement of the</w:t>
      </w:r>
      <w:r w:rsidRPr="005E22DD">
        <w:rPr>
          <w:rFonts w:ascii="Calibri" w:eastAsia="Calibri" w:hAnsi="Calibri" w:cs="Calibri"/>
          <w:lang w:val="en-AU"/>
        </w:rPr>
        <w:t xml:space="preserve"> Planning Practice Note 31 Preparing a Green Wedge Management Plan (DELWP, 2015), </w:t>
      </w:r>
      <w:r w:rsidR="41063AB8" w:rsidRPr="005E22DD">
        <w:rPr>
          <w:rFonts w:ascii="Calibri" w:eastAsia="Calibri" w:hAnsi="Calibri" w:cs="Calibri"/>
          <w:lang w:val="en-AU"/>
        </w:rPr>
        <w:t xml:space="preserve">the </w:t>
      </w:r>
      <w:r w:rsidR="0F29544D" w:rsidRPr="005E22DD">
        <w:rPr>
          <w:rFonts w:ascii="Calibri" w:eastAsia="Calibri" w:hAnsi="Calibri" w:cs="Calibri"/>
          <w:lang w:val="en-AU"/>
        </w:rPr>
        <w:t xml:space="preserve">GWMP </w:t>
      </w:r>
      <w:r w:rsidR="41063AB8" w:rsidRPr="005E22DD">
        <w:rPr>
          <w:rFonts w:ascii="Calibri" w:eastAsia="Calibri" w:hAnsi="Calibri" w:cs="Calibri"/>
          <w:lang w:val="en-AU"/>
        </w:rPr>
        <w:t>will</w:t>
      </w:r>
      <w:r w:rsidR="420E7D12" w:rsidRPr="005E22DD">
        <w:rPr>
          <w:rFonts w:ascii="Calibri" w:eastAsia="Calibri" w:hAnsi="Calibri" w:cs="Calibri"/>
          <w:lang w:val="en-AU"/>
        </w:rPr>
        <w:t xml:space="preserve"> be </w:t>
      </w:r>
      <w:r w:rsidR="7E59F8DC" w:rsidRPr="005E22DD">
        <w:rPr>
          <w:rFonts w:ascii="Calibri" w:eastAsia="Calibri" w:hAnsi="Calibri" w:cs="Calibri"/>
          <w:lang w:val="en-AU"/>
        </w:rPr>
        <w:t>reviewed in 2028</w:t>
      </w:r>
      <w:r w:rsidR="1B41D93F" w:rsidRPr="005E22DD">
        <w:rPr>
          <w:rFonts w:ascii="Calibri" w:eastAsia="Calibri" w:hAnsi="Calibri" w:cs="Calibri"/>
          <w:lang w:val="en-AU"/>
        </w:rPr>
        <w:t xml:space="preserve"> (</w:t>
      </w:r>
      <w:r w:rsidR="42B84A76" w:rsidRPr="005E22DD">
        <w:rPr>
          <w:rFonts w:ascii="Calibri" w:eastAsia="Calibri" w:hAnsi="Calibri" w:cs="Calibri"/>
          <w:lang w:val="en-AU"/>
        </w:rPr>
        <w:t>a</w:t>
      </w:r>
      <w:r w:rsidR="61F9E965" w:rsidRPr="005E22DD">
        <w:rPr>
          <w:rFonts w:ascii="Calibri" w:eastAsia="Calibri" w:hAnsi="Calibri" w:cs="Calibri"/>
          <w:lang w:val="en-AU"/>
        </w:rPr>
        <w:t xml:space="preserve">t the </w:t>
      </w:r>
      <w:r w:rsidR="513D3E09" w:rsidRPr="005E22DD">
        <w:rPr>
          <w:rFonts w:ascii="Calibri" w:eastAsia="Calibri" w:hAnsi="Calibri" w:cs="Calibri"/>
          <w:lang w:val="en-AU"/>
        </w:rPr>
        <w:t>5-year</w:t>
      </w:r>
      <w:r w:rsidR="24124C2D" w:rsidRPr="005E22DD">
        <w:rPr>
          <w:rFonts w:ascii="Calibri" w:eastAsia="Calibri" w:hAnsi="Calibri" w:cs="Calibri"/>
          <w:lang w:val="en-AU"/>
        </w:rPr>
        <w:t xml:space="preserve"> mark)</w:t>
      </w:r>
      <w:r w:rsidR="42B84A76" w:rsidRPr="005E22DD">
        <w:rPr>
          <w:rFonts w:ascii="Calibri" w:eastAsia="Calibri" w:hAnsi="Calibri" w:cs="Calibri"/>
          <w:lang w:val="en-AU"/>
        </w:rPr>
        <w:t xml:space="preserve"> </w:t>
      </w:r>
      <w:r w:rsidR="7E59F8DC" w:rsidRPr="005E22DD">
        <w:rPr>
          <w:rFonts w:ascii="Calibri" w:eastAsia="Calibri" w:hAnsi="Calibri" w:cs="Calibri"/>
          <w:lang w:val="en-AU"/>
        </w:rPr>
        <w:t>to ensure th</w:t>
      </w:r>
      <w:r w:rsidR="16CB3A31" w:rsidRPr="005E22DD">
        <w:rPr>
          <w:rFonts w:ascii="Calibri" w:eastAsia="Calibri" w:hAnsi="Calibri" w:cs="Calibri"/>
          <w:lang w:val="en-AU"/>
        </w:rPr>
        <w:t>e</w:t>
      </w:r>
      <w:r w:rsidR="33E40AC6" w:rsidRPr="005E22DD">
        <w:rPr>
          <w:rFonts w:ascii="Calibri" w:eastAsia="Calibri" w:hAnsi="Calibri" w:cs="Calibri"/>
          <w:lang w:val="en-AU"/>
        </w:rPr>
        <w:t xml:space="preserve"> GWMP remains relevant and to measure the success of the plan in achieving the agreed </w:t>
      </w:r>
      <w:r w:rsidR="1967F8EA" w:rsidRPr="005E22DD">
        <w:rPr>
          <w:rFonts w:ascii="Calibri" w:eastAsia="Calibri" w:hAnsi="Calibri" w:cs="Calibri"/>
          <w:lang w:val="en-AU"/>
        </w:rPr>
        <w:t>V</w:t>
      </w:r>
      <w:r w:rsidR="33E40AC6" w:rsidRPr="005E22DD">
        <w:rPr>
          <w:rFonts w:ascii="Calibri" w:eastAsia="Calibri" w:hAnsi="Calibri" w:cs="Calibri"/>
          <w:lang w:val="en-AU"/>
        </w:rPr>
        <w:t xml:space="preserve">ision and </w:t>
      </w:r>
      <w:r w:rsidR="68E5D55B" w:rsidRPr="005E22DD">
        <w:rPr>
          <w:rFonts w:ascii="Calibri" w:eastAsia="Calibri" w:hAnsi="Calibri" w:cs="Calibri"/>
          <w:lang w:val="en-AU"/>
        </w:rPr>
        <w:t>O</w:t>
      </w:r>
      <w:r w:rsidR="33E40AC6" w:rsidRPr="005E22DD">
        <w:rPr>
          <w:rFonts w:ascii="Calibri" w:eastAsia="Calibri" w:hAnsi="Calibri" w:cs="Calibri"/>
          <w:lang w:val="en-AU"/>
        </w:rPr>
        <w:t>bjectives.</w:t>
      </w:r>
      <w:r w:rsidR="44C69E02" w:rsidRPr="005E22DD">
        <w:rPr>
          <w:rFonts w:ascii="Calibri" w:eastAsia="Calibri" w:hAnsi="Calibri" w:cs="Calibri"/>
          <w:lang w:val="en-AU"/>
        </w:rPr>
        <w:t xml:space="preserve"> This is a separate </w:t>
      </w:r>
      <w:r w:rsidR="37CEFFC2" w:rsidRPr="005E22DD">
        <w:rPr>
          <w:rFonts w:ascii="Calibri" w:eastAsia="Calibri" w:hAnsi="Calibri" w:cs="Calibri"/>
          <w:lang w:val="en-AU"/>
        </w:rPr>
        <w:t>S</w:t>
      </w:r>
      <w:r w:rsidR="11ABB3DF" w:rsidRPr="005E22DD">
        <w:rPr>
          <w:rFonts w:ascii="Calibri" w:eastAsia="Calibri" w:hAnsi="Calibri" w:cs="Calibri"/>
          <w:lang w:val="en-AU"/>
        </w:rPr>
        <w:t xml:space="preserve">tate </w:t>
      </w:r>
      <w:r w:rsidR="1EC1C41E" w:rsidRPr="005E22DD">
        <w:rPr>
          <w:rFonts w:ascii="Calibri" w:eastAsia="Calibri" w:hAnsi="Calibri" w:cs="Calibri"/>
          <w:lang w:val="en-AU"/>
        </w:rPr>
        <w:t>G</w:t>
      </w:r>
      <w:r w:rsidR="11ABB3DF" w:rsidRPr="005E22DD">
        <w:rPr>
          <w:rFonts w:ascii="Calibri" w:eastAsia="Calibri" w:hAnsi="Calibri" w:cs="Calibri"/>
          <w:lang w:val="en-AU"/>
        </w:rPr>
        <w:t>overnment requirement</w:t>
      </w:r>
      <w:r w:rsidR="44C69E02" w:rsidRPr="005E22DD">
        <w:rPr>
          <w:rFonts w:ascii="Calibri" w:eastAsia="Calibri" w:hAnsi="Calibri" w:cs="Calibri"/>
          <w:lang w:val="en-AU"/>
        </w:rPr>
        <w:t xml:space="preserve"> to the proposed on-going </w:t>
      </w:r>
      <w:r w:rsidR="49C87BD4" w:rsidRPr="005E22DD">
        <w:rPr>
          <w:rFonts w:ascii="Calibri" w:eastAsia="Calibri" w:hAnsi="Calibri" w:cs="Calibri"/>
          <w:lang w:val="en-AU"/>
        </w:rPr>
        <w:t xml:space="preserve">Council </w:t>
      </w:r>
      <w:r w:rsidR="63698E0D" w:rsidRPr="005E22DD">
        <w:rPr>
          <w:rFonts w:ascii="Calibri" w:eastAsia="Calibri" w:hAnsi="Calibri" w:cs="Calibri"/>
          <w:lang w:val="en-AU"/>
        </w:rPr>
        <w:t xml:space="preserve">Integrated Planning Framework </w:t>
      </w:r>
      <w:r w:rsidR="44C69E02" w:rsidRPr="005E22DD">
        <w:rPr>
          <w:rFonts w:ascii="Calibri" w:eastAsia="Calibri" w:hAnsi="Calibri" w:cs="Calibri"/>
          <w:lang w:val="en-AU"/>
        </w:rPr>
        <w:t xml:space="preserve">reporting </w:t>
      </w:r>
      <w:r w:rsidR="772D51F5" w:rsidRPr="005E22DD">
        <w:rPr>
          <w:rFonts w:ascii="Calibri" w:eastAsia="Calibri" w:hAnsi="Calibri" w:cs="Calibri"/>
          <w:lang w:val="en-AU"/>
        </w:rPr>
        <w:t>described above</w:t>
      </w:r>
      <w:r w:rsidR="73566F0B" w:rsidRPr="005E22DD">
        <w:rPr>
          <w:rFonts w:ascii="Calibri" w:eastAsia="Calibri" w:hAnsi="Calibri" w:cs="Calibri"/>
          <w:lang w:val="en-AU"/>
        </w:rPr>
        <w:t xml:space="preserve">, which </w:t>
      </w:r>
      <w:r w:rsidR="39FE5BDE" w:rsidRPr="005E22DD">
        <w:rPr>
          <w:rFonts w:ascii="Calibri" w:eastAsia="Calibri" w:hAnsi="Calibri" w:cs="Calibri"/>
          <w:lang w:val="en-AU"/>
        </w:rPr>
        <w:t xml:space="preserve">provides </w:t>
      </w:r>
      <w:r w:rsidR="22CA4FBD" w:rsidRPr="005E22DD">
        <w:rPr>
          <w:rFonts w:ascii="Calibri" w:eastAsia="Calibri" w:hAnsi="Calibri" w:cs="Calibri"/>
          <w:lang w:val="en-AU"/>
        </w:rPr>
        <w:t xml:space="preserve">the </w:t>
      </w:r>
      <w:r w:rsidR="39FE5BDE" w:rsidRPr="005E22DD">
        <w:rPr>
          <w:rFonts w:ascii="Calibri" w:eastAsia="Calibri" w:hAnsi="Calibri" w:cs="Calibri"/>
          <w:lang w:val="en-AU"/>
        </w:rPr>
        <w:t xml:space="preserve">mechanism to </w:t>
      </w:r>
      <w:r w:rsidR="73566F0B" w:rsidRPr="005E22DD">
        <w:rPr>
          <w:rFonts w:ascii="Calibri" w:eastAsia="Calibri" w:hAnsi="Calibri" w:cs="Calibri"/>
          <w:lang w:val="en-AU"/>
        </w:rPr>
        <w:t>establish a clear monitoring and review process</w:t>
      </w:r>
      <w:r w:rsidR="67603EDE" w:rsidRPr="005E22DD">
        <w:rPr>
          <w:rFonts w:ascii="Calibri" w:eastAsia="Calibri" w:hAnsi="Calibri" w:cs="Calibri"/>
          <w:lang w:val="en-AU"/>
        </w:rPr>
        <w:t xml:space="preserve">. </w:t>
      </w:r>
    </w:p>
    <w:p w14:paraId="745A1630" w14:textId="77777777" w:rsidR="51F5B9E8" w:rsidRPr="005E22DD" w:rsidRDefault="00683FC3" w:rsidP="00D07EB3">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lastRenderedPageBreak/>
        <w:t xml:space="preserve"> Considerations</w:t>
      </w:r>
    </w:p>
    <w:p w14:paraId="3F122A78" w14:textId="77777777" w:rsidR="51F5B9E8" w:rsidRPr="005E22DD" w:rsidRDefault="00683FC3" w:rsidP="00D07EB3">
      <w:pPr>
        <w:keepNext/>
        <w:spacing w:before="240" w:after="60" w:line="276" w:lineRule="auto"/>
        <w:outlineLvl w:val="1"/>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t xml:space="preserve">Key issues </w:t>
      </w:r>
      <w:r w:rsidR="1CA11989" w:rsidRPr="005E22DD">
        <w:rPr>
          <w:rFonts w:ascii="Calibri" w:eastAsia="Calibri" w:hAnsi="Calibri" w:cs="Calibri"/>
          <w:b/>
          <w:bCs/>
          <w:color w:val="000000" w:themeColor="text1"/>
          <w:lang w:val="en-AU"/>
        </w:rPr>
        <w:t xml:space="preserve">identified </w:t>
      </w:r>
      <w:r w:rsidRPr="005E22DD">
        <w:rPr>
          <w:rFonts w:ascii="Calibri" w:eastAsia="Calibri" w:hAnsi="Calibri" w:cs="Calibri"/>
          <w:b/>
          <w:bCs/>
          <w:color w:val="000000" w:themeColor="text1"/>
          <w:lang w:val="en-AU"/>
        </w:rPr>
        <w:t xml:space="preserve">through </w:t>
      </w:r>
      <w:r w:rsidR="34C5BBF9" w:rsidRPr="005E22DD">
        <w:rPr>
          <w:rFonts w:ascii="Calibri" w:eastAsia="Calibri" w:hAnsi="Calibri" w:cs="Calibri"/>
          <w:b/>
          <w:bCs/>
          <w:color w:val="000000" w:themeColor="text1"/>
          <w:lang w:val="en-AU"/>
        </w:rPr>
        <w:t xml:space="preserve">Stage 2 </w:t>
      </w:r>
      <w:r w:rsidRPr="005E22DD">
        <w:rPr>
          <w:rFonts w:ascii="Calibri" w:eastAsia="Calibri" w:hAnsi="Calibri" w:cs="Calibri"/>
          <w:b/>
          <w:bCs/>
          <w:color w:val="000000" w:themeColor="text1"/>
          <w:lang w:val="en-AU"/>
        </w:rPr>
        <w:t>engagement</w:t>
      </w:r>
    </w:p>
    <w:p w14:paraId="36F42153" w14:textId="77777777" w:rsidR="2D8632FA"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 xml:space="preserve">As </w:t>
      </w:r>
      <w:r w:rsidR="47E9A142" w:rsidRPr="005E22DD">
        <w:rPr>
          <w:rFonts w:ascii="Calibri" w:eastAsia="Calibri" w:hAnsi="Calibri" w:cs="Calibri"/>
          <w:lang w:val="en-AU"/>
        </w:rPr>
        <w:t>expected,</w:t>
      </w:r>
      <w:r w:rsidRPr="005E22DD">
        <w:rPr>
          <w:rFonts w:ascii="Calibri" w:eastAsia="Calibri" w:hAnsi="Calibri" w:cs="Calibri"/>
          <w:lang w:val="en-AU"/>
        </w:rPr>
        <w:t xml:space="preserve"> there were a wide range of views and opinions expressed w</w:t>
      </w:r>
      <w:r w:rsidR="1229F2EF" w:rsidRPr="005E22DD">
        <w:rPr>
          <w:rFonts w:ascii="Calibri" w:eastAsia="Calibri" w:hAnsi="Calibri" w:cs="Calibri"/>
          <w:lang w:val="en-AU"/>
        </w:rPr>
        <w:t>ithin</w:t>
      </w:r>
      <w:r w:rsidRPr="005E22DD">
        <w:rPr>
          <w:rFonts w:ascii="Calibri" w:eastAsia="Calibri" w:hAnsi="Calibri" w:cs="Calibri"/>
          <w:lang w:val="en-AU"/>
        </w:rPr>
        <w:t xml:space="preserve"> the submissions </w:t>
      </w:r>
      <w:r w:rsidR="3CEB0C5F" w:rsidRPr="005E22DD">
        <w:rPr>
          <w:rFonts w:ascii="Calibri" w:eastAsia="Calibri" w:hAnsi="Calibri" w:cs="Calibri"/>
          <w:lang w:val="en-AU"/>
        </w:rPr>
        <w:t xml:space="preserve">and survey responses </w:t>
      </w:r>
      <w:r w:rsidR="0D9BB278" w:rsidRPr="005E22DD">
        <w:rPr>
          <w:rFonts w:ascii="Calibri" w:eastAsia="Calibri" w:hAnsi="Calibri" w:cs="Calibri"/>
          <w:lang w:val="en-AU"/>
        </w:rPr>
        <w:t>received</w:t>
      </w:r>
      <w:r w:rsidRPr="005E22DD">
        <w:rPr>
          <w:rFonts w:ascii="Calibri" w:eastAsia="Calibri" w:hAnsi="Calibri" w:cs="Calibri"/>
          <w:lang w:val="en-AU"/>
        </w:rPr>
        <w:t xml:space="preserve"> </w:t>
      </w:r>
      <w:r w:rsidR="3EE3813B" w:rsidRPr="005E22DD">
        <w:rPr>
          <w:rFonts w:ascii="Calibri" w:eastAsia="Calibri" w:hAnsi="Calibri" w:cs="Calibri"/>
          <w:lang w:val="en-AU"/>
        </w:rPr>
        <w:t>as part of the Stage 2</w:t>
      </w:r>
      <w:r w:rsidRPr="005E22DD">
        <w:rPr>
          <w:rFonts w:ascii="Calibri" w:eastAsia="Calibri" w:hAnsi="Calibri" w:cs="Calibri"/>
          <w:lang w:val="en-AU"/>
        </w:rPr>
        <w:t xml:space="preserve"> </w:t>
      </w:r>
      <w:r w:rsidR="1CF6B430" w:rsidRPr="005E22DD">
        <w:rPr>
          <w:rFonts w:ascii="Calibri" w:eastAsia="Calibri" w:hAnsi="Calibri" w:cs="Calibri"/>
          <w:lang w:val="en-AU"/>
        </w:rPr>
        <w:t xml:space="preserve">community and stakeholder </w:t>
      </w:r>
      <w:r w:rsidRPr="005E22DD">
        <w:rPr>
          <w:rFonts w:ascii="Calibri" w:eastAsia="Calibri" w:hAnsi="Calibri" w:cs="Calibri"/>
          <w:lang w:val="en-AU"/>
        </w:rPr>
        <w:t>engagement</w:t>
      </w:r>
      <w:r w:rsidR="44325C36" w:rsidRPr="005E22DD">
        <w:rPr>
          <w:rFonts w:ascii="Calibri" w:eastAsia="Calibri" w:hAnsi="Calibri" w:cs="Calibri"/>
          <w:lang w:val="en-AU"/>
        </w:rPr>
        <w:t xml:space="preserve">. </w:t>
      </w:r>
    </w:p>
    <w:p w14:paraId="4EAF3DED" w14:textId="77777777" w:rsidR="6444D18E" w:rsidRPr="005E22DD" w:rsidRDefault="6444D18E" w:rsidP="00D07EB3">
      <w:pPr>
        <w:spacing w:line="276" w:lineRule="auto"/>
        <w:rPr>
          <w:rFonts w:ascii="Calibri" w:eastAsia="Calibri" w:hAnsi="Calibri" w:cs="Calibri"/>
          <w:color w:val="000000" w:themeColor="text1"/>
          <w:lang w:val="en-AU"/>
        </w:rPr>
      </w:pPr>
    </w:p>
    <w:p w14:paraId="33E77F98" w14:textId="77777777" w:rsidR="24A894AA"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 xml:space="preserve">The list below provides examples of </w:t>
      </w:r>
      <w:r w:rsidR="494C96B5" w:rsidRPr="005E22DD">
        <w:rPr>
          <w:rFonts w:ascii="Calibri" w:eastAsia="Calibri" w:hAnsi="Calibri" w:cs="Calibri"/>
          <w:lang w:val="en-AU"/>
        </w:rPr>
        <w:t>key</w:t>
      </w:r>
      <w:r w:rsidR="29B96D27" w:rsidRPr="005E22DD">
        <w:rPr>
          <w:rFonts w:ascii="Calibri" w:eastAsia="Calibri" w:hAnsi="Calibri" w:cs="Calibri"/>
          <w:lang w:val="en-AU"/>
        </w:rPr>
        <w:t xml:space="preserve"> </w:t>
      </w:r>
      <w:r w:rsidRPr="005E22DD">
        <w:rPr>
          <w:rFonts w:ascii="Calibri" w:eastAsia="Calibri" w:hAnsi="Calibri" w:cs="Calibri"/>
          <w:lang w:val="en-AU"/>
        </w:rPr>
        <w:t>issues raised and comments made in relation to the draft GWMP:</w:t>
      </w:r>
    </w:p>
    <w:p w14:paraId="5316C388" w14:textId="77777777" w:rsidR="12252E35" w:rsidRPr="005E22DD" w:rsidRDefault="00683FC3" w:rsidP="00D07EB3">
      <w:pPr>
        <w:numPr>
          <w:ilvl w:val="0"/>
          <w:numId w:val="13"/>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Multiple key stakeholder respondents indicated their desire to </w:t>
      </w:r>
      <w:r w:rsidR="3B209308" w:rsidRPr="005E22DD">
        <w:rPr>
          <w:rFonts w:ascii="Calibri" w:eastAsia="Calibri" w:hAnsi="Calibri" w:cs="Calibri"/>
          <w:szCs w:val="20"/>
          <w:lang w:val="en-AU"/>
        </w:rPr>
        <w:t>continue</w:t>
      </w:r>
      <w:r w:rsidRPr="005E22DD">
        <w:rPr>
          <w:rFonts w:ascii="Calibri" w:eastAsia="Calibri" w:hAnsi="Calibri" w:cs="Calibri"/>
          <w:szCs w:val="20"/>
          <w:lang w:val="en-AU"/>
        </w:rPr>
        <w:t xml:space="preserve"> to hav</w:t>
      </w:r>
      <w:r w:rsidR="4A831BAE" w:rsidRPr="005E22DD">
        <w:rPr>
          <w:rFonts w:ascii="Calibri" w:eastAsia="Calibri" w:hAnsi="Calibri" w:cs="Calibri"/>
          <w:szCs w:val="20"/>
          <w:lang w:val="en-AU"/>
        </w:rPr>
        <w:t xml:space="preserve">e long-term engagement on a </w:t>
      </w:r>
      <w:r w:rsidR="3B7400BC" w:rsidRPr="005E22DD">
        <w:rPr>
          <w:rFonts w:ascii="Calibri" w:eastAsia="Calibri" w:hAnsi="Calibri" w:cs="Calibri"/>
          <w:szCs w:val="20"/>
          <w:lang w:val="en-AU"/>
        </w:rPr>
        <w:t xml:space="preserve">range of specific issues. The nature of the preferred engagement </w:t>
      </w:r>
      <w:r w:rsidR="7E931F33" w:rsidRPr="005E22DD">
        <w:rPr>
          <w:rFonts w:ascii="Calibri" w:eastAsia="Calibri" w:hAnsi="Calibri" w:cs="Calibri"/>
          <w:szCs w:val="20"/>
          <w:lang w:val="en-AU"/>
        </w:rPr>
        <w:t>range</w:t>
      </w:r>
      <w:r w:rsidR="3F77159F" w:rsidRPr="005E22DD">
        <w:rPr>
          <w:rFonts w:ascii="Calibri" w:eastAsia="Calibri" w:hAnsi="Calibri" w:cs="Calibri"/>
          <w:szCs w:val="20"/>
          <w:lang w:val="en-AU"/>
        </w:rPr>
        <w:t>s</w:t>
      </w:r>
      <w:r w:rsidR="7E931F33" w:rsidRPr="005E22DD">
        <w:rPr>
          <w:rFonts w:ascii="Calibri" w:eastAsia="Calibri" w:hAnsi="Calibri" w:cs="Calibri"/>
          <w:szCs w:val="20"/>
          <w:lang w:val="en-AU"/>
        </w:rPr>
        <w:t xml:space="preserve"> from direct engagement with City of Whittlesea on specific projects </w:t>
      </w:r>
      <w:r w:rsidR="30250380" w:rsidRPr="005E22DD">
        <w:rPr>
          <w:rFonts w:ascii="Calibri" w:eastAsia="Calibri" w:hAnsi="Calibri" w:cs="Calibri"/>
          <w:szCs w:val="20"/>
          <w:lang w:val="en-AU"/>
        </w:rPr>
        <w:t>(</w:t>
      </w:r>
      <w:r w:rsidR="187AD2E4" w:rsidRPr="005E22DD">
        <w:rPr>
          <w:rFonts w:ascii="Calibri" w:eastAsia="Calibri" w:hAnsi="Calibri" w:cs="Calibri"/>
          <w:szCs w:val="20"/>
          <w:lang w:val="en-AU"/>
        </w:rPr>
        <w:t>i</w:t>
      </w:r>
      <w:r w:rsidR="30250380" w:rsidRPr="005E22DD">
        <w:rPr>
          <w:rFonts w:ascii="Calibri" w:eastAsia="Calibri" w:hAnsi="Calibri" w:cs="Calibri"/>
          <w:szCs w:val="20"/>
          <w:lang w:val="en-AU"/>
        </w:rPr>
        <w:t xml:space="preserve">.e., Department of </w:t>
      </w:r>
      <w:r w:rsidR="006D56A9" w:rsidRPr="005E22DD">
        <w:rPr>
          <w:rFonts w:ascii="Calibri" w:eastAsia="Calibri" w:hAnsi="Calibri" w:cs="Calibri"/>
          <w:szCs w:val="20"/>
          <w:lang w:val="en-AU"/>
        </w:rPr>
        <w:t>Transport</w:t>
      </w:r>
      <w:r w:rsidR="30250380" w:rsidRPr="005E22DD">
        <w:rPr>
          <w:rFonts w:ascii="Calibri" w:eastAsia="Calibri" w:hAnsi="Calibri" w:cs="Calibri"/>
          <w:szCs w:val="20"/>
          <w:lang w:val="en-AU"/>
        </w:rPr>
        <w:t xml:space="preserve"> in relation to key transport routes) </w:t>
      </w:r>
      <w:r w:rsidR="7E931F33" w:rsidRPr="005E22DD">
        <w:rPr>
          <w:rFonts w:ascii="Calibri" w:eastAsia="Calibri" w:hAnsi="Calibri" w:cs="Calibri"/>
          <w:szCs w:val="20"/>
          <w:lang w:val="en-AU"/>
        </w:rPr>
        <w:t>to a much wider regional/multi-municipality approach</w:t>
      </w:r>
      <w:r w:rsidR="35056A0D" w:rsidRPr="005E22DD">
        <w:rPr>
          <w:rFonts w:ascii="Calibri" w:eastAsia="Calibri" w:hAnsi="Calibri" w:cs="Calibri"/>
          <w:szCs w:val="20"/>
          <w:lang w:val="en-AU"/>
        </w:rPr>
        <w:t xml:space="preserve"> </w:t>
      </w:r>
      <w:r w:rsidR="2E03E452" w:rsidRPr="005E22DD">
        <w:rPr>
          <w:rFonts w:ascii="Calibri" w:eastAsia="Calibri" w:hAnsi="Calibri" w:cs="Calibri"/>
          <w:szCs w:val="20"/>
          <w:lang w:val="en-AU"/>
        </w:rPr>
        <w:t>to common issues by Nillumbik Shire Council. Examples of matters</w:t>
      </w:r>
      <w:r w:rsidR="61D5CC4E" w:rsidRPr="005E22DD">
        <w:rPr>
          <w:rFonts w:ascii="Calibri" w:eastAsia="Calibri" w:hAnsi="Calibri" w:cs="Calibri"/>
          <w:szCs w:val="20"/>
          <w:lang w:val="en-AU"/>
        </w:rPr>
        <w:t xml:space="preserve"> identified</w:t>
      </w:r>
      <w:r w:rsidR="2E03E452" w:rsidRPr="005E22DD">
        <w:rPr>
          <w:rFonts w:ascii="Calibri" w:eastAsia="Calibri" w:hAnsi="Calibri" w:cs="Calibri"/>
          <w:szCs w:val="20"/>
          <w:lang w:val="en-AU"/>
        </w:rPr>
        <w:t xml:space="preserve"> which could benefit from such a collaborative approach </w:t>
      </w:r>
      <w:r w:rsidR="3C5A63E2" w:rsidRPr="005E22DD">
        <w:rPr>
          <w:rFonts w:ascii="Calibri" w:eastAsia="Calibri" w:hAnsi="Calibri" w:cs="Calibri"/>
          <w:szCs w:val="20"/>
          <w:lang w:val="en-AU"/>
        </w:rPr>
        <w:t>include:</w:t>
      </w:r>
    </w:p>
    <w:p w14:paraId="2B582607" w14:textId="77777777" w:rsidR="12252E35" w:rsidRPr="005E22DD" w:rsidRDefault="00683FC3" w:rsidP="00D07EB3">
      <w:pPr>
        <w:numPr>
          <w:ilvl w:val="0"/>
          <w:numId w:val="14"/>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Managing biodiversity and environmental threats such as invasive weeds and fauna. </w:t>
      </w:r>
    </w:p>
    <w:p w14:paraId="6FB7AA6A" w14:textId="77777777" w:rsidR="12252E35" w:rsidRPr="005E22DD" w:rsidRDefault="00683FC3" w:rsidP="00D07EB3">
      <w:pPr>
        <w:numPr>
          <w:ilvl w:val="0"/>
          <w:numId w:val="14"/>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Developing regional trails and other recreational links. For example, to improve links from Whittlesea into the nearby Nillumbik localities of Yarrambat and Plenty. </w:t>
      </w:r>
    </w:p>
    <w:p w14:paraId="74119679" w14:textId="77777777" w:rsidR="12252E35" w:rsidRPr="005E22DD" w:rsidRDefault="00683FC3" w:rsidP="00D07EB3">
      <w:pPr>
        <w:numPr>
          <w:ilvl w:val="0"/>
          <w:numId w:val="14"/>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Advocating together to the State Government for reforms to support both green wedges. For example, for planning reforms to better protect green wedges from particular threats and harmful activities.</w:t>
      </w:r>
    </w:p>
    <w:p w14:paraId="61C6846F" w14:textId="77777777" w:rsidR="12252E35" w:rsidRPr="005E22DD" w:rsidRDefault="00683FC3" w:rsidP="00D07EB3">
      <w:pPr>
        <w:numPr>
          <w:ilvl w:val="0"/>
          <w:numId w:val="14"/>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 Promoting a regional approach to tourism. </w:t>
      </w:r>
    </w:p>
    <w:p w14:paraId="17D3867F" w14:textId="77777777" w:rsidR="12252E35" w:rsidRPr="005E22DD" w:rsidRDefault="00683FC3" w:rsidP="00D07EB3">
      <w:pPr>
        <w:numPr>
          <w:ilvl w:val="0"/>
          <w:numId w:val="14"/>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Working with the Traditional Owners to better acknowledge and celebrate heritage and share their knowledge of the region to achieve more sustainable land management outcomes.</w:t>
      </w:r>
    </w:p>
    <w:p w14:paraId="28DB6664" w14:textId="0BFD3E54" w:rsidR="12252E35" w:rsidRPr="005E22DD" w:rsidRDefault="00683FC3" w:rsidP="00D07EB3">
      <w:pPr>
        <w:numPr>
          <w:ilvl w:val="0"/>
          <w:numId w:val="13"/>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Interface issues – </w:t>
      </w:r>
      <w:r w:rsidR="5F5B74B0" w:rsidRPr="005E22DD">
        <w:rPr>
          <w:rFonts w:ascii="Calibri" w:eastAsia="Calibri" w:hAnsi="Calibri" w:cs="Calibri"/>
          <w:szCs w:val="20"/>
          <w:lang w:val="en-AU"/>
        </w:rPr>
        <w:t xml:space="preserve">there are competing pressures on the interface of the </w:t>
      </w:r>
      <w:r w:rsidR="601333DA" w:rsidRPr="005E22DD">
        <w:rPr>
          <w:rFonts w:ascii="Calibri" w:eastAsia="Calibri" w:hAnsi="Calibri" w:cs="Calibri"/>
          <w:szCs w:val="20"/>
          <w:lang w:val="en-AU"/>
        </w:rPr>
        <w:t>G</w:t>
      </w:r>
      <w:r w:rsidR="5F5B74B0" w:rsidRPr="005E22DD">
        <w:rPr>
          <w:rFonts w:ascii="Calibri" w:eastAsia="Calibri" w:hAnsi="Calibri" w:cs="Calibri"/>
          <w:szCs w:val="20"/>
          <w:lang w:val="en-AU"/>
        </w:rPr>
        <w:t xml:space="preserve">reen </w:t>
      </w:r>
      <w:r w:rsidR="693E1C9D" w:rsidRPr="005E22DD">
        <w:rPr>
          <w:rFonts w:ascii="Calibri" w:eastAsia="Calibri" w:hAnsi="Calibri" w:cs="Calibri"/>
          <w:szCs w:val="20"/>
          <w:lang w:val="en-AU"/>
        </w:rPr>
        <w:t>We</w:t>
      </w:r>
      <w:r w:rsidR="5F5B74B0" w:rsidRPr="005E22DD">
        <w:rPr>
          <w:rFonts w:ascii="Calibri" w:eastAsia="Calibri" w:hAnsi="Calibri" w:cs="Calibri"/>
          <w:szCs w:val="20"/>
          <w:lang w:val="en-AU"/>
        </w:rPr>
        <w:t xml:space="preserve">dge and the urban areas. </w:t>
      </w:r>
      <w:r w:rsidR="220426F9" w:rsidRPr="005E22DD">
        <w:rPr>
          <w:rFonts w:ascii="Calibri" w:eastAsia="Calibri" w:hAnsi="Calibri" w:cs="Calibri"/>
          <w:szCs w:val="20"/>
          <w:lang w:val="en-AU"/>
        </w:rPr>
        <w:t>These</w:t>
      </w:r>
      <w:r w:rsidR="5F5B74B0" w:rsidRPr="005E22DD">
        <w:rPr>
          <w:rFonts w:ascii="Calibri" w:eastAsia="Calibri" w:hAnsi="Calibri" w:cs="Calibri"/>
          <w:szCs w:val="20"/>
          <w:lang w:val="en-AU"/>
        </w:rPr>
        <w:t xml:space="preserve"> pressures are reflected by the differe</w:t>
      </w:r>
      <w:r w:rsidR="724011E8" w:rsidRPr="005E22DD">
        <w:rPr>
          <w:rFonts w:ascii="Calibri" w:eastAsia="Calibri" w:hAnsi="Calibri" w:cs="Calibri"/>
          <w:szCs w:val="20"/>
          <w:lang w:val="en-AU"/>
        </w:rPr>
        <w:t>nt</w:t>
      </w:r>
      <w:r w:rsidR="5F5B74B0" w:rsidRPr="005E22DD">
        <w:rPr>
          <w:rFonts w:ascii="Calibri" w:eastAsia="Calibri" w:hAnsi="Calibri" w:cs="Calibri"/>
          <w:szCs w:val="20"/>
          <w:lang w:val="en-AU"/>
        </w:rPr>
        <w:t xml:space="preserve"> </w:t>
      </w:r>
      <w:r w:rsidR="5A6F663E" w:rsidRPr="005E22DD">
        <w:rPr>
          <w:rFonts w:ascii="Calibri" w:eastAsia="Calibri" w:hAnsi="Calibri" w:cs="Calibri"/>
          <w:szCs w:val="20"/>
          <w:lang w:val="en-AU"/>
        </w:rPr>
        <w:t>priorities</w:t>
      </w:r>
      <w:r w:rsidR="54E6E6A8" w:rsidRPr="005E22DD">
        <w:rPr>
          <w:rFonts w:ascii="Calibri" w:eastAsia="Calibri" w:hAnsi="Calibri" w:cs="Calibri"/>
          <w:szCs w:val="20"/>
          <w:lang w:val="en-AU"/>
        </w:rPr>
        <w:t xml:space="preserve"> </w:t>
      </w:r>
      <w:r w:rsidR="05423B46" w:rsidRPr="005E22DD">
        <w:rPr>
          <w:rFonts w:ascii="Calibri" w:eastAsia="Calibri" w:hAnsi="Calibri" w:cs="Calibri"/>
          <w:szCs w:val="20"/>
          <w:lang w:val="en-AU"/>
        </w:rPr>
        <w:t>identified by submitters to the plan</w:t>
      </w:r>
      <w:r w:rsidR="54145069" w:rsidRPr="005E22DD">
        <w:rPr>
          <w:rFonts w:ascii="Calibri" w:eastAsia="Calibri" w:hAnsi="Calibri" w:cs="Calibri"/>
          <w:szCs w:val="20"/>
          <w:lang w:val="en-AU"/>
        </w:rPr>
        <w:t xml:space="preserve">. </w:t>
      </w:r>
      <w:r w:rsidR="05423B46" w:rsidRPr="005E22DD">
        <w:rPr>
          <w:rFonts w:ascii="Calibri" w:eastAsia="Calibri" w:hAnsi="Calibri" w:cs="Calibri"/>
          <w:szCs w:val="20"/>
          <w:lang w:val="en-AU"/>
        </w:rPr>
        <w:t xml:space="preserve">For some the need to maintain, and </w:t>
      </w:r>
      <w:r w:rsidR="457BE811" w:rsidRPr="005E22DD">
        <w:rPr>
          <w:rFonts w:ascii="Calibri" w:eastAsia="Calibri" w:hAnsi="Calibri" w:cs="Calibri"/>
          <w:szCs w:val="20"/>
          <w:lang w:val="en-AU"/>
        </w:rPr>
        <w:t>indeed</w:t>
      </w:r>
      <w:r w:rsidR="05423B46" w:rsidRPr="005E22DD">
        <w:rPr>
          <w:rFonts w:ascii="Calibri" w:eastAsia="Calibri" w:hAnsi="Calibri" w:cs="Calibri"/>
          <w:szCs w:val="20"/>
          <w:lang w:val="en-AU"/>
        </w:rPr>
        <w:t xml:space="preserve"> increase, the environmental protection </w:t>
      </w:r>
      <w:r w:rsidR="4399BD0F" w:rsidRPr="005E22DD">
        <w:rPr>
          <w:rFonts w:ascii="Calibri" w:eastAsia="Calibri" w:hAnsi="Calibri" w:cs="Calibri"/>
          <w:szCs w:val="20"/>
          <w:lang w:val="en-AU"/>
        </w:rPr>
        <w:t xml:space="preserve">for the </w:t>
      </w:r>
      <w:r w:rsidR="4A20E23C" w:rsidRPr="005E22DD">
        <w:rPr>
          <w:rFonts w:ascii="Calibri" w:eastAsia="Calibri" w:hAnsi="Calibri" w:cs="Calibri"/>
          <w:szCs w:val="20"/>
          <w:lang w:val="en-AU"/>
        </w:rPr>
        <w:t>G</w:t>
      </w:r>
      <w:r w:rsidR="4399BD0F" w:rsidRPr="005E22DD">
        <w:rPr>
          <w:rFonts w:ascii="Calibri" w:eastAsia="Calibri" w:hAnsi="Calibri" w:cs="Calibri"/>
          <w:szCs w:val="20"/>
          <w:lang w:val="en-AU"/>
        </w:rPr>
        <w:t xml:space="preserve">reen </w:t>
      </w:r>
      <w:r w:rsidR="0CCDFF67" w:rsidRPr="005E22DD">
        <w:rPr>
          <w:rFonts w:ascii="Calibri" w:eastAsia="Calibri" w:hAnsi="Calibri" w:cs="Calibri"/>
          <w:szCs w:val="20"/>
          <w:lang w:val="en-AU"/>
        </w:rPr>
        <w:t>W</w:t>
      </w:r>
      <w:r w:rsidR="4399BD0F" w:rsidRPr="005E22DD">
        <w:rPr>
          <w:rFonts w:ascii="Calibri" w:eastAsia="Calibri" w:hAnsi="Calibri" w:cs="Calibri"/>
          <w:szCs w:val="20"/>
          <w:lang w:val="en-AU"/>
        </w:rPr>
        <w:t>edge is paramount.</w:t>
      </w:r>
      <w:r w:rsidR="1D3D4A95" w:rsidRPr="005E22DD">
        <w:rPr>
          <w:rFonts w:ascii="Calibri" w:eastAsia="Calibri" w:hAnsi="Calibri" w:cs="Calibri"/>
          <w:szCs w:val="20"/>
          <w:lang w:val="en-AU"/>
        </w:rPr>
        <w:t xml:space="preserve"> For others, the desire to allow for greater </w:t>
      </w:r>
      <w:r w:rsidR="25DF1968" w:rsidRPr="005E22DD">
        <w:rPr>
          <w:rFonts w:ascii="Calibri" w:eastAsia="Calibri" w:hAnsi="Calibri" w:cs="Calibri"/>
          <w:szCs w:val="20"/>
          <w:lang w:val="en-AU"/>
        </w:rPr>
        <w:t>development is</w:t>
      </w:r>
      <w:r w:rsidR="0C9A6390" w:rsidRPr="005E22DD">
        <w:rPr>
          <w:rFonts w:ascii="Calibri" w:eastAsia="Calibri" w:hAnsi="Calibri" w:cs="Calibri"/>
          <w:szCs w:val="20"/>
          <w:lang w:val="en-AU"/>
        </w:rPr>
        <w:t xml:space="preserve"> seen as a sensible option. This was particularly noted in relation to the Eden Park area of the Green Wedge.</w:t>
      </w:r>
      <w:r w:rsidR="329BBCC3" w:rsidRPr="005E22DD">
        <w:rPr>
          <w:rFonts w:ascii="Calibri" w:eastAsia="Calibri" w:hAnsi="Calibri" w:cs="Calibri"/>
          <w:szCs w:val="20"/>
          <w:lang w:val="en-AU"/>
        </w:rPr>
        <w:t xml:space="preserve"> </w:t>
      </w:r>
      <w:r w:rsidR="3F100893" w:rsidRPr="005E22DD">
        <w:rPr>
          <w:rFonts w:ascii="Calibri" w:eastAsia="Calibri" w:hAnsi="Calibri" w:cs="Calibri"/>
          <w:szCs w:val="20"/>
          <w:lang w:val="en-AU"/>
        </w:rPr>
        <w:t xml:space="preserve">It is worth noting that </w:t>
      </w:r>
      <w:r w:rsidR="2FBAB334" w:rsidRPr="005E22DD">
        <w:rPr>
          <w:rFonts w:ascii="Calibri" w:eastAsia="Calibri" w:hAnsi="Calibri" w:cs="Calibri"/>
          <w:szCs w:val="20"/>
          <w:lang w:val="en-AU"/>
        </w:rPr>
        <w:t xml:space="preserve">use and </w:t>
      </w:r>
      <w:r w:rsidR="3F100893" w:rsidRPr="005E22DD">
        <w:rPr>
          <w:rFonts w:ascii="Calibri" w:eastAsia="Calibri" w:hAnsi="Calibri" w:cs="Calibri"/>
          <w:szCs w:val="20"/>
          <w:lang w:val="en-AU"/>
        </w:rPr>
        <w:t>d</w:t>
      </w:r>
      <w:r w:rsidR="329BBCC3" w:rsidRPr="005E22DD">
        <w:rPr>
          <w:rFonts w:ascii="Calibri" w:eastAsia="Calibri" w:hAnsi="Calibri" w:cs="Calibri"/>
          <w:szCs w:val="20"/>
          <w:lang w:val="en-AU"/>
        </w:rPr>
        <w:t xml:space="preserve">evelopment in the </w:t>
      </w:r>
      <w:r w:rsidR="1FDEB521" w:rsidRPr="005E22DD">
        <w:rPr>
          <w:rFonts w:ascii="Calibri" w:eastAsia="Calibri" w:hAnsi="Calibri" w:cs="Calibri"/>
          <w:szCs w:val="20"/>
          <w:lang w:val="en-AU"/>
        </w:rPr>
        <w:t>G</w:t>
      </w:r>
      <w:r w:rsidR="329BBCC3" w:rsidRPr="005E22DD">
        <w:rPr>
          <w:rFonts w:ascii="Calibri" w:eastAsia="Calibri" w:hAnsi="Calibri" w:cs="Calibri"/>
          <w:szCs w:val="20"/>
          <w:lang w:val="en-AU"/>
        </w:rPr>
        <w:t xml:space="preserve">reen </w:t>
      </w:r>
      <w:r w:rsidR="450450A6" w:rsidRPr="005E22DD">
        <w:rPr>
          <w:rFonts w:ascii="Calibri" w:eastAsia="Calibri" w:hAnsi="Calibri" w:cs="Calibri"/>
          <w:szCs w:val="20"/>
          <w:lang w:val="en-AU"/>
        </w:rPr>
        <w:t>W</w:t>
      </w:r>
      <w:r w:rsidR="329BBCC3" w:rsidRPr="005E22DD">
        <w:rPr>
          <w:rFonts w:ascii="Calibri" w:eastAsia="Calibri" w:hAnsi="Calibri" w:cs="Calibri"/>
          <w:szCs w:val="20"/>
          <w:lang w:val="en-AU"/>
        </w:rPr>
        <w:t xml:space="preserve">edge is heavily regulated </w:t>
      </w:r>
      <w:r w:rsidR="641C8E22" w:rsidRPr="005E22DD">
        <w:rPr>
          <w:rFonts w:ascii="Calibri" w:eastAsia="Calibri" w:hAnsi="Calibri" w:cs="Calibri"/>
          <w:szCs w:val="20"/>
          <w:lang w:val="en-AU"/>
        </w:rPr>
        <w:t xml:space="preserve">by the State Government </w:t>
      </w:r>
      <w:r w:rsidR="329BBCC3" w:rsidRPr="005E22DD">
        <w:rPr>
          <w:rFonts w:ascii="Calibri" w:eastAsia="Calibri" w:hAnsi="Calibri" w:cs="Calibri"/>
          <w:szCs w:val="20"/>
          <w:lang w:val="en-AU"/>
        </w:rPr>
        <w:t xml:space="preserve">through the Victoria Planning Provisions and </w:t>
      </w:r>
      <w:r w:rsidR="568F5F28" w:rsidRPr="005E22DD">
        <w:rPr>
          <w:rFonts w:ascii="Calibri" w:eastAsia="Calibri" w:hAnsi="Calibri" w:cs="Calibri"/>
          <w:szCs w:val="20"/>
          <w:lang w:val="en-AU"/>
        </w:rPr>
        <w:t xml:space="preserve">many of the </w:t>
      </w:r>
      <w:r w:rsidR="50B8C0FE" w:rsidRPr="005E22DD">
        <w:rPr>
          <w:rFonts w:ascii="Calibri" w:eastAsia="Calibri" w:hAnsi="Calibri" w:cs="Calibri"/>
          <w:szCs w:val="20"/>
          <w:lang w:val="en-AU"/>
        </w:rPr>
        <w:t xml:space="preserve">development </w:t>
      </w:r>
      <w:r w:rsidR="329BBCC3" w:rsidRPr="005E22DD">
        <w:rPr>
          <w:rFonts w:ascii="Calibri" w:eastAsia="Calibri" w:hAnsi="Calibri" w:cs="Calibri"/>
          <w:szCs w:val="20"/>
          <w:lang w:val="en-AU"/>
        </w:rPr>
        <w:t xml:space="preserve">suggestions provided in the submissions would be </w:t>
      </w:r>
      <w:r w:rsidR="2A529486" w:rsidRPr="005E22DD">
        <w:rPr>
          <w:rFonts w:ascii="Calibri" w:eastAsia="Calibri" w:hAnsi="Calibri" w:cs="Calibri"/>
          <w:szCs w:val="20"/>
          <w:lang w:val="en-AU"/>
        </w:rPr>
        <w:t xml:space="preserve">either limited or </w:t>
      </w:r>
      <w:r w:rsidR="329BBCC3" w:rsidRPr="005E22DD">
        <w:rPr>
          <w:rFonts w:ascii="Calibri" w:eastAsia="Calibri" w:hAnsi="Calibri" w:cs="Calibri"/>
          <w:szCs w:val="20"/>
          <w:lang w:val="en-AU"/>
        </w:rPr>
        <w:t>prohibited</w:t>
      </w:r>
      <w:r w:rsidR="7C1651E5" w:rsidRPr="005E22DD">
        <w:rPr>
          <w:rFonts w:ascii="Calibri" w:eastAsia="Calibri" w:hAnsi="Calibri" w:cs="Calibri"/>
          <w:szCs w:val="20"/>
          <w:lang w:val="en-AU"/>
        </w:rPr>
        <w:t xml:space="preserve"> under the existing </w:t>
      </w:r>
      <w:r w:rsidR="1683FBE6" w:rsidRPr="005E22DD">
        <w:rPr>
          <w:rFonts w:ascii="Calibri" w:eastAsia="Calibri" w:hAnsi="Calibri" w:cs="Calibri"/>
          <w:szCs w:val="20"/>
          <w:lang w:val="en-AU"/>
        </w:rPr>
        <w:t>P</w:t>
      </w:r>
      <w:r w:rsidR="7C1651E5" w:rsidRPr="005E22DD">
        <w:rPr>
          <w:rFonts w:ascii="Calibri" w:eastAsia="Calibri" w:hAnsi="Calibri" w:cs="Calibri"/>
          <w:szCs w:val="20"/>
          <w:lang w:val="en-AU"/>
        </w:rPr>
        <w:t xml:space="preserve">lanning </w:t>
      </w:r>
      <w:r w:rsidR="7D05235C" w:rsidRPr="005E22DD">
        <w:rPr>
          <w:rFonts w:ascii="Calibri" w:eastAsia="Calibri" w:hAnsi="Calibri" w:cs="Calibri"/>
          <w:szCs w:val="20"/>
          <w:lang w:val="en-AU"/>
        </w:rPr>
        <w:t>S</w:t>
      </w:r>
      <w:r w:rsidR="7C1651E5" w:rsidRPr="005E22DD">
        <w:rPr>
          <w:rFonts w:ascii="Calibri" w:eastAsia="Calibri" w:hAnsi="Calibri" w:cs="Calibri"/>
          <w:szCs w:val="20"/>
          <w:lang w:val="en-AU"/>
        </w:rPr>
        <w:t>cheme</w:t>
      </w:r>
      <w:r w:rsidR="30DD0054" w:rsidRPr="005E22DD">
        <w:rPr>
          <w:rFonts w:ascii="Calibri" w:eastAsia="Calibri" w:hAnsi="Calibri" w:cs="Calibri"/>
          <w:szCs w:val="20"/>
          <w:lang w:val="en-AU"/>
        </w:rPr>
        <w:t xml:space="preserve"> provisions</w:t>
      </w:r>
      <w:r w:rsidR="7C1651E5" w:rsidRPr="005E22DD">
        <w:rPr>
          <w:rFonts w:ascii="Calibri" w:eastAsia="Calibri" w:hAnsi="Calibri" w:cs="Calibri"/>
          <w:szCs w:val="20"/>
          <w:lang w:val="en-AU"/>
        </w:rPr>
        <w:t>.</w:t>
      </w:r>
      <w:r w:rsidR="006447E4">
        <w:rPr>
          <w:rFonts w:ascii="Calibri" w:eastAsia="Calibri" w:hAnsi="Calibri" w:cs="Calibri"/>
          <w:szCs w:val="20"/>
          <w:lang w:val="en-AU"/>
        </w:rPr>
        <w:br w:type="page"/>
      </w:r>
    </w:p>
    <w:p w14:paraId="03F3E346" w14:textId="77777777" w:rsidR="5DE530D0" w:rsidRPr="005E22DD" w:rsidRDefault="00683FC3" w:rsidP="00D07EB3">
      <w:pPr>
        <w:numPr>
          <w:ilvl w:val="0"/>
          <w:numId w:val="13"/>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The </w:t>
      </w:r>
      <w:r w:rsidR="379B4C52" w:rsidRPr="005E22DD">
        <w:rPr>
          <w:rFonts w:ascii="Calibri" w:eastAsia="Calibri" w:hAnsi="Calibri" w:cs="Calibri"/>
          <w:szCs w:val="20"/>
          <w:lang w:val="en-AU"/>
        </w:rPr>
        <w:t>desire</w:t>
      </w:r>
      <w:r w:rsidRPr="005E22DD">
        <w:rPr>
          <w:rFonts w:ascii="Calibri" w:eastAsia="Calibri" w:hAnsi="Calibri" w:cs="Calibri"/>
          <w:szCs w:val="20"/>
          <w:lang w:val="en-AU"/>
        </w:rPr>
        <w:t xml:space="preserve"> to provide </w:t>
      </w:r>
      <w:r w:rsidR="79AEE895" w:rsidRPr="005E22DD">
        <w:rPr>
          <w:rFonts w:ascii="Calibri" w:eastAsia="Calibri" w:hAnsi="Calibri" w:cs="Calibri"/>
          <w:szCs w:val="20"/>
          <w:lang w:val="en-AU"/>
        </w:rPr>
        <w:t>t</w:t>
      </w:r>
      <w:r w:rsidRPr="005E22DD">
        <w:rPr>
          <w:rFonts w:ascii="Calibri" w:eastAsia="Calibri" w:hAnsi="Calibri" w:cs="Calibri"/>
          <w:szCs w:val="20"/>
          <w:lang w:val="en-AU"/>
        </w:rPr>
        <w:t xml:space="preserve">ourism </w:t>
      </w:r>
      <w:r w:rsidR="351A1660" w:rsidRPr="005E22DD">
        <w:rPr>
          <w:rFonts w:ascii="Calibri" w:eastAsia="Calibri" w:hAnsi="Calibri" w:cs="Calibri"/>
          <w:szCs w:val="20"/>
          <w:lang w:val="en-AU"/>
        </w:rPr>
        <w:t>opportunities, in particular the use of tiny house</w:t>
      </w:r>
      <w:r w:rsidR="57E701EF" w:rsidRPr="005E22DD">
        <w:rPr>
          <w:rFonts w:ascii="Calibri" w:eastAsia="Calibri" w:hAnsi="Calibri" w:cs="Calibri"/>
          <w:szCs w:val="20"/>
          <w:lang w:val="en-AU"/>
        </w:rPr>
        <w:t>s</w:t>
      </w:r>
      <w:r w:rsidR="351A1660" w:rsidRPr="005E22DD">
        <w:rPr>
          <w:rFonts w:ascii="Calibri" w:eastAsia="Calibri" w:hAnsi="Calibri" w:cs="Calibri"/>
          <w:szCs w:val="20"/>
          <w:lang w:val="en-AU"/>
        </w:rPr>
        <w:t xml:space="preserve"> and eco-tourism were raised. </w:t>
      </w:r>
      <w:r w:rsidR="3FD35E53" w:rsidRPr="005E22DD">
        <w:rPr>
          <w:rFonts w:ascii="Calibri" w:eastAsia="Calibri" w:hAnsi="Calibri" w:cs="Calibri"/>
          <w:szCs w:val="20"/>
          <w:lang w:val="en-AU"/>
        </w:rPr>
        <w:t>Aboriginal</w:t>
      </w:r>
      <w:r w:rsidR="351A1660" w:rsidRPr="005E22DD">
        <w:rPr>
          <w:rFonts w:ascii="Calibri" w:eastAsia="Calibri" w:hAnsi="Calibri" w:cs="Calibri"/>
          <w:szCs w:val="20"/>
          <w:lang w:val="en-AU"/>
        </w:rPr>
        <w:t xml:space="preserve"> focused tourism was also </w:t>
      </w:r>
      <w:r w:rsidR="0538F516" w:rsidRPr="005E22DD">
        <w:rPr>
          <w:rFonts w:ascii="Calibri" w:eastAsia="Calibri" w:hAnsi="Calibri" w:cs="Calibri"/>
          <w:szCs w:val="20"/>
          <w:lang w:val="en-AU"/>
        </w:rPr>
        <w:t>identified</w:t>
      </w:r>
      <w:r w:rsidR="351A1660" w:rsidRPr="005E22DD">
        <w:rPr>
          <w:rFonts w:ascii="Calibri" w:eastAsia="Calibri" w:hAnsi="Calibri" w:cs="Calibri"/>
          <w:szCs w:val="20"/>
          <w:lang w:val="en-AU"/>
        </w:rPr>
        <w:t xml:space="preserve"> as an area that should be considered and gi</w:t>
      </w:r>
      <w:r w:rsidR="476D4CBF" w:rsidRPr="005E22DD">
        <w:rPr>
          <w:rFonts w:ascii="Calibri" w:eastAsia="Calibri" w:hAnsi="Calibri" w:cs="Calibri"/>
          <w:szCs w:val="20"/>
          <w:lang w:val="en-AU"/>
        </w:rPr>
        <w:t>ven greater encouragement.</w:t>
      </w:r>
      <w:r w:rsidR="748E6685" w:rsidRPr="005E22DD">
        <w:rPr>
          <w:rFonts w:ascii="Calibri" w:eastAsia="Calibri" w:hAnsi="Calibri" w:cs="Calibri"/>
          <w:szCs w:val="20"/>
          <w:lang w:val="en-AU"/>
        </w:rPr>
        <w:t xml:space="preserve"> As noted above, </w:t>
      </w:r>
      <w:r w:rsidR="3E81BA9D" w:rsidRPr="005E22DD">
        <w:rPr>
          <w:rFonts w:ascii="Calibri" w:eastAsia="Calibri" w:hAnsi="Calibri" w:cs="Calibri"/>
          <w:szCs w:val="20"/>
          <w:lang w:val="en-AU"/>
        </w:rPr>
        <w:t xml:space="preserve">use and </w:t>
      </w:r>
      <w:r w:rsidR="57D893E8" w:rsidRPr="005E22DD">
        <w:rPr>
          <w:rFonts w:ascii="Calibri" w:eastAsia="Calibri" w:hAnsi="Calibri" w:cs="Calibri"/>
          <w:szCs w:val="20"/>
          <w:lang w:val="en-AU"/>
        </w:rPr>
        <w:t>development in the Green Wedge is</w:t>
      </w:r>
      <w:r w:rsidR="748E6685" w:rsidRPr="005E22DD">
        <w:rPr>
          <w:rFonts w:ascii="Calibri" w:eastAsia="Calibri" w:hAnsi="Calibri" w:cs="Calibri"/>
          <w:szCs w:val="20"/>
          <w:lang w:val="en-AU"/>
        </w:rPr>
        <w:t xml:space="preserve"> </w:t>
      </w:r>
      <w:r w:rsidR="0DE3EF32" w:rsidRPr="005E22DD">
        <w:rPr>
          <w:rFonts w:ascii="Calibri" w:eastAsia="Calibri" w:hAnsi="Calibri" w:cs="Calibri"/>
          <w:szCs w:val="20"/>
          <w:lang w:val="en-AU"/>
        </w:rPr>
        <w:t xml:space="preserve">heavily </w:t>
      </w:r>
      <w:r w:rsidR="748E6685" w:rsidRPr="005E22DD">
        <w:rPr>
          <w:rFonts w:ascii="Calibri" w:eastAsia="Calibri" w:hAnsi="Calibri" w:cs="Calibri"/>
          <w:szCs w:val="20"/>
          <w:lang w:val="en-AU"/>
        </w:rPr>
        <w:t>regulated by State Government through the Victoria Planning Provisions</w:t>
      </w:r>
      <w:r w:rsidR="36AE5068" w:rsidRPr="005E22DD">
        <w:rPr>
          <w:rFonts w:ascii="Calibri" w:eastAsia="Calibri" w:hAnsi="Calibri" w:cs="Calibri"/>
          <w:szCs w:val="20"/>
          <w:lang w:val="en-AU"/>
        </w:rPr>
        <w:t>,</w:t>
      </w:r>
      <w:r w:rsidR="5EF4F9B1" w:rsidRPr="005E22DD">
        <w:rPr>
          <w:rFonts w:ascii="Calibri" w:eastAsia="Calibri" w:hAnsi="Calibri" w:cs="Calibri"/>
          <w:szCs w:val="20"/>
          <w:lang w:val="en-AU"/>
        </w:rPr>
        <w:t xml:space="preserve"> </w:t>
      </w:r>
      <w:r w:rsidR="748E6685" w:rsidRPr="005E22DD">
        <w:rPr>
          <w:rFonts w:ascii="Calibri" w:eastAsia="Calibri" w:hAnsi="Calibri" w:cs="Calibri"/>
          <w:szCs w:val="20"/>
          <w:lang w:val="en-AU"/>
        </w:rPr>
        <w:t xml:space="preserve">and </w:t>
      </w:r>
      <w:r w:rsidR="22CA90FE" w:rsidRPr="005E22DD">
        <w:rPr>
          <w:rFonts w:ascii="Calibri" w:eastAsia="Calibri" w:hAnsi="Calibri" w:cs="Calibri"/>
          <w:szCs w:val="20"/>
          <w:lang w:val="en-AU"/>
        </w:rPr>
        <w:t xml:space="preserve">urban </w:t>
      </w:r>
      <w:r w:rsidR="24F2C017" w:rsidRPr="005E22DD">
        <w:rPr>
          <w:rFonts w:ascii="Calibri" w:eastAsia="Calibri" w:hAnsi="Calibri" w:cs="Calibri"/>
          <w:szCs w:val="20"/>
          <w:lang w:val="en-AU"/>
        </w:rPr>
        <w:t xml:space="preserve">or non-rural </w:t>
      </w:r>
      <w:r w:rsidR="22CA90FE" w:rsidRPr="005E22DD">
        <w:rPr>
          <w:rFonts w:ascii="Calibri" w:eastAsia="Calibri" w:hAnsi="Calibri" w:cs="Calibri"/>
          <w:szCs w:val="20"/>
          <w:lang w:val="en-AU"/>
        </w:rPr>
        <w:t xml:space="preserve">uses </w:t>
      </w:r>
      <w:r w:rsidR="4CC425B7" w:rsidRPr="005E22DD">
        <w:rPr>
          <w:rFonts w:ascii="Calibri" w:eastAsia="Calibri" w:hAnsi="Calibri" w:cs="Calibri"/>
          <w:szCs w:val="20"/>
          <w:lang w:val="en-AU"/>
        </w:rPr>
        <w:t>may be</w:t>
      </w:r>
      <w:r w:rsidR="22CA90FE" w:rsidRPr="005E22DD">
        <w:rPr>
          <w:rFonts w:ascii="Calibri" w:eastAsia="Calibri" w:hAnsi="Calibri" w:cs="Calibri"/>
          <w:szCs w:val="20"/>
          <w:lang w:val="en-AU"/>
        </w:rPr>
        <w:t xml:space="preserve"> </w:t>
      </w:r>
      <w:r w:rsidR="748E6685" w:rsidRPr="005E22DD">
        <w:rPr>
          <w:rFonts w:ascii="Calibri" w:eastAsia="Calibri" w:hAnsi="Calibri" w:cs="Calibri"/>
          <w:szCs w:val="20"/>
          <w:lang w:val="en-AU"/>
        </w:rPr>
        <w:t>limited or prohibited under the existing provisions</w:t>
      </w:r>
      <w:r w:rsidR="678B4EFB" w:rsidRPr="005E22DD">
        <w:rPr>
          <w:rFonts w:ascii="Calibri" w:eastAsia="Calibri" w:hAnsi="Calibri" w:cs="Calibri"/>
          <w:szCs w:val="20"/>
          <w:lang w:val="en-AU"/>
        </w:rPr>
        <w:t xml:space="preserve">. </w:t>
      </w:r>
    </w:p>
    <w:p w14:paraId="3E6298D8" w14:textId="77777777" w:rsidR="298F0448" w:rsidRPr="005E22DD" w:rsidRDefault="00683FC3" w:rsidP="00D07EB3">
      <w:pPr>
        <w:numPr>
          <w:ilvl w:val="0"/>
          <w:numId w:val="15"/>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The impact of </w:t>
      </w:r>
      <w:r w:rsidR="6B2231F3" w:rsidRPr="005E22DD">
        <w:rPr>
          <w:rFonts w:ascii="Calibri" w:eastAsia="Calibri" w:hAnsi="Calibri" w:cs="Calibri"/>
          <w:szCs w:val="20"/>
          <w:lang w:val="en-AU"/>
        </w:rPr>
        <w:t>significant</w:t>
      </w:r>
      <w:r w:rsidRPr="005E22DD">
        <w:rPr>
          <w:rFonts w:ascii="Calibri" w:eastAsia="Calibri" w:hAnsi="Calibri" w:cs="Calibri"/>
          <w:szCs w:val="20"/>
          <w:lang w:val="en-AU"/>
        </w:rPr>
        <w:t xml:space="preserve"> transport </w:t>
      </w:r>
      <w:r w:rsidR="28CB78C8" w:rsidRPr="005E22DD">
        <w:rPr>
          <w:rFonts w:ascii="Calibri" w:eastAsia="Calibri" w:hAnsi="Calibri" w:cs="Calibri"/>
          <w:szCs w:val="20"/>
          <w:lang w:val="en-AU"/>
        </w:rPr>
        <w:t>corridors</w:t>
      </w:r>
      <w:r w:rsidRPr="005E22DD">
        <w:rPr>
          <w:rFonts w:ascii="Calibri" w:eastAsia="Calibri" w:hAnsi="Calibri" w:cs="Calibri"/>
          <w:szCs w:val="20"/>
          <w:lang w:val="en-AU"/>
        </w:rPr>
        <w:t xml:space="preserve"> on the </w:t>
      </w:r>
      <w:r w:rsidR="43C5EC67" w:rsidRPr="005E22DD">
        <w:rPr>
          <w:rFonts w:ascii="Calibri" w:eastAsia="Calibri" w:hAnsi="Calibri" w:cs="Calibri"/>
          <w:szCs w:val="20"/>
          <w:lang w:val="en-AU"/>
        </w:rPr>
        <w:t>urban/</w:t>
      </w:r>
      <w:r w:rsidR="5993F03E" w:rsidRPr="005E22DD">
        <w:rPr>
          <w:rFonts w:ascii="Calibri" w:eastAsia="Calibri" w:hAnsi="Calibri" w:cs="Calibri"/>
          <w:szCs w:val="20"/>
          <w:lang w:val="en-AU"/>
        </w:rPr>
        <w:t>rural</w:t>
      </w:r>
      <w:r w:rsidR="43C5EC67" w:rsidRPr="005E22DD">
        <w:rPr>
          <w:rFonts w:ascii="Calibri" w:eastAsia="Calibri" w:hAnsi="Calibri" w:cs="Calibri"/>
          <w:szCs w:val="20"/>
          <w:lang w:val="en-AU"/>
        </w:rPr>
        <w:t xml:space="preserve"> </w:t>
      </w:r>
      <w:r w:rsidR="5F248379" w:rsidRPr="005E22DD">
        <w:rPr>
          <w:rFonts w:ascii="Calibri" w:eastAsia="Calibri" w:hAnsi="Calibri" w:cs="Calibri"/>
          <w:szCs w:val="20"/>
          <w:lang w:val="en-AU"/>
        </w:rPr>
        <w:t xml:space="preserve">interface both in terms of </w:t>
      </w:r>
      <w:r w:rsidR="10B852EF" w:rsidRPr="005E22DD">
        <w:rPr>
          <w:rFonts w:ascii="Calibri" w:eastAsia="Calibri" w:hAnsi="Calibri" w:cs="Calibri"/>
          <w:szCs w:val="20"/>
          <w:lang w:val="en-AU"/>
        </w:rPr>
        <w:t xml:space="preserve">environmental/sustainability </w:t>
      </w:r>
      <w:r w:rsidR="5F248379" w:rsidRPr="005E22DD">
        <w:rPr>
          <w:rFonts w:ascii="Calibri" w:eastAsia="Calibri" w:hAnsi="Calibri" w:cs="Calibri"/>
          <w:szCs w:val="20"/>
          <w:lang w:val="en-AU"/>
        </w:rPr>
        <w:t xml:space="preserve">issues and </w:t>
      </w:r>
      <w:r w:rsidR="3D1F4632" w:rsidRPr="005E22DD">
        <w:rPr>
          <w:rFonts w:ascii="Calibri" w:eastAsia="Calibri" w:hAnsi="Calibri" w:cs="Calibri"/>
          <w:szCs w:val="20"/>
          <w:lang w:val="en-AU"/>
        </w:rPr>
        <w:t>efficiency</w:t>
      </w:r>
      <w:r w:rsidR="1BA057B0" w:rsidRPr="005E22DD">
        <w:rPr>
          <w:rFonts w:ascii="Calibri" w:eastAsia="Calibri" w:hAnsi="Calibri" w:cs="Calibri"/>
          <w:szCs w:val="20"/>
          <w:lang w:val="en-AU"/>
        </w:rPr>
        <w:t>/safety</w:t>
      </w:r>
      <w:r w:rsidR="5F248379" w:rsidRPr="005E22DD">
        <w:rPr>
          <w:rFonts w:ascii="Calibri" w:eastAsia="Calibri" w:hAnsi="Calibri" w:cs="Calibri"/>
          <w:szCs w:val="20"/>
          <w:lang w:val="en-AU"/>
        </w:rPr>
        <w:t xml:space="preserve"> issues (</w:t>
      </w:r>
      <w:r w:rsidR="52ADBE61" w:rsidRPr="005E22DD">
        <w:rPr>
          <w:rFonts w:ascii="Calibri" w:eastAsia="Calibri" w:hAnsi="Calibri" w:cs="Calibri"/>
          <w:szCs w:val="20"/>
          <w:lang w:val="en-AU"/>
        </w:rPr>
        <w:t>i</w:t>
      </w:r>
      <w:r w:rsidR="1E19AACE" w:rsidRPr="005E22DD">
        <w:rPr>
          <w:rFonts w:ascii="Calibri" w:eastAsia="Calibri" w:hAnsi="Calibri" w:cs="Calibri"/>
          <w:szCs w:val="20"/>
          <w:lang w:val="en-AU"/>
        </w:rPr>
        <w:t>.e.,</w:t>
      </w:r>
      <w:r w:rsidR="5F248379" w:rsidRPr="005E22DD">
        <w:rPr>
          <w:rFonts w:ascii="Calibri" w:eastAsia="Calibri" w:hAnsi="Calibri" w:cs="Calibri"/>
          <w:szCs w:val="20"/>
          <w:lang w:val="en-AU"/>
        </w:rPr>
        <w:t xml:space="preserve"> competing needs of lower speeds for </w:t>
      </w:r>
      <w:r w:rsidR="00CF5738" w:rsidRPr="005E22DD">
        <w:rPr>
          <w:rFonts w:ascii="Calibri" w:eastAsia="Calibri" w:hAnsi="Calibri" w:cs="Calibri"/>
          <w:szCs w:val="20"/>
          <w:lang w:val="en-AU"/>
        </w:rPr>
        <w:t>wildlife</w:t>
      </w:r>
      <w:r w:rsidR="5F248379" w:rsidRPr="005E22DD">
        <w:rPr>
          <w:rFonts w:ascii="Calibri" w:eastAsia="Calibri" w:hAnsi="Calibri" w:cs="Calibri"/>
          <w:szCs w:val="20"/>
          <w:lang w:val="en-AU"/>
        </w:rPr>
        <w:t xml:space="preserve"> </w:t>
      </w:r>
      <w:r w:rsidR="454F2923" w:rsidRPr="005E22DD">
        <w:rPr>
          <w:rFonts w:ascii="Calibri" w:eastAsia="Calibri" w:hAnsi="Calibri" w:cs="Calibri"/>
          <w:szCs w:val="20"/>
          <w:lang w:val="en-AU"/>
        </w:rPr>
        <w:t xml:space="preserve">versus </w:t>
      </w:r>
      <w:r w:rsidR="4CB7A125" w:rsidRPr="005E22DD">
        <w:rPr>
          <w:rFonts w:ascii="Calibri" w:eastAsia="Calibri" w:hAnsi="Calibri" w:cs="Calibri"/>
          <w:szCs w:val="20"/>
          <w:lang w:val="en-AU"/>
        </w:rPr>
        <w:t>efficient</w:t>
      </w:r>
      <w:r w:rsidR="5F248379" w:rsidRPr="005E22DD">
        <w:rPr>
          <w:rFonts w:ascii="Calibri" w:eastAsia="Calibri" w:hAnsi="Calibri" w:cs="Calibri"/>
          <w:szCs w:val="20"/>
          <w:lang w:val="en-AU"/>
        </w:rPr>
        <w:t xml:space="preserve"> speed for </w:t>
      </w:r>
      <w:r w:rsidR="36FADF3A" w:rsidRPr="005E22DD">
        <w:rPr>
          <w:rFonts w:ascii="Calibri" w:eastAsia="Calibri" w:hAnsi="Calibri" w:cs="Calibri"/>
          <w:szCs w:val="20"/>
          <w:lang w:val="en-AU"/>
        </w:rPr>
        <w:t>Outer</w:t>
      </w:r>
      <w:r w:rsidR="5F248379" w:rsidRPr="005E22DD">
        <w:rPr>
          <w:rFonts w:ascii="Calibri" w:eastAsia="Calibri" w:hAnsi="Calibri" w:cs="Calibri"/>
          <w:szCs w:val="20"/>
          <w:lang w:val="en-AU"/>
        </w:rPr>
        <w:t xml:space="preserve"> </w:t>
      </w:r>
      <w:r w:rsidR="6B811D40" w:rsidRPr="005E22DD">
        <w:rPr>
          <w:rFonts w:ascii="Calibri" w:eastAsia="Calibri" w:hAnsi="Calibri" w:cs="Calibri"/>
          <w:szCs w:val="20"/>
          <w:lang w:val="en-AU"/>
        </w:rPr>
        <w:t>Metropolitan</w:t>
      </w:r>
      <w:r w:rsidR="5F248379" w:rsidRPr="005E22DD">
        <w:rPr>
          <w:rFonts w:ascii="Calibri" w:eastAsia="Calibri" w:hAnsi="Calibri" w:cs="Calibri"/>
          <w:szCs w:val="20"/>
          <w:lang w:val="en-AU"/>
        </w:rPr>
        <w:t xml:space="preserve"> Ring Road and later the </w:t>
      </w:r>
      <w:r w:rsidR="47E04D5C" w:rsidRPr="005E22DD">
        <w:rPr>
          <w:rFonts w:ascii="Calibri" w:eastAsia="Calibri" w:hAnsi="Calibri" w:cs="Calibri"/>
          <w:szCs w:val="20"/>
          <w:lang w:val="en-AU"/>
        </w:rPr>
        <w:t>Beveridge Intermodal Freight Terminal</w:t>
      </w:r>
      <w:r w:rsidR="3F6CC4E1" w:rsidRPr="005E22DD">
        <w:rPr>
          <w:rFonts w:ascii="Calibri" w:eastAsia="Calibri" w:hAnsi="Calibri" w:cs="Calibri"/>
          <w:szCs w:val="20"/>
          <w:lang w:val="en-AU"/>
        </w:rPr>
        <w:t xml:space="preserve"> (BIFT</w:t>
      </w:r>
      <w:r w:rsidR="4AB8E656" w:rsidRPr="005E22DD">
        <w:rPr>
          <w:rFonts w:ascii="Calibri" w:eastAsia="Calibri" w:hAnsi="Calibri" w:cs="Calibri"/>
          <w:szCs w:val="20"/>
          <w:lang w:val="en-AU"/>
        </w:rPr>
        <w:t>)</w:t>
      </w:r>
      <w:r w:rsidR="59E9CBAC" w:rsidRPr="005E22DD">
        <w:rPr>
          <w:rFonts w:ascii="Calibri" w:eastAsia="Calibri" w:hAnsi="Calibri" w:cs="Calibri"/>
          <w:szCs w:val="20"/>
          <w:lang w:val="en-AU"/>
        </w:rPr>
        <w:t>)</w:t>
      </w:r>
      <w:r w:rsidR="0400F1E5" w:rsidRPr="005E22DD">
        <w:rPr>
          <w:rFonts w:ascii="Calibri" w:eastAsia="Calibri" w:hAnsi="Calibri" w:cs="Calibri"/>
          <w:szCs w:val="20"/>
          <w:lang w:val="en-AU"/>
        </w:rPr>
        <w:t>.</w:t>
      </w:r>
    </w:p>
    <w:p w14:paraId="678E7AF2" w14:textId="77777777" w:rsidR="3F359F8A" w:rsidRPr="005E22DD" w:rsidRDefault="00683FC3" w:rsidP="00D07EB3">
      <w:pPr>
        <w:numPr>
          <w:ilvl w:val="0"/>
          <w:numId w:val="15"/>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The tension between the environmental benefits of retaining</w:t>
      </w:r>
      <w:r w:rsidR="1588FE2F" w:rsidRPr="005E22DD">
        <w:rPr>
          <w:rFonts w:ascii="Calibri" w:eastAsia="Calibri" w:hAnsi="Calibri" w:cs="Calibri"/>
          <w:szCs w:val="20"/>
          <w:lang w:val="en-AU"/>
        </w:rPr>
        <w:t xml:space="preserve"> and </w:t>
      </w:r>
      <w:r w:rsidRPr="005E22DD">
        <w:rPr>
          <w:rFonts w:ascii="Calibri" w:eastAsia="Calibri" w:hAnsi="Calibri" w:cs="Calibri"/>
          <w:szCs w:val="20"/>
          <w:lang w:val="en-AU"/>
        </w:rPr>
        <w:t>increasing vegetation in the Green Wedge and the corresponding increase in the potential bushfire risk was identified.</w:t>
      </w:r>
    </w:p>
    <w:p w14:paraId="600F8601" w14:textId="77777777" w:rsidR="193E61B0" w:rsidRPr="005E22DD" w:rsidRDefault="00683FC3" w:rsidP="00D07EB3">
      <w:pPr>
        <w:numPr>
          <w:ilvl w:val="0"/>
          <w:numId w:val="15"/>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Increased density of the tree canopy –</w:t>
      </w:r>
      <w:r w:rsidR="45D35B45" w:rsidRPr="005E22DD">
        <w:rPr>
          <w:rFonts w:ascii="Calibri" w:eastAsia="Calibri" w:hAnsi="Calibri" w:cs="Calibri"/>
          <w:szCs w:val="20"/>
          <w:lang w:val="en-AU"/>
        </w:rPr>
        <w:t xml:space="preserve"> </w:t>
      </w:r>
      <w:r w:rsidRPr="005E22DD">
        <w:rPr>
          <w:rFonts w:ascii="Calibri" w:eastAsia="Calibri" w:hAnsi="Calibri" w:cs="Calibri"/>
          <w:szCs w:val="20"/>
          <w:lang w:val="en-AU"/>
        </w:rPr>
        <w:t xml:space="preserve">it has been identified that in some locations within the Green Wedge, due to nature of species present, a lower density of vegetation </w:t>
      </w:r>
      <w:r w:rsidR="32AAD4DA" w:rsidRPr="005E22DD">
        <w:rPr>
          <w:rFonts w:ascii="Calibri" w:eastAsia="Calibri" w:hAnsi="Calibri" w:cs="Calibri"/>
          <w:szCs w:val="20"/>
          <w:lang w:val="en-AU"/>
        </w:rPr>
        <w:t xml:space="preserve">may </w:t>
      </w:r>
      <w:r w:rsidRPr="005E22DD">
        <w:rPr>
          <w:rFonts w:ascii="Calibri" w:eastAsia="Calibri" w:hAnsi="Calibri" w:cs="Calibri"/>
          <w:szCs w:val="20"/>
          <w:lang w:val="en-AU"/>
        </w:rPr>
        <w:t>need to be retained and managed</w:t>
      </w:r>
      <w:r w:rsidR="466CFF2F" w:rsidRPr="005E22DD">
        <w:rPr>
          <w:rFonts w:ascii="Calibri" w:eastAsia="Calibri" w:hAnsi="Calibri" w:cs="Calibri"/>
          <w:szCs w:val="20"/>
          <w:lang w:val="en-AU"/>
        </w:rPr>
        <w:t xml:space="preserve">. </w:t>
      </w:r>
    </w:p>
    <w:p w14:paraId="4E94CA60" w14:textId="77777777" w:rsidR="193E61B0" w:rsidRPr="005E22DD" w:rsidRDefault="00683FC3" w:rsidP="00D07EB3">
      <w:pPr>
        <w:numPr>
          <w:ilvl w:val="0"/>
          <w:numId w:val="15"/>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Several submitters raised the known issue of poor soil quality in areas of the </w:t>
      </w:r>
      <w:r w:rsidR="3C356715" w:rsidRPr="005E22DD">
        <w:rPr>
          <w:rFonts w:ascii="Calibri" w:eastAsia="Calibri" w:hAnsi="Calibri" w:cs="Calibri"/>
          <w:szCs w:val="20"/>
          <w:lang w:val="en-AU"/>
        </w:rPr>
        <w:t>G</w:t>
      </w:r>
      <w:r w:rsidRPr="005E22DD">
        <w:rPr>
          <w:rFonts w:ascii="Calibri" w:eastAsia="Calibri" w:hAnsi="Calibri" w:cs="Calibri"/>
          <w:szCs w:val="20"/>
          <w:lang w:val="en-AU"/>
        </w:rPr>
        <w:t xml:space="preserve">reen </w:t>
      </w:r>
      <w:r w:rsidR="6F8F7B93" w:rsidRPr="005E22DD">
        <w:rPr>
          <w:rFonts w:ascii="Calibri" w:eastAsia="Calibri" w:hAnsi="Calibri" w:cs="Calibri"/>
          <w:szCs w:val="20"/>
          <w:lang w:val="en-AU"/>
        </w:rPr>
        <w:t>W</w:t>
      </w:r>
      <w:r w:rsidRPr="005E22DD">
        <w:rPr>
          <w:rFonts w:ascii="Calibri" w:eastAsia="Calibri" w:hAnsi="Calibri" w:cs="Calibri"/>
          <w:szCs w:val="20"/>
          <w:lang w:val="en-AU"/>
        </w:rPr>
        <w:t>edge and the need for this to be managed effectively.</w:t>
      </w:r>
    </w:p>
    <w:p w14:paraId="3D24A1F0" w14:textId="77777777" w:rsidR="12F5F248" w:rsidRPr="005E22DD" w:rsidRDefault="00683FC3" w:rsidP="00D07EB3">
      <w:pPr>
        <w:numPr>
          <w:ilvl w:val="0"/>
          <w:numId w:val="15"/>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A range of issues </w:t>
      </w:r>
      <w:r w:rsidR="36CFAE54" w:rsidRPr="005E22DD">
        <w:rPr>
          <w:rFonts w:ascii="Calibri" w:eastAsia="Calibri" w:hAnsi="Calibri" w:cs="Calibri"/>
          <w:szCs w:val="20"/>
          <w:lang w:val="en-AU"/>
        </w:rPr>
        <w:t>relating</w:t>
      </w:r>
      <w:r w:rsidRPr="005E22DD">
        <w:rPr>
          <w:rFonts w:ascii="Calibri" w:eastAsia="Calibri" w:hAnsi="Calibri" w:cs="Calibri"/>
          <w:szCs w:val="20"/>
          <w:lang w:val="en-AU"/>
        </w:rPr>
        <w:t xml:space="preserve"> to agriculture </w:t>
      </w:r>
      <w:r w:rsidR="6B60599B" w:rsidRPr="005E22DD">
        <w:rPr>
          <w:rFonts w:ascii="Calibri" w:eastAsia="Calibri" w:hAnsi="Calibri" w:cs="Calibri"/>
          <w:szCs w:val="20"/>
          <w:lang w:val="en-AU"/>
        </w:rPr>
        <w:t>were</w:t>
      </w:r>
      <w:r w:rsidRPr="005E22DD">
        <w:rPr>
          <w:rFonts w:ascii="Calibri" w:eastAsia="Calibri" w:hAnsi="Calibri" w:cs="Calibri"/>
          <w:szCs w:val="20"/>
          <w:lang w:val="en-AU"/>
        </w:rPr>
        <w:t xml:space="preserve"> raised:</w:t>
      </w:r>
    </w:p>
    <w:p w14:paraId="41653E97" w14:textId="77777777" w:rsidR="12F5F248" w:rsidRPr="005E22DD" w:rsidRDefault="00683FC3" w:rsidP="00D07EB3">
      <w:pPr>
        <w:numPr>
          <w:ilvl w:val="1"/>
          <w:numId w:val="16"/>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T</w:t>
      </w:r>
      <w:r w:rsidR="20DB4D31" w:rsidRPr="005E22DD">
        <w:rPr>
          <w:rFonts w:ascii="Calibri" w:eastAsia="Calibri" w:hAnsi="Calibri" w:cs="Calibri"/>
          <w:szCs w:val="20"/>
          <w:lang w:val="en-AU"/>
        </w:rPr>
        <w:t>he ‘right to farm</w:t>
      </w:r>
      <w:r w:rsidR="4F66ED3B" w:rsidRPr="005E22DD">
        <w:rPr>
          <w:rFonts w:ascii="Calibri" w:eastAsia="Calibri" w:hAnsi="Calibri" w:cs="Calibri"/>
          <w:szCs w:val="20"/>
          <w:lang w:val="en-AU"/>
        </w:rPr>
        <w:t xml:space="preserve">’ </w:t>
      </w:r>
      <w:r w:rsidR="2028963D" w:rsidRPr="005E22DD">
        <w:rPr>
          <w:rFonts w:ascii="Calibri" w:eastAsia="Calibri" w:hAnsi="Calibri" w:cs="Calibri"/>
          <w:szCs w:val="20"/>
          <w:lang w:val="en-AU"/>
        </w:rPr>
        <w:t>in relation to the planning permit processes</w:t>
      </w:r>
      <w:r w:rsidR="57FFFD19" w:rsidRPr="005E22DD">
        <w:rPr>
          <w:rFonts w:ascii="Calibri" w:eastAsia="Calibri" w:hAnsi="Calibri" w:cs="Calibri"/>
          <w:szCs w:val="20"/>
          <w:lang w:val="en-AU"/>
        </w:rPr>
        <w:t>.</w:t>
      </w:r>
    </w:p>
    <w:p w14:paraId="641F0EDB" w14:textId="77777777" w:rsidR="12F5F248" w:rsidRPr="005E22DD" w:rsidRDefault="00683FC3" w:rsidP="00D07EB3">
      <w:pPr>
        <w:numPr>
          <w:ilvl w:val="1"/>
          <w:numId w:val="16"/>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The need to </w:t>
      </w:r>
      <w:r w:rsidR="3513A3E1" w:rsidRPr="005E22DD">
        <w:rPr>
          <w:rFonts w:ascii="Calibri" w:eastAsia="Calibri" w:hAnsi="Calibri" w:cs="Calibri"/>
          <w:szCs w:val="20"/>
          <w:lang w:val="en-AU"/>
        </w:rPr>
        <w:t>consider alternative types of farming - i.e., not just broadacre</w:t>
      </w:r>
      <w:r w:rsidR="5D42A330" w:rsidRPr="005E22DD">
        <w:rPr>
          <w:rFonts w:ascii="Calibri" w:eastAsia="Calibri" w:hAnsi="Calibri" w:cs="Calibri"/>
          <w:szCs w:val="20"/>
          <w:lang w:val="en-AU"/>
        </w:rPr>
        <w:t>.</w:t>
      </w:r>
    </w:p>
    <w:p w14:paraId="1689C5E5" w14:textId="77777777" w:rsidR="3513A3E1" w:rsidRPr="005E22DD" w:rsidRDefault="00683FC3" w:rsidP="00D07EB3">
      <w:pPr>
        <w:numPr>
          <w:ilvl w:val="1"/>
          <w:numId w:val="16"/>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Specific </w:t>
      </w:r>
      <w:r w:rsidR="13E6F5DC" w:rsidRPr="005E22DD">
        <w:rPr>
          <w:rFonts w:ascii="Calibri" w:eastAsia="Calibri" w:hAnsi="Calibri" w:cs="Calibri"/>
          <w:szCs w:val="20"/>
          <w:lang w:val="en-AU"/>
        </w:rPr>
        <w:t>concerns</w:t>
      </w:r>
      <w:r w:rsidRPr="005E22DD">
        <w:rPr>
          <w:rFonts w:ascii="Calibri" w:eastAsia="Calibri" w:hAnsi="Calibri" w:cs="Calibri"/>
          <w:szCs w:val="20"/>
          <w:lang w:val="en-AU"/>
        </w:rPr>
        <w:t xml:space="preserve"> about </w:t>
      </w:r>
      <w:r w:rsidR="1A24BC5C" w:rsidRPr="005E22DD">
        <w:rPr>
          <w:rFonts w:ascii="Calibri" w:eastAsia="Calibri" w:hAnsi="Calibri" w:cs="Calibri"/>
          <w:szCs w:val="20"/>
          <w:lang w:val="en-AU"/>
        </w:rPr>
        <w:t>the economic viability of ‘traditional’ farming</w:t>
      </w:r>
      <w:r w:rsidR="3518B565" w:rsidRPr="005E22DD">
        <w:rPr>
          <w:rFonts w:ascii="Calibri" w:eastAsia="Calibri" w:hAnsi="Calibri" w:cs="Calibri"/>
          <w:szCs w:val="20"/>
          <w:lang w:val="en-AU"/>
        </w:rPr>
        <w:t>/grazing</w:t>
      </w:r>
      <w:r w:rsidR="1A24BC5C" w:rsidRPr="005E22DD">
        <w:rPr>
          <w:rFonts w:ascii="Calibri" w:eastAsia="Calibri" w:hAnsi="Calibri" w:cs="Calibri"/>
          <w:szCs w:val="20"/>
          <w:lang w:val="en-AU"/>
        </w:rPr>
        <w:t xml:space="preserve"> due to small size of </w:t>
      </w:r>
      <w:r w:rsidR="5803FDA6" w:rsidRPr="005E22DD">
        <w:rPr>
          <w:rFonts w:ascii="Calibri" w:eastAsia="Calibri" w:hAnsi="Calibri" w:cs="Calibri"/>
          <w:szCs w:val="20"/>
          <w:lang w:val="en-AU"/>
        </w:rPr>
        <w:t>lots</w:t>
      </w:r>
      <w:r w:rsidR="40E7B0CE" w:rsidRPr="005E22DD">
        <w:rPr>
          <w:rFonts w:ascii="Calibri" w:eastAsia="Calibri" w:hAnsi="Calibri" w:cs="Calibri"/>
          <w:szCs w:val="20"/>
          <w:lang w:val="en-AU"/>
        </w:rPr>
        <w:t>.</w:t>
      </w:r>
    </w:p>
    <w:p w14:paraId="3E79AFF8" w14:textId="77777777" w:rsidR="0CCA36B2" w:rsidRPr="005E22DD" w:rsidRDefault="00683FC3" w:rsidP="00D07EB3">
      <w:pPr>
        <w:numPr>
          <w:ilvl w:val="0"/>
          <w:numId w:val="17"/>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Several submitters raised the issue that the </w:t>
      </w:r>
      <w:r w:rsidR="26107293" w:rsidRPr="005E22DD">
        <w:rPr>
          <w:rFonts w:ascii="Calibri" w:eastAsia="Calibri" w:hAnsi="Calibri" w:cs="Calibri"/>
          <w:szCs w:val="20"/>
          <w:lang w:val="en-AU"/>
        </w:rPr>
        <w:t xml:space="preserve">GWMP </w:t>
      </w:r>
      <w:r w:rsidRPr="005E22DD">
        <w:rPr>
          <w:rFonts w:ascii="Calibri" w:eastAsia="Calibri" w:hAnsi="Calibri" w:cs="Calibri"/>
          <w:szCs w:val="20"/>
          <w:lang w:val="en-AU"/>
        </w:rPr>
        <w:t xml:space="preserve">should </w:t>
      </w:r>
      <w:r w:rsidR="62649CC1" w:rsidRPr="005E22DD">
        <w:rPr>
          <w:rFonts w:ascii="Calibri" w:eastAsia="Calibri" w:hAnsi="Calibri" w:cs="Calibri"/>
          <w:szCs w:val="20"/>
          <w:lang w:val="en-AU"/>
        </w:rPr>
        <w:t>clearly recognise and support that agriculture is not the sole function of Green Wedge.</w:t>
      </w:r>
      <w:r w:rsidR="6D17BCC1" w:rsidRPr="005E22DD">
        <w:rPr>
          <w:rFonts w:ascii="Calibri" w:eastAsia="Calibri" w:hAnsi="Calibri" w:cs="Calibri"/>
          <w:szCs w:val="20"/>
          <w:lang w:val="en-AU"/>
        </w:rPr>
        <w:t xml:space="preserve"> The draft </w:t>
      </w:r>
      <w:r w:rsidR="45806F16" w:rsidRPr="005E22DD">
        <w:rPr>
          <w:rFonts w:ascii="Calibri" w:eastAsia="Calibri" w:hAnsi="Calibri" w:cs="Calibri"/>
          <w:szCs w:val="20"/>
          <w:lang w:val="en-AU"/>
        </w:rPr>
        <w:t>GWMP</w:t>
      </w:r>
      <w:r w:rsidR="6D17BCC1" w:rsidRPr="005E22DD">
        <w:rPr>
          <w:rFonts w:ascii="Calibri" w:eastAsia="Calibri" w:hAnsi="Calibri" w:cs="Calibri"/>
          <w:szCs w:val="20"/>
          <w:lang w:val="en-AU"/>
        </w:rPr>
        <w:t xml:space="preserve"> was silent on this issue</w:t>
      </w:r>
      <w:r w:rsidR="639454BC" w:rsidRPr="005E22DD">
        <w:rPr>
          <w:rFonts w:ascii="Calibri" w:eastAsia="Calibri" w:hAnsi="Calibri" w:cs="Calibri"/>
          <w:szCs w:val="20"/>
          <w:lang w:val="en-AU"/>
        </w:rPr>
        <w:t xml:space="preserve"> and that clarity needed to be provided</w:t>
      </w:r>
      <w:r w:rsidR="6D17BCC1" w:rsidRPr="005E22DD">
        <w:rPr>
          <w:rFonts w:ascii="Calibri" w:eastAsia="Calibri" w:hAnsi="Calibri" w:cs="Calibri"/>
          <w:szCs w:val="20"/>
          <w:lang w:val="en-AU"/>
        </w:rPr>
        <w:t>.</w:t>
      </w:r>
    </w:p>
    <w:p w14:paraId="5D608566" w14:textId="77777777" w:rsidR="6D5D7A32" w:rsidRPr="005E22DD" w:rsidRDefault="6D5D7A32" w:rsidP="00D07EB3">
      <w:pPr>
        <w:spacing w:line="276" w:lineRule="auto"/>
        <w:ind w:left="720"/>
        <w:rPr>
          <w:rFonts w:ascii="Calibri" w:eastAsia="Calibri" w:hAnsi="Calibri" w:cs="Calibri"/>
          <w:lang w:val="en-AU"/>
        </w:rPr>
      </w:pPr>
    </w:p>
    <w:p w14:paraId="5AEA7EC2" w14:textId="77777777" w:rsidR="5F6579E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B</w:t>
      </w:r>
      <w:r w:rsidR="7ED7176D" w:rsidRPr="005E22DD">
        <w:rPr>
          <w:rFonts w:ascii="Calibri" w:eastAsia="Calibri" w:hAnsi="Calibri" w:cs="Calibri"/>
          <w:lang w:val="en-AU"/>
        </w:rPr>
        <w:t xml:space="preserve">oth the Wurundjeri </w:t>
      </w:r>
      <w:proofErr w:type="spellStart"/>
      <w:r w:rsidR="7ED7176D" w:rsidRPr="005E22DD">
        <w:rPr>
          <w:rFonts w:ascii="Calibri" w:eastAsia="Calibri" w:hAnsi="Calibri" w:cs="Calibri"/>
          <w:lang w:val="en-AU"/>
        </w:rPr>
        <w:t>Woi</w:t>
      </w:r>
      <w:proofErr w:type="spellEnd"/>
      <w:r w:rsidR="7ED7176D" w:rsidRPr="005E22DD">
        <w:rPr>
          <w:rFonts w:ascii="Calibri" w:eastAsia="Calibri" w:hAnsi="Calibri" w:cs="Calibri"/>
          <w:lang w:val="en-AU"/>
        </w:rPr>
        <w:t>-</w:t>
      </w:r>
      <w:r w:rsidR="26E73D21" w:rsidRPr="005E22DD">
        <w:rPr>
          <w:rFonts w:ascii="Calibri" w:eastAsia="Calibri" w:hAnsi="Calibri" w:cs="Calibri"/>
          <w:lang w:val="en-AU"/>
        </w:rPr>
        <w:t>Wurrung Cultural</w:t>
      </w:r>
      <w:r w:rsidR="4A694EC3" w:rsidRPr="005E22DD">
        <w:rPr>
          <w:rFonts w:ascii="Calibri" w:eastAsia="Calibri" w:hAnsi="Calibri" w:cs="Calibri"/>
          <w:lang w:val="en-AU"/>
        </w:rPr>
        <w:t xml:space="preserve"> Heritage Aboriginal Corporation </w:t>
      </w:r>
      <w:r w:rsidR="7ED7176D" w:rsidRPr="005E22DD">
        <w:rPr>
          <w:rFonts w:ascii="Calibri" w:eastAsia="Calibri" w:hAnsi="Calibri" w:cs="Calibri"/>
          <w:lang w:val="en-AU"/>
        </w:rPr>
        <w:t>and the</w:t>
      </w:r>
      <w:r w:rsidR="08D3811D" w:rsidRPr="005E22DD">
        <w:rPr>
          <w:rFonts w:ascii="Calibri" w:eastAsia="Calibri" w:hAnsi="Calibri" w:cs="Calibri"/>
          <w:lang w:val="en-AU"/>
        </w:rPr>
        <w:t xml:space="preserve"> </w:t>
      </w:r>
      <w:proofErr w:type="spellStart"/>
      <w:r w:rsidR="08D3811D" w:rsidRPr="005E22DD">
        <w:rPr>
          <w:rFonts w:ascii="Calibri" w:eastAsia="Calibri" w:hAnsi="Calibri" w:cs="Calibri"/>
          <w:lang w:val="en-AU"/>
        </w:rPr>
        <w:t>Taungurung</w:t>
      </w:r>
      <w:proofErr w:type="spellEnd"/>
      <w:r w:rsidR="08D3811D" w:rsidRPr="005E22DD">
        <w:rPr>
          <w:rFonts w:ascii="Calibri" w:eastAsia="Calibri" w:hAnsi="Calibri" w:cs="Calibri"/>
          <w:lang w:val="en-AU"/>
        </w:rPr>
        <w:t xml:space="preserve"> Land and Waters Council</w:t>
      </w:r>
      <w:r w:rsidR="7ED7176D" w:rsidRPr="005E22DD">
        <w:rPr>
          <w:rFonts w:ascii="Calibri" w:eastAsia="Calibri" w:hAnsi="Calibri" w:cs="Calibri"/>
          <w:lang w:val="en-AU"/>
        </w:rPr>
        <w:t xml:space="preserve"> </w:t>
      </w:r>
      <w:r w:rsidR="467AD025" w:rsidRPr="005E22DD">
        <w:rPr>
          <w:rFonts w:ascii="Calibri" w:eastAsia="Calibri" w:hAnsi="Calibri" w:cs="Calibri"/>
          <w:lang w:val="en-AU"/>
        </w:rPr>
        <w:t xml:space="preserve">provided submissions to </w:t>
      </w:r>
      <w:r w:rsidR="316DE6C3" w:rsidRPr="005E22DD">
        <w:rPr>
          <w:rFonts w:ascii="Calibri" w:eastAsia="Calibri" w:hAnsi="Calibri" w:cs="Calibri"/>
          <w:lang w:val="en-AU"/>
        </w:rPr>
        <w:t>Stage</w:t>
      </w:r>
      <w:r w:rsidR="467AD025" w:rsidRPr="005E22DD">
        <w:rPr>
          <w:rFonts w:ascii="Calibri" w:eastAsia="Calibri" w:hAnsi="Calibri" w:cs="Calibri"/>
          <w:lang w:val="en-AU"/>
        </w:rPr>
        <w:t xml:space="preserve"> 2 of the engagement</w:t>
      </w:r>
      <w:r w:rsidR="22E03697" w:rsidRPr="005E22DD">
        <w:rPr>
          <w:rFonts w:ascii="Calibri" w:eastAsia="Calibri" w:hAnsi="Calibri" w:cs="Calibri"/>
          <w:lang w:val="en-AU"/>
        </w:rPr>
        <w:t xml:space="preserve">. </w:t>
      </w:r>
      <w:r w:rsidR="5026B6B4" w:rsidRPr="005E22DD">
        <w:rPr>
          <w:rFonts w:ascii="Calibri" w:eastAsia="Calibri" w:hAnsi="Calibri" w:cs="Calibri"/>
          <w:lang w:val="en-AU"/>
        </w:rPr>
        <w:t xml:space="preserve">Some of the </w:t>
      </w:r>
      <w:r w:rsidR="7B996159" w:rsidRPr="005E22DD">
        <w:rPr>
          <w:rFonts w:ascii="Calibri" w:eastAsia="Calibri" w:hAnsi="Calibri" w:cs="Calibri"/>
          <w:lang w:val="en-AU"/>
        </w:rPr>
        <w:t xml:space="preserve">feedback </w:t>
      </w:r>
      <w:r w:rsidR="467AD025" w:rsidRPr="005E22DD">
        <w:rPr>
          <w:rFonts w:ascii="Calibri" w:eastAsia="Calibri" w:hAnsi="Calibri" w:cs="Calibri"/>
          <w:lang w:val="en-AU"/>
        </w:rPr>
        <w:t>included:</w:t>
      </w:r>
    </w:p>
    <w:p w14:paraId="710DB71C" w14:textId="77777777" w:rsidR="5F6579E5" w:rsidRPr="005E22DD" w:rsidRDefault="00683FC3" w:rsidP="00D07EB3">
      <w:pPr>
        <w:numPr>
          <w:ilvl w:val="0"/>
          <w:numId w:val="18"/>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The </w:t>
      </w:r>
      <w:r w:rsidR="2B8F461B" w:rsidRPr="005E22DD">
        <w:rPr>
          <w:rFonts w:ascii="Calibri" w:eastAsia="Calibri" w:hAnsi="Calibri" w:cs="Calibri"/>
          <w:szCs w:val="20"/>
          <w:lang w:val="en-AU"/>
        </w:rPr>
        <w:t xml:space="preserve">need for a </w:t>
      </w:r>
      <w:r w:rsidRPr="005E22DD">
        <w:rPr>
          <w:rFonts w:ascii="Calibri" w:eastAsia="Calibri" w:hAnsi="Calibri" w:cs="Calibri"/>
          <w:szCs w:val="20"/>
          <w:lang w:val="en-AU"/>
        </w:rPr>
        <w:t xml:space="preserve">holistic approach when considering </w:t>
      </w:r>
      <w:r w:rsidR="0250850D" w:rsidRPr="005E22DD">
        <w:rPr>
          <w:rFonts w:ascii="Calibri" w:eastAsia="Calibri" w:hAnsi="Calibri" w:cs="Calibri"/>
          <w:szCs w:val="20"/>
          <w:lang w:val="en-AU"/>
        </w:rPr>
        <w:t>C</w:t>
      </w:r>
      <w:r w:rsidRPr="005E22DD">
        <w:rPr>
          <w:rFonts w:ascii="Calibri" w:eastAsia="Calibri" w:hAnsi="Calibri" w:cs="Calibri"/>
          <w:szCs w:val="20"/>
          <w:lang w:val="en-AU"/>
        </w:rPr>
        <w:t xml:space="preserve">ountry as opposed to the western view of considering each aspect of the environment </w:t>
      </w:r>
      <w:r w:rsidR="1201D1C5" w:rsidRPr="005E22DD">
        <w:rPr>
          <w:rFonts w:ascii="Calibri" w:eastAsia="Calibri" w:hAnsi="Calibri" w:cs="Calibri"/>
          <w:szCs w:val="20"/>
          <w:lang w:val="en-AU"/>
        </w:rPr>
        <w:t>individually</w:t>
      </w:r>
      <w:r w:rsidR="14D9C19A" w:rsidRPr="005E22DD">
        <w:rPr>
          <w:rFonts w:ascii="Calibri" w:eastAsia="Calibri" w:hAnsi="Calibri" w:cs="Calibri"/>
          <w:szCs w:val="20"/>
          <w:lang w:val="en-AU"/>
        </w:rPr>
        <w:t xml:space="preserve">. </w:t>
      </w:r>
    </w:p>
    <w:p w14:paraId="363696D2" w14:textId="77777777" w:rsidR="5F6579E5" w:rsidRPr="005E22DD" w:rsidRDefault="00683FC3" w:rsidP="00D07EB3">
      <w:pPr>
        <w:numPr>
          <w:ilvl w:val="0"/>
          <w:numId w:val="18"/>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The </w:t>
      </w:r>
      <w:r w:rsidR="4EA9F17D" w:rsidRPr="005E22DD">
        <w:rPr>
          <w:rFonts w:ascii="Calibri" w:eastAsia="Calibri" w:hAnsi="Calibri" w:cs="Calibri"/>
          <w:szCs w:val="20"/>
          <w:lang w:val="en-AU"/>
        </w:rPr>
        <w:t xml:space="preserve">ongoing </w:t>
      </w:r>
      <w:r w:rsidRPr="005E22DD">
        <w:rPr>
          <w:rFonts w:ascii="Calibri" w:eastAsia="Calibri" w:hAnsi="Calibri" w:cs="Calibri"/>
          <w:szCs w:val="20"/>
          <w:lang w:val="en-AU"/>
        </w:rPr>
        <w:t xml:space="preserve">role of cultural practice </w:t>
      </w:r>
      <w:r w:rsidR="751BCC25" w:rsidRPr="005E22DD">
        <w:rPr>
          <w:rFonts w:ascii="Calibri" w:eastAsia="Calibri" w:hAnsi="Calibri" w:cs="Calibri"/>
          <w:szCs w:val="20"/>
          <w:lang w:val="en-AU"/>
        </w:rPr>
        <w:t xml:space="preserve">to be recognised </w:t>
      </w:r>
      <w:r w:rsidRPr="005E22DD">
        <w:rPr>
          <w:rFonts w:ascii="Calibri" w:eastAsia="Calibri" w:hAnsi="Calibri" w:cs="Calibri"/>
          <w:szCs w:val="20"/>
          <w:lang w:val="en-AU"/>
        </w:rPr>
        <w:t xml:space="preserve">rather than </w:t>
      </w:r>
      <w:r w:rsidR="153B3659" w:rsidRPr="005E22DD">
        <w:rPr>
          <w:rFonts w:ascii="Calibri" w:eastAsia="Calibri" w:hAnsi="Calibri" w:cs="Calibri"/>
          <w:szCs w:val="20"/>
          <w:lang w:val="en-AU"/>
        </w:rPr>
        <w:t xml:space="preserve">solely </w:t>
      </w:r>
      <w:r w:rsidRPr="005E22DD">
        <w:rPr>
          <w:rFonts w:ascii="Calibri" w:eastAsia="Calibri" w:hAnsi="Calibri" w:cs="Calibri"/>
          <w:szCs w:val="20"/>
          <w:lang w:val="en-AU"/>
        </w:rPr>
        <w:t>cultural heritage</w:t>
      </w:r>
      <w:r w:rsidR="41D7DAD3" w:rsidRPr="005E22DD">
        <w:rPr>
          <w:rFonts w:ascii="Calibri" w:eastAsia="Calibri" w:hAnsi="Calibri" w:cs="Calibri"/>
          <w:szCs w:val="20"/>
          <w:lang w:val="en-AU"/>
        </w:rPr>
        <w:t>.</w:t>
      </w:r>
    </w:p>
    <w:p w14:paraId="6744D49F" w14:textId="77777777" w:rsidR="41D7DAD3" w:rsidRPr="005E22DD" w:rsidRDefault="00683FC3" w:rsidP="00D07EB3">
      <w:pPr>
        <w:numPr>
          <w:ilvl w:val="0"/>
          <w:numId w:val="18"/>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Request for greater support in </w:t>
      </w:r>
      <w:r w:rsidR="7A2B9318" w:rsidRPr="005E22DD">
        <w:rPr>
          <w:rFonts w:ascii="Calibri" w:eastAsia="Calibri" w:hAnsi="Calibri" w:cs="Calibri"/>
          <w:szCs w:val="20"/>
          <w:lang w:val="en-AU"/>
        </w:rPr>
        <w:t>relation</w:t>
      </w:r>
      <w:r w:rsidRPr="005E22DD">
        <w:rPr>
          <w:rFonts w:ascii="Calibri" w:eastAsia="Calibri" w:hAnsi="Calibri" w:cs="Calibri"/>
          <w:szCs w:val="20"/>
          <w:lang w:val="en-AU"/>
        </w:rPr>
        <w:t xml:space="preserve"> to cultural </w:t>
      </w:r>
      <w:r w:rsidR="3CA46F0C" w:rsidRPr="005E22DD">
        <w:rPr>
          <w:rFonts w:ascii="Calibri" w:eastAsia="Calibri" w:hAnsi="Calibri" w:cs="Calibri"/>
          <w:szCs w:val="20"/>
          <w:lang w:val="en-AU"/>
        </w:rPr>
        <w:t>appropriate</w:t>
      </w:r>
      <w:r w:rsidRPr="005E22DD">
        <w:rPr>
          <w:rFonts w:ascii="Calibri" w:eastAsia="Calibri" w:hAnsi="Calibri" w:cs="Calibri"/>
          <w:szCs w:val="20"/>
          <w:lang w:val="en-AU"/>
        </w:rPr>
        <w:t xml:space="preserve"> tourism and </w:t>
      </w:r>
      <w:r w:rsidR="28A524A6" w:rsidRPr="005E22DD">
        <w:rPr>
          <w:rFonts w:ascii="Calibri" w:eastAsia="Calibri" w:hAnsi="Calibri" w:cs="Calibri"/>
          <w:szCs w:val="20"/>
          <w:lang w:val="en-AU"/>
        </w:rPr>
        <w:t>greater</w:t>
      </w:r>
      <w:r w:rsidR="0C56F201" w:rsidRPr="005E22DD">
        <w:rPr>
          <w:rFonts w:ascii="Calibri" w:eastAsia="Calibri" w:hAnsi="Calibri" w:cs="Calibri"/>
          <w:szCs w:val="20"/>
          <w:lang w:val="en-AU"/>
        </w:rPr>
        <w:t xml:space="preserve"> </w:t>
      </w:r>
      <w:r w:rsidR="296F5169" w:rsidRPr="005E22DD">
        <w:rPr>
          <w:rFonts w:ascii="Calibri" w:eastAsia="Calibri" w:hAnsi="Calibri" w:cs="Calibri"/>
          <w:szCs w:val="20"/>
          <w:lang w:val="en-AU"/>
        </w:rPr>
        <w:t>recognition</w:t>
      </w:r>
      <w:r w:rsidR="0C56F201" w:rsidRPr="005E22DD">
        <w:rPr>
          <w:rFonts w:ascii="Calibri" w:eastAsia="Calibri" w:hAnsi="Calibri" w:cs="Calibri"/>
          <w:szCs w:val="20"/>
          <w:lang w:val="en-AU"/>
        </w:rPr>
        <w:t xml:space="preserve"> of cultural and </w:t>
      </w:r>
      <w:r w:rsidR="63C73628" w:rsidRPr="005E22DD">
        <w:rPr>
          <w:rFonts w:ascii="Calibri" w:eastAsia="Calibri" w:hAnsi="Calibri" w:cs="Calibri"/>
          <w:szCs w:val="20"/>
          <w:lang w:val="en-AU"/>
        </w:rPr>
        <w:t>intellectual</w:t>
      </w:r>
      <w:r w:rsidR="0C56F201" w:rsidRPr="005E22DD">
        <w:rPr>
          <w:rFonts w:ascii="Calibri" w:eastAsia="Calibri" w:hAnsi="Calibri" w:cs="Calibri"/>
          <w:szCs w:val="20"/>
          <w:lang w:val="en-AU"/>
        </w:rPr>
        <w:t xml:space="preserve"> </w:t>
      </w:r>
      <w:r w:rsidR="16B05DD9" w:rsidRPr="005E22DD">
        <w:rPr>
          <w:rFonts w:ascii="Calibri" w:eastAsia="Calibri" w:hAnsi="Calibri" w:cs="Calibri"/>
          <w:szCs w:val="20"/>
          <w:lang w:val="en-AU"/>
        </w:rPr>
        <w:t>property</w:t>
      </w:r>
      <w:r w:rsidR="0C56F201" w:rsidRPr="005E22DD">
        <w:rPr>
          <w:rFonts w:ascii="Calibri" w:eastAsia="Calibri" w:hAnsi="Calibri" w:cs="Calibri"/>
          <w:szCs w:val="20"/>
          <w:lang w:val="en-AU"/>
        </w:rPr>
        <w:t xml:space="preserve"> issues</w:t>
      </w:r>
      <w:r w:rsidR="4D350B0B" w:rsidRPr="005E22DD">
        <w:rPr>
          <w:rFonts w:ascii="Calibri" w:eastAsia="Calibri" w:hAnsi="Calibri" w:cs="Calibri"/>
          <w:szCs w:val="20"/>
          <w:lang w:val="en-AU"/>
        </w:rPr>
        <w:t xml:space="preserve"> </w:t>
      </w:r>
      <w:r w:rsidR="3526F1CA" w:rsidRPr="005E22DD">
        <w:rPr>
          <w:rFonts w:ascii="Calibri" w:eastAsia="Calibri" w:hAnsi="Calibri" w:cs="Calibri"/>
          <w:szCs w:val="20"/>
          <w:lang w:val="en-AU"/>
        </w:rPr>
        <w:t>(for</w:t>
      </w:r>
      <w:r w:rsidR="4D350B0B" w:rsidRPr="005E22DD">
        <w:rPr>
          <w:rFonts w:ascii="Calibri" w:eastAsia="Calibri" w:hAnsi="Calibri" w:cs="Calibri"/>
          <w:szCs w:val="20"/>
          <w:lang w:val="en-AU"/>
        </w:rPr>
        <w:t xml:space="preserve"> example in relation to bush foods)</w:t>
      </w:r>
      <w:r w:rsidR="0C56F201" w:rsidRPr="005E22DD">
        <w:rPr>
          <w:rFonts w:ascii="Calibri" w:eastAsia="Calibri" w:hAnsi="Calibri" w:cs="Calibri"/>
          <w:szCs w:val="20"/>
          <w:lang w:val="en-AU"/>
        </w:rPr>
        <w:t>.</w:t>
      </w:r>
    </w:p>
    <w:p w14:paraId="569DCBE6" w14:textId="77777777" w:rsidR="0ED9D500" w:rsidRPr="005E22DD" w:rsidRDefault="00683FC3" w:rsidP="00D07EB3">
      <w:pPr>
        <w:numPr>
          <w:ilvl w:val="0"/>
          <w:numId w:val="18"/>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A request from </w:t>
      </w:r>
      <w:proofErr w:type="spellStart"/>
      <w:r w:rsidRPr="005E22DD">
        <w:rPr>
          <w:rFonts w:ascii="Calibri" w:eastAsia="Calibri" w:hAnsi="Calibri" w:cs="Calibri"/>
          <w:szCs w:val="20"/>
          <w:lang w:val="en-AU"/>
        </w:rPr>
        <w:t>Taungurung</w:t>
      </w:r>
      <w:proofErr w:type="spellEnd"/>
      <w:r w:rsidRPr="005E22DD">
        <w:rPr>
          <w:rFonts w:ascii="Calibri" w:eastAsia="Calibri" w:hAnsi="Calibri" w:cs="Calibri"/>
          <w:szCs w:val="20"/>
          <w:lang w:val="en-AU"/>
        </w:rPr>
        <w:t xml:space="preserve"> Land and Waters Council to be acknowledged as a </w:t>
      </w:r>
      <w:r w:rsidR="0B9F6D41" w:rsidRPr="005E22DD">
        <w:rPr>
          <w:rFonts w:ascii="Calibri" w:eastAsia="Calibri" w:hAnsi="Calibri" w:cs="Calibri"/>
          <w:szCs w:val="20"/>
          <w:lang w:val="en-AU"/>
        </w:rPr>
        <w:t>Traditional</w:t>
      </w:r>
      <w:r w:rsidRPr="005E22DD">
        <w:rPr>
          <w:rFonts w:ascii="Calibri" w:eastAsia="Calibri" w:hAnsi="Calibri" w:cs="Calibri"/>
          <w:szCs w:val="20"/>
          <w:lang w:val="en-AU"/>
        </w:rPr>
        <w:t xml:space="preserve"> Owner for a small section of land </w:t>
      </w:r>
      <w:r w:rsidR="241BCAA0" w:rsidRPr="005E22DD">
        <w:rPr>
          <w:rFonts w:ascii="Calibri" w:eastAsia="Calibri" w:hAnsi="Calibri" w:cs="Calibri"/>
          <w:szCs w:val="20"/>
          <w:lang w:val="en-AU"/>
        </w:rPr>
        <w:t xml:space="preserve">in the north of </w:t>
      </w:r>
      <w:r w:rsidRPr="005E22DD">
        <w:rPr>
          <w:rFonts w:ascii="Calibri" w:eastAsia="Calibri" w:hAnsi="Calibri" w:cs="Calibri"/>
          <w:szCs w:val="20"/>
          <w:lang w:val="en-AU"/>
        </w:rPr>
        <w:t>the City of Whittlesea</w:t>
      </w:r>
      <w:r w:rsidR="4F08C067" w:rsidRPr="005E22DD">
        <w:rPr>
          <w:rFonts w:ascii="Calibri" w:eastAsia="Calibri" w:hAnsi="Calibri" w:cs="Calibri"/>
          <w:szCs w:val="20"/>
          <w:lang w:val="en-AU"/>
        </w:rPr>
        <w:t>, along the northern ridges in Kinglake West</w:t>
      </w:r>
      <w:r w:rsidR="650F7B97" w:rsidRPr="005E22DD">
        <w:rPr>
          <w:rFonts w:ascii="Calibri" w:eastAsia="Calibri" w:hAnsi="Calibri" w:cs="Calibri"/>
          <w:szCs w:val="20"/>
          <w:lang w:val="en-AU"/>
        </w:rPr>
        <w:t>.</w:t>
      </w:r>
    </w:p>
    <w:p w14:paraId="7A34E068" w14:textId="77777777" w:rsidR="5F6579E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lastRenderedPageBreak/>
        <w:t xml:space="preserve">The Stage 2 engagement activities </w:t>
      </w:r>
      <w:r w:rsidR="6D8415FD" w:rsidRPr="005E22DD">
        <w:rPr>
          <w:rFonts w:ascii="Calibri" w:eastAsia="Calibri" w:hAnsi="Calibri" w:cs="Calibri"/>
          <w:lang w:val="en-AU"/>
        </w:rPr>
        <w:t xml:space="preserve">(including the survey) </w:t>
      </w:r>
      <w:r w:rsidRPr="005E22DD">
        <w:rPr>
          <w:rFonts w:ascii="Calibri" w:eastAsia="Calibri" w:hAnsi="Calibri" w:cs="Calibri"/>
          <w:lang w:val="en-AU"/>
        </w:rPr>
        <w:t>asked the community to provide comment on the p</w:t>
      </w:r>
      <w:r w:rsidR="64E44BC0" w:rsidRPr="005E22DD">
        <w:rPr>
          <w:rFonts w:ascii="Calibri" w:eastAsia="Calibri" w:hAnsi="Calibri" w:cs="Calibri"/>
          <w:lang w:val="en-AU"/>
        </w:rPr>
        <w:t>ro</w:t>
      </w:r>
      <w:r w:rsidRPr="005E22DD">
        <w:rPr>
          <w:rFonts w:ascii="Calibri" w:eastAsia="Calibri" w:hAnsi="Calibri" w:cs="Calibri"/>
          <w:lang w:val="en-AU"/>
        </w:rPr>
        <w:t xml:space="preserve">posed Vision </w:t>
      </w:r>
      <w:r w:rsidR="25130E95" w:rsidRPr="005E22DD">
        <w:rPr>
          <w:rFonts w:ascii="Calibri" w:eastAsia="Calibri" w:hAnsi="Calibri" w:cs="Calibri"/>
          <w:lang w:val="en-AU"/>
        </w:rPr>
        <w:t>a</w:t>
      </w:r>
      <w:r w:rsidRPr="005E22DD">
        <w:rPr>
          <w:rFonts w:ascii="Calibri" w:eastAsia="Calibri" w:hAnsi="Calibri" w:cs="Calibri"/>
          <w:lang w:val="en-AU"/>
        </w:rPr>
        <w:t>nd Strategic Directions. The options included</w:t>
      </w:r>
      <w:r w:rsidR="2D0DB698" w:rsidRPr="005E22DD">
        <w:rPr>
          <w:rFonts w:ascii="Calibri" w:eastAsia="Calibri" w:hAnsi="Calibri" w:cs="Calibri"/>
          <w:lang w:val="en-AU"/>
        </w:rPr>
        <w:t>:</w:t>
      </w:r>
      <w:r w:rsidRPr="005E22DD">
        <w:rPr>
          <w:rFonts w:ascii="Calibri" w:eastAsia="Calibri" w:hAnsi="Calibri" w:cs="Calibri"/>
          <w:lang w:val="en-AU"/>
        </w:rPr>
        <w:t xml:space="preserve"> I Love </w:t>
      </w:r>
      <w:r w:rsidR="544F184A" w:rsidRPr="005E22DD">
        <w:rPr>
          <w:rFonts w:ascii="Calibri" w:eastAsia="Calibri" w:hAnsi="Calibri" w:cs="Calibri"/>
          <w:lang w:val="en-AU"/>
        </w:rPr>
        <w:t>I</w:t>
      </w:r>
      <w:r w:rsidRPr="005E22DD">
        <w:rPr>
          <w:rFonts w:ascii="Calibri" w:eastAsia="Calibri" w:hAnsi="Calibri" w:cs="Calibri"/>
          <w:lang w:val="en-AU"/>
        </w:rPr>
        <w:t xml:space="preserve">t, I </w:t>
      </w:r>
      <w:r w:rsidR="51EDEFE9" w:rsidRPr="005E22DD">
        <w:rPr>
          <w:rFonts w:ascii="Calibri" w:eastAsia="Calibri" w:hAnsi="Calibri" w:cs="Calibri"/>
          <w:lang w:val="en-AU"/>
        </w:rPr>
        <w:t>C</w:t>
      </w:r>
      <w:r w:rsidRPr="005E22DD">
        <w:rPr>
          <w:rFonts w:ascii="Calibri" w:eastAsia="Calibri" w:hAnsi="Calibri" w:cs="Calibri"/>
          <w:lang w:val="en-AU"/>
        </w:rPr>
        <w:t xml:space="preserve">an </w:t>
      </w:r>
      <w:r w:rsidR="1B262E2B" w:rsidRPr="005E22DD">
        <w:rPr>
          <w:rFonts w:ascii="Calibri" w:eastAsia="Calibri" w:hAnsi="Calibri" w:cs="Calibri"/>
          <w:lang w:val="en-AU"/>
        </w:rPr>
        <w:t>L</w:t>
      </w:r>
      <w:r w:rsidRPr="005E22DD">
        <w:rPr>
          <w:rFonts w:ascii="Calibri" w:eastAsia="Calibri" w:hAnsi="Calibri" w:cs="Calibri"/>
          <w:lang w:val="en-AU"/>
        </w:rPr>
        <w:t xml:space="preserve">ive </w:t>
      </w:r>
      <w:r w:rsidR="5F89FDD0" w:rsidRPr="005E22DD">
        <w:rPr>
          <w:rFonts w:ascii="Calibri" w:eastAsia="Calibri" w:hAnsi="Calibri" w:cs="Calibri"/>
          <w:lang w:val="en-AU"/>
        </w:rPr>
        <w:t>W</w:t>
      </w:r>
      <w:r w:rsidRPr="005E22DD">
        <w:rPr>
          <w:rFonts w:ascii="Calibri" w:eastAsia="Calibri" w:hAnsi="Calibri" w:cs="Calibri"/>
          <w:lang w:val="en-AU"/>
        </w:rPr>
        <w:t xml:space="preserve">ith </w:t>
      </w:r>
      <w:r w:rsidR="64C968A8" w:rsidRPr="005E22DD">
        <w:rPr>
          <w:rFonts w:ascii="Calibri" w:eastAsia="Calibri" w:hAnsi="Calibri" w:cs="Calibri"/>
          <w:lang w:val="en-AU"/>
        </w:rPr>
        <w:t>I</w:t>
      </w:r>
      <w:r w:rsidRPr="005E22DD">
        <w:rPr>
          <w:rFonts w:ascii="Calibri" w:eastAsia="Calibri" w:hAnsi="Calibri" w:cs="Calibri"/>
          <w:lang w:val="en-AU"/>
        </w:rPr>
        <w:t>t and It</w:t>
      </w:r>
      <w:r w:rsidR="2EDF30CC" w:rsidRPr="005E22DD">
        <w:rPr>
          <w:rFonts w:ascii="Calibri" w:eastAsia="Calibri" w:hAnsi="Calibri" w:cs="Calibri"/>
          <w:lang w:val="en-AU"/>
        </w:rPr>
        <w:t xml:space="preserve"> </w:t>
      </w:r>
      <w:r w:rsidR="2131D614" w:rsidRPr="005E22DD">
        <w:rPr>
          <w:rFonts w:ascii="Calibri" w:eastAsia="Calibri" w:hAnsi="Calibri" w:cs="Calibri"/>
          <w:lang w:val="en-AU"/>
        </w:rPr>
        <w:t>N</w:t>
      </w:r>
      <w:r w:rsidR="2EDF30CC" w:rsidRPr="005E22DD">
        <w:rPr>
          <w:rFonts w:ascii="Calibri" w:eastAsia="Calibri" w:hAnsi="Calibri" w:cs="Calibri"/>
          <w:lang w:val="en-AU"/>
        </w:rPr>
        <w:t xml:space="preserve">eeds </w:t>
      </w:r>
      <w:r w:rsidR="3DDABB52" w:rsidRPr="005E22DD">
        <w:rPr>
          <w:rFonts w:ascii="Calibri" w:eastAsia="Calibri" w:hAnsi="Calibri" w:cs="Calibri"/>
          <w:lang w:val="en-AU"/>
        </w:rPr>
        <w:t>I</w:t>
      </w:r>
      <w:r w:rsidR="2748F6ED" w:rsidRPr="005E22DD">
        <w:rPr>
          <w:rFonts w:ascii="Calibri" w:eastAsia="Calibri" w:hAnsi="Calibri" w:cs="Calibri"/>
          <w:lang w:val="en-AU"/>
        </w:rPr>
        <w:t>mprovement</w:t>
      </w:r>
      <w:r w:rsidR="2EDF30CC" w:rsidRPr="005E22DD">
        <w:rPr>
          <w:rFonts w:ascii="Calibri" w:eastAsia="Calibri" w:hAnsi="Calibri" w:cs="Calibri"/>
          <w:lang w:val="en-AU"/>
        </w:rPr>
        <w:t xml:space="preserve">. </w:t>
      </w:r>
      <w:r w:rsidR="0AF73BA6" w:rsidRPr="005E22DD">
        <w:rPr>
          <w:rFonts w:ascii="Calibri" w:eastAsia="Calibri" w:hAnsi="Calibri" w:cs="Calibri"/>
          <w:lang w:val="en-AU"/>
        </w:rPr>
        <w:t>Respondents were also provided with the opportunity to provide a free form reply at each stage of the survey questions.</w:t>
      </w:r>
    </w:p>
    <w:p w14:paraId="5991FAC7" w14:textId="77777777" w:rsidR="5F6579E5" w:rsidRPr="005E22DD" w:rsidRDefault="5F6579E5" w:rsidP="00D07EB3">
      <w:pPr>
        <w:spacing w:line="276" w:lineRule="auto"/>
        <w:rPr>
          <w:rFonts w:ascii="Calibri" w:eastAsia="Calibri" w:hAnsi="Calibri" w:cs="Calibri"/>
          <w:lang w:val="en-AU"/>
        </w:rPr>
      </w:pPr>
    </w:p>
    <w:p w14:paraId="504E8E04" w14:textId="77777777" w:rsidR="5F6579E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Particular attention was paid to any item </w:t>
      </w:r>
      <w:r w:rsidR="3770C1EF" w:rsidRPr="005E22DD">
        <w:rPr>
          <w:rFonts w:ascii="Calibri" w:eastAsia="Calibri" w:hAnsi="Calibri" w:cs="Calibri"/>
          <w:lang w:val="en-AU"/>
        </w:rPr>
        <w:t>where “</w:t>
      </w:r>
      <w:r w:rsidR="0C602931" w:rsidRPr="005E22DD">
        <w:rPr>
          <w:rFonts w:ascii="Calibri" w:eastAsia="Calibri" w:hAnsi="Calibri" w:cs="Calibri"/>
          <w:lang w:val="en-AU"/>
        </w:rPr>
        <w:t>It Needs Improvement</w:t>
      </w:r>
      <w:r w:rsidR="56053AB6" w:rsidRPr="005E22DD">
        <w:rPr>
          <w:rFonts w:ascii="Calibri" w:eastAsia="Calibri" w:hAnsi="Calibri" w:cs="Calibri"/>
          <w:lang w:val="en-AU"/>
        </w:rPr>
        <w:t>”</w:t>
      </w:r>
      <w:r w:rsidR="07137F55" w:rsidRPr="005E22DD">
        <w:rPr>
          <w:rFonts w:ascii="Calibri" w:eastAsia="Calibri" w:hAnsi="Calibri" w:cs="Calibri"/>
          <w:lang w:val="en-AU"/>
        </w:rPr>
        <w:t xml:space="preserve"> </w:t>
      </w:r>
      <w:r w:rsidR="19403AF8" w:rsidRPr="005E22DD">
        <w:rPr>
          <w:rFonts w:ascii="Calibri" w:eastAsia="Calibri" w:hAnsi="Calibri" w:cs="Calibri"/>
          <w:lang w:val="en-AU"/>
        </w:rPr>
        <w:t>was selected</w:t>
      </w:r>
      <w:r w:rsidR="779B1EF9" w:rsidRPr="005E22DD">
        <w:rPr>
          <w:rFonts w:ascii="Calibri" w:eastAsia="Calibri" w:hAnsi="Calibri" w:cs="Calibri"/>
          <w:lang w:val="en-AU"/>
        </w:rPr>
        <w:t xml:space="preserve"> </w:t>
      </w:r>
      <w:r w:rsidR="047A546A" w:rsidRPr="005E22DD">
        <w:rPr>
          <w:rFonts w:ascii="Calibri" w:eastAsia="Calibri" w:hAnsi="Calibri" w:cs="Calibri"/>
          <w:lang w:val="en-AU"/>
        </w:rPr>
        <w:t xml:space="preserve">by </w:t>
      </w:r>
      <w:r w:rsidR="0D5722C2" w:rsidRPr="005E22DD">
        <w:rPr>
          <w:rFonts w:ascii="Calibri" w:eastAsia="Calibri" w:hAnsi="Calibri" w:cs="Calibri"/>
          <w:lang w:val="en-AU"/>
        </w:rPr>
        <w:t>thirty</w:t>
      </w:r>
      <w:r w:rsidR="047A546A" w:rsidRPr="005E22DD">
        <w:rPr>
          <w:rFonts w:ascii="Calibri" w:eastAsia="Calibri" w:hAnsi="Calibri" w:cs="Calibri"/>
          <w:lang w:val="en-AU"/>
        </w:rPr>
        <w:t xml:space="preserve"> (30) percent o</w:t>
      </w:r>
      <w:r w:rsidR="24C73237" w:rsidRPr="005E22DD">
        <w:rPr>
          <w:rFonts w:ascii="Calibri" w:eastAsia="Calibri" w:hAnsi="Calibri" w:cs="Calibri"/>
          <w:lang w:val="en-AU"/>
        </w:rPr>
        <w:t>r</w:t>
      </w:r>
      <w:r w:rsidR="047A546A" w:rsidRPr="005E22DD">
        <w:rPr>
          <w:rFonts w:ascii="Calibri" w:eastAsia="Calibri" w:hAnsi="Calibri" w:cs="Calibri"/>
          <w:lang w:val="en-AU"/>
        </w:rPr>
        <w:t xml:space="preserve"> more</w:t>
      </w:r>
      <w:r w:rsidR="79DD4BF3" w:rsidRPr="005E22DD">
        <w:rPr>
          <w:rFonts w:ascii="Calibri" w:eastAsia="Calibri" w:hAnsi="Calibri" w:cs="Calibri"/>
          <w:lang w:val="en-AU"/>
        </w:rPr>
        <w:t xml:space="preserve"> of survey respondents</w:t>
      </w:r>
      <w:r w:rsidR="74A03F55" w:rsidRPr="005E22DD">
        <w:rPr>
          <w:rFonts w:ascii="Calibri" w:eastAsia="Calibri" w:hAnsi="Calibri" w:cs="Calibri"/>
          <w:lang w:val="en-AU"/>
        </w:rPr>
        <w:t xml:space="preserve">. </w:t>
      </w:r>
      <w:r w:rsidR="575AC306" w:rsidRPr="005E22DD">
        <w:rPr>
          <w:rFonts w:ascii="Calibri" w:eastAsia="Calibri" w:hAnsi="Calibri" w:cs="Calibri"/>
          <w:lang w:val="en-AU"/>
        </w:rPr>
        <w:t xml:space="preserve">This applied to the </w:t>
      </w:r>
      <w:r w:rsidR="342B49E4" w:rsidRPr="005E22DD">
        <w:rPr>
          <w:rFonts w:ascii="Calibri" w:eastAsia="Calibri" w:hAnsi="Calibri" w:cs="Calibri"/>
          <w:lang w:val="en-AU"/>
        </w:rPr>
        <w:t>V</w:t>
      </w:r>
      <w:r w:rsidR="575AC306" w:rsidRPr="005E22DD">
        <w:rPr>
          <w:rFonts w:ascii="Calibri" w:eastAsia="Calibri" w:hAnsi="Calibri" w:cs="Calibri"/>
          <w:lang w:val="en-AU"/>
        </w:rPr>
        <w:t xml:space="preserve">ision, </w:t>
      </w:r>
      <w:r w:rsidR="122169BC" w:rsidRPr="005E22DD">
        <w:rPr>
          <w:rFonts w:ascii="Calibri" w:eastAsia="Calibri" w:hAnsi="Calibri" w:cs="Calibri"/>
          <w:lang w:val="en-AU"/>
        </w:rPr>
        <w:t>Strategic Direction 1.3, Strategic Direction 2.3 and 2.4.</w:t>
      </w:r>
      <w:r w:rsidR="36B360A0" w:rsidRPr="005E22DD">
        <w:rPr>
          <w:rFonts w:ascii="Calibri" w:eastAsia="Calibri" w:hAnsi="Calibri" w:cs="Calibri"/>
          <w:lang w:val="en-AU"/>
        </w:rPr>
        <w:t xml:space="preserve"> There were several other Strategic </w:t>
      </w:r>
      <w:r w:rsidR="35B442BC" w:rsidRPr="005E22DD">
        <w:rPr>
          <w:rFonts w:ascii="Calibri" w:eastAsia="Calibri" w:hAnsi="Calibri" w:cs="Calibri"/>
          <w:lang w:val="en-AU"/>
        </w:rPr>
        <w:t>Directions</w:t>
      </w:r>
      <w:r w:rsidR="36B360A0" w:rsidRPr="005E22DD">
        <w:rPr>
          <w:rFonts w:ascii="Calibri" w:eastAsia="Calibri" w:hAnsi="Calibri" w:cs="Calibri"/>
          <w:lang w:val="en-AU"/>
        </w:rPr>
        <w:t xml:space="preserve"> in Goals 1 </w:t>
      </w:r>
      <w:r w:rsidR="065B7990" w:rsidRPr="005E22DD">
        <w:rPr>
          <w:rFonts w:ascii="Calibri" w:eastAsia="Calibri" w:hAnsi="Calibri" w:cs="Calibri"/>
          <w:lang w:val="en-AU"/>
        </w:rPr>
        <w:t>Sustainable</w:t>
      </w:r>
      <w:r w:rsidR="36B360A0" w:rsidRPr="005E22DD">
        <w:rPr>
          <w:rFonts w:ascii="Calibri" w:eastAsia="Calibri" w:hAnsi="Calibri" w:cs="Calibri"/>
          <w:lang w:val="en-AU"/>
        </w:rPr>
        <w:t xml:space="preserve"> </w:t>
      </w:r>
      <w:r w:rsidR="471E97F7" w:rsidRPr="005E22DD">
        <w:rPr>
          <w:rFonts w:ascii="Calibri" w:eastAsia="Calibri" w:hAnsi="Calibri" w:cs="Calibri"/>
          <w:lang w:val="en-AU"/>
        </w:rPr>
        <w:t>Environment</w:t>
      </w:r>
      <w:r w:rsidR="36B360A0" w:rsidRPr="005E22DD">
        <w:rPr>
          <w:rFonts w:ascii="Calibri" w:eastAsia="Calibri" w:hAnsi="Calibri" w:cs="Calibri"/>
          <w:lang w:val="en-AU"/>
        </w:rPr>
        <w:t xml:space="preserve"> and G</w:t>
      </w:r>
      <w:r w:rsidR="19AD428B" w:rsidRPr="005E22DD">
        <w:rPr>
          <w:rFonts w:ascii="Calibri" w:eastAsia="Calibri" w:hAnsi="Calibri" w:cs="Calibri"/>
          <w:lang w:val="en-AU"/>
        </w:rPr>
        <w:t>oa</w:t>
      </w:r>
      <w:r w:rsidR="36B360A0" w:rsidRPr="005E22DD">
        <w:rPr>
          <w:rFonts w:ascii="Calibri" w:eastAsia="Calibri" w:hAnsi="Calibri" w:cs="Calibri"/>
          <w:lang w:val="en-AU"/>
        </w:rPr>
        <w:t xml:space="preserve">l 2 Liveable </w:t>
      </w:r>
      <w:r w:rsidR="355939BC" w:rsidRPr="005E22DD">
        <w:rPr>
          <w:rFonts w:ascii="Calibri" w:eastAsia="Calibri" w:hAnsi="Calibri" w:cs="Calibri"/>
          <w:lang w:val="en-AU"/>
        </w:rPr>
        <w:t>Neighbourhoods</w:t>
      </w:r>
      <w:r w:rsidR="36B360A0" w:rsidRPr="005E22DD">
        <w:rPr>
          <w:rFonts w:ascii="Calibri" w:eastAsia="Calibri" w:hAnsi="Calibri" w:cs="Calibri"/>
          <w:lang w:val="en-AU"/>
        </w:rPr>
        <w:t xml:space="preserve"> which </w:t>
      </w:r>
      <w:r w:rsidR="2ECB5965" w:rsidRPr="005E22DD">
        <w:rPr>
          <w:rFonts w:ascii="Calibri" w:eastAsia="Calibri" w:hAnsi="Calibri" w:cs="Calibri"/>
          <w:lang w:val="en-AU"/>
        </w:rPr>
        <w:t>received</w:t>
      </w:r>
      <w:r w:rsidR="36B360A0" w:rsidRPr="005E22DD">
        <w:rPr>
          <w:rFonts w:ascii="Calibri" w:eastAsia="Calibri" w:hAnsi="Calibri" w:cs="Calibri"/>
          <w:lang w:val="en-AU"/>
        </w:rPr>
        <w:t xml:space="preserve"> close to </w:t>
      </w:r>
      <w:r w:rsidR="57663D64" w:rsidRPr="005E22DD">
        <w:rPr>
          <w:rFonts w:ascii="Calibri" w:eastAsia="Calibri" w:hAnsi="Calibri" w:cs="Calibri"/>
          <w:lang w:val="en-AU"/>
        </w:rPr>
        <w:t>thirty</w:t>
      </w:r>
      <w:r w:rsidR="36B360A0" w:rsidRPr="005E22DD">
        <w:rPr>
          <w:rFonts w:ascii="Calibri" w:eastAsia="Calibri" w:hAnsi="Calibri" w:cs="Calibri"/>
          <w:lang w:val="en-AU"/>
        </w:rPr>
        <w:t xml:space="preserve"> (30</w:t>
      </w:r>
      <w:r w:rsidR="7E7D214B" w:rsidRPr="005E22DD">
        <w:rPr>
          <w:rFonts w:ascii="Calibri" w:eastAsia="Calibri" w:hAnsi="Calibri" w:cs="Calibri"/>
          <w:lang w:val="en-AU"/>
        </w:rPr>
        <w:t xml:space="preserve">) percent in the </w:t>
      </w:r>
      <w:r w:rsidR="49BB4C86" w:rsidRPr="005E22DD">
        <w:rPr>
          <w:rFonts w:ascii="Calibri" w:eastAsia="Calibri" w:hAnsi="Calibri" w:cs="Calibri"/>
          <w:lang w:val="en-AU"/>
        </w:rPr>
        <w:t>engagement</w:t>
      </w:r>
      <w:r w:rsidR="7E7D214B" w:rsidRPr="005E22DD">
        <w:rPr>
          <w:rFonts w:ascii="Calibri" w:eastAsia="Calibri" w:hAnsi="Calibri" w:cs="Calibri"/>
          <w:lang w:val="en-AU"/>
        </w:rPr>
        <w:t xml:space="preserve"> report.</w:t>
      </w:r>
    </w:p>
    <w:p w14:paraId="70AB149B" w14:textId="77777777" w:rsidR="5F6579E5" w:rsidRPr="005E22DD" w:rsidRDefault="5F6579E5" w:rsidP="00D07EB3">
      <w:pPr>
        <w:spacing w:line="276" w:lineRule="auto"/>
        <w:rPr>
          <w:rFonts w:ascii="Calibri" w:eastAsia="Calibri" w:hAnsi="Calibri" w:cs="Calibri"/>
          <w:lang w:val="en-AU"/>
        </w:rPr>
      </w:pPr>
    </w:p>
    <w:p w14:paraId="6E426063" w14:textId="77777777" w:rsidR="5F6579E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In particular, t</w:t>
      </w:r>
      <w:r w:rsidR="722FF1FD" w:rsidRPr="005E22DD">
        <w:rPr>
          <w:rFonts w:ascii="Calibri" w:eastAsia="Calibri" w:hAnsi="Calibri" w:cs="Calibri"/>
          <w:lang w:val="en-AU"/>
        </w:rPr>
        <w:t xml:space="preserve">he </w:t>
      </w:r>
      <w:r w:rsidR="3D6CA0CF" w:rsidRPr="005E22DD">
        <w:rPr>
          <w:rFonts w:ascii="Calibri" w:eastAsia="Calibri" w:hAnsi="Calibri" w:cs="Calibri"/>
          <w:lang w:val="en-AU"/>
        </w:rPr>
        <w:t>V</w:t>
      </w:r>
      <w:r w:rsidR="722FF1FD" w:rsidRPr="005E22DD">
        <w:rPr>
          <w:rFonts w:ascii="Calibri" w:eastAsia="Calibri" w:hAnsi="Calibri" w:cs="Calibri"/>
          <w:lang w:val="en-AU"/>
        </w:rPr>
        <w:t xml:space="preserve">ision </w:t>
      </w:r>
      <w:r w:rsidR="104F6792" w:rsidRPr="005E22DD">
        <w:rPr>
          <w:rFonts w:ascii="Calibri" w:eastAsia="Calibri" w:hAnsi="Calibri" w:cs="Calibri"/>
          <w:lang w:val="en-AU"/>
        </w:rPr>
        <w:t>has</w:t>
      </w:r>
      <w:r w:rsidR="722FF1FD" w:rsidRPr="005E22DD">
        <w:rPr>
          <w:rFonts w:ascii="Calibri" w:eastAsia="Calibri" w:hAnsi="Calibri" w:cs="Calibri"/>
          <w:lang w:val="en-AU"/>
        </w:rPr>
        <w:t xml:space="preserve"> be</w:t>
      </w:r>
      <w:r w:rsidR="205D86DD" w:rsidRPr="005E22DD">
        <w:rPr>
          <w:rFonts w:ascii="Calibri" w:eastAsia="Calibri" w:hAnsi="Calibri" w:cs="Calibri"/>
          <w:lang w:val="en-AU"/>
        </w:rPr>
        <w:t>en</w:t>
      </w:r>
      <w:r w:rsidR="722FF1FD" w:rsidRPr="005E22DD">
        <w:rPr>
          <w:rFonts w:ascii="Calibri" w:eastAsia="Calibri" w:hAnsi="Calibri" w:cs="Calibri"/>
          <w:lang w:val="en-AU"/>
        </w:rPr>
        <w:t xml:space="preserve"> reworked both in relation to the feedback </w:t>
      </w:r>
      <w:r w:rsidR="014BA196" w:rsidRPr="005E22DD">
        <w:rPr>
          <w:rFonts w:ascii="Calibri" w:eastAsia="Calibri" w:hAnsi="Calibri" w:cs="Calibri"/>
          <w:lang w:val="en-AU"/>
        </w:rPr>
        <w:t xml:space="preserve">received </w:t>
      </w:r>
      <w:r w:rsidR="722FF1FD" w:rsidRPr="005E22DD">
        <w:rPr>
          <w:rFonts w:ascii="Calibri" w:eastAsia="Calibri" w:hAnsi="Calibri" w:cs="Calibri"/>
          <w:lang w:val="en-AU"/>
        </w:rPr>
        <w:t xml:space="preserve">and with regard to </w:t>
      </w:r>
      <w:r w:rsidR="09195B32" w:rsidRPr="005E22DD">
        <w:rPr>
          <w:rFonts w:ascii="Calibri" w:eastAsia="Calibri" w:hAnsi="Calibri" w:cs="Calibri"/>
          <w:lang w:val="en-AU"/>
        </w:rPr>
        <w:t xml:space="preserve">Council’s new </w:t>
      </w:r>
      <w:r w:rsidR="722FF1FD" w:rsidRPr="005E22DD">
        <w:rPr>
          <w:rFonts w:ascii="Calibri" w:eastAsia="Calibri" w:hAnsi="Calibri" w:cs="Calibri"/>
          <w:lang w:val="en-AU"/>
        </w:rPr>
        <w:t xml:space="preserve">Integrated Planning Framework </w:t>
      </w:r>
      <w:r w:rsidR="40A1CF92" w:rsidRPr="005E22DD">
        <w:rPr>
          <w:rFonts w:ascii="Calibri" w:eastAsia="Calibri" w:hAnsi="Calibri" w:cs="Calibri"/>
          <w:lang w:val="en-AU"/>
        </w:rPr>
        <w:t xml:space="preserve">(IPF) </w:t>
      </w:r>
      <w:r w:rsidR="722FF1FD" w:rsidRPr="005E22DD">
        <w:rPr>
          <w:rFonts w:ascii="Calibri" w:eastAsia="Calibri" w:hAnsi="Calibri" w:cs="Calibri"/>
          <w:lang w:val="en-AU"/>
        </w:rPr>
        <w:t>approach.</w:t>
      </w:r>
    </w:p>
    <w:p w14:paraId="0378AD54" w14:textId="77777777" w:rsidR="5F6579E5" w:rsidRPr="005E22DD" w:rsidRDefault="5F6579E5" w:rsidP="00D07EB3">
      <w:pPr>
        <w:spacing w:line="276" w:lineRule="auto"/>
        <w:rPr>
          <w:rFonts w:ascii="Calibri" w:eastAsia="Calibri" w:hAnsi="Calibri" w:cs="Calibri"/>
          <w:lang w:val="en-AU"/>
        </w:rPr>
      </w:pPr>
    </w:p>
    <w:p w14:paraId="479E30A1" w14:textId="77777777" w:rsidR="5F6579E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It should be noted that there was wide disparity in the community regarding the</w:t>
      </w:r>
      <w:r w:rsidR="2C39367F" w:rsidRPr="005E22DD">
        <w:rPr>
          <w:rFonts w:ascii="Calibri" w:eastAsia="Calibri" w:hAnsi="Calibri" w:cs="Calibri"/>
          <w:lang w:val="en-AU"/>
        </w:rPr>
        <w:t xml:space="preserve"> following</w:t>
      </w:r>
      <w:r w:rsidRPr="005E22DD">
        <w:rPr>
          <w:rFonts w:ascii="Calibri" w:eastAsia="Calibri" w:hAnsi="Calibri" w:cs="Calibri"/>
          <w:lang w:val="en-AU"/>
        </w:rPr>
        <w:t xml:space="preserve"> issues</w:t>
      </w:r>
      <w:r w:rsidR="3B278DD2" w:rsidRPr="005E22DD">
        <w:rPr>
          <w:rFonts w:ascii="Calibri" w:eastAsia="Calibri" w:hAnsi="Calibri" w:cs="Calibri"/>
          <w:lang w:val="en-AU"/>
        </w:rPr>
        <w:t>:</w:t>
      </w:r>
    </w:p>
    <w:p w14:paraId="1ABC6469" w14:textId="77777777" w:rsidR="2F2D8271" w:rsidRPr="005E22DD" w:rsidRDefault="00683FC3" w:rsidP="00D07EB3">
      <w:pPr>
        <w:numPr>
          <w:ilvl w:val="0"/>
          <w:numId w:val="19"/>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Strategic </w:t>
      </w:r>
      <w:r w:rsidR="6817AAC3" w:rsidRPr="005E22DD">
        <w:rPr>
          <w:rFonts w:ascii="Calibri" w:eastAsia="Calibri" w:hAnsi="Calibri" w:cs="Calibri"/>
          <w:szCs w:val="20"/>
          <w:lang w:val="en-AU"/>
        </w:rPr>
        <w:t>Direction 1.</w:t>
      </w:r>
      <w:r w:rsidR="334EDF97" w:rsidRPr="005E22DD">
        <w:rPr>
          <w:rFonts w:ascii="Calibri" w:eastAsia="Calibri" w:hAnsi="Calibri" w:cs="Calibri"/>
          <w:szCs w:val="20"/>
          <w:lang w:val="en-AU"/>
        </w:rPr>
        <w:t>3</w:t>
      </w:r>
      <w:r w:rsidR="756085A6" w:rsidRPr="005E22DD">
        <w:rPr>
          <w:rFonts w:ascii="Calibri" w:eastAsia="Calibri" w:hAnsi="Calibri" w:cs="Calibri"/>
          <w:szCs w:val="20"/>
          <w:lang w:val="en-AU"/>
        </w:rPr>
        <w:t xml:space="preserve"> Improve the management and protection of biodiversity</w:t>
      </w:r>
      <w:r w:rsidR="2B6BDF86" w:rsidRPr="005E22DD">
        <w:rPr>
          <w:rFonts w:ascii="Calibri" w:eastAsia="Calibri" w:hAnsi="Calibri" w:cs="Calibri"/>
          <w:szCs w:val="20"/>
          <w:lang w:val="en-AU"/>
        </w:rPr>
        <w:t xml:space="preserve"> resulted </w:t>
      </w:r>
      <w:r w:rsidR="5C8EAE10" w:rsidRPr="005E22DD">
        <w:rPr>
          <w:rFonts w:ascii="Calibri" w:eastAsia="Calibri" w:hAnsi="Calibri" w:cs="Calibri"/>
          <w:szCs w:val="20"/>
          <w:lang w:val="en-AU"/>
        </w:rPr>
        <w:t>in forty (40) percent</w:t>
      </w:r>
      <w:r w:rsidR="009953C2" w:rsidRPr="005E22DD">
        <w:rPr>
          <w:rFonts w:ascii="Calibri" w:eastAsia="Calibri" w:hAnsi="Calibri" w:cs="Calibri"/>
          <w:szCs w:val="20"/>
          <w:lang w:val="en-AU"/>
        </w:rPr>
        <w:t xml:space="preserve"> choosing the </w:t>
      </w:r>
      <w:r w:rsidR="59599329" w:rsidRPr="005E22DD">
        <w:rPr>
          <w:rFonts w:ascii="Calibri" w:eastAsia="Calibri" w:hAnsi="Calibri" w:cs="Calibri"/>
          <w:szCs w:val="20"/>
          <w:lang w:val="en-AU"/>
        </w:rPr>
        <w:t>“</w:t>
      </w:r>
      <w:r w:rsidR="4EAE3ECB" w:rsidRPr="005E22DD">
        <w:rPr>
          <w:rFonts w:ascii="Calibri" w:eastAsia="Calibri" w:hAnsi="Calibri" w:cs="Calibri"/>
          <w:szCs w:val="20"/>
          <w:lang w:val="en-AU"/>
        </w:rPr>
        <w:t>I Love It</w:t>
      </w:r>
      <w:r w:rsidR="47369B41" w:rsidRPr="005E22DD">
        <w:rPr>
          <w:rFonts w:ascii="Calibri" w:eastAsia="Calibri" w:hAnsi="Calibri" w:cs="Calibri"/>
          <w:szCs w:val="20"/>
          <w:lang w:val="en-AU"/>
        </w:rPr>
        <w:t>”</w:t>
      </w:r>
      <w:r w:rsidR="009953C2" w:rsidRPr="005E22DD">
        <w:rPr>
          <w:rFonts w:ascii="Calibri" w:eastAsia="Calibri" w:hAnsi="Calibri" w:cs="Calibri"/>
          <w:szCs w:val="20"/>
          <w:lang w:val="en-AU"/>
        </w:rPr>
        <w:t xml:space="preserve"> option and </w:t>
      </w:r>
      <w:r w:rsidR="03A92C4C" w:rsidRPr="005E22DD">
        <w:rPr>
          <w:rFonts w:ascii="Calibri" w:eastAsia="Calibri" w:hAnsi="Calibri" w:cs="Calibri"/>
          <w:szCs w:val="20"/>
          <w:lang w:val="en-AU"/>
        </w:rPr>
        <w:t>thirty-three</w:t>
      </w:r>
      <w:r w:rsidR="54A1B662" w:rsidRPr="005E22DD">
        <w:rPr>
          <w:rFonts w:ascii="Calibri" w:eastAsia="Calibri" w:hAnsi="Calibri" w:cs="Calibri"/>
          <w:szCs w:val="20"/>
          <w:lang w:val="en-AU"/>
        </w:rPr>
        <w:t xml:space="preserve"> (</w:t>
      </w:r>
      <w:r w:rsidR="009953C2" w:rsidRPr="005E22DD">
        <w:rPr>
          <w:rFonts w:ascii="Calibri" w:eastAsia="Calibri" w:hAnsi="Calibri" w:cs="Calibri"/>
          <w:szCs w:val="20"/>
          <w:lang w:val="en-AU"/>
        </w:rPr>
        <w:t>33</w:t>
      </w:r>
      <w:r w:rsidR="657D76D5" w:rsidRPr="005E22DD">
        <w:rPr>
          <w:rFonts w:ascii="Calibri" w:eastAsia="Calibri" w:hAnsi="Calibri" w:cs="Calibri"/>
          <w:szCs w:val="20"/>
          <w:lang w:val="en-AU"/>
        </w:rPr>
        <w:t>) percent</w:t>
      </w:r>
      <w:r w:rsidR="009953C2" w:rsidRPr="005E22DD">
        <w:rPr>
          <w:rFonts w:ascii="Calibri" w:eastAsia="Calibri" w:hAnsi="Calibri" w:cs="Calibri"/>
          <w:szCs w:val="20"/>
          <w:lang w:val="en-AU"/>
        </w:rPr>
        <w:t xml:space="preserve"> </w:t>
      </w:r>
      <w:r w:rsidR="7D1EE412" w:rsidRPr="005E22DD">
        <w:rPr>
          <w:rFonts w:ascii="Calibri" w:eastAsia="Calibri" w:hAnsi="Calibri" w:cs="Calibri"/>
          <w:szCs w:val="20"/>
          <w:lang w:val="en-AU"/>
        </w:rPr>
        <w:t xml:space="preserve">choosing the </w:t>
      </w:r>
      <w:r w:rsidR="5C2C731D" w:rsidRPr="005E22DD">
        <w:rPr>
          <w:rFonts w:ascii="Calibri" w:eastAsia="Calibri" w:hAnsi="Calibri" w:cs="Calibri"/>
          <w:szCs w:val="20"/>
          <w:lang w:val="en-AU"/>
        </w:rPr>
        <w:t>“</w:t>
      </w:r>
      <w:r w:rsidR="7219322D" w:rsidRPr="005E22DD">
        <w:rPr>
          <w:rFonts w:ascii="Calibri" w:eastAsia="Calibri" w:hAnsi="Calibri" w:cs="Calibri"/>
          <w:szCs w:val="20"/>
          <w:lang w:val="en-AU"/>
        </w:rPr>
        <w:t>It Needs Improvement</w:t>
      </w:r>
      <w:r w:rsidR="3C8D2A6A" w:rsidRPr="005E22DD">
        <w:rPr>
          <w:rFonts w:ascii="Calibri" w:eastAsia="Calibri" w:hAnsi="Calibri" w:cs="Calibri"/>
          <w:szCs w:val="20"/>
          <w:lang w:val="en-AU"/>
        </w:rPr>
        <w:t>”</w:t>
      </w:r>
      <w:r w:rsidR="7D1EE412" w:rsidRPr="005E22DD">
        <w:rPr>
          <w:rFonts w:ascii="Calibri" w:eastAsia="Calibri" w:hAnsi="Calibri" w:cs="Calibri"/>
          <w:szCs w:val="20"/>
          <w:lang w:val="en-AU"/>
        </w:rPr>
        <w:t xml:space="preserve"> option. </w:t>
      </w:r>
    </w:p>
    <w:p w14:paraId="4864D467" w14:textId="77777777" w:rsidR="5A60CFAD" w:rsidRPr="005E22DD" w:rsidRDefault="00683FC3" w:rsidP="00D07EB3">
      <w:pPr>
        <w:numPr>
          <w:ilvl w:val="0"/>
          <w:numId w:val="19"/>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Strategic Direction </w:t>
      </w:r>
      <w:r w:rsidR="30CAC76E" w:rsidRPr="005E22DD">
        <w:rPr>
          <w:rFonts w:ascii="Calibri" w:eastAsia="Calibri" w:hAnsi="Calibri" w:cs="Calibri"/>
          <w:szCs w:val="20"/>
          <w:lang w:val="en-AU"/>
        </w:rPr>
        <w:t>2.3 Provide safe and fit for purpose local road network and support active travel modes</w:t>
      </w:r>
      <w:bookmarkStart w:id="43" w:name="_Int_TiHlhpKg"/>
      <w:r w:rsidR="64619B5C" w:rsidRPr="005E22DD">
        <w:rPr>
          <w:rFonts w:ascii="Calibri" w:eastAsia="Calibri" w:hAnsi="Calibri" w:cs="Calibri"/>
          <w:szCs w:val="20"/>
          <w:lang w:val="en-AU"/>
        </w:rPr>
        <w:t xml:space="preserve">. </w:t>
      </w:r>
      <w:bookmarkEnd w:id="43"/>
      <w:r w:rsidR="782A9FD4" w:rsidRPr="005E22DD">
        <w:rPr>
          <w:rFonts w:ascii="Calibri" w:eastAsia="Calibri" w:hAnsi="Calibri" w:cs="Calibri"/>
          <w:szCs w:val="20"/>
          <w:lang w:val="en-AU"/>
        </w:rPr>
        <w:t xml:space="preserve">This resulted in </w:t>
      </w:r>
      <w:r w:rsidR="12109E48" w:rsidRPr="005E22DD">
        <w:rPr>
          <w:rFonts w:ascii="Calibri" w:eastAsia="Calibri" w:hAnsi="Calibri" w:cs="Calibri"/>
          <w:szCs w:val="20"/>
          <w:lang w:val="en-AU"/>
        </w:rPr>
        <w:t>thirty-three (33) percent</w:t>
      </w:r>
      <w:r w:rsidR="40370612" w:rsidRPr="005E22DD">
        <w:rPr>
          <w:rFonts w:ascii="Calibri" w:eastAsia="Calibri" w:hAnsi="Calibri" w:cs="Calibri"/>
          <w:szCs w:val="20"/>
          <w:lang w:val="en-AU"/>
        </w:rPr>
        <w:t xml:space="preserve"> choosing the “</w:t>
      </w:r>
      <w:r w:rsidR="0450B736" w:rsidRPr="005E22DD">
        <w:rPr>
          <w:rFonts w:ascii="Calibri" w:eastAsia="Calibri" w:hAnsi="Calibri" w:cs="Calibri"/>
          <w:szCs w:val="20"/>
          <w:lang w:val="en-AU"/>
        </w:rPr>
        <w:t>I Love It</w:t>
      </w:r>
      <w:r w:rsidR="40370612" w:rsidRPr="005E22DD">
        <w:rPr>
          <w:rFonts w:ascii="Calibri" w:eastAsia="Calibri" w:hAnsi="Calibri" w:cs="Calibri"/>
          <w:szCs w:val="20"/>
          <w:lang w:val="en-AU"/>
        </w:rPr>
        <w:t xml:space="preserve">” option and </w:t>
      </w:r>
      <w:r w:rsidR="34185E16" w:rsidRPr="005E22DD">
        <w:rPr>
          <w:rFonts w:ascii="Calibri" w:eastAsia="Calibri" w:hAnsi="Calibri" w:cs="Calibri"/>
          <w:szCs w:val="20"/>
          <w:lang w:val="en-AU"/>
        </w:rPr>
        <w:t>thirty</w:t>
      </w:r>
      <w:r w:rsidR="40370612" w:rsidRPr="005E22DD">
        <w:rPr>
          <w:rFonts w:ascii="Calibri" w:eastAsia="Calibri" w:hAnsi="Calibri" w:cs="Calibri"/>
          <w:szCs w:val="20"/>
          <w:lang w:val="en-AU"/>
        </w:rPr>
        <w:t>-two (</w:t>
      </w:r>
      <w:r w:rsidR="30CAC76E" w:rsidRPr="005E22DD">
        <w:rPr>
          <w:rFonts w:ascii="Calibri" w:eastAsia="Calibri" w:hAnsi="Calibri" w:cs="Calibri"/>
          <w:szCs w:val="20"/>
          <w:lang w:val="en-AU"/>
        </w:rPr>
        <w:t>32</w:t>
      </w:r>
      <w:r w:rsidR="51046EEB" w:rsidRPr="005E22DD">
        <w:rPr>
          <w:rFonts w:ascii="Calibri" w:eastAsia="Calibri" w:hAnsi="Calibri" w:cs="Calibri"/>
          <w:szCs w:val="20"/>
          <w:lang w:val="en-AU"/>
        </w:rPr>
        <w:t>) percent chose the “</w:t>
      </w:r>
      <w:r w:rsidR="0E296B43" w:rsidRPr="005E22DD">
        <w:rPr>
          <w:rFonts w:ascii="Calibri" w:eastAsia="Calibri" w:hAnsi="Calibri" w:cs="Calibri"/>
          <w:szCs w:val="20"/>
          <w:lang w:val="en-AU"/>
        </w:rPr>
        <w:t>It Needs Improvement</w:t>
      </w:r>
      <w:r w:rsidR="51046EEB" w:rsidRPr="005E22DD">
        <w:rPr>
          <w:rFonts w:ascii="Calibri" w:eastAsia="Calibri" w:hAnsi="Calibri" w:cs="Calibri"/>
          <w:szCs w:val="20"/>
          <w:lang w:val="en-AU"/>
        </w:rPr>
        <w:t>” option.</w:t>
      </w:r>
    </w:p>
    <w:p w14:paraId="5F355F77" w14:textId="77777777" w:rsidR="6EFC1401" w:rsidRPr="005E22DD" w:rsidRDefault="00683FC3" w:rsidP="00D07EB3">
      <w:pPr>
        <w:numPr>
          <w:ilvl w:val="0"/>
          <w:numId w:val="19"/>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Strategic Direction 2.4 Protect the Green Wedge from further urban encroachment and improve management of the urban and rural interface</w:t>
      </w:r>
      <w:r w:rsidR="150904A9" w:rsidRPr="005E22DD">
        <w:rPr>
          <w:rFonts w:ascii="Calibri" w:eastAsia="Calibri" w:hAnsi="Calibri" w:cs="Calibri"/>
          <w:szCs w:val="20"/>
          <w:lang w:val="en-AU"/>
        </w:rPr>
        <w:t>. This resulted in forty-</w:t>
      </w:r>
      <w:r w:rsidR="29744F8C" w:rsidRPr="005E22DD">
        <w:rPr>
          <w:rFonts w:ascii="Calibri" w:eastAsia="Calibri" w:hAnsi="Calibri" w:cs="Calibri"/>
          <w:szCs w:val="20"/>
          <w:lang w:val="en-AU"/>
        </w:rPr>
        <w:t>seven (</w:t>
      </w:r>
      <w:r w:rsidRPr="005E22DD">
        <w:rPr>
          <w:rFonts w:ascii="Calibri" w:eastAsia="Calibri" w:hAnsi="Calibri" w:cs="Calibri"/>
          <w:szCs w:val="20"/>
          <w:lang w:val="en-AU"/>
        </w:rPr>
        <w:t>47</w:t>
      </w:r>
      <w:r w:rsidR="4D4AF620" w:rsidRPr="005E22DD">
        <w:rPr>
          <w:rFonts w:ascii="Calibri" w:eastAsia="Calibri" w:hAnsi="Calibri" w:cs="Calibri"/>
          <w:szCs w:val="20"/>
          <w:lang w:val="en-AU"/>
        </w:rPr>
        <w:t xml:space="preserve">) </w:t>
      </w:r>
      <w:r w:rsidR="03D17116" w:rsidRPr="005E22DD">
        <w:rPr>
          <w:rFonts w:ascii="Calibri" w:eastAsia="Calibri" w:hAnsi="Calibri" w:cs="Calibri"/>
          <w:szCs w:val="20"/>
          <w:lang w:val="en-AU"/>
        </w:rPr>
        <w:t>percent choosing</w:t>
      </w:r>
      <w:r w:rsidR="4D4AF620" w:rsidRPr="005E22DD">
        <w:rPr>
          <w:rFonts w:ascii="Calibri" w:eastAsia="Calibri" w:hAnsi="Calibri" w:cs="Calibri"/>
          <w:szCs w:val="20"/>
          <w:lang w:val="en-AU"/>
        </w:rPr>
        <w:t xml:space="preserve"> the “</w:t>
      </w:r>
      <w:r w:rsidR="5EB9410A" w:rsidRPr="005E22DD">
        <w:rPr>
          <w:rFonts w:ascii="Calibri" w:eastAsia="Calibri" w:hAnsi="Calibri" w:cs="Calibri"/>
          <w:szCs w:val="20"/>
          <w:lang w:val="en-AU"/>
        </w:rPr>
        <w:t>I Love It</w:t>
      </w:r>
      <w:r w:rsidR="4D4AF620" w:rsidRPr="005E22DD">
        <w:rPr>
          <w:rFonts w:ascii="Calibri" w:eastAsia="Calibri" w:hAnsi="Calibri" w:cs="Calibri"/>
          <w:szCs w:val="20"/>
          <w:lang w:val="en-AU"/>
        </w:rPr>
        <w:t xml:space="preserve">” option and </w:t>
      </w:r>
      <w:r w:rsidR="659FF195" w:rsidRPr="005E22DD">
        <w:rPr>
          <w:rFonts w:ascii="Calibri" w:eastAsia="Calibri" w:hAnsi="Calibri" w:cs="Calibri"/>
          <w:szCs w:val="20"/>
          <w:lang w:val="en-AU"/>
        </w:rPr>
        <w:t>thirty</w:t>
      </w:r>
      <w:r w:rsidR="4D4AF620" w:rsidRPr="005E22DD">
        <w:rPr>
          <w:rFonts w:ascii="Calibri" w:eastAsia="Calibri" w:hAnsi="Calibri" w:cs="Calibri"/>
          <w:szCs w:val="20"/>
          <w:lang w:val="en-AU"/>
        </w:rPr>
        <w:t>-five (</w:t>
      </w:r>
      <w:r w:rsidR="492C669C" w:rsidRPr="005E22DD">
        <w:rPr>
          <w:rFonts w:ascii="Calibri" w:eastAsia="Calibri" w:hAnsi="Calibri" w:cs="Calibri"/>
          <w:szCs w:val="20"/>
          <w:lang w:val="en-AU"/>
        </w:rPr>
        <w:t>35</w:t>
      </w:r>
      <w:r w:rsidR="2E65BEF8" w:rsidRPr="005E22DD">
        <w:rPr>
          <w:rFonts w:ascii="Calibri" w:eastAsia="Calibri" w:hAnsi="Calibri" w:cs="Calibri"/>
          <w:szCs w:val="20"/>
          <w:lang w:val="en-AU"/>
        </w:rPr>
        <w:t>) percent choosing the “</w:t>
      </w:r>
      <w:r w:rsidR="183C16B2" w:rsidRPr="005E22DD">
        <w:rPr>
          <w:rFonts w:ascii="Calibri" w:eastAsia="Calibri" w:hAnsi="Calibri" w:cs="Calibri"/>
          <w:szCs w:val="20"/>
          <w:lang w:val="en-AU"/>
        </w:rPr>
        <w:t>It Needs Improvement</w:t>
      </w:r>
      <w:r w:rsidR="4646AAAA" w:rsidRPr="005E22DD">
        <w:rPr>
          <w:rFonts w:ascii="Calibri" w:eastAsia="Calibri" w:hAnsi="Calibri" w:cs="Calibri"/>
          <w:szCs w:val="20"/>
          <w:lang w:val="en-AU"/>
        </w:rPr>
        <w:t>”</w:t>
      </w:r>
      <w:r w:rsidR="2E65BEF8" w:rsidRPr="005E22DD">
        <w:rPr>
          <w:rFonts w:ascii="Calibri" w:eastAsia="Calibri" w:hAnsi="Calibri" w:cs="Calibri"/>
          <w:szCs w:val="20"/>
          <w:lang w:val="en-AU"/>
        </w:rPr>
        <w:t xml:space="preserve"> option.</w:t>
      </w:r>
    </w:p>
    <w:p w14:paraId="1D9C2F3A" w14:textId="77777777" w:rsidR="67355718" w:rsidRPr="005E22DD" w:rsidRDefault="67355718" w:rsidP="00D07EB3">
      <w:pPr>
        <w:spacing w:line="276" w:lineRule="auto"/>
        <w:rPr>
          <w:rFonts w:ascii="Calibri" w:eastAsia="Calibri" w:hAnsi="Calibri" w:cs="Calibri"/>
          <w:lang w:val="en-AU"/>
        </w:rPr>
      </w:pPr>
    </w:p>
    <w:p w14:paraId="0BCC7321" w14:textId="77777777" w:rsidR="6444D18E"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Goal 3</w:t>
      </w:r>
      <w:r w:rsidR="418CC840" w:rsidRPr="005E22DD">
        <w:rPr>
          <w:rFonts w:ascii="Calibri" w:eastAsia="Calibri" w:hAnsi="Calibri" w:cs="Calibri"/>
          <w:lang w:val="en-AU"/>
        </w:rPr>
        <w:t xml:space="preserve"> - </w:t>
      </w:r>
      <w:r w:rsidR="492C669C" w:rsidRPr="005E22DD">
        <w:rPr>
          <w:rFonts w:ascii="Calibri" w:eastAsia="Calibri" w:hAnsi="Calibri" w:cs="Calibri"/>
          <w:lang w:val="en-AU"/>
        </w:rPr>
        <w:t xml:space="preserve">Strong </w:t>
      </w:r>
      <w:r w:rsidR="6605807B" w:rsidRPr="005E22DD">
        <w:rPr>
          <w:rFonts w:ascii="Calibri" w:eastAsia="Calibri" w:hAnsi="Calibri" w:cs="Calibri"/>
          <w:lang w:val="en-AU"/>
        </w:rPr>
        <w:t>L</w:t>
      </w:r>
      <w:r w:rsidR="492C669C" w:rsidRPr="005E22DD">
        <w:rPr>
          <w:rFonts w:ascii="Calibri" w:eastAsia="Calibri" w:hAnsi="Calibri" w:cs="Calibri"/>
          <w:lang w:val="en-AU"/>
        </w:rPr>
        <w:t xml:space="preserve">ocal </w:t>
      </w:r>
      <w:r w:rsidR="5D5AA44D" w:rsidRPr="005E22DD">
        <w:rPr>
          <w:rFonts w:ascii="Calibri" w:eastAsia="Calibri" w:hAnsi="Calibri" w:cs="Calibri"/>
          <w:lang w:val="en-AU"/>
        </w:rPr>
        <w:t>E</w:t>
      </w:r>
      <w:r w:rsidR="492C669C" w:rsidRPr="005E22DD">
        <w:rPr>
          <w:rFonts w:ascii="Calibri" w:eastAsia="Calibri" w:hAnsi="Calibri" w:cs="Calibri"/>
          <w:lang w:val="en-AU"/>
        </w:rPr>
        <w:t>conomy</w:t>
      </w:r>
      <w:r w:rsidR="25393BC0" w:rsidRPr="005E22DD">
        <w:rPr>
          <w:rFonts w:ascii="Calibri" w:eastAsia="Calibri" w:hAnsi="Calibri" w:cs="Calibri"/>
          <w:lang w:val="en-AU"/>
        </w:rPr>
        <w:t xml:space="preserve"> </w:t>
      </w:r>
      <w:r w:rsidR="69D4A66A" w:rsidRPr="005E22DD">
        <w:rPr>
          <w:rFonts w:ascii="Calibri" w:eastAsia="Calibri" w:hAnsi="Calibri" w:cs="Calibri"/>
          <w:lang w:val="en-AU"/>
        </w:rPr>
        <w:t>received</w:t>
      </w:r>
      <w:r w:rsidR="25393BC0" w:rsidRPr="005E22DD">
        <w:rPr>
          <w:rFonts w:ascii="Calibri" w:eastAsia="Calibri" w:hAnsi="Calibri" w:cs="Calibri"/>
          <w:lang w:val="en-AU"/>
        </w:rPr>
        <w:t xml:space="preserve"> a positive response by the community with the three strategic directions in this goal receiving </w:t>
      </w:r>
      <w:r w:rsidR="0319AEEA" w:rsidRPr="005E22DD">
        <w:rPr>
          <w:rFonts w:ascii="Calibri" w:eastAsia="Calibri" w:hAnsi="Calibri" w:cs="Calibri"/>
          <w:lang w:val="en-AU"/>
        </w:rPr>
        <w:t>between forty</w:t>
      </w:r>
      <w:r w:rsidR="6F64EDC2" w:rsidRPr="005E22DD">
        <w:rPr>
          <w:rFonts w:ascii="Calibri" w:eastAsia="Calibri" w:hAnsi="Calibri" w:cs="Calibri"/>
          <w:lang w:val="en-AU"/>
        </w:rPr>
        <w:t>-four (</w:t>
      </w:r>
      <w:r w:rsidR="492C669C" w:rsidRPr="005E22DD">
        <w:rPr>
          <w:rFonts w:ascii="Calibri" w:eastAsia="Calibri" w:hAnsi="Calibri" w:cs="Calibri"/>
          <w:lang w:val="en-AU"/>
        </w:rPr>
        <w:t>44</w:t>
      </w:r>
      <w:r w:rsidR="72AE0EC9" w:rsidRPr="005E22DD">
        <w:rPr>
          <w:rFonts w:ascii="Calibri" w:eastAsia="Calibri" w:hAnsi="Calibri" w:cs="Calibri"/>
          <w:lang w:val="en-AU"/>
        </w:rPr>
        <w:t>) to forty-six (46) percent</w:t>
      </w:r>
      <w:r w:rsidR="140AFF12" w:rsidRPr="005E22DD">
        <w:rPr>
          <w:rFonts w:ascii="Calibri" w:eastAsia="Calibri" w:hAnsi="Calibri" w:cs="Calibri"/>
          <w:lang w:val="en-AU"/>
        </w:rPr>
        <w:t xml:space="preserve"> choosing the “</w:t>
      </w:r>
      <w:r w:rsidR="2F912BD2" w:rsidRPr="005E22DD">
        <w:rPr>
          <w:rFonts w:ascii="Calibri" w:eastAsia="Calibri" w:hAnsi="Calibri" w:cs="Calibri"/>
          <w:lang w:val="en-AU"/>
        </w:rPr>
        <w:t>I Love It</w:t>
      </w:r>
      <w:r w:rsidR="140AFF12" w:rsidRPr="005E22DD">
        <w:rPr>
          <w:rFonts w:ascii="Calibri" w:eastAsia="Calibri" w:hAnsi="Calibri" w:cs="Calibri"/>
          <w:lang w:val="en-AU"/>
        </w:rPr>
        <w:t>” option.</w:t>
      </w:r>
      <w:r w:rsidR="40643F5C" w:rsidRPr="005E22DD">
        <w:rPr>
          <w:rFonts w:ascii="Calibri" w:eastAsia="Calibri" w:hAnsi="Calibri" w:cs="Calibri"/>
          <w:lang w:val="en-AU"/>
        </w:rPr>
        <w:t xml:space="preserve"> </w:t>
      </w:r>
    </w:p>
    <w:p w14:paraId="3D696F29" w14:textId="77777777" w:rsidR="10C22508" w:rsidRPr="005E22DD" w:rsidRDefault="10C22508" w:rsidP="00D07EB3">
      <w:pPr>
        <w:spacing w:line="276" w:lineRule="auto"/>
        <w:rPr>
          <w:rFonts w:ascii="Calibri" w:eastAsia="Calibri" w:hAnsi="Calibri" w:cs="Calibri"/>
          <w:lang w:val="en-AU"/>
        </w:rPr>
      </w:pPr>
    </w:p>
    <w:p w14:paraId="14726FA0" w14:textId="47A85ACF" w:rsidR="00FC0A73" w:rsidRDefault="00683FC3" w:rsidP="006447E4">
      <w:pPr>
        <w:spacing w:line="276" w:lineRule="auto"/>
        <w:rPr>
          <w:rFonts w:ascii="Calibri" w:eastAsia="Calibri" w:hAnsi="Calibri" w:cs="Calibri"/>
          <w:lang w:val="en-AU"/>
        </w:rPr>
      </w:pPr>
      <w:r w:rsidRPr="005E22DD">
        <w:rPr>
          <w:rFonts w:ascii="Calibri" w:eastAsia="Calibri" w:hAnsi="Calibri" w:cs="Calibri"/>
          <w:lang w:val="en-AU"/>
        </w:rPr>
        <w:t xml:space="preserve">Likewise, </w:t>
      </w:r>
      <w:r w:rsidR="53ADE9DA" w:rsidRPr="005E22DD">
        <w:rPr>
          <w:rFonts w:ascii="Calibri" w:eastAsia="Calibri" w:hAnsi="Calibri" w:cs="Calibri"/>
          <w:lang w:val="en-AU"/>
        </w:rPr>
        <w:t>Goal 4</w:t>
      </w:r>
      <w:r w:rsidR="2E7A117B" w:rsidRPr="005E22DD">
        <w:rPr>
          <w:rFonts w:ascii="Calibri" w:eastAsia="Calibri" w:hAnsi="Calibri" w:cs="Calibri"/>
          <w:lang w:val="en-AU"/>
        </w:rPr>
        <w:t xml:space="preserve"> - </w:t>
      </w:r>
      <w:r w:rsidR="53ADE9DA" w:rsidRPr="005E22DD">
        <w:rPr>
          <w:rFonts w:ascii="Calibri" w:eastAsia="Calibri" w:hAnsi="Calibri" w:cs="Calibri"/>
          <w:lang w:val="en-AU"/>
        </w:rPr>
        <w:t>Connected Communities</w:t>
      </w:r>
      <w:r w:rsidR="71CB17AC" w:rsidRPr="005E22DD">
        <w:rPr>
          <w:rFonts w:ascii="Calibri" w:eastAsia="Calibri" w:hAnsi="Calibri" w:cs="Calibri"/>
          <w:lang w:val="en-AU"/>
        </w:rPr>
        <w:t xml:space="preserve"> has resonated with the community with </w:t>
      </w:r>
      <w:r w:rsidR="53ADE9DA" w:rsidRPr="005E22DD">
        <w:rPr>
          <w:rFonts w:ascii="Calibri" w:eastAsia="Calibri" w:hAnsi="Calibri" w:cs="Calibri"/>
          <w:lang w:val="en-AU"/>
        </w:rPr>
        <w:t xml:space="preserve">3 out of 4 </w:t>
      </w:r>
      <w:r w:rsidR="4F2A4B2D" w:rsidRPr="005E22DD">
        <w:rPr>
          <w:rFonts w:ascii="Calibri" w:eastAsia="Calibri" w:hAnsi="Calibri" w:cs="Calibri"/>
          <w:lang w:val="en-AU"/>
        </w:rPr>
        <w:t xml:space="preserve">strategic </w:t>
      </w:r>
      <w:r w:rsidR="0DC1BA21" w:rsidRPr="005E22DD">
        <w:rPr>
          <w:rFonts w:ascii="Calibri" w:eastAsia="Calibri" w:hAnsi="Calibri" w:cs="Calibri"/>
          <w:lang w:val="en-AU"/>
        </w:rPr>
        <w:t>directions receiving between forty-three (43) to forty-eight (48) percent choosing the “</w:t>
      </w:r>
      <w:r w:rsidR="7312240C" w:rsidRPr="005E22DD">
        <w:rPr>
          <w:rFonts w:ascii="Calibri" w:eastAsia="Calibri" w:hAnsi="Calibri" w:cs="Calibri"/>
          <w:lang w:val="en-AU"/>
        </w:rPr>
        <w:t>I Love It</w:t>
      </w:r>
      <w:r w:rsidR="0DC1BA21" w:rsidRPr="005E22DD">
        <w:rPr>
          <w:rFonts w:ascii="Calibri" w:eastAsia="Calibri" w:hAnsi="Calibri" w:cs="Calibri"/>
          <w:lang w:val="en-AU"/>
        </w:rPr>
        <w:t xml:space="preserve">” option. </w:t>
      </w:r>
    </w:p>
    <w:p w14:paraId="20B0A19A" w14:textId="77777777" w:rsidR="00FC0A73" w:rsidRDefault="00FC0A73" w:rsidP="006447E4">
      <w:pPr>
        <w:spacing w:line="276" w:lineRule="auto"/>
        <w:rPr>
          <w:rFonts w:ascii="Calibri" w:eastAsia="Calibri" w:hAnsi="Calibri" w:cs="Calibri"/>
          <w:lang w:val="en-AU"/>
        </w:rPr>
      </w:pPr>
    </w:p>
    <w:p w14:paraId="245E7560" w14:textId="05311968" w:rsidR="51F5B9E8" w:rsidRPr="005E22DD" w:rsidRDefault="00683FC3" w:rsidP="006447E4">
      <w:pPr>
        <w:spacing w:line="276" w:lineRule="auto"/>
        <w:rPr>
          <w:rFonts w:ascii="Calibri" w:eastAsia="Calibri" w:hAnsi="Calibri" w:cs="Calibri"/>
          <w:b/>
          <w:bCs/>
          <w:lang w:val="en-AU"/>
        </w:rPr>
      </w:pPr>
      <w:r w:rsidRPr="005E22DD">
        <w:rPr>
          <w:rFonts w:ascii="Calibri" w:eastAsia="Calibri" w:hAnsi="Calibri" w:cs="Calibri"/>
          <w:b/>
          <w:bCs/>
          <w:lang w:val="en-AU"/>
        </w:rPr>
        <w:t>Discussion</w:t>
      </w:r>
    </w:p>
    <w:p w14:paraId="56C99939" w14:textId="77777777" w:rsidR="5057864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This section discusses some of the key issues identified above.</w:t>
      </w:r>
    </w:p>
    <w:p w14:paraId="0F080623" w14:textId="77777777" w:rsidR="7D803009" w:rsidRPr="005E22DD" w:rsidRDefault="7D803009" w:rsidP="00D07EB3">
      <w:pPr>
        <w:spacing w:line="276" w:lineRule="auto"/>
        <w:rPr>
          <w:rFonts w:ascii="Calibri" w:eastAsia="Calibri" w:hAnsi="Calibri" w:cs="Calibri"/>
          <w:lang w:val="en-AU"/>
        </w:rPr>
      </w:pPr>
    </w:p>
    <w:p w14:paraId="41E02BCE" w14:textId="333441BA" w:rsidR="0B4323F2" w:rsidRPr="005E22DD" w:rsidRDefault="00FC0A73" w:rsidP="00D07EB3">
      <w:pPr>
        <w:spacing w:line="276" w:lineRule="auto"/>
        <w:rPr>
          <w:rFonts w:ascii="Calibri" w:eastAsia="Calibri" w:hAnsi="Calibri" w:cs="Calibri"/>
          <w:b/>
          <w:bCs/>
          <w:u w:val="single"/>
          <w:lang w:val="en-AU"/>
        </w:rPr>
      </w:pPr>
      <w:r>
        <w:rPr>
          <w:rFonts w:ascii="Calibri" w:eastAsia="Calibri" w:hAnsi="Calibri" w:cs="Calibri"/>
          <w:b/>
          <w:bCs/>
          <w:u w:val="single"/>
          <w:lang w:val="en-AU"/>
        </w:rPr>
        <w:br w:type="page"/>
      </w:r>
      <w:r w:rsidR="00683FC3" w:rsidRPr="005E22DD">
        <w:rPr>
          <w:rFonts w:ascii="Calibri" w:eastAsia="Calibri" w:hAnsi="Calibri" w:cs="Calibri"/>
          <w:b/>
          <w:bCs/>
          <w:u w:val="single"/>
          <w:lang w:val="en-AU"/>
        </w:rPr>
        <w:lastRenderedPageBreak/>
        <w:t>Regional/</w:t>
      </w:r>
      <w:r w:rsidR="1FC6D2F0" w:rsidRPr="005E22DD">
        <w:rPr>
          <w:rFonts w:ascii="Calibri" w:eastAsia="Calibri" w:hAnsi="Calibri" w:cs="Calibri"/>
          <w:b/>
          <w:bCs/>
          <w:u w:val="single"/>
          <w:lang w:val="en-AU"/>
        </w:rPr>
        <w:t>Local Government</w:t>
      </w:r>
      <w:r w:rsidR="00683FC3" w:rsidRPr="005E22DD">
        <w:rPr>
          <w:rFonts w:ascii="Calibri" w:eastAsia="Calibri" w:hAnsi="Calibri" w:cs="Calibri"/>
          <w:b/>
          <w:bCs/>
          <w:u w:val="single"/>
          <w:lang w:val="en-AU"/>
        </w:rPr>
        <w:t xml:space="preserve"> Collaboration</w:t>
      </w:r>
    </w:p>
    <w:p w14:paraId="4FFD556D" w14:textId="77777777" w:rsidR="0B4323F2"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w:t>
      </w:r>
      <w:r w:rsidR="2B62AF67" w:rsidRPr="005E22DD">
        <w:rPr>
          <w:rFonts w:ascii="Calibri" w:eastAsia="Calibri" w:hAnsi="Calibri" w:cs="Calibri"/>
          <w:lang w:val="en-AU"/>
        </w:rPr>
        <w:t xml:space="preserve">City of Whittlesea already has extensive links with neighbouring municipalities, </w:t>
      </w:r>
      <w:r w:rsidR="32B85830" w:rsidRPr="005E22DD">
        <w:rPr>
          <w:rFonts w:ascii="Calibri" w:eastAsia="Calibri" w:hAnsi="Calibri" w:cs="Calibri"/>
          <w:lang w:val="en-AU"/>
        </w:rPr>
        <w:t>which</w:t>
      </w:r>
      <w:r w:rsidR="2B62AF67" w:rsidRPr="005E22DD">
        <w:rPr>
          <w:rFonts w:ascii="Calibri" w:eastAsia="Calibri" w:hAnsi="Calibri" w:cs="Calibri"/>
          <w:lang w:val="en-AU"/>
        </w:rPr>
        <w:t xml:space="preserve"> was recognised in the submissions received from Nillumbik Shire Council</w:t>
      </w:r>
      <w:r w:rsidR="62C0B696" w:rsidRPr="005E22DD">
        <w:rPr>
          <w:rFonts w:ascii="Calibri" w:eastAsia="Calibri" w:hAnsi="Calibri" w:cs="Calibri"/>
          <w:lang w:val="en-AU"/>
        </w:rPr>
        <w:t xml:space="preserve"> and Hume City Council</w:t>
      </w:r>
      <w:r w:rsidR="2B62AF67" w:rsidRPr="005E22DD">
        <w:rPr>
          <w:rFonts w:ascii="Calibri" w:eastAsia="Calibri" w:hAnsi="Calibri" w:cs="Calibri"/>
          <w:lang w:val="en-AU"/>
        </w:rPr>
        <w:t xml:space="preserve">, during both </w:t>
      </w:r>
      <w:r w:rsidR="6F8FAAAF" w:rsidRPr="005E22DD">
        <w:rPr>
          <w:rFonts w:ascii="Calibri" w:eastAsia="Calibri" w:hAnsi="Calibri" w:cs="Calibri"/>
          <w:lang w:val="en-AU"/>
        </w:rPr>
        <w:t>s</w:t>
      </w:r>
      <w:r w:rsidR="2B62AF67" w:rsidRPr="005E22DD">
        <w:rPr>
          <w:rFonts w:ascii="Calibri" w:eastAsia="Calibri" w:hAnsi="Calibri" w:cs="Calibri"/>
          <w:lang w:val="en-AU"/>
        </w:rPr>
        <w:t xml:space="preserve">tages of the </w:t>
      </w:r>
      <w:r w:rsidR="39451D07" w:rsidRPr="005E22DD">
        <w:rPr>
          <w:rFonts w:ascii="Calibri" w:eastAsia="Calibri" w:hAnsi="Calibri" w:cs="Calibri"/>
          <w:lang w:val="en-AU"/>
        </w:rPr>
        <w:t xml:space="preserve">engagement </w:t>
      </w:r>
      <w:r w:rsidR="2B62AF67" w:rsidRPr="005E22DD">
        <w:rPr>
          <w:rFonts w:ascii="Calibri" w:eastAsia="Calibri" w:hAnsi="Calibri" w:cs="Calibri"/>
          <w:lang w:val="en-AU"/>
        </w:rPr>
        <w:t>process.</w:t>
      </w:r>
      <w:r w:rsidR="23263247" w:rsidRPr="005E22DD">
        <w:rPr>
          <w:rFonts w:ascii="Calibri" w:eastAsia="Calibri" w:hAnsi="Calibri" w:cs="Calibri"/>
          <w:lang w:val="en-AU"/>
        </w:rPr>
        <w:t xml:space="preserve"> </w:t>
      </w:r>
    </w:p>
    <w:p w14:paraId="44C31D66" w14:textId="77777777" w:rsidR="03DB256E" w:rsidRPr="005E22DD" w:rsidRDefault="03DB256E" w:rsidP="00D07EB3">
      <w:pPr>
        <w:spacing w:line="276" w:lineRule="auto"/>
        <w:rPr>
          <w:rFonts w:ascii="Calibri" w:eastAsia="Calibri" w:hAnsi="Calibri" w:cs="Calibri"/>
          <w:lang w:val="en-AU"/>
        </w:rPr>
      </w:pPr>
    </w:p>
    <w:p w14:paraId="0C4BB3FD" w14:textId="77777777" w:rsidR="4656A020"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A few </w:t>
      </w:r>
      <w:r w:rsidR="7F5BA1F3" w:rsidRPr="005E22DD">
        <w:rPr>
          <w:rFonts w:ascii="Calibri" w:eastAsia="Calibri" w:hAnsi="Calibri" w:cs="Calibri"/>
          <w:lang w:val="en-AU"/>
        </w:rPr>
        <w:t>examples of the</w:t>
      </w:r>
      <w:r w:rsidR="14AD231F" w:rsidRPr="005E22DD">
        <w:rPr>
          <w:rFonts w:ascii="Calibri" w:eastAsia="Calibri" w:hAnsi="Calibri" w:cs="Calibri"/>
          <w:lang w:val="en-AU"/>
        </w:rPr>
        <w:t xml:space="preserve"> range of </w:t>
      </w:r>
      <w:r w:rsidR="1E3BEAFB" w:rsidRPr="005E22DD">
        <w:rPr>
          <w:rFonts w:ascii="Calibri" w:eastAsia="Calibri" w:hAnsi="Calibri" w:cs="Calibri"/>
          <w:lang w:val="en-AU"/>
        </w:rPr>
        <w:t xml:space="preserve">collaborative </w:t>
      </w:r>
      <w:r w:rsidR="27C9156E" w:rsidRPr="005E22DD">
        <w:rPr>
          <w:rFonts w:ascii="Calibri" w:eastAsia="Calibri" w:hAnsi="Calibri" w:cs="Calibri"/>
          <w:lang w:val="en-AU"/>
        </w:rPr>
        <w:t>activities</w:t>
      </w:r>
      <w:r w:rsidR="1E3BEAFB" w:rsidRPr="005E22DD">
        <w:rPr>
          <w:rFonts w:ascii="Calibri" w:eastAsia="Calibri" w:hAnsi="Calibri" w:cs="Calibri"/>
          <w:lang w:val="en-AU"/>
        </w:rPr>
        <w:t xml:space="preserve"> </w:t>
      </w:r>
      <w:r w:rsidR="46BEAC8A" w:rsidRPr="005E22DD">
        <w:rPr>
          <w:rFonts w:ascii="Calibri" w:eastAsia="Calibri" w:hAnsi="Calibri" w:cs="Calibri"/>
          <w:lang w:val="en-AU"/>
        </w:rPr>
        <w:t>being undertaken</w:t>
      </w:r>
      <w:r w:rsidR="2192F0A9" w:rsidRPr="005E22DD">
        <w:rPr>
          <w:rFonts w:ascii="Calibri" w:eastAsia="Calibri" w:hAnsi="Calibri" w:cs="Calibri"/>
          <w:lang w:val="en-AU"/>
        </w:rPr>
        <w:t xml:space="preserve"> </w:t>
      </w:r>
      <w:r w:rsidR="0D9E3416" w:rsidRPr="005E22DD">
        <w:rPr>
          <w:rFonts w:ascii="Calibri" w:eastAsia="Calibri" w:hAnsi="Calibri" w:cs="Calibri"/>
          <w:lang w:val="en-AU"/>
        </w:rPr>
        <w:t>include</w:t>
      </w:r>
      <w:r w:rsidR="0A12E776" w:rsidRPr="005E22DD">
        <w:rPr>
          <w:rFonts w:ascii="Calibri" w:eastAsia="Calibri" w:hAnsi="Calibri" w:cs="Calibri"/>
          <w:lang w:val="en-AU"/>
        </w:rPr>
        <w:t>:</w:t>
      </w:r>
    </w:p>
    <w:p w14:paraId="4F44B3E5" w14:textId="77777777" w:rsidR="4656A020" w:rsidRPr="005E22DD" w:rsidRDefault="00683FC3" w:rsidP="00D07EB3">
      <w:pPr>
        <w:numPr>
          <w:ilvl w:val="0"/>
          <w:numId w:val="20"/>
        </w:numPr>
        <w:spacing w:line="276" w:lineRule="auto"/>
        <w:contextualSpacing/>
        <w:rPr>
          <w:rFonts w:ascii="Calibri" w:eastAsia="Calibri" w:hAnsi="Calibri" w:cs="Calibri"/>
          <w:lang w:val="en-AU"/>
        </w:rPr>
      </w:pPr>
      <w:r w:rsidRPr="005E22DD">
        <w:rPr>
          <w:rFonts w:ascii="Calibri" w:eastAsia="Calibri" w:hAnsi="Calibri" w:cs="Calibri"/>
          <w:lang w:val="en-AU"/>
        </w:rPr>
        <w:t xml:space="preserve">the Economic Development </w:t>
      </w:r>
      <w:r w:rsidR="1ED95717" w:rsidRPr="005E22DD">
        <w:rPr>
          <w:rFonts w:ascii="Calibri" w:eastAsia="Calibri" w:hAnsi="Calibri" w:cs="Calibri"/>
          <w:lang w:val="en-AU"/>
        </w:rPr>
        <w:t xml:space="preserve">Department </w:t>
      </w:r>
      <w:r w:rsidRPr="005E22DD">
        <w:rPr>
          <w:rFonts w:ascii="Calibri" w:eastAsia="Calibri" w:hAnsi="Calibri" w:cs="Calibri"/>
          <w:lang w:val="en-AU"/>
        </w:rPr>
        <w:t xml:space="preserve">working with Hume and Nillumbik </w:t>
      </w:r>
      <w:r w:rsidR="4F5DED71" w:rsidRPr="005E22DD">
        <w:rPr>
          <w:rFonts w:ascii="Calibri" w:eastAsia="Calibri" w:hAnsi="Calibri" w:cs="Calibri"/>
          <w:lang w:val="en-AU"/>
        </w:rPr>
        <w:t xml:space="preserve">Councils </w:t>
      </w:r>
      <w:r w:rsidRPr="005E22DD">
        <w:rPr>
          <w:rFonts w:ascii="Calibri" w:eastAsia="Calibri" w:hAnsi="Calibri" w:cs="Calibri"/>
          <w:lang w:val="en-AU"/>
        </w:rPr>
        <w:t xml:space="preserve">to host </w:t>
      </w:r>
      <w:r w:rsidR="3F55A440" w:rsidRPr="005E22DD">
        <w:rPr>
          <w:rFonts w:ascii="Calibri" w:eastAsia="Calibri" w:hAnsi="Calibri" w:cs="Calibri"/>
          <w:lang w:val="en-AU"/>
        </w:rPr>
        <w:t>four (</w:t>
      </w:r>
      <w:r w:rsidRPr="005E22DD">
        <w:rPr>
          <w:rFonts w:ascii="Calibri" w:eastAsia="Calibri" w:hAnsi="Calibri" w:cs="Calibri"/>
          <w:lang w:val="en-AU"/>
        </w:rPr>
        <w:t>4</w:t>
      </w:r>
      <w:r w:rsidR="418F6501" w:rsidRPr="005E22DD">
        <w:rPr>
          <w:rFonts w:ascii="Calibri" w:eastAsia="Calibri" w:hAnsi="Calibri" w:cs="Calibri"/>
          <w:lang w:val="en-AU"/>
        </w:rPr>
        <w:t>)</w:t>
      </w:r>
      <w:r w:rsidRPr="005E22DD">
        <w:rPr>
          <w:rFonts w:ascii="Calibri" w:eastAsia="Calibri" w:hAnsi="Calibri" w:cs="Calibri"/>
          <w:lang w:val="en-AU"/>
        </w:rPr>
        <w:t xml:space="preserve"> workshops over March, April, </w:t>
      </w:r>
      <w:proofErr w:type="gramStart"/>
      <w:r w:rsidRPr="005E22DD">
        <w:rPr>
          <w:rFonts w:ascii="Calibri" w:eastAsia="Calibri" w:hAnsi="Calibri" w:cs="Calibri"/>
          <w:lang w:val="en-AU"/>
        </w:rPr>
        <w:t>May</w:t>
      </w:r>
      <w:proofErr w:type="gramEnd"/>
      <w:r w:rsidRPr="005E22DD">
        <w:rPr>
          <w:rFonts w:ascii="Calibri" w:eastAsia="Calibri" w:hAnsi="Calibri" w:cs="Calibri"/>
          <w:lang w:val="en-AU"/>
        </w:rPr>
        <w:t xml:space="preserve"> and June to support the local agribusinesses/agri-food sector</w:t>
      </w:r>
      <w:r w:rsidR="5B01E629" w:rsidRPr="005E22DD">
        <w:rPr>
          <w:rFonts w:ascii="Calibri" w:eastAsia="Calibri" w:hAnsi="Calibri" w:cs="Calibri"/>
          <w:lang w:val="en-AU"/>
        </w:rPr>
        <w:t>.</w:t>
      </w:r>
    </w:p>
    <w:p w14:paraId="19B640DE" w14:textId="77777777" w:rsidR="4656A020" w:rsidRPr="005E22DD" w:rsidRDefault="00683FC3" w:rsidP="00D07EB3">
      <w:pPr>
        <w:numPr>
          <w:ilvl w:val="0"/>
          <w:numId w:val="20"/>
        </w:numPr>
        <w:spacing w:line="276" w:lineRule="auto"/>
        <w:contextualSpacing/>
        <w:rPr>
          <w:rFonts w:ascii="Calibri" w:eastAsia="Calibri" w:hAnsi="Calibri" w:cs="Calibri"/>
          <w:lang w:val="en-AU"/>
        </w:rPr>
      </w:pPr>
      <w:r w:rsidRPr="005E22DD">
        <w:rPr>
          <w:rFonts w:ascii="Calibri" w:eastAsia="Calibri" w:hAnsi="Calibri" w:cs="Calibri"/>
          <w:lang w:val="en-AU"/>
        </w:rPr>
        <w:t xml:space="preserve">the </w:t>
      </w:r>
      <w:r w:rsidR="58DA0610" w:rsidRPr="005E22DD">
        <w:rPr>
          <w:rFonts w:ascii="Calibri" w:eastAsia="Calibri" w:hAnsi="Calibri" w:cs="Calibri"/>
          <w:lang w:val="en-AU"/>
        </w:rPr>
        <w:t>Traffic and Transport</w:t>
      </w:r>
      <w:r w:rsidR="6EE122E0" w:rsidRPr="005E22DD">
        <w:rPr>
          <w:rFonts w:ascii="Calibri" w:eastAsia="Calibri" w:hAnsi="Calibri" w:cs="Calibri"/>
          <w:lang w:val="en-AU"/>
        </w:rPr>
        <w:t xml:space="preserve"> Unit</w:t>
      </w:r>
      <w:r w:rsidR="534887B6" w:rsidRPr="005E22DD">
        <w:rPr>
          <w:rFonts w:ascii="Calibri" w:eastAsia="Calibri" w:hAnsi="Calibri" w:cs="Calibri"/>
          <w:lang w:val="en-AU"/>
        </w:rPr>
        <w:t>’s</w:t>
      </w:r>
      <w:r w:rsidR="6EE122E0" w:rsidRPr="005E22DD">
        <w:rPr>
          <w:rFonts w:ascii="Calibri" w:eastAsia="Calibri" w:hAnsi="Calibri" w:cs="Calibri"/>
          <w:lang w:val="en-AU"/>
        </w:rPr>
        <w:t xml:space="preserve"> </w:t>
      </w:r>
      <w:r w:rsidR="79CF0406" w:rsidRPr="005E22DD">
        <w:rPr>
          <w:rFonts w:ascii="Calibri" w:eastAsia="Calibri" w:hAnsi="Calibri" w:cs="Calibri"/>
          <w:lang w:val="en-AU"/>
        </w:rPr>
        <w:t>participati</w:t>
      </w:r>
      <w:r w:rsidR="4AB64498" w:rsidRPr="005E22DD">
        <w:rPr>
          <w:rFonts w:ascii="Calibri" w:eastAsia="Calibri" w:hAnsi="Calibri" w:cs="Calibri"/>
          <w:lang w:val="en-AU"/>
        </w:rPr>
        <w:t xml:space="preserve">on </w:t>
      </w:r>
      <w:r w:rsidR="79CF0406" w:rsidRPr="005E22DD">
        <w:rPr>
          <w:rFonts w:ascii="Calibri" w:eastAsia="Calibri" w:hAnsi="Calibri" w:cs="Calibri"/>
          <w:lang w:val="en-AU"/>
        </w:rPr>
        <w:t>in the Northern</w:t>
      </w:r>
      <w:r w:rsidR="7BDE3F11" w:rsidRPr="005E22DD">
        <w:rPr>
          <w:rFonts w:ascii="Calibri" w:eastAsia="Calibri" w:hAnsi="Calibri" w:cs="Calibri"/>
          <w:lang w:val="en-AU"/>
        </w:rPr>
        <w:t xml:space="preserve"> Regional Trails Strategy</w:t>
      </w:r>
      <w:r w:rsidR="04FD5FF8" w:rsidRPr="005E22DD">
        <w:rPr>
          <w:rFonts w:ascii="Calibri" w:eastAsia="Calibri" w:hAnsi="Calibri" w:cs="Calibri"/>
          <w:lang w:val="en-AU"/>
        </w:rPr>
        <w:t xml:space="preserve"> w</w:t>
      </w:r>
      <w:r w:rsidR="7BDE3F11" w:rsidRPr="005E22DD">
        <w:rPr>
          <w:rFonts w:ascii="Calibri" w:eastAsia="Calibri" w:hAnsi="Calibri" w:cs="Calibri"/>
          <w:lang w:val="en-AU"/>
        </w:rPr>
        <w:t>hich</w:t>
      </w:r>
      <w:r w:rsidR="79CF0406" w:rsidRPr="005E22DD">
        <w:rPr>
          <w:rFonts w:ascii="Calibri" w:eastAsia="Calibri" w:hAnsi="Calibri" w:cs="Calibri"/>
          <w:lang w:val="en-AU"/>
        </w:rPr>
        <w:t xml:space="preserve"> </w:t>
      </w:r>
      <w:r w:rsidR="35E9CE3C" w:rsidRPr="005E22DD">
        <w:rPr>
          <w:rFonts w:ascii="Calibri" w:eastAsia="Calibri" w:hAnsi="Calibri" w:cs="Calibri"/>
          <w:lang w:val="en-AU"/>
        </w:rPr>
        <w:t xml:space="preserve">covers </w:t>
      </w:r>
      <w:r w:rsidR="29AEF44C" w:rsidRPr="005E22DD">
        <w:rPr>
          <w:rFonts w:ascii="Calibri" w:eastAsia="Calibri" w:hAnsi="Calibri" w:cs="Calibri"/>
          <w:lang w:val="en-AU"/>
        </w:rPr>
        <w:t>trails</w:t>
      </w:r>
      <w:r w:rsidR="026CC8E0" w:rsidRPr="005E22DD">
        <w:rPr>
          <w:rFonts w:ascii="Calibri" w:eastAsia="Calibri" w:hAnsi="Calibri" w:cs="Calibri"/>
          <w:lang w:val="en-AU"/>
        </w:rPr>
        <w:t xml:space="preserve"> located within</w:t>
      </w:r>
      <w:r w:rsidR="35E9CE3C" w:rsidRPr="005E22DD">
        <w:rPr>
          <w:rFonts w:ascii="Calibri" w:eastAsia="Calibri" w:hAnsi="Calibri" w:cs="Calibri"/>
          <w:lang w:val="en-AU"/>
        </w:rPr>
        <w:t xml:space="preserve"> the </w:t>
      </w:r>
      <w:r w:rsidR="2F09A17C" w:rsidRPr="005E22DD">
        <w:rPr>
          <w:rFonts w:ascii="Calibri" w:eastAsia="Calibri" w:hAnsi="Calibri" w:cs="Calibri"/>
          <w:color w:val="000000" w:themeColor="text1"/>
          <w:lang w:val="en-AU"/>
        </w:rPr>
        <w:t xml:space="preserve">municipalities of </w:t>
      </w:r>
      <w:r w:rsidR="66149D48" w:rsidRPr="005E22DD">
        <w:rPr>
          <w:rFonts w:ascii="Calibri" w:eastAsia="Calibri" w:hAnsi="Calibri" w:cs="Calibri"/>
          <w:color w:val="000000" w:themeColor="text1"/>
          <w:lang w:val="en-AU"/>
        </w:rPr>
        <w:t>Banyule, Darebin, Hume, Merri-</w:t>
      </w:r>
      <w:proofErr w:type="spellStart"/>
      <w:r w:rsidR="66149D48" w:rsidRPr="005E22DD">
        <w:rPr>
          <w:rFonts w:ascii="Calibri" w:eastAsia="Calibri" w:hAnsi="Calibri" w:cs="Calibri"/>
          <w:color w:val="000000" w:themeColor="text1"/>
          <w:lang w:val="en-AU"/>
        </w:rPr>
        <w:t>bek</w:t>
      </w:r>
      <w:proofErr w:type="spellEnd"/>
      <w:r w:rsidR="66149D48" w:rsidRPr="005E22DD">
        <w:rPr>
          <w:rFonts w:ascii="Calibri" w:eastAsia="Calibri" w:hAnsi="Calibri" w:cs="Calibri"/>
          <w:color w:val="000000" w:themeColor="text1"/>
          <w:lang w:val="en-AU"/>
        </w:rPr>
        <w:t>, Nillumbik and Whittlesea.</w:t>
      </w:r>
    </w:p>
    <w:p w14:paraId="7FE354F8" w14:textId="77777777" w:rsidR="39ECF10C" w:rsidRPr="005E22DD" w:rsidRDefault="00683FC3" w:rsidP="00D07EB3">
      <w:pPr>
        <w:numPr>
          <w:ilvl w:val="0"/>
          <w:numId w:val="20"/>
        </w:numPr>
        <w:spacing w:line="276" w:lineRule="auto"/>
        <w:contextualSpacing/>
        <w:rPr>
          <w:rFonts w:ascii="Calibri" w:eastAsia="Calibri" w:hAnsi="Calibri" w:cs="Calibri"/>
          <w:lang w:val="en-AU"/>
        </w:rPr>
      </w:pPr>
      <w:r w:rsidRPr="005E22DD">
        <w:rPr>
          <w:rFonts w:ascii="Calibri" w:eastAsia="Calibri" w:hAnsi="Calibri" w:cs="Calibri"/>
          <w:lang w:val="en-AU"/>
        </w:rPr>
        <w:t xml:space="preserve">the </w:t>
      </w:r>
      <w:r w:rsidR="2FF0A38F" w:rsidRPr="005E22DD">
        <w:rPr>
          <w:rFonts w:ascii="Calibri" w:eastAsia="Calibri" w:hAnsi="Calibri" w:cs="Calibri"/>
          <w:lang w:val="en-AU"/>
        </w:rPr>
        <w:t xml:space="preserve">Sustainable Environment </w:t>
      </w:r>
      <w:r w:rsidR="14A3A285" w:rsidRPr="005E22DD">
        <w:rPr>
          <w:rFonts w:ascii="Calibri" w:eastAsia="Calibri" w:hAnsi="Calibri" w:cs="Calibri"/>
          <w:lang w:val="en-AU"/>
        </w:rPr>
        <w:t>Department</w:t>
      </w:r>
      <w:r w:rsidR="1B0A38E9" w:rsidRPr="005E22DD">
        <w:rPr>
          <w:rFonts w:ascii="Calibri" w:eastAsia="Calibri" w:hAnsi="Calibri" w:cs="Calibri"/>
          <w:lang w:val="en-AU"/>
        </w:rPr>
        <w:t>’s participation</w:t>
      </w:r>
      <w:r w:rsidR="14A3A285" w:rsidRPr="005E22DD">
        <w:rPr>
          <w:rFonts w:ascii="Calibri" w:eastAsia="Calibri" w:hAnsi="Calibri" w:cs="Calibri"/>
          <w:lang w:val="en-AU"/>
        </w:rPr>
        <w:t xml:space="preserve"> </w:t>
      </w:r>
      <w:r w:rsidRPr="005E22DD">
        <w:rPr>
          <w:rFonts w:ascii="Calibri" w:eastAsia="Calibri" w:hAnsi="Calibri" w:cs="Calibri"/>
          <w:lang w:val="en-AU"/>
        </w:rPr>
        <w:t>in The</w:t>
      </w:r>
      <w:r w:rsidR="73B7C157" w:rsidRPr="005E22DD">
        <w:rPr>
          <w:rFonts w:ascii="Calibri" w:eastAsia="Calibri" w:hAnsi="Calibri" w:cs="Calibri"/>
          <w:lang w:val="en-AU"/>
        </w:rPr>
        <w:t xml:space="preserve"> </w:t>
      </w:r>
      <w:r w:rsidR="4C5AC606" w:rsidRPr="005E22DD">
        <w:rPr>
          <w:rFonts w:ascii="Calibri" w:eastAsia="Calibri" w:hAnsi="Calibri" w:cs="Calibri"/>
          <w:lang w:val="en-AU"/>
        </w:rPr>
        <w:t xml:space="preserve">Greening the North </w:t>
      </w:r>
      <w:r w:rsidR="3D4F7CD6" w:rsidRPr="005E22DD">
        <w:rPr>
          <w:rFonts w:ascii="Calibri" w:eastAsia="Calibri" w:hAnsi="Calibri" w:cs="Calibri"/>
          <w:lang w:val="en-AU"/>
        </w:rPr>
        <w:t>project</w:t>
      </w:r>
      <w:r w:rsidR="6803588A" w:rsidRPr="005E22DD">
        <w:rPr>
          <w:rFonts w:ascii="Calibri" w:eastAsia="Calibri" w:hAnsi="Calibri" w:cs="Calibri"/>
          <w:lang w:val="en-AU"/>
        </w:rPr>
        <w:t xml:space="preserve"> as part of the </w:t>
      </w:r>
      <w:r w:rsidR="4C5AC606" w:rsidRPr="005E22DD">
        <w:rPr>
          <w:rFonts w:ascii="Calibri" w:eastAsia="Calibri" w:hAnsi="Calibri" w:cs="Calibri"/>
          <w:lang w:val="en-AU"/>
        </w:rPr>
        <w:t>Northern Councils Alliance</w:t>
      </w:r>
      <w:r w:rsidR="67325FE4" w:rsidRPr="005E22DD">
        <w:rPr>
          <w:rFonts w:ascii="Calibri" w:eastAsia="Calibri" w:hAnsi="Calibri" w:cs="Calibri"/>
          <w:lang w:val="en-AU"/>
        </w:rPr>
        <w:t xml:space="preserve"> (NCA). The NCA</w:t>
      </w:r>
      <w:r w:rsidR="4C5AC606" w:rsidRPr="005E22DD">
        <w:rPr>
          <w:rFonts w:ascii="Calibri" w:eastAsia="Calibri" w:hAnsi="Calibri" w:cs="Calibri"/>
          <w:lang w:val="en-AU"/>
        </w:rPr>
        <w:t xml:space="preserve"> is a regional network of the seven </w:t>
      </w:r>
      <w:r w:rsidR="63AA5C67" w:rsidRPr="005E22DD">
        <w:rPr>
          <w:rFonts w:ascii="Calibri" w:eastAsia="Calibri" w:hAnsi="Calibri" w:cs="Calibri"/>
          <w:lang w:val="en-AU"/>
        </w:rPr>
        <w:t xml:space="preserve">(7) </w:t>
      </w:r>
      <w:r w:rsidR="4C5AC606" w:rsidRPr="005E22DD">
        <w:rPr>
          <w:rFonts w:ascii="Calibri" w:eastAsia="Calibri" w:hAnsi="Calibri" w:cs="Calibri"/>
          <w:lang w:val="en-AU"/>
        </w:rPr>
        <w:t>municipalities located in Melbourne’s geographic north</w:t>
      </w:r>
      <w:r w:rsidR="45DA4607" w:rsidRPr="005E22DD">
        <w:rPr>
          <w:rFonts w:ascii="Calibri" w:eastAsia="Calibri" w:hAnsi="Calibri" w:cs="Calibri"/>
          <w:lang w:val="en-AU"/>
        </w:rPr>
        <w:t xml:space="preserve"> c</w:t>
      </w:r>
      <w:r w:rsidR="4C5AC606" w:rsidRPr="005E22DD">
        <w:rPr>
          <w:rFonts w:ascii="Calibri" w:eastAsia="Calibri" w:hAnsi="Calibri" w:cs="Calibri"/>
          <w:lang w:val="en-AU"/>
        </w:rPr>
        <w:t xml:space="preserve">onsisting of Banyule, Darebin, Hume, Mitchell, </w:t>
      </w:r>
      <w:r w:rsidR="3D720087" w:rsidRPr="005E22DD">
        <w:rPr>
          <w:rFonts w:ascii="Calibri" w:eastAsia="Calibri" w:hAnsi="Calibri" w:cs="Calibri"/>
          <w:color w:val="000000" w:themeColor="text1"/>
          <w:lang w:val="en-AU"/>
        </w:rPr>
        <w:t>Merri-</w:t>
      </w:r>
      <w:proofErr w:type="spellStart"/>
      <w:r w:rsidR="3D720087" w:rsidRPr="005E22DD">
        <w:rPr>
          <w:rFonts w:ascii="Calibri" w:eastAsia="Calibri" w:hAnsi="Calibri" w:cs="Calibri"/>
          <w:color w:val="000000" w:themeColor="text1"/>
          <w:lang w:val="en-AU"/>
        </w:rPr>
        <w:t>bek</w:t>
      </w:r>
      <w:proofErr w:type="spellEnd"/>
      <w:r w:rsidR="4C5AC606" w:rsidRPr="005E22DD">
        <w:rPr>
          <w:rFonts w:ascii="Calibri" w:eastAsia="Calibri" w:hAnsi="Calibri" w:cs="Calibri"/>
          <w:lang w:val="en-AU"/>
        </w:rPr>
        <w:t>, Nillumbik and Whittlesea</w:t>
      </w:r>
      <w:r w:rsidR="06FBE43B" w:rsidRPr="005E22DD">
        <w:rPr>
          <w:rFonts w:ascii="Calibri" w:eastAsia="Calibri" w:hAnsi="Calibri" w:cs="Calibri"/>
          <w:lang w:val="en-AU"/>
        </w:rPr>
        <w:t>. T</w:t>
      </w:r>
      <w:r w:rsidR="4C5AC606" w:rsidRPr="005E22DD">
        <w:rPr>
          <w:rFonts w:ascii="Calibri" w:eastAsia="Calibri" w:hAnsi="Calibri" w:cs="Calibri"/>
          <w:lang w:val="en-AU"/>
        </w:rPr>
        <w:t xml:space="preserve">he NCA advocates for and delivers projects that positively contribute to the economic, social, health and wellbeing of our residents and businesses. </w:t>
      </w:r>
    </w:p>
    <w:p w14:paraId="4F3FA381" w14:textId="77777777" w:rsidR="39ECF10C" w:rsidRPr="005E22DD" w:rsidRDefault="00683FC3" w:rsidP="00D07EB3">
      <w:pPr>
        <w:numPr>
          <w:ilvl w:val="0"/>
          <w:numId w:val="20"/>
        </w:numPr>
        <w:spacing w:line="276" w:lineRule="auto"/>
        <w:contextualSpacing/>
        <w:rPr>
          <w:rFonts w:ascii="Calibri" w:eastAsia="Calibri" w:hAnsi="Calibri" w:cs="Calibri"/>
          <w:lang w:val="en-AU"/>
        </w:rPr>
      </w:pPr>
      <w:r w:rsidRPr="005E22DD">
        <w:rPr>
          <w:rFonts w:ascii="Calibri" w:eastAsia="Calibri" w:hAnsi="Calibri" w:cs="Calibri"/>
          <w:lang w:val="en-AU"/>
        </w:rPr>
        <w:t xml:space="preserve">the </w:t>
      </w:r>
      <w:r w:rsidR="5CE3E2A1" w:rsidRPr="005E22DD">
        <w:rPr>
          <w:rFonts w:ascii="Calibri" w:eastAsia="Calibri" w:hAnsi="Calibri" w:cs="Calibri"/>
          <w:lang w:val="en-AU"/>
        </w:rPr>
        <w:t>Sustainable Environment Department’s participation</w:t>
      </w:r>
      <w:r w:rsidR="70AC5FAB" w:rsidRPr="005E22DD">
        <w:rPr>
          <w:rFonts w:ascii="Calibri" w:eastAsia="Calibri" w:hAnsi="Calibri" w:cs="Calibri"/>
          <w:lang w:val="en-AU"/>
        </w:rPr>
        <w:t xml:space="preserve"> </w:t>
      </w:r>
      <w:r w:rsidRPr="005E22DD">
        <w:rPr>
          <w:rFonts w:ascii="Calibri" w:eastAsia="Calibri" w:hAnsi="Calibri" w:cs="Calibri"/>
          <w:lang w:val="en-AU"/>
        </w:rPr>
        <w:t xml:space="preserve">in the </w:t>
      </w:r>
      <w:r w:rsidR="16B85ACF" w:rsidRPr="005E22DD">
        <w:rPr>
          <w:rFonts w:ascii="Calibri" w:eastAsia="Calibri" w:hAnsi="Calibri" w:cs="Calibri"/>
          <w:lang w:val="en-AU"/>
        </w:rPr>
        <w:t>Darebin Creek Management Committee</w:t>
      </w:r>
      <w:r w:rsidR="18260F3D" w:rsidRPr="005E22DD">
        <w:rPr>
          <w:rFonts w:ascii="Calibri" w:eastAsia="Calibri" w:hAnsi="Calibri" w:cs="Calibri"/>
          <w:lang w:val="en-AU"/>
        </w:rPr>
        <w:t xml:space="preserve"> (DCMC). T</w:t>
      </w:r>
      <w:r w:rsidR="16B85ACF" w:rsidRPr="005E22DD">
        <w:rPr>
          <w:rFonts w:ascii="Calibri" w:eastAsia="Calibri" w:hAnsi="Calibri" w:cs="Calibri"/>
          <w:lang w:val="en-AU"/>
        </w:rPr>
        <w:t xml:space="preserve">he DCMC consists of seven </w:t>
      </w:r>
      <w:r w:rsidR="6ED3CDB6" w:rsidRPr="005E22DD">
        <w:rPr>
          <w:rFonts w:ascii="Calibri" w:eastAsia="Calibri" w:hAnsi="Calibri" w:cs="Calibri"/>
          <w:lang w:val="en-AU"/>
        </w:rPr>
        <w:t xml:space="preserve">(7) </w:t>
      </w:r>
      <w:r w:rsidR="16B85ACF" w:rsidRPr="005E22DD">
        <w:rPr>
          <w:rFonts w:ascii="Calibri" w:eastAsia="Calibri" w:hAnsi="Calibri" w:cs="Calibri"/>
          <w:lang w:val="en-AU"/>
        </w:rPr>
        <w:t>member organisations</w:t>
      </w:r>
      <w:r w:rsidR="01835EC1" w:rsidRPr="005E22DD">
        <w:rPr>
          <w:rFonts w:ascii="Calibri" w:eastAsia="Calibri" w:hAnsi="Calibri" w:cs="Calibri"/>
          <w:lang w:val="en-AU"/>
        </w:rPr>
        <w:t xml:space="preserve"> comprising</w:t>
      </w:r>
      <w:r w:rsidR="16B85ACF" w:rsidRPr="005E22DD">
        <w:rPr>
          <w:rFonts w:ascii="Calibri" w:eastAsia="Calibri" w:hAnsi="Calibri" w:cs="Calibri"/>
          <w:lang w:val="en-AU"/>
        </w:rPr>
        <w:t xml:space="preserve"> the </w:t>
      </w:r>
      <w:r w:rsidR="47CE1C94" w:rsidRPr="005E22DD">
        <w:rPr>
          <w:rFonts w:ascii="Calibri" w:eastAsia="Calibri" w:hAnsi="Calibri" w:cs="Calibri"/>
          <w:lang w:val="en-AU"/>
        </w:rPr>
        <w:t xml:space="preserve">four (4) </w:t>
      </w:r>
      <w:r w:rsidR="50FACB5D" w:rsidRPr="005E22DD">
        <w:rPr>
          <w:rFonts w:ascii="Calibri" w:eastAsia="Calibri" w:hAnsi="Calibri" w:cs="Calibri"/>
          <w:lang w:val="en-AU"/>
        </w:rPr>
        <w:t>municipalities that the</w:t>
      </w:r>
      <w:r w:rsidR="16B85ACF" w:rsidRPr="005E22DD">
        <w:rPr>
          <w:rFonts w:ascii="Calibri" w:eastAsia="Calibri" w:hAnsi="Calibri" w:cs="Calibri"/>
          <w:lang w:val="en-AU"/>
        </w:rPr>
        <w:t xml:space="preserve"> Darebin Creek flows through, being Banyule, Dareb</w:t>
      </w:r>
      <w:r w:rsidR="16B85ACF" w:rsidRPr="005E22DD">
        <w:rPr>
          <w:rFonts w:ascii="Calibri" w:hAnsi="Calibri"/>
          <w:lang w:val="en-AU"/>
        </w:rPr>
        <w:t>in, Whittlesea and Yarra, La Trobe University, and the community organisations Friends of Darebin Creek and the Darebin Parklands Association.</w:t>
      </w:r>
      <w:r w:rsidR="4B97B014" w:rsidRPr="005E22DD">
        <w:rPr>
          <w:rFonts w:ascii="Calibri" w:hAnsi="Calibri"/>
          <w:lang w:val="en-AU"/>
        </w:rPr>
        <w:t xml:space="preserve"> The </w:t>
      </w:r>
      <w:r w:rsidR="60D5D159" w:rsidRPr="005E22DD">
        <w:rPr>
          <w:rFonts w:ascii="Calibri" w:hAnsi="Calibri"/>
          <w:lang w:val="en-AU"/>
        </w:rPr>
        <w:t xml:space="preserve">DCMC </w:t>
      </w:r>
      <w:r w:rsidR="4B97B014" w:rsidRPr="005E22DD">
        <w:rPr>
          <w:rFonts w:ascii="Calibri" w:hAnsi="Calibri"/>
          <w:lang w:val="en-AU"/>
        </w:rPr>
        <w:t>has made many achievements in retaining open space and protecting the natural environment along the Darebin Creek Valley.</w:t>
      </w:r>
      <w:r w:rsidR="16B85ACF" w:rsidRPr="005E22DD">
        <w:rPr>
          <w:rFonts w:ascii="Calibri" w:hAnsi="Calibri"/>
          <w:lang w:val="en-AU"/>
        </w:rPr>
        <w:t xml:space="preserve"> </w:t>
      </w:r>
    </w:p>
    <w:p w14:paraId="57707DFA" w14:textId="77777777" w:rsidR="5D1EB34E" w:rsidRPr="005E22DD" w:rsidRDefault="5D1EB34E" w:rsidP="00D07EB3">
      <w:pPr>
        <w:spacing w:line="276" w:lineRule="auto"/>
        <w:rPr>
          <w:rFonts w:ascii="Calibri" w:eastAsia="Calibri" w:hAnsi="Calibri" w:cs="Calibri"/>
          <w:highlight w:val="yellow"/>
          <w:lang w:val="en-AU"/>
        </w:rPr>
      </w:pPr>
    </w:p>
    <w:p w14:paraId="119DD22A" w14:textId="77777777" w:rsidR="0B4323F2"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Further o</w:t>
      </w:r>
      <w:r w:rsidR="252EA9BF" w:rsidRPr="005E22DD">
        <w:rPr>
          <w:rFonts w:ascii="Calibri" w:eastAsia="Calibri" w:hAnsi="Calibri" w:cs="Calibri"/>
          <w:lang w:val="en-AU"/>
        </w:rPr>
        <w:t>pportunities will be explored for greater regional co-operation in relation to</w:t>
      </w:r>
      <w:r w:rsidR="59957F87" w:rsidRPr="005E22DD">
        <w:rPr>
          <w:rFonts w:ascii="Calibri" w:eastAsia="Calibri" w:hAnsi="Calibri" w:cs="Calibri"/>
          <w:lang w:val="en-AU"/>
        </w:rPr>
        <w:t xml:space="preserve"> the</w:t>
      </w:r>
      <w:r w:rsidR="5D12A7BC" w:rsidRPr="005E22DD">
        <w:rPr>
          <w:rFonts w:ascii="Calibri" w:eastAsia="Calibri" w:hAnsi="Calibri" w:cs="Calibri"/>
          <w:lang w:val="en-AU"/>
        </w:rPr>
        <w:t>:</w:t>
      </w:r>
    </w:p>
    <w:p w14:paraId="6E944FC6" w14:textId="77777777" w:rsidR="0B4323F2" w:rsidRPr="005E22DD" w:rsidRDefault="00683FC3" w:rsidP="00D07EB3">
      <w:pPr>
        <w:numPr>
          <w:ilvl w:val="0"/>
          <w:numId w:val="21"/>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protection and enhancement of the Green Wedge</w:t>
      </w:r>
      <w:r w:rsidR="15A94A66" w:rsidRPr="005E22DD">
        <w:rPr>
          <w:rFonts w:ascii="Calibri" w:eastAsia="Calibri" w:hAnsi="Calibri" w:cs="Calibri"/>
          <w:szCs w:val="20"/>
          <w:lang w:val="en-AU"/>
        </w:rPr>
        <w:t>.</w:t>
      </w:r>
    </w:p>
    <w:p w14:paraId="4AC559D0" w14:textId="77777777" w:rsidR="0B4323F2" w:rsidRPr="005E22DD" w:rsidRDefault="00683FC3" w:rsidP="00D07EB3">
      <w:pPr>
        <w:numPr>
          <w:ilvl w:val="0"/>
          <w:numId w:val="21"/>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potential for regional responses for promoting agriculture</w:t>
      </w:r>
      <w:r w:rsidR="0E282FB8" w:rsidRPr="005E22DD">
        <w:rPr>
          <w:rFonts w:ascii="Calibri" w:eastAsia="Calibri" w:hAnsi="Calibri" w:cs="Calibri"/>
          <w:szCs w:val="20"/>
          <w:lang w:val="en-AU"/>
        </w:rPr>
        <w:t xml:space="preserve"> and</w:t>
      </w:r>
      <w:r w:rsidR="5168343E" w:rsidRPr="005E22DD">
        <w:rPr>
          <w:rFonts w:ascii="Calibri" w:eastAsia="Calibri" w:hAnsi="Calibri" w:cs="Calibri"/>
          <w:szCs w:val="20"/>
          <w:lang w:val="en-AU"/>
        </w:rPr>
        <w:t xml:space="preserve"> loca</w:t>
      </w:r>
      <w:r w:rsidRPr="005E22DD">
        <w:rPr>
          <w:rFonts w:ascii="Calibri" w:eastAsia="Calibri" w:hAnsi="Calibri" w:cs="Calibri"/>
          <w:szCs w:val="20"/>
          <w:lang w:val="en-AU"/>
        </w:rPr>
        <w:t>l tourism</w:t>
      </w:r>
      <w:r w:rsidR="028FB719" w:rsidRPr="005E22DD">
        <w:rPr>
          <w:rFonts w:ascii="Calibri" w:eastAsia="Calibri" w:hAnsi="Calibri" w:cs="Calibri"/>
          <w:szCs w:val="20"/>
          <w:lang w:val="en-AU"/>
        </w:rPr>
        <w:t>.</w:t>
      </w:r>
    </w:p>
    <w:p w14:paraId="10135635" w14:textId="77777777" w:rsidR="0B4323F2" w:rsidRPr="005E22DD" w:rsidRDefault="00683FC3" w:rsidP="00D07EB3">
      <w:pPr>
        <w:numPr>
          <w:ilvl w:val="0"/>
          <w:numId w:val="21"/>
        </w:numPr>
        <w:spacing w:line="276" w:lineRule="auto"/>
        <w:contextualSpacing/>
        <w:rPr>
          <w:rFonts w:ascii="Calibri" w:eastAsia="Calibri" w:hAnsi="Calibri" w:cs="Calibri"/>
          <w:szCs w:val="20"/>
          <w:lang w:val="en-AU"/>
        </w:rPr>
      </w:pPr>
      <w:r w:rsidRPr="005E22DD">
        <w:rPr>
          <w:rFonts w:ascii="Calibri" w:eastAsia="Calibri" w:hAnsi="Calibri" w:cs="Calibri"/>
          <w:szCs w:val="20"/>
          <w:lang w:val="en-AU"/>
        </w:rPr>
        <w:t xml:space="preserve">recognition of </w:t>
      </w:r>
      <w:r w:rsidR="22012D49" w:rsidRPr="005E22DD">
        <w:rPr>
          <w:rFonts w:ascii="Calibri" w:eastAsia="Calibri" w:hAnsi="Calibri" w:cs="Calibri"/>
          <w:szCs w:val="20"/>
          <w:lang w:val="en-AU"/>
        </w:rPr>
        <w:t>A</w:t>
      </w:r>
      <w:r w:rsidRPr="005E22DD">
        <w:rPr>
          <w:rFonts w:ascii="Calibri" w:eastAsia="Calibri" w:hAnsi="Calibri" w:cs="Calibri"/>
          <w:szCs w:val="20"/>
          <w:lang w:val="en-AU"/>
        </w:rPr>
        <w:t xml:space="preserve">boriginal cultural practice and </w:t>
      </w:r>
      <w:r w:rsidR="40B90EB6" w:rsidRPr="005E22DD">
        <w:rPr>
          <w:rFonts w:ascii="Calibri" w:eastAsia="Calibri" w:hAnsi="Calibri" w:cs="Calibri"/>
          <w:szCs w:val="20"/>
          <w:lang w:val="en-AU"/>
        </w:rPr>
        <w:t xml:space="preserve">related </w:t>
      </w:r>
      <w:r w:rsidRPr="005E22DD">
        <w:rPr>
          <w:rFonts w:ascii="Calibri" w:eastAsia="Calibri" w:hAnsi="Calibri" w:cs="Calibri"/>
          <w:szCs w:val="20"/>
          <w:lang w:val="en-AU"/>
        </w:rPr>
        <w:t>tourism opportunities.</w:t>
      </w:r>
    </w:p>
    <w:p w14:paraId="50DEFA55" w14:textId="77777777" w:rsidR="03DB256E" w:rsidRPr="005E22DD" w:rsidRDefault="03DB256E" w:rsidP="00D07EB3">
      <w:pPr>
        <w:spacing w:line="276" w:lineRule="auto"/>
        <w:rPr>
          <w:rFonts w:ascii="Calibri" w:eastAsia="Calibri" w:hAnsi="Calibri" w:cs="Calibri"/>
          <w:lang w:val="en-AU"/>
        </w:rPr>
      </w:pPr>
    </w:p>
    <w:p w14:paraId="153668DF" w14:textId="77777777" w:rsidR="5C34B94C" w:rsidRPr="005E22DD" w:rsidRDefault="00683FC3" w:rsidP="00D07EB3">
      <w:pPr>
        <w:spacing w:line="276" w:lineRule="auto"/>
        <w:rPr>
          <w:rFonts w:ascii="Calibri" w:eastAsia="Calibri" w:hAnsi="Calibri" w:cs="Calibri"/>
          <w:lang w:val="en-AU"/>
        </w:rPr>
      </w:pPr>
      <w:r w:rsidRPr="005E22DD">
        <w:rPr>
          <w:rFonts w:ascii="Calibri" w:eastAsia="Calibri" w:hAnsi="Calibri" w:cs="Calibri"/>
          <w:b/>
          <w:bCs/>
          <w:u w:val="single"/>
          <w:lang w:val="en-AU"/>
        </w:rPr>
        <w:t xml:space="preserve">Feedback from </w:t>
      </w:r>
      <w:r w:rsidR="2FD449F0" w:rsidRPr="005E22DD">
        <w:rPr>
          <w:rFonts w:ascii="Calibri" w:eastAsia="Calibri" w:hAnsi="Calibri" w:cs="Calibri"/>
          <w:b/>
          <w:bCs/>
          <w:u w:val="single"/>
          <w:lang w:val="en-AU"/>
        </w:rPr>
        <w:t xml:space="preserve">Wurundjeri </w:t>
      </w:r>
      <w:proofErr w:type="spellStart"/>
      <w:r w:rsidR="2FD449F0" w:rsidRPr="005E22DD">
        <w:rPr>
          <w:rFonts w:ascii="Calibri" w:eastAsia="Calibri" w:hAnsi="Calibri" w:cs="Calibri"/>
          <w:b/>
          <w:bCs/>
          <w:u w:val="single"/>
          <w:lang w:val="en-AU"/>
        </w:rPr>
        <w:t>Woi</w:t>
      </w:r>
      <w:proofErr w:type="spellEnd"/>
      <w:r w:rsidR="2FD449F0" w:rsidRPr="005E22DD">
        <w:rPr>
          <w:rFonts w:ascii="Calibri" w:eastAsia="Calibri" w:hAnsi="Calibri" w:cs="Calibri"/>
          <w:b/>
          <w:bCs/>
          <w:u w:val="single"/>
          <w:lang w:val="en-AU"/>
        </w:rPr>
        <w:t xml:space="preserve">-Wurrung </w:t>
      </w:r>
      <w:r w:rsidR="7DC5B3DE" w:rsidRPr="005E22DD">
        <w:rPr>
          <w:rFonts w:ascii="Calibri" w:eastAsia="Calibri" w:hAnsi="Calibri" w:cs="Calibri"/>
          <w:b/>
          <w:bCs/>
          <w:u w:val="single"/>
          <w:lang w:val="en-AU"/>
        </w:rPr>
        <w:t xml:space="preserve">Cultural Heritage Aboriginal Corporation </w:t>
      </w:r>
      <w:r w:rsidRPr="005E22DD">
        <w:rPr>
          <w:rFonts w:ascii="Calibri" w:eastAsia="Calibri" w:hAnsi="Calibri" w:cs="Calibri"/>
          <w:b/>
          <w:bCs/>
          <w:u w:val="single"/>
          <w:lang w:val="en-AU"/>
        </w:rPr>
        <w:t xml:space="preserve">and </w:t>
      </w:r>
      <w:r w:rsidR="1DA8EB08" w:rsidRPr="005E22DD">
        <w:rPr>
          <w:rFonts w:ascii="Calibri" w:eastAsia="Calibri" w:hAnsi="Calibri" w:cs="Calibri"/>
          <w:b/>
          <w:bCs/>
          <w:u w:val="single"/>
          <w:lang w:val="en-AU"/>
        </w:rPr>
        <w:t xml:space="preserve">the </w:t>
      </w:r>
      <w:proofErr w:type="spellStart"/>
      <w:r w:rsidRPr="005E22DD">
        <w:rPr>
          <w:rFonts w:ascii="Calibri" w:eastAsia="Calibri" w:hAnsi="Calibri" w:cs="Calibri"/>
          <w:b/>
          <w:bCs/>
          <w:u w:val="single"/>
          <w:lang w:val="en-AU"/>
        </w:rPr>
        <w:t>Taungurung</w:t>
      </w:r>
      <w:proofErr w:type="spellEnd"/>
      <w:r w:rsidRPr="005E22DD">
        <w:rPr>
          <w:rFonts w:ascii="Calibri" w:eastAsia="Calibri" w:hAnsi="Calibri" w:cs="Calibri"/>
          <w:b/>
          <w:bCs/>
          <w:u w:val="single"/>
          <w:lang w:val="en-AU"/>
        </w:rPr>
        <w:t xml:space="preserve"> Land and Waters Council</w:t>
      </w:r>
      <w:r w:rsidRPr="005E22DD">
        <w:rPr>
          <w:rFonts w:ascii="Calibri" w:eastAsia="Calibri" w:hAnsi="Calibri" w:cs="Calibri"/>
          <w:lang w:val="en-AU"/>
        </w:rPr>
        <w:t xml:space="preserve"> </w:t>
      </w:r>
    </w:p>
    <w:p w14:paraId="384DA79A" w14:textId="20F58DAF" w:rsidR="70FF8E6F"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F</w:t>
      </w:r>
      <w:r w:rsidR="773B93DD" w:rsidRPr="005E22DD">
        <w:rPr>
          <w:rFonts w:ascii="Calibri" w:eastAsia="Calibri" w:hAnsi="Calibri" w:cs="Calibri"/>
          <w:lang w:val="en-AU"/>
        </w:rPr>
        <w:t>eedback was received from both parties</w:t>
      </w:r>
      <w:r w:rsidR="00058A7F" w:rsidRPr="005E22DD">
        <w:rPr>
          <w:rFonts w:ascii="Calibri" w:eastAsia="Calibri" w:hAnsi="Calibri" w:cs="Calibri"/>
          <w:lang w:val="en-AU"/>
        </w:rPr>
        <w:t xml:space="preserve"> as part of </w:t>
      </w:r>
      <w:r w:rsidR="316A1A89" w:rsidRPr="005E22DD">
        <w:rPr>
          <w:rFonts w:ascii="Calibri" w:eastAsia="Calibri" w:hAnsi="Calibri" w:cs="Calibri"/>
          <w:lang w:val="en-AU"/>
        </w:rPr>
        <w:t xml:space="preserve">the </w:t>
      </w:r>
      <w:r w:rsidR="00058A7F" w:rsidRPr="005E22DD">
        <w:rPr>
          <w:rFonts w:ascii="Calibri" w:eastAsia="Calibri" w:hAnsi="Calibri" w:cs="Calibri"/>
          <w:lang w:val="en-AU"/>
        </w:rPr>
        <w:t>Stage 2</w:t>
      </w:r>
      <w:r w:rsidR="5080BF65" w:rsidRPr="005E22DD">
        <w:rPr>
          <w:rFonts w:ascii="Calibri" w:eastAsia="Calibri" w:hAnsi="Calibri" w:cs="Calibri"/>
          <w:lang w:val="en-AU"/>
        </w:rPr>
        <w:t xml:space="preserve"> engagement process</w:t>
      </w:r>
      <w:r w:rsidR="0F5FC023" w:rsidRPr="005E22DD">
        <w:rPr>
          <w:rFonts w:ascii="Calibri" w:eastAsia="Calibri" w:hAnsi="Calibri" w:cs="Calibri"/>
          <w:lang w:val="en-AU"/>
        </w:rPr>
        <w:t xml:space="preserve"> which has both informed and improved the final GWMP</w:t>
      </w:r>
      <w:r w:rsidR="2996C50B" w:rsidRPr="005E22DD">
        <w:rPr>
          <w:rFonts w:ascii="Calibri" w:eastAsia="Calibri" w:hAnsi="Calibri" w:cs="Calibri"/>
          <w:lang w:val="en-AU"/>
        </w:rPr>
        <w:t>.</w:t>
      </w:r>
      <w:r w:rsidR="773B93DD" w:rsidRPr="005E22DD">
        <w:rPr>
          <w:rFonts w:ascii="Calibri" w:eastAsia="Calibri" w:hAnsi="Calibri" w:cs="Calibri"/>
          <w:lang w:val="en-AU"/>
        </w:rPr>
        <w:t xml:space="preserve"> </w:t>
      </w:r>
      <w:r w:rsidR="6999F0B2" w:rsidRPr="005E22DD">
        <w:rPr>
          <w:rFonts w:ascii="Calibri" w:eastAsia="Calibri" w:hAnsi="Calibri" w:cs="Calibri"/>
          <w:lang w:val="en-AU"/>
        </w:rPr>
        <w:t xml:space="preserve"> It was noted and discussed with both submitters that some issues were beyond the scope of the GWMP and there may be potential to consider these matters within the context of Council’s Reconciliation Action Plan which is due to be reviewed in 2023.</w:t>
      </w:r>
      <w:r w:rsidR="0FACE098" w:rsidRPr="005E22DD">
        <w:rPr>
          <w:rFonts w:ascii="Calibri" w:eastAsia="Calibri" w:hAnsi="Calibri" w:cs="Calibri"/>
          <w:lang w:val="en-AU"/>
        </w:rPr>
        <w:t xml:space="preserve">  </w:t>
      </w:r>
      <w:r w:rsidR="006447E4">
        <w:rPr>
          <w:rFonts w:ascii="Calibri" w:eastAsia="Calibri" w:hAnsi="Calibri" w:cs="Calibri"/>
          <w:lang w:val="en-AU"/>
        </w:rPr>
        <w:br w:type="page"/>
      </w:r>
      <w:r w:rsidRPr="005E22DD">
        <w:rPr>
          <w:rFonts w:ascii="Calibri" w:eastAsia="Calibri" w:hAnsi="Calibri" w:cs="Calibri"/>
          <w:lang w:val="en-AU"/>
        </w:rPr>
        <w:lastRenderedPageBreak/>
        <w:t xml:space="preserve">Some of the </w:t>
      </w:r>
      <w:r w:rsidR="00CB44F4" w:rsidRPr="005E22DD">
        <w:rPr>
          <w:rFonts w:ascii="Calibri" w:eastAsia="Calibri" w:hAnsi="Calibri" w:cs="Calibri"/>
          <w:lang w:val="en-AU"/>
        </w:rPr>
        <w:t xml:space="preserve">issues </w:t>
      </w:r>
      <w:r w:rsidR="79C89163" w:rsidRPr="005E22DD">
        <w:rPr>
          <w:rFonts w:ascii="Calibri" w:eastAsia="Calibri" w:hAnsi="Calibri" w:cs="Calibri"/>
          <w:lang w:val="en-AU"/>
        </w:rPr>
        <w:t xml:space="preserve">raised </w:t>
      </w:r>
      <w:r w:rsidR="00CB44F4" w:rsidRPr="005E22DD">
        <w:rPr>
          <w:rFonts w:ascii="Calibri" w:eastAsia="Calibri" w:hAnsi="Calibri" w:cs="Calibri"/>
          <w:lang w:val="en-AU"/>
        </w:rPr>
        <w:t>include:</w:t>
      </w:r>
    </w:p>
    <w:p w14:paraId="162383A8" w14:textId="77777777" w:rsidR="73496AFE" w:rsidRPr="005E22DD" w:rsidRDefault="73496AFE" w:rsidP="00D07EB3">
      <w:pPr>
        <w:spacing w:line="276" w:lineRule="auto"/>
        <w:rPr>
          <w:rFonts w:ascii="Calibri" w:eastAsia="Calibri" w:hAnsi="Calibri" w:cs="Calibri"/>
          <w:lang w:val="en-AU"/>
        </w:rPr>
      </w:pPr>
    </w:p>
    <w:p w14:paraId="6B7E8D29" w14:textId="77777777" w:rsidR="05231E21" w:rsidRPr="005E22DD" w:rsidRDefault="00683FC3" w:rsidP="00D07EB3">
      <w:pPr>
        <w:spacing w:line="276" w:lineRule="auto"/>
        <w:rPr>
          <w:rFonts w:ascii="Calibri" w:eastAsia="Calibri" w:hAnsi="Calibri" w:cs="Calibri"/>
          <w:u w:val="single"/>
          <w:lang w:val="en-AU"/>
        </w:rPr>
      </w:pPr>
      <w:r w:rsidRPr="005E22DD">
        <w:rPr>
          <w:rFonts w:ascii="Calibri" w:eastAsia="Calibri" w:hAnsi="Calibri" w:cs="Calibri"/>
          <w:lang w:val="en-AU"/>
        </w:rPr>
        <w:t>Greater Recognition of the Traditional Owners within the GWMP</w:t>
      </w:r>
    </w:p>
    <w:p w14:paraId="70FA4285" w14:textId="77777777" w:rsidR="05231E21"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Both parties flagged the desire for greater recognition not just in terms of cultural heritage but that of cultural practice. </w:t>
      </w:r>
      <w:r w:rsidR="752DAE2A" w:rsidRPr="005E22DD">
        <w:rPr>
          <w:rFonts w:ascii="Calibri" w:eastAsia="Calibri" w:hAnsi="Calibri" w:cs="Calibri"/>
          <w:lang w:val="en-AU"/>
        </w:rPr>
        <w:t>Several</w:t>
      </w:r>
      <w:r w:rsidR="48AC6323" w:rsidRPr="005E22DD">
        <w:rPr>
          <w:rFonts w:ascii="Calibri" w:eastAsia="Calibri" w:hAnsi="Calibri" w:cs="Calibri"/>
          <w:lang w:val="en-AU"/>
        </w:rPr>
        <w:t xml:space="preserve"> </w:t>
      </w:r>
      <w:r w:rsidR="7466CF48" w:rsidRPr="005E22DD">
        <w:rPr>
          <w:rFonts w:ascii="Calibri" w:eastAsia="Calibri" w:hAnsi="Calibri" w:cs="Calibri"/>
          <w:lang w:val="en-AU"/>
        </w:rPr>
        <w:t xml:space="preserve">changes have </w:t>
      </w:r>
      <w:r w:rsidR="36865A44" w:rsidRPr="005E22DD">
        <w:rPr>
          <w:rFonts w:ascii="Calibri" w:eastAsia="Calibri" w:hAnsi="Calibri" w:cs="Calibri"/>
          <w:lang w:val="en-AU"/>
        </w:rPr>
        <w:t>been made</w:t>
      </w:r>
      <w:r w:rsidR="7466CF48" w:rsidRPr="005E22DD">
        <w:rPr>
          <w:rFonts w:ascii="Calibri" w:eastAsia="Calibri" w:hAnsi="Calibri" w:cs="Calibri"/>
          <w:lang w:val="en-AU"/>
        </w:rPr>
        <w:t xml:space="preserve"> to terminology relating to </w:t>
      </w:r>
      <w:r w:rsidR="4816C68B" w:rsidRPr="005E22DD">
        <w:rPr>
          <w:rFonts w:ascii="Calibri" w:eastAsia="Calibri" w:hAnsi="Calibri" w:cs="Calibri"/>
          <w:lang w:val="en-AU"/>
        </w:rPr>
        <w:t xml:space="preserve">both cultural heritage and cultural practice </w:t>
      </w:r>
      <w:r w:rsidR="2BE3FDE1" w:rsidRPr="005E22DD">
        <w:rPr>
          <w:rFonts w:ascii="Calibri" w:eastAsia="Calibri" w:hAnsi="Calibri" w:cs="Calibri"/>
          <w:lang w:val="en-AU"/>
        </w:rPr>
        <w:t>references</w:t>
      </w:r>
      <w:r w:rsidR="4816C68B" w:rsidRPr="005E22DD">
        <w:rPr>
          <w:rFonts w:ascii="Calibri" w:eastAsia="Calibri" w:hAnsi="Calibri" w:cs="Calibri"/>
          <w:lang w:val="en-AU"/>
        </w:rPr>
        <w:t xml:space="preserve"> in the GWMP.</w:t>
      </w:r>
      <w:r w:rsidR="6EB66872" w:rsidRPr="005E22DD">
        <w:rPr>
          <w:rFonts w:ascii="Calibri" w:eastAsia="Calibri" w:hAnsi="Calibri" w:cs="Calibri"/>
          <w:lang w:val="en-AU"/>
        </w:rPr>
        <w:t xml:space="preserve"> </w:t>
      </w:r>
    </w:p>
    <w:p w14:paraId="4BD6E66C" w14:textId="77777777" w:rsidR="05231E21" w:rsidRPr="005E22DD" w:rsidRDefault="05231E21" w:rsidP="00D07EB3">
      <w:pPr>
        <w:spacing w:line="276" w:lineRule="auto"/>
        <w:rPr>
          <w:rFonts w:ascii="Calibri" w:eastAsia="Calibri" w:hAnsi="Calibri" w:cs="Calibri"/>
          <w:lang w:val="en-AU"/>
        </w:rPr>
      </w:pPr>
    </w:p>
    <w:p w14:paraId="0E528BB0" w14:textId="77777777" w:rsidR="05231E21" w:rsidRPr="005E22DD" w:rsidRDefault="00683FC3" w:rsidP="00D07EB3">
      <w:pPr>
        <w:spacing w:line="276" w:lineRule="auto"/>
        <w:rPr>
          <w:rFonts w:ascii="Segoe UI" w:eastAsia="Segoe UI" w:hAnsi="Segoe UI" w:cs="Segoe UI"/>
          <w:sz w:val="21"/>
          <w:szCs w:val="21"/>
          <w:lang w:val="en-AU"/>
        </w:rPr>
      </w:pPr>
      <w:r w:rsidRPr="005E22DD">
        <w:rPr>
          <w:rFonts w:ascii="Calibri" w:eastAsia="Calibri" w:hAnsi="Calibri" w:cs="Calibri"/>
          <w:lang w:val="en-AU"/>
        </w:rPr>
        <w:t>A</w:t>
      </w:r>
      <w:r w:rsidR="5E34138C" w:rsidRPr="005E22DD">
        <w:rPr>
          <w:rFonts w:ascii="Calibri" w:eastAsia="Calibri" w:hAnsi="Calibri" w:cs="Calibri"/>
          <w:lang w:val="en-AU"/>
        </w:rPr>
        <w:t xml:space="preserve"> request </w:t>
      </w:r>
      <w:r w:rsidR="2B31350E" w:rsidRPr="005E22DD">
        <w:rPr>
          <w:rFonts w:ascii="Calibri" w:eastAsia="Calibri" w:hAnsi="Calibri" w:cs="Calibri"/>
          <w:lang w:val="en-AU"/>
        </w:rPr>
        <w:t>w</w:t>
      </w:r>
      <w:r w:rsidR="5E34138C" w:rsidRPr="005E22DD">
        <w:rPr>
          <w:rFonts w:ascii="Calibri" w:eastAsia="Calibri" w:hAnsi="Calibri" w:cs="Calibri"/>
          <w:lang w:val="en-AU"/>
        </w:rPr>
        <w:t xml:space="preserve">as </w:t>
      </w:r>
      <w:r w:rsidR="59ED1AE5" w:rsidRPr="005E22DD">
        <w:rPr>
          <w:rFonts w:ascii="Calibri" w:eastAsia="Calibri" w:hAnsi="Calibri" w:cs="Calibri"/>
          <w:lang w:val="en-AU"/>
        </w:rPr>
        <w:t xml:space="preserve">also </w:t>
      </w:r>
      <w:r w:rsidR="5E34138C" w:rsidRPr="005E22DD">
        <w:rPr>
          <w:rFonts w:ascii="Calibri" w:eastAsia="Calibri" w:hAnsi="Calibri" w:cs="Calibri"/>
          <w:lang w:val="en-AU"/>
        </w:rPr>
        <w:t xml:space="preserve">made to use </w:t>
      </w:r>
      <w:r w:rsidR="681D0A87" w:rsidRPr="005E22DD">
        <w:rPr>
          <w:rFonts w:ascii="Calibri" w:eastAsia="Calibri" w:hAnsi="Calibri" w:cs="Calibri"/>
          <w:lang w:val="en-AU"/>
        </w:rPr>
        <w:t>A</w:t>
      </w:r>
      <w:r w:rsidR="5E34138C" w:rsidRPr="005E22DD">
        <w:rPr>
          <w:rFonts w:ascii="Calibri" w:eastAsia="Calibri" w:hAnsi="Calibri" w:cs="Calibri"/>
          <w:lang w:val="en-AU"/>
        </w:rPr>
        <w:t>boriginal names places within the Whittlesea Green Wedge</w:t>
      </w:r>
      <w:r w:rsidR="2C02C119" w:rsidRPr="005E22DD">
        <w:rPr>
          <w:rFonts w:ascii="Calibri" w:eastAsia="Calibri" w:hAnsi="Calibri" w:cs="Calibri"/>
          <w:lang w:val="en-AU"/>
        </w:rPr>
        <w:t xml:space="preserve"> for example in relation to Quarry Hills.</w:t>
      </w:r>
      <w:r w:rsidR="7176107A" w:rsidRPr="005E22DD">
        <w:rPr>
          <w:rFonts w:ascii="Calibri" w:eastAsia="Calibri" w:hAnsi="Calibri" w:cs="Calibri"/>
          <w:lang w:val="en-AU"/>
        </w:rPr>
        <w:t xml:space="preserve">  </w:t>
      </w:r>
      <w:r w:rsidR="2B62AF67" w:rsidRPr="005E22DD">
        <w:rPr>
          <w:rFonts w:ascii="Calibri" w:eastAsia="Calibri" w:hAnsi="Calibri" w:cs="Calibri"/>
          <w:lang w:val="en-AU"/>
        </w:rPr>
        <w:t>Th</w:t>
      </w:r>
      <w:r w:rsidR="50FF996B" w:rsidRPr="005E22DD">
        <w:rPr>
          <w:rFonts w:ascii="Calibri" w:eastAsia="Calibri" w:hAnsi="Calibri" w:cs="Calibri"/>
          <w:lang w:val="en-AU"/>
        </w:rPr>
        <w:t xml:space="preserve">e naming </w:t>
      </w:r>
      <w:r w:rsidR="41F5FD55" w:rsidRPr="005E22DD">
        <w:rPr>
          <w:rFonts w:ascii="Calibri" w:eastAsia="Calibri" w:hAnsi="Calibri" w:cs="Calibri"/>
          <w:lang w:val="en-AU"/>
        </w:rPr>
        <w:t xml:space="preserve">of Quarry Hills </w:t>
      </w:r>
      <w:r w:rsidR="4789F630" w:rsidRPr="005E22DD">
        <w:rPr>
          <w:rFonts w:ascii="Calibri" w:eastAsia="Calibri" w:hAnsi="Calibri" w:cs="Calibri"/>
          <w:lang w:val="en-AU"/>
        </w:rPr>
        <w:t>is</w:t>
      </w:r>
      <w:r w:rsidR="659FE968" w:rsidRPr="005E22DD">
        <w:rPr>
          <w:rFonts w:ascii="Calibri" w:eastAsia="Calibri" w:hAnsi="Calibri" w:cs="Calibri"/>
          <w:lang w:val="en-AU"/>
        </w:rPr>
        <w:t xml:space="preserve"> </w:t>
      </w:r>
      <w:r w:rsidR="2B62AF67" w:rsidRPr="005E22DD">
        <w:rPr>
          <w:rFonts w:ascii="Calibri" w:eastAsia="Calibri" w:hAnsi="Calibri" w:cs="Calibri"/>
          <w:lang w:val="en-AU"/>
        </w:rPr>
        <w:t>be</w:t>
      </w:r>
      <w:r w:rsidR="6D14D7B9" w:rsidRPr="005E22DD">
        <w:rPr>
          <w:rFonts w:ascii="Calibri" w:eastAsia="Calibri" w:hAnsi="Calibri" w:cs="Calibri"/>
          <w:lang w:val="en-AU"/>
        </w:rPr>
        <w:t>ing</w:t>
      </w:r>
      <w:r w:rsidR="59DE521F" w:rsidRPr="005E22DD">
        <w:rPr>
          <w:rFonts w:ascii="Calibri" w:eastAsia="Calibri" w:hAnsi="Calibri" w:cs="Calibri"/>
          <w:lang w:val="en-AU"/>
        </w:rPr>
        <w:t xml:space="preserve"> considered</w:t>
      </w:r>
      <w:r w:rsidR="2B62AF67" w:rsidRPr="005E22DD">
        <w:rPr>
          <w:rFonts w:ascii="Calibri" w:eastAsia="Calibri" w:hAnsi="Calibri" w:cs="Calibri"/>
          <w:lang w:val="en-AU"/>
        </w:rPr>
        <w:t xml:space="preserve"> through the Quarry Hills Regional Parkland Future Directions Plan, which </w:t>
      </w:r>
      <w:r w:rsidR="73DF93B5" w:rsidRPr="005E22DD">
        <w:rPr>
          <w:rFonts w:ascii="Calibri" w:eastAsia="Calibri" w:hAnsi="Calibri" w:cs="Calibri"/>
          <w:lang w:val="en-AU"/>
        </w:rPr>
        <w:t xml:space="preserve">is </w:t>
      </w:r>
      <w:r w:rsidR="2B62AF67" w:rsidRPr="005E22DD">
        <w:rPr>
          <w:rFonts w:ascii="Calibri" w:eastAsia="Calibri" w:hAnsi="Calibri" w:cs="Calibri"/>
          <w:lang w:val="en-AU"/>
        </w:rPr>
        <w:t>review</w:t>
      </w:r>
      <w:r w:rsidR="75C0A6A8" w:rsidRPr="005E22DD">
        <w:rPr>
          <w:rFonts w:ascii="Calibri" w:eastAsia="Calibri" w:hAnsi="Calibri" w:cs="Calibri"/>
          <w:lang w:val="en-AU"/>
        </w:rPr>
        <w:t>ing</w:t>
      </w:r>
      <w:r w:rsidR="2B62AF67" w:rsidRPr="005E22DD">
        <w:rPr>
          <w:rFonts w:ascii="Calibri" w:eastAsia="Calibri" w:hAnsi="Calibri" w:cs="Calibri"/>
          <w:lang w:val="en-AU"/>
        </w:rPr>
        <w:t xml:space="preserve"> and evaluat</w:t>
      </w:r>
      <w:r w:rsidR="3C40C6EA" w:rsidRPr="005E22DD">
        <w:rPr>
          <w:rFonts w:ascii="Calibri" w:eastAsia="Calibri" w:hAnsi="Calibri" w:cs="Calibri"/>
          <w:lang w:val="en-AU"/>
        </w:rPr>
        <w:t>ing</w:t>
      </w:r>
      <w:r w:rsidR="2B62AF67" w:rsidRPr="005E22DD">
        <w:rPr>
          <w:rFonts w:ascii="Calibri" w:eastAsia="Calibri" w:hAnsi="Calibri" w:cs="Calibri"/>
          <w:lang w:val="en-AU"/>
        </w:rPr>
        <w:t xml:space="preserve"> the cultural and landscape values of the site, and together with the Traditional Owners and the community </w:t>
      </w:r>
      <w:r w:rsidR="2747F335" w:rsidRPr="005E22DD">
        <w:rPr>
          <w:rFonts w:ascii="Calibri" w:eastAsia="Calibri" w:hAnsi="Calibri" w:cs="Calibri"/>
          <w:lang w:val="en-AU"/>
        </w:rPr>
        <w:t>will establish</w:t>
      </w:r>
      <w:r w:rsidR="2B62AF67" w:rsidRPr="005E22DD">
        <w:rPr>
          <w:rFonts w:ascii="Calibri" w:eastAsia="Calibri" w:hAnsi="Calibri" w:cs="Calibri"/>
          <w:lang w:val="en-AU"/>
        </w:rPr>
        <w:t xml:space="preserve"> a </w:t>
      </w:r>
      <w:r w:rsidR="504B7CD7" w:rsidRPr="005E22DD">
        <w:rPr>
          <w:rFonts w:ascii="Calibri" w:eastAsia="Calibri" w:hAnsi="Calibri" w:cs="Calibri"/>
          <w:lang w:val="en-AU"/>
        </w:rPr>
        <w:t>long-term</w:t>
      </w:r>
      <w:r w:rsidR="4971D3B7" w:rsidRPr="005E22DD">
        <w:rPr>
          <w:rFonts w:ascii="Calibri" w:eastAsia="Calibri" w:hAnsi="Calibri" w:cs="Calibri"/>
          <w:lang w:val="en-AU"/>
        </w:rPr>
        <w:t xml:space="preserve"> </w:t>
      </w:r>
      <w:r w:rsidR="2B62AF67" w:rsidRPr="005E22DD">
        <w:rPr>
          <w:rFonts w:ascii="Calibri" w:eastAsia="Calibri" w:hAnsi="Calibri" w:cs="Calibri"/>
          <w:lang w:val="en-AU"/>
        </w:rPr>
        <w:t>vision.</w:t>
      </w:r>
      <w:r w:rsidR="6AFE2ED2" w:rsidRPr="005E22DD">
        <w:rPr>
          <w:rFonts w:ascii="Calibri" w:eastAsia="Calibri" w:hAnsi="Calibri" w:cs="Calibri"/>
          <w:lang w:val="en-AU"/>
        </w:rPr>
        <w:t xml:space="preserve"> </w:t>
      </w:r>
    </w:p>
    <w:p w14:paraId="0FC5993C" w14:textId="77777777" w:rsidR="4ADB8442" w:rsidRPr="005E22DD" w:rsidRDefault="4ADB8442" w:rsidP="00D07EB3">
      <w:pPr>
        <w:spacing w:line="276" w:lineRule="auto"/>
        <w:rPr>
          <w:rFonts w:ascii="Segoe UI" w:eastAsia="Segoe UI" w:hAnsi="Segoe UI" w:cs="Segoe UI"/>
          <w:color w:val="242424"/>
          <w:sz w:val="21"/>
          <w:szCs w:val="21"/>
          <w:lang w:val="en-AU"/>
        </w:rPr>
      </w:pPr>
    </w:p>
    <w:p w14:paraId="2A94526A" w14:textId="77777777" w:rsidR="5E8B080C" w:rsidRPr="005E22DD" w:rsidRDefault="00683FC3" w:rsidP="00D07EB3">
      <w:pPr>
        <w:spacing w:line="276" w:lineRule="auto"/>
        <w:rPr>
          <w:rFonts w:ascii="Calibri" w:eastAsia="Calibri" w:hAnsi="Calibri" w:cs="Calibri"/>
          <w:color w:val="00B050"/>
          <w:lang w:val="en-AU"/>
        </w:rPr>
      </w:pPr>
      <w:r w:rsidRPr="005E22DD">
        <w:rPr>
          <w:rFonts w:ascii="Calibri" w:eastAsia="Calibri" w:hAnsi="Calibri" w:cs="Calibri"/>
          <w:lang w:val="en-AU"/>
        </w:rPr>
        <w:t xml:space="preserve">A </w:t>
      </w:r>
      <w:r w:rsidR="412A9E4D" w:rsidRPr="005E22DD">
        <w:rPr>
          <w:rFonts w:ascii="Calibri" w:eastAsia="Calibri" w:hAnsi="Calibri" w:cs="Calibri"/>
          <w:lang w:val="en-AU"/>
        </w:rPr>
        <w:t xml:space="preserve">park naming process </w:t>
      </w:r>
      <w:r w:rsidR="1E14D36A" w:rsidRPr="005E22DD">
        <w:rPr>
          <w:rFonts w:ascii="Calibri" w:eastAsia="Calibri" w:hAnsi="Calibri" w:cs="Calibri"/>
          <w:lang w:val="en-AU"/>
        </w:rPr>
        <w:t xml:space="preserve">has been undertaken </w:t>
      </w:r>
      <w:r w:rsidR="412A9E4D" w:rsidRPr="005E22DD">
        <w:rPr>
          <w:rFonts w:ascii="Calibri" w:eastAsia="Calibri" w:hAnsi="Calibri" w:cs="Calibri"/>
          <w:lang w:val="en-AU"/>
        </w:rPr>
        <w:t xml:space="preserve">and </w:t>
      </w:r>
      <w:r w:rsidR="58BEA465" w:rsidRPr="005E22DD">
        <w:rPr>
          <w:rFonts w:ascii="Calibri" w:eastAsia="Calibri" w:hAnsi="Calibri" w:cs="Calibri"/>
          <w:lang w:val="en-AU"/>
        </w:rPr>
        <w:t xml:space="preserve">a </w:t>
      </w:r>
      <w:r w:rsidR="412A9E4D" w:rsidRPr="005E22DD">
        <w:rPr>
          <w:rFonts w:ascii="Calibri" w:eastAsia="Calibri" w:hAnsi="Calibri" w:cs="Calibri"/>
          <w:lang w:val="en-AU"/>
        </w:rPr>
        <w:t xml:space="preserve">proposed </w:t>
      </w:r>
      <w:r w:rsidR="6D7FD722" w:rsidRPr="005E22DD">
        <w:rPr>
          <w:rFonts w:ascii="Calibri" w:eastAsia="Calibri" w:hAnsi="Calibri" w:cs="Calibri"/>
          <w:lang w:val="en-AU"/>
        </w:rPr>
        <w:t xml:space="preserve">name </w:t>
      </w:r>
      <w:r w:rsidR="5373560C" w:rsidRPr="005E22DD">
        <w:rPr>
          <w:rFonts w:ascii="Calibri" w:eastAsia="Calibri" w:hAnsi="Calibri" w:cs="Calibri"/>
          <w:lang w:val="en-AU"/>
        </w:rPr>
        <w:t>has been</w:t>
      </w:r>
      <w:r w:rsidR="7BB8CD77" w:rsidRPr="005E22DD">
        <w:rPr>
          <w:rFonts w:ascii="Calibri" w:eastAsia="Calibri" w:hAnsi="Calibri" w:cs="Calibri"/>
          <w:lang w:val="en-AU"/>
        </w:rPr>
        <w:t xml:space="preserve"> </w:t>
      </w:r>
      <w:r w:rsidR="04B3F88D" w:rsidRPr="005E22DD">
        <w:rPr>
          <w:rFonts w:ascii="Calibri" w:eastAsia="Calibri" w:hAnsi="Calibri" w:cs="Calibri"/>
          <w:lang w:val="en-AU"/>
        </w:rPr>
        <w:t>recommended from</w:t>
      </w:r>
      <w:r w:rsidR="412A9E4D" w:rsidRPr="005E22DD">
        <w:rPr>
          <w:rFonts w:ascii="Calibri" w:eastAsia="Calibri" w:hAnsi="Calibri" w:cs="Calibri"/>
          <w:lang w:val="en-AU"/>
        </w:rPr>
        <w:t xml:space="preserve"> </w:t>
      </w:r>
      <w:r w:rsidR="55843CA6" w:rsidRPr="005E22DD">
        <w:rPr>
          <w:rFonts w:ascii="Calibri" w:eastAsia="Calibri" w:hAnsi="Calibri" w:cs="Calibri"/>
          <w:lang w:val="en-AU"/>
        </w:rPr>
        <w:t xml:space="preserve">the </w:t>
      </w:r>
      <w:r w:rsidR="412A9E4D" w:rsidRPr="005E22DD">
        <w:rPr>
          <w:rFonts w:ascii="Calibri" w:eastAsia="Calibri" w:hAnsi="Calibri" w:cs="Calibri"/>
          <w:lang w:val="en-AU"/>
        </w:rPr>
        <w:t xml:space="preserve">Cultural Values Study prepared by the Wurundjeri </w:t>
      </w:r>
      <w:proofErr w:type="spellStart"/>
      <w:r w:rsidR="412A9E4D" w:rsidRPr="005E22DD">
        <w:rPr>
          <w:rFonts w:ascii="Calibri" w:eastAsia="Calibri" w:hAnsi="Calibri" w:cs="Calibri"/>
          <w:lang w:val="en-AU"/>
        </w:rPr>
        <w:t>Woi</w:t>
      </w:r>
      <w:proofErr w:type="spellEnd"/>
      <w:r w:rsidR="412A9E4D" w:rsidRPr="005E22DD">
        <w:rPr>
          <w:rFonts w:ascii="Calibri" w:eastAsia="Calibri" w:hAnsi="Calibri" w:cs="Calibri"/>
          <w:lang w:val="en-AU"/>
        </w:rPr>
        <w:t>-</w:t>
      </w:r>
      <w:r w:rsidR="1D175A7B" w:rsidRPr="005E22DD">
        <w:rPr>
          <w:rFonts w:ascii="Calibri" w:eastAsia="Calibri" w:hAnsi="Calibri" w:cs="Calibri"/>
          <w:lang w:val="en-AU"/>
        </w:rPr>
        <w:t>W</w:t>
      </w:r>
      <w:r w:rsidR="412A9E4D" w:rsidRPr="005E22DD">
        <w:rPr>
          <w:rFonts w:ascii="Calibri" w:eastAsia="Calibri" w:hAnsi="Calibri" w:cs="Calibri"/>
          <w:lang w:val="en-AU"/>
        </w:rPr>
        <w:t>urrung Cultural Heritage Aboriginal Corporation</w:t>
      </w:r>
      <w:r w:rsidR="059EF2EA" w:rsidRPr="005E22DD">
        <w:rPr>
          <w:rFonts w:ascii="Calibri" w:eastAsia="Calibri" w:hAnsi="Calibri" w:cs="Calibri"/>
          <w:lang w:val="en-AU"/>
        </w:rPr>
        <w:t xml:space="preserve">. </w:t>
      </w:r>
      <w:r w:rsidR="5D1CB7A2" w:rsidRPr="005E22DD">
        <w:rPr>
          <w:rFonts w:ascii="Calibri" w:eastAsia="Calibri" w:hAnsi="Calibri" w:cs="Calibri"/>
          <w:lang w:val="en-AU"/>
        </w:rPr>
        <w:t>F</w:t>
      </w:r>
      <w:r w:rsidR="40523916" w:rsidRPr="005E22DD">
        <w:rPr>
          <w:rFonts w:ascii="Calibri" w:eastAsia="Calibri" w:hAnsi="Calibri" w:cs="Calibri"/>
          <w:lang w:val="en-AU"/>
        </w:rPr>
        <w:t xml:space="preserve">ollowing the necessary statutory process, </w:t>
      </w:r>
      <w:r w:rsidR="56086EC8" w:rsidRPr="005E22DD">
        <w:rPr>
          <w:rFonts w:ascii="Calibri" w:eastAsia="Calibri" w:hAnsi="Calibri" w:cs="Calibri"/>
          <w:lang w:val="en-AU"/>
        </w:rPr>
        <w:t xml:space="preserve">a formal decision on the park name will </w:t>
      </w:r>
      <w:r w:rsidR="76B5FC2F" w:rsidRPr="005E22DD">
        <w:rPr>
          <w:rFonts w:ascii="Calibri" w:eastAsia="Calibri" w:hAnsi="Calibri" w:cs="Calibri"/>
          <w:lang w:val="en-AU"/>
        </w:rPr>
        <w:t>be</w:t>
      </w:r>
      <w:r w:rsidR="5733713A" w:rsidRPr="005E22DD">
        <w:rPr>
          <w:rFonts w:ascii="Calibri" w:eastAsia="Calibri" w:hAnsi="Calibri" w:cs="Calibri"/>
          <w:lang w:val="en-AU"/>
        </w:rPr>
        <w:t xml:space="preserve"> brought to Council </w:t>
      </w:r>
      <w:r w:rsidR="14EC52B9" w:rsidRPr="005E22DD">
        <w:rPr>
          <w:rFonts w:ascii="Calibri" w:eastAsia="Calibri" w:hAnsi="Calibri" w:cs="Calibri"/>
          <w:lang w:val="en-AU"/>
        </w:rPr>
        <w:t xml:space="preserve">sometime around </w:t>
      </w:r>
      <w:r w:rsidR="5733713A" w:rsidRPr="005E22DD">
        <w:rPr>
          <w:rFonts w:ascii="Calibri" w:eastAsia="Calibri" w:hAnsi="Calibri" w:cs="Calibri"/>
          <w:lang w:val="en-AU"/>
        </w:rPr>
        <w:t>April/May</w:t>
      </w:r>
      <w:r w:rsidR="55A9C6A3" w:rsidRPr="005E22DD">
        <w:rPr>
          <w:rFonts w:ascii="Calibri" w:eastAsia="Calibri" w:hAnsi="Calibri" w:cs="Calibri"/>
          <w:lang w:val="en-AU"/>
        </w:rPr>
        <w:t xml:space="preserve"> 2023</w:t>
      </w:r>
      <w:r w:rsidR="684BD97B" w:rsidRPr="005E22DD">
        <w:rPr>
          <w:rFonts w:ascii="Calibri" w:eastAsia="Calibri" w:hAnsi="Calibri" w:cs="Calibri"/>
          <w:lang w:val="en-AU"/>
        </w:rPr>
        <w:t xml:space="preserve">. </w:t>
      </w:r>
      <w:r w:rsidR="04826592" w:rsidRPr="005E22DD">
        <w:rPr>
          <w:rFonts w:ascii="Calibri" w:eastAsia="Calibri" w:hAnsi="Calibri" w:cs="Calibri"/>
          <w:lang w:val="en-AU"/>
        </w:rPr>
        <w:t xml:space="preserve">On this basis, it is considered premature to include the </w:t>
      </w:r>
      <w:r w:rsidR="509A88F6" w:rsidRPr="005E22DD">
        <w:rPr>
          <w:rFonts w:ascii="Calibri" w:eastAsia="Calibri" w:hAnsi="Calibri" w:cs="Calibri"/>
          <w:lang w:val="en-AU"/>
        </w:rPr>
        <w:t>proposed new name in the GWMP.</w:t>
      </w:r>
    </w:p>
    <w:p w14:paraId="172A6827" w14:textId="77777777" w:rsidR="4ADB8442" w:rsidRPr="005E22DD" w:rsidRDefault="4ADB8442" w:rsidP="00D07EB3">
      <w:pPr>
        <w:spacing w:line="276" w:lineRule="auto"/>
        <w:rPr>
          <w:rFonts w:ascii="Segoe UI" w:eastAsia="Segoe UI" w:hAnsi="Segoe UI" w:cs="Segoe UI"/>
          <w:sz w:val="21"/>
          <w:szCs w:val="21"/>
          <w:lang w:val="en-AU"/>
        </w:rPr>
      </w:pPr>
    </w:p>
    <w:p w14:paraId="50EA6A1F" w14:textId="77777777" w:rsidR="75ADF4D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Use of language</w:t>
      </w:r>
      <w:r w:rsidR="08D759E8" w:rsidRPr="005E22DD">
        <w:rPr>
          <w:rFonts w:ascii="Calibri" w:eastAsia="Calibri" w:hAnsi="Calibri" w:cs="Calibri"/>
          <w:lang w:val="en-AU"/>
        </w:rPr>
        <w:t xml:space="preserve"> and reframing of the relationship</w:t>
      </w:r>
    </w:p>
    <w:p w14:paraId="4BF60BD1" w14:textId="77777777" w:rsidR="64720004"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Both parties requested a change in the </w:t>
      </w:r>
      <w:r w:rsidR="1EE267B5" w:rsidRPr="005E22DD">
        <w:rPr>
          <w:rFonts w:ascii="Calibri" w:eastAsia="Calibri" w:hAnsi="Calibri" w:cs="Calibri"/>
          <w:lang w:val="en-AU"/>
        </w:rPr>
        <w:t>GWMP</w:t>
      </w:r>
      <w:r w:rsidRPr="005E22DD">
        <w:rPr>
          <w:rFonts w:ascii="Calibri" w:eastAsia="Calibri" w:hAnsi="Calibri" w:cs="Calibri"/>
          <w:lang w:val="en-AU"/>
        </w:rPr>
        <w:t xml:space="preserve"> from using the term settlement to colonisation</w:t>
      </w:r>
      <w:r w:rsidR="1B52E91D" w:rsidRPr="005E22DD">
        <w:rPr>
          <w:rFonts w:ascii="Calibri" w:eastAsia="Calibri" w:hAnsi="Calibri" w:cs="Calibri"/>
          <w:lang w:val="en-AU"/>
        </w:rPr>
        <w:t>, as a statement of fact</w:t>
      </w:r>
      <w:r w:rsidRPr="005E22DD">
        <w:rPr>
          <w:rFonts w:ascii="Calibri" w:eastAsia="Calibri" w:hAnsi="Calibri" w:cs="Calibri"/>
          <w:lang w:val="en-AU"/>
        </w:rPr>
        <w:t xml:space="preserve">. </w:t>
      </w:r>
      <w:r w:rsidR="6959EE11" w:rsidRPr="005E22DD">
        <w:rPr>
          <w:rFonts w:ascii="Calibri" w:eastAsia="Calibri" w:hAnsi="Calibri" w:cs="Calibri"/>
          <w:lang w:val="en-AU"/>
        </w:rPr>
        <w:t xml:space="preserve">In addition, the parties asked for </w:t>
      </w:r>
      <w:r w:rsidR="2430B0F5" w:rsidRPr="005E22DD">
        <w:rPr>
          <w:rFonts w:ascii="Calibri" w:eastAsia="Calibri" w:hAnsi="Calibri" w:cs="Calibri"/>
          <w:lang w:val="en-AU"/>
        </w:rPr>
        <w:t>truth-telling</w:t>
      </w:r>
      <w:r w:rsidR="12BEC50C" w:rsidRPr="005E22DD">
        <w:rPr>
          <w:rFonts w:ascii="Calibri" w:eastAsia="Calibri" w:hAnsi="Calibri" w:cs="Calibri"/>
          <w:lang w:val="en-AU"/>
        </w:rPr>
        <w:t>,</w:t>
      </w:r>
      <w:r w:rsidR="1D4BA7E7" w:rsidRPr="005E22DD">
        <w:rPr>
          <w:rFonts w:ascii="Calibri" w:eastAsia="Calibri" w:hAnsi="Calibri" w:cs="Calibri"/>
          <w:lang w:val="en-AU"/>
        </w:rPr>
        <w:t xml:space="preserve"> </w:t>
      </w:r>
      <w:r w:rsidR="20B6AA1E" w:rsidRPr="005E22DD">
        <w:rPr>
          <w:rFonts w:ascii="Calibri" w:eastAsia="Calibri" w:hAnsi="Calibri" w:cs="Calibri"/>
          <w:lang w:val="en-AU"/>
        </w:rPr>
        <w:t>in that</w:t>
      </w:r>
      <w:r w:rsidR="069DF34E" w:rsidRPr="005E22DD">
        <w:rPr>
          <w:rFonts w:ascii="Calibri" w:eastAsia="Calibri" w:hAnsi="Calibri" w:cs="Calibri"/>
          <w:lang w:val="en-AU"/>
        </w:rPr>
        <w:t xml:space="preserve"> the</w:t>
      </w:r>
      <w:r w:rsidR="1A94116E" w:rsidRPr="005E22DD">
        <w:rPr>
          <w:rFonts w:ascii="Calibri" w:eastAsia="Calibri" w:hAnsi="Calibri" w:cs="Calibri"/>
          <w:lang w:val="en-AU"/>
        </w:rPr>
        <w:t xml:space="preserve"> land was inhabited and cared for</w:t>
      </w:r>
      <w:r w:rsidR="0B39416E" w:rsidRPr="005E22DD">
        <w:rPr>
          <w:rFonts w:ascii="Calibri" w:eastAsia="Calibri" w:hAnsi="Calibri" w:cs="Calibri"/>
          <w:lang w:val="en-AU"/>
        </w:rPr>
        <w:t xml:space="preserve"> </w:t>
      </w:r>
      <w:r w:rsidR="6E07A162" w:rsidRPr="005E22DD">
        <w:rPr>
          <w:rFonts w:ascii="Calibri" w:eastAsia="Calibri" w:hAnsi="Calibri" w:cs="Calibri"/>
          <w:lang w:val="en-AU"/>
        </w:rPr>
        <w:t>prior</w:t>
      </w:r>
      <w:r w:rsidR="253A4C9A" w:rsidRPr="005E22DD">
        <w:rPr>
          <w:rFonts w:ascii="Calibri" w:eastAsia="Calibri" w:hAnsi="Calibri" w:cs="Calibri"/>
          <w:lang w:val="en-AU"/>
        </w:rPr>
        <w:t xml:space="preserve"> to colonisation</w:t>
      </w:r>
      <w:r w:rsidR="7F3D4936" w:rsidRPr="005E22DD">
        <w:rPr>
          <w:rFonts w:ascii="Calibri" w:eastAsia="Calibri" w:hAnsi="Calibri" w:cs="Calibri"/>
          <w:lang w:val="en-AU"/>
        </w:rPr>
        <w:t>, and acknowledgment of the harm and suffering experienced by T</w:t>
      </w:r>
      <w:r w:rsidR="593A3242" w:rsidRPr="005E22DD">
        <w:rPr>
          <w:rFonts w:ascii="Calibri" w:eastAsia="Calibri" w:hAnsi="Calibri" w:cs="Calibri"/>
          <w:lang w:val="en-AU"/>
        </w:rPr>
        <w:t xml:space="preserve">raditional Owners </w:t>
      </w:r>
      <w:r w:rsidR="7F3D4936" w:rsidRPr="005E22DD">
        <w:rPr>
          <w:rFonts w:ascii="Calibri" w:eastAsia="Calibri" w:hAnsi="Calibri" w:cs="Calibri"/>
          <w:lang w:val="en-AU"/>
        </w:rPr>
        <w:t>through the process</w:t>
      </w:r>
      <w:r w:rsidR="462A9385" w:rsidRPr="005E22DD">
        <w:rPr>
          <w:rFonts w:ascii="Calibri" w:eastAsia="Calibri" w:hAnsi="Calibri" w:cs="Calibri"/>
          <w:lang w:val="en-AU"/>
        </w:rPr>
        <w:t xml:space="preserve">. </w:t>
      </w:r>
    </w:p>
    <w:p w14:paraId="393021A0" w14:textId="77777777" w:rsidR="67355718" w:rsidRPr="005E22DD" w:rsidRDefault="67355718" w:rsidP="00D07EB3">
      <w:pPr>
        <w:spacing w:line="276" w:lineRule="auto"/>
        <w:rPr>
          <w:rFonts w:ascii="Calibri" w:eastAsia="Calibri" w:hAnsi="Calibri" w:cs="Calibri"/>
          <w:lang w:val="en-AU"/>
        </w:rPr>
      </w:pPr>
    </w:p>
    <w:p w14:paraId="0686C2A8" w14:textId="77777777" w:rsidR="42E78464"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C</w:t>
      </w:r>
      <w:r w:rsidR="42E5A8EB" w:rsidRPr="005E22DD">
        <w:rPr>
          <w:rFonts w:ascii="Calibri" w:eastAsia="Calibri" w:hAnsi="Calibri" w:cs="Calibri"/>
          <w:lang w:val="en-AU"/>
        </w:rPr>
        <w:t xml:space="preserve">oncerns </w:t>
      </w:r>
      <w:r w:rsidR="599C548A" w:rsidRPr="005E22DD">
        <w:rPr>
          <w:rFonts w:ascii="Calibri" w:eastAsia="Calibri" w:hAnsi="Calibri" w:cs="Calibri"/>
          <w:lang w:val="en-AU"/>
        </w:rPr>
        <w:t xml:space="preserve">were also raised </w:t>
      </w:r>
      <w:r w:rsidR="64720004" w:rsidRPr="005E22DD">
        <w:rPr>
          <w:rFonts w:ascii="Calibri" w:eastAsia="Calibri" w:hAnsi="Calibri" w:cs="Calibri"/>
          <w:lang w:val="en-AU"/>
        </w:rPr>
        <w:t xml:space="preserve">regarding their identification as stakeholders </w:t>
      </w:r>
      <w:r w:rsidR="2A31CAF7" w:rsidRPr="005E22DD">
        <w:rPr>
          <w:rFonts w:ascii="Calibri" w:eastAsia="Calibri" w:hAnsi="Calibri" w:cs="Calibri"/>
          <w:lang w:val="en-AU"/>
        </w:rPr>
        <w:t>rather than</w:t>
      </w:r>
      <w:r w:rsidR="64720004" w:rsidRPr="005E22DD">
        <w:rPr>
          <w:rFonts w:ascii="Calibri" w:eastAsia="Calibri" w:hAnsi="Calibri" w:cs="Calibri"/>
          <w:lang w:val="en-AU"/>
        </w:rPr>
        <w:t xml:space="preserve"> rights holders</w:t>
      </w:r>
      <w:r w:rsidR="4784A1C6" w:rsidRPr="005E22DD">
        <w:rPr>
          <w:rFonts w:ascii="Calibri" w:eastAsia="Calibri" w:hAnsi="Calibri" w:cs="Calibri"/>
          <w:lang w:val="en-AU"/>
        </w:rPr>
        <w:t xml:space="preserve">. </w:t>
      </w:r>
      <w:r w:rsidR="497168B2" w:rsidRPr="005E22DD">
        <w:rPr>
          <w:rFonts w:ascii="Calibri" w:eastAsia="Calibri" w:hAnsi="Calibri" w:cs="Calibri"/>
          <w:lang w:val="en-AU"/>
        </w:rPr>
        <w:t xml:space="preserve">There is a desire to have a greater </w:t>
      </w:r>
      <w:r w:rsidR="6768C07C" w:rsidRPr="005E22DD">
        <w:rPr>
          <w:rFonts w:ascii="Calibri" w:eastAsia="Calibri" w:hAnsi="Calibri" w:cs="Calibri"/>
          <w:lang w:val="en-AU"/>
        </w:rPr>
        <w:t>input</w:t>
      </w:r>
      <w:r w:rsidR="497168B2" w:rsidRPr="005E22DD">
        <w:rPr>
          <w:rFonts w:ascii="Calibri" w:eastAsia="Calibri" w:hAnsi="Calibri" w:cs="Calibri"/>
          <w:lang w:val="en-AU"/>
        </w:rPr>
        <w:t xml:space="preserve"> into decisions that may impact </w:t>
      </w:r>
      <w:r w:rsidR="2281A537" w:rsidRPr="005E22DD">
        <w:rPr>
          <w:rFonts w:ascii="Calibri" w:eastAsia="Calibri" w:hAnsi="Calibri" w:cs="Calibri"/>
          <w:lang w:val="en-AU"/>
        </w:rPr>
        <w:t>Traditional</w:t>
      </w:r>
      <w:r w:rsidR="497168B2" w:rsidRPr="005E22DD">
        <w:rPr>
          <w:rFonts w:ascii="Calibri" w:eastAsia="Calibri" w:hAnsi="Calibri" w:cs="Calibri"/>
          <w:lang w:val="en-AU"/>
        </w:rPr>
        <w:t xml:space="preserve"> </w:t>
      </w:r>
      <w:r w:rsidR="5B29B3CB" w:rsidRPr="005E22DD">
        <w:rPr>
          <w:rFonts w:ascii="Calibri" w:eastAsia="Calibri" w:hAnsi="Calibri" w:cs="Calibri"/>
          <w:lang w:val="en-AU"/>
        </w:rPr>
        <w:t>Owners</w:t>
      </w:r>
      <w:r w:rsidR="497168B2" w:rsidRPr="005E22DD">
        <w:rPr>
          <w:rFonts w:ascii="Calibri" w:eastAsia="Calibri" w:hAnsi="Calibri" w:cs="Calibri"/>
          <w:lang w:val="en-AU"/>
        </w:rPr>
        <w:t xml:space="preserve"> </w:t>
      </w:r>
      <w:r w:rsidR="3256A054" w:rsidRPr="005E22DD">
        <w:rPr>
          <w:rFonts w:ascii="Calibri" w:eastAsia="Calibri" w:hAnsi="Calibri" w:cs="Calibri"/>
          <w:lang w:val="en-AU"/>
        </w:rPr>
        <w:t xml:space="preserve">and an overall reframing of the relationship with Council. </w:t>
      </w:r>
    </w:p>
    <w:p w14:paraId="7AE65E1A" w14:textId="77777777" w:rsidR="5642DC49" w:rsidRPr="005E22DD" w:rsidRDefault="5642DC49" w:rsidP="00D07EB3">
      <w:pPr>
        <w:spacing w:line="276" w:lineRule="auto"/>
        <w:rPr>
          <w:rFonts w:ascii="Calibri" w:eastAsia="Calibri" w:hAnsi="Calibri" w:cs="Calibri"/>
          <w:lang w:val="en-AU"/>
        </w:rPr>
      </w:pPr>
    </w:p>
    <w:p w14:paraId="72B4F8B0" w14:textId="77777777" w:rsidR="320BECA7"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The language in the GWMP has been changed to refer to the Tra</w:t>
      </w:r>
      <w:r w:rsidR="52B97A0E" w:rsidRPr="005E22DD">
        <w:rPr>
          <w:rFonts w:ascii="Calibri" w:eastAsia="Calibri" w:hAnsi="Calibri" w:cs="Calibri"/>
          <w:lang w:val="en-AU"/>
        </w:rPr>
        <w:t xml:space="preserve">ditional </w:t>
      </w:r>
      <w:r w:rsidRPr="005E22DD">
        <w:rPr>
          <w:rFonts w:ascii="Calibri" w:eastAsia="Calibri" w:hAnsi="Calibri" w:cs="Calibri"/>
          <w:lang w:val="en-AU"/>
        </w:rPr>
        <w:t>O</w:t>
      </w:r>
      <w:r w:rsidR="084267AB" w:rsidRPr="005E22DD">
        <w:rPr>
          <w:rFonts w:ascii="Calibri" w:eastAsia="Calibri" w:hAnsi="Calibri" w:cs="Calibri"/>
          <w:lang w:val="en-AU"/>
        </w:rPr>
        <w:t>wners</w:t>
      </w:r>
      <w:r w:rsidRPr="005E22DD">
        <w:rPr>
          <w:rFonts w:ascii="Calibri" w:eastAsia="Calibri" w:hAnsi="Calibri" w:cs="Calibri"/>
          <w:lang w:val="en-AU"/>
        </w:rPr>
        <w:t xml:space="preserve"> as parties to, or partners with Council, rather than stakeholders</w:t>
      </w:r>
      <w:r w:rsidR="26C425E7" w:rsidRPr="005E22DD">
        <w:rPr>
          <w:rFonts w:ascii="Calibri" w:eastAsia="Calibri" w:hAnsi="Calibri" w:cs="Calibri"/>
          <w:lang w:val="en-AU"/>
        </w:rPr>
        <w:t>.</w:t>
      </w:r>
      <w:r w:rsidR="567466A0" w:rsidRPr="005E22DD">
        <w:rPr>
          <w:rFonts w:ascii="Calibri" w:eastAsia="Calibri" w:hAnsi="Calibri" w:cs="Calibri"/>
          <w:lang w:val="en-AU"/>
        </w:rPr>
        <w:t xml:space="preserve">  </w:t>
      </w:r>
    </w:p>
    <w:p w14:paraId="23B571D9" w14:textId="315612AE" w:rsidR="7B69ED57" w:rsidRPr="005E22DD" w:rsidRDefault="7B69ED57" w:rsidP="00D07EB3">
      <w:pPr>
        <w:spacing w:line="276" w:lineRule="auto"/>
        <w:rPr>
          <w:rFonts w:ascii="Calibri" w:eastAsia="Calibri" w:hAnsi="Calibri" w:cs="Calibri"/>
          <w:lang w:val="en-AU"/>
        </w:rPr>
      </w:pPr>
    </w:p>
    <w:p w14:paraId="02DD59B1" w14:textId="77777777" w:rsidR="702EE28D"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While many issues raised in the submissions have been able to be incorporated into the GWMP, other matters </w:t>
      </w:r>
      <w:r w:rsidR="592A9C3D" w:rsidRPr="005E22DD">
        <w:rPr>
          <w:rFonts w:ascii="Calibri" w:eastAsia="Calibri" w:hAnsi="Calibri" w:cs="Calibri"/>
          <w:lang w:val="en-AU"/>
        </w:rPr>
        <w:t>outside the scope of the GWMP may</w:t>
      </w:r>
      <w:r w:rsidR="0E726884" w:rsidRPr="005E22DD">
        <w:rPr>
          <w:rFonts w:ascii="Calibri" w:eastAsia="Calibri" w:hAnsi="Calibri" w:cs="Calibri"/>
          <w:lang w:val="en-AU"/>
        </w:rPr>
        <w:t xml:space="preserve"> </w:t>
      </w:r>
      <w:r w:rsidR="2FF5A4CC" w:rsidRPr="005E22DD">
        <w:rPr>
          <w:rFonts w:ascii="Calibri" w:eastAsia="Calibri" w:hAnsi="Calibri" w:cs="Calibri"/>
          <w:lang w:val="en-AU"/>
        </w:rPr>
        <w:t xml:space="preserve">potentially </w:t>
      </w:r>
      <w:r w:rsidR="0E726884" w:rsidRPr="005E22DD">
        <w:rPr>
          <w:rFonts w:ascii="Calibri" w:eastAsia="Calibri" w:hAnsi="Calibri" w:cs="Calibri"/>
          <w:lang w:val="en-AU"/>
        </w:rPr>
        <w:t xml:space="preserve">be dealt with as part </w:t>
      </w:r>
      <w:r w:rsidR="03A09ACC" w:rsidRPr="005E22DD">
        <w:rPr>
          <w:rFonts w:ascii="Calibri" w:eastAsia="Calibri" w:hAnsi="Calibri" w:cs="Calibri"/>
          <w:lang w:val="en-AU"/>
        </w:rPr>
        <w:t xml:space="preserve">of </w:t>
      </w:r>
      <w:r w:rsidR="0E726884" w:rsidRPr="005E22DD">
        <w:rPr>
          <w:rFonts w:ascii="Calibri" w:eastAsia="Calibri" w:hAnsi="Calibri" w:cs="Calibri"/>
          <w:lang w:val="en-AU"/>
        </w:rPr>
        <w:t>t</w:t>
      </w:r>
      <w:r w:rsidR="06A20399" w:rsidRPr="005E22DD">
        <w:rPr>
          <w:rFonts w:ascii="Calibri" w:eastAsia="Calibri" w:hAnsi="Calibri" w:cs="Calibri"/>
          <w:lang w:val="en-AU"/>
        </w:rPr>
        <w:t xml:space="preserve">he Reconciliation Action Plan </w:t>
      </w:r>
      <w:r w:rsidR="40CE530F" w:rsidRPr="005E22DD">
        <w:rPr>
          <w:rFonts w:ascii="Calibri" w:eastAsia="Calibri" w:hAnsi="Calibri" w:cs="Calibri"/>
          <w:lang w:val="en-AU"/>
        </w:rPr>
        <w:t>review</w:t>
      </w:r>
      <w:r w:rsidR="00C5E8E6" w:rsidRPr="005E22DD">
        <w:rPr>
          <w:rFonts w:ascii="Calibri" w:eastAsia="Calibri" w:hAnsi="Calibri" w:cs="Calibri"/>
          <w:lang w:val="en-AU"/>
        </w:rPr>
        <w:t>,</w:t>
      </w:r>
      <w:r w:rsidR="7721F407" w:rsidRPr="005E22DD">
        <w:rPr>
          <w:rFonts w:ascii="Calibri" w:eastAsia="Calibri" w:hAnsi="Calibri" w:cs="Calibri"/>
          <w:lang w:val="en-AU"/>
        </w:rPr>
        <w:t xml:space="preserve"> wh</w:t>
      </w:r>
      <w:r w:rsidR="2C3BFEAD" w:rsidRPr="005E22DD">
        <w:rPr>
          <w:rFonts w:ascii="Calibri" w:eastAsia="Calibri" w:hAnsi="Calibri" w:cs="Calibri"/>
          <w:lang w:val="en-AU"/>
        </w:rPr>
        <w:t>ich is due to occur</w:t>
      </w:r>
      <w:r w:rsidR="7721F407" w:rsidRPr="005E22DD">
        <w:rPr>
          <w:rFonts w:ascii="Calibri" w:eastAsia="Calibri" w:hAnsi="Calibri" w:cs="Calibri"/>
          <w:lang w:val="en-AU"/>
        </w:rPr>
        <w:t xml:space="preserve"> in 2023</w:t>
      </w:r>
      <w:r w:rsidR="254C45A1" w:rsidRPr="005E22DD">
        <w:rPr>
          <w:rFonts w:ascii="Calibri" w:eastAsia="Calibri" w:hAnsi="Calibri" w:cs="Calibri"/>
          <w:lang w:val="en-AU"/>
        </w:rPr>
        <w:t>.</w:t>
      </w:r>
      <w:r w:rsidR="2C69C04E" w:rsidRPr="005E22DD">
        <w:rPr>
          <w:rFonts w:ascii="Calibri" w:eastAsia="Calibri" w:hAnsi="Calibri" w:cs="Calibri"/>
          <w:lang w:val="en-AU"/>
        </w:rPr>
        <w:t xml:space="preserve"> </w:t>
      </w:r>
    </w:p>
    <w:p w14:paraId="00C69633" w14:textId="77777777" w:rsidR="702EE28D" w:rsidRPr="005E22DD" w:rsidRDefault="702EE28D" w:rsidP="00D07EB3">
      <w:pPr>
        <w:spacing w:line="276" w:lineRule="auto"/>
        <w:rPr>
          <w:rFonts w:ascii="Calibri" w:eastAsia="Calibri" w:hAnsi="Calibri" w:cs="Calibri"/>
          <w:lang w:val="en-AU"/>
        </w:rPr>
      </w:pPr>
    </w:p>
    <w:p w14:paraId="5D7CCD2A" w14:textId="77777777" w:rsidR="6E7A6D82"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Aboriginal Tourism and </w:t>
      </w:r>
      <w:r w:rsidR="2B62AF67" w:rsidRPr="005E22DD">
        <w:rPr>
          <w:rFonts w:ascii="Calibri" w:eastAsia="Calibri" w:hAnsi="Calibri" w:cs="Calibri"/>
          <w:lang w:val="en-AU"/>
        </w:rPr>
        <w:t>Protection of Indigenous cultural and intellectual property</w:t>
      </w:r>
    </w:p>
    <w:p w14:paraId="17D79C4C" w14:textId="77777777" w:rsidR="5ACCE0E7"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Both parties indicated their desire to see Council encourage and promote </w:t>
      </w:r>
      <w:r w:rsidR="41B47825" w:rsidRPr="005E22DD">
        <w:rPr>
          <w:rFonts w:ascii="Calibri" w:eastAsia="Calibri" w:hAnsi="Calibri" w:cs="Calibri"/>
          <w:lang w:val="en-AU"/>
        </w:rPr>
        <w:t xml:space="preserve">Aboriginal </w:t>
      </w:r>
      <w:r w:rsidRPr="005E22DD">
        <w:rPr>
          <w:rFonts w:ascii="Calibri" w:eastAsia="Calibri" w:hAnsi="Calibri" w:cs="Calibri"/>
          <w:lang w:val="en-AU"/>
        </w:rPr>
        <w:t xml:space="preserve">tourism and that there should be specific </w:t>
      </w:r>
      <w:r w:rsidR="183CBB6A" w:rsidRPr="005E22DD">
        <w:rPr>
          <w:rFonts w:ascii="Calibri" w:eastAsia="Calibri" w:hAnsi="Calibri" w:cs="Calibri"/>
          <w:lang w:val="en-AU"/>
        </w:rPr>
        <w:t>reference</w:t>
      </w:r>
      <w:r w:rsidRPr="005E22DD">
        <w:rPr>
          <w:rFonts w:ascii="Calibri" w:eastAsia="Calibri" w:hAnsi="Calibri" w:cs="Calibri"/>
          <w:lang w:val="en-AU"/>
        </w:rPr>
        <w:t xml:space="preserve"> to the education and cultural tours </w:t>
      </w:r>
      <w:r w:rsidR="6885D7A5" w:rsidRPr="005E22DD">
        <w:rPr>
          <w:rFonts w:ascii="Calibri" w:eastAsia="Calibri" w:hAnsi="Calibri" w:cs="Calibri"/>
          <w:lang w:val="en-AU"/>
        </w:rPr>
        <w:t>delivered</w:t>
      </w:r>
      <w:r w:rsidRPr="005E22DD">
        <w:rPr>
          <w:rFonts w:ascii="Calibri" w:eastAsia="Calibri" w:hAnsi="Calibri" w:cs="Calibri"/>
          <w:lang w:val="en-AU"/>
        </w:rPr>
        <w:t xml:space="preserve"> by Traditional Owners in the Whittle</w:t>
      </w:r>
      <w:r w:rsidR="53B14309" w:rsidRPr="005E22DD">
        <w:rPr>
          <w:rFonts w:ascii="Calibri" w:eastAsia="Calibri" w:hAnsi="Calibri" w:cs="Calibri"/>
          <w:lang w:val="en-AU"/>
        </w:rPr>
        <w:t>sea Green Wedge.</w:t>
      </w:r>
      <w:r w:rsidR="64E43DB6" w:rsidRPr="005E22DD">
        <w:rPr>
          <w:rFonts w:ascii="Calibri" w:eastAsia="Calibri" w:hAnsi="Calibri" w:cs="Calibri"/>
          <w:lang w:val="en-AU"/>
        </w:rPr>
        <w:t xml:space="preserve"> Reference to </w:t>
      </w:r>
      <w:r w:rsidR="345737F9" w:rsidRPr="005E22DD">
        <w:rPr>
          <w:rFonts w:ascii="Calibri" w:eastAsia="Calibri" w:hAnsi="Calibri" w:cs="Calibri"/>
          <w:lang w:val="en-AU"/>
        </w:rPr>
        <w:t xml:space="preserve">Aboriginal </w:t>
      </w:r>
      <w:r w:rsidR="64E43DB6" w:rsidRPr="005E22DD">
        <w:rPr>
          <w:rFonts w:ascii="Calibri" w:eastAsia="Calibri" w:hAnsi="Calibri" w:cs="Calibri"/>
          <w:lang w:val="en-AU"/>
        </w:rPr>
        <w:t>tourism has been included.</w:t>
      </w:r>
    </w:p>
    <w:p w14:paraId="50487952" w14:textId="77777777" w:rsidR="6735571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lastRenderedPageBreak/>
        <w:t>In relation to</w:t>
      </w:r>
      <w:r w:rsidR="09F3231F" w:rsidRPr="005E22DD">
        <w:rPr>
          <w:rFonts w:ascii="Calibri" w:eastAsia="Calibri" w:hAnsi="Calibri" w:cs="Calibri"/>
          <w:lang w:val="en-AU"/>
        </w:rPr>
        <w:t xml:space="preserve"> </w:t>
      </w:r>
      <w:r w:rsidR="2D9D53E7" w:rsidRPr="005E22DD">
        <w:rPr>
          <w:rFonts w:ascii="Calibri" w:eastAsia="Calibri" w:hAnsi="Calibri" w:cs="Calibri"/>
          <w:lang w:val="en-AU"/>
        </w:rPr>
        <w:t>economic</w:t>
      </w:r>
      <w:r w:rsidR="09F3231F" w:rsidRPr="005E22DD">
        <w:rPr>
          <w:rFonts w:ascii="Calibri" w:eastAsia="Calibri" w:hAnsi="Calibri" w:cs="Calibri"/>
          <w:lang w:val="en-AU"/>
        </w:rPr>
        <w:t xml:space="preserve"> </w:t>
      </w:r>
      <w:r w:rsidR="2DE8B859" w:rsidRPr="005E22DD">
        <w:rPr>
          <w:rFonts w:ascii="Calibri" w:eastAsia="Calibri" w:hAnsi="Calibri" w:cs="Calibri"/>
          <w:lang w:val="en-AU"/>
        </w:rPr>
        <w:t xml:space="preserve">activity, </w:t>
      </w:r>
      <w:r w:rsidR="0E71309E" w:rsidRPr="005E22DD">
        <w:rPr>
          <w:rFonts w:ascii="Calibri" w:eastAsia="Calibri" w:hAnsi="Calibri" w:cs="Calibri"/>
          <w:lang w:val="en-AU"/>
        </w:rPr>
        <w:t xml:space="preserve">there was a request </w:t>
      </w:r>
      <w:r w:rsidR="5684FBFA" w:rsidRPr="005E22DD">
        <w:rPr>
          <w:rFonts w:ascii="Calibri" w:eastAsia="Calibri" w:hAnsi="Calibri" w:cs="Calibri"/>
          <w:lang w:val="en-AU"/>
        </w:rPr>
        <w:t xml:space="preserve">from the </w:t>
      </w:r>
      <w:proofErr w:type="spellStart"/>
      <w:r w:rsidR="5684FBFA" w:rsidRPr="005E22DD">
        <w:rPr>
          <w:rFonts w:ascii="Calibri" w:eastAsia="Calibri" w:hAnsi="Calibri" w:cs="Calibri"/>
          <w:lang w:val="en-AU"/>
        </w:rPr>
        <w:t>Taungurung</w:t>
      </w:r>
      <w:proofErr w:type="spellEnd"/>
      <w:r w:rsidR="5684FBFA" w:rsidRPr="005E22DD">
        <w:rPr>
          <w:rFonts w:ascii="Calibri" w:eastAsia="Calibri" w:hAnsi="Calibri" w:cs="Calibri"/>
          <w:lang w:val="en-AU"/>
        </w:rPr>
        <w:t xml:space="preserve"> Land and Waters </w:t>
      </w:r>
      <w:r w:rsidR="56B3D6A5" w:rsidRPr="005E22DD">
        <w:rPr>
          <w:rFonts w:ascii="Calibri" w:eastAsia="Calibri" w:hAnsi="Calibri" w:cs="Calibri"/>
          <w:lang w:val="en-AU"/>
        </w:rPr>
        <w:t>Council for</w:t>
      </w:r>
      <w:r w:rsidR="0E71309E" w:rsidRPr="005E22DD">
        <w:rPr>
          <w:rFonts w:ascii="Calibri" w:eastAsia="Calibri" w:hAnsi="Calibri" w:cs="Calibri"/>
          <w:lang w:val="en-AU"/>
        </w:rPr>
        <w:t xml:space="preserve"> the </w:t>
      </w:r>
      <w:r w:rsidR="2DE8B859" w:rsidRPr="005E22DD">
        <w:rPr>
          <w:rFonts w:ascii="Calibri" w:eastAsia="Calibri" w:hAnsi="Calibri" w:cs="Calibri"/>
          <w:lang w:val="en-AU"/>
        </w:rPr>
        <w:t>agri</w:t>
      </w:r>
      <w:r w:rsidRPr="005E22DD">
        <w:rPr>
          <w:rFonts w:ascii="Calibri" w:eastAsia="Calibri" w:hAnsi="Calibri" w:cs="Calibri"/>
          <w:lang w:val="en-AU"/>
        </w:rPr>
        <w:t xml:space="preserve">business </w:t>
      </w:r>
      <w:r w:rsidR="217998BD" w:rsidRPr="005E22DD">
        <w:rPr>
          <w:rFonts w:ascii="Calibri" w:eastAsia="Calibri" w:hAnsi="Calibri" w:cs="Calibri"/>
          <w:lang w:val="en-AU"/>
        </w:rPr>
        <w:t xml:space="preserve">section of the plan to </w:t>
      </w:r>
      <w:r w:rsidRPr="005E22DD">
        <w:rPr>
          <w:rFonts w:ascii="Calibri" w:eastAsia="Calibri" w:hAnsi="Calibri" w:cs="Calibri"/>
          <w:lang w:val="en-AU"/>
        </w:rPr>
        <w:t>reference the Victorian Traditional Owner Native Food and Botanicals</w:t>
      </w:r>
      <w:r w:rsidR="2662128E" w:rsidRPr="005E22DD">
        <w:rPr>
          <w:rFonts w:ascii="Calibri" w:eastAsia="Calibri" w:hAnsi="Calibri" w:cs="Calibri"/>
          <w:lang w:val="en-AU"/>
        </w:rPr>
        <w:t xml:space="preserve"> </w:t>
      </w:r>
      <w:r w:rsidR="701C7AB5" w:rsidRPr="005E22DD">
        <w:rPr>
          <w:rFonts w:ascii="Calibri" w:eastAsia="Calibri" w:hAnsi="Calibri" w:cs="Calibri"/>
          <w:lang w:val="en-AU"/>
        </w:rPr>
        <w:t xml:space="preserve">Strategy </w:t>
      </w:r>
      <w:r w:rsidR="108E7DB3" w:rsidRPr="005E22DD">
        <w:rPr>
          <w:rFonts w:ascii="Calibri" w:eastAsia="Calibri" w:hAnsi="Calibri" w:cs="Calibri"/>
          <w:lang w:val="en-AU"/>
        </w:rPr>
        <w:t xml:space="preserve">2021 </w:t>
      </w:r>
      <w:r w:rsidR="2662128E" w:rsidRPr="005E22DD">
        <w:rPr>
          <w:rFonts w:ascii="Calibri" w:eastAsia="Calibri" w:hAnsi="Calibri" w:cs="Calibri"/>
          <w:lang w:val="en-AU"/>
        </w:rPr>
        <w:t xml:space="preserve">and </w:t>
      </w:r>
      <w:r w:rsidR="147CD704" w:rsidRPr="005E22DD">
        <w:rPr>
          <w:rFonts w:ascii="Calibri" w:eastAsia="Calibri" w:hAnsi="Calibri" w:cs="Calibri"/>
          <w:lang w:val="en-AU"/>
        </w:rPr>
        <w:t xml:space="preserve">the </w:t>
      </w:r>
      <w:r w:rsidR="186472BA" w:rsidRPr="005E22DD">
        <w:rPr>
          <w:rFonts w:ascii="Calibri" w:eastAsia="Calibri" w:hAnsi="Calibri" w:cs="Calibri"/>
          <w:lang w:val="en-AU"/>
        </w:rPr>
        <w:t>need for</w:t>
      </w:r>
      <w:r w:rsidR="2662128E" w:rsidRPr="005E22DD">
        <w:rPr>
          <w:rFonts w:ascii="Calibri" w:eastAsia="Calibri" w:hAnsi="Calibri" w:cs="Calibri"/>
          <w:lang w:val="en-AU"/>
        </w:rPr>
        <w:t xml:space="preserve"> indigenous cultural and intellectual property rights to be recognised and protected</w:t>
      </w:r>
      <w:r w:rsidR="5E50BE76" w:rsidRPr="005E22DD">
        <w:rPr>
          <w:rFonts w:ascii="Calibri" w:eastAsia="Calibri" w:hAnsi="Calibri" w:cs="Calibri"/>
          <w:lang w:val="en-AU"/>
        </w:rPr>
        <w:t>.</w:t>
      </w:r>
      <w:r w:rsidR="7C8305F6" w:rsidRPr="005E22DD">
        <w:rPr>
          <w:rFonts w:ascii="Calibri" w:eastAsia="Calibri" w:hAnsi="Calibri" w:cs="Calibri"/>
          <w:lang w:val="en-AU"/>
        </w:rPr>
        <w:t xml:space="preserve"> </w:t>
      </w:r>
      <w:r w:rsidR="66D9911B" w:rsidRPr="005E22DD">
        <w:rPr>
          <w:rFonts w:ascii="Calibri" w:eastAsia="Calibri" w:hAnsi="Calibri" w:cs="Calibri"/>
          <w:lang w:val="en-AU"/>
        </w:rPr>
        <w:t>Reference</w:t>
      </w:r>
      <w:r w:rsidR="327471A5" w:rsidRPr="005E22DD">
        <w:rPr>
          <w:rFonts w:ascii="Calibri" w:eastAsia="Calibri" w:hAnsi="Calibri" w:cs="Calibri"/>
          <w:lang w:val="en-AU"/>
        </w:rPr>
        <w:t xml:space="preserve"> to this document has</w:t>
      </w:r>
      <w:r w:rsidR="1E0FDEE4" w:rsidRPr="005E22DD">
        <w:rPr>
          <w:rFonts w:ascii="Calibri" w:eastAsia="Calibri" w:hAnsi="Calibri" w:cs="Calibri"/>
          <w:lang w:val="en-AU"/>
        </w:rPr>
        <w:t xml:space="preserve"> </w:t>
      </w:r>
      <w:r w:rsidR="327471A5" w:rsidRPr="005E22DD">
        <w:rPr>
          <w:rFonts w:ascii="Calibri" w:eastAsia="Calibri" w:hAnsi="Calibri" w:cs="Calibri"/>
          <w:lang w:val="en-AU"/>
        </w:rPr>
        <w:t>been included in the GWMP</w:t>
      </w:r>
      <w:r w:rsidR="343091C5" w:rsidRPr="005E22DD">
        <w:rPr>
          <w:rFonts w:ascii="Calibri" w:eastAsia="Calibri" w:hAnsi="Calibri" w:cs="Calibri"/>
          <w:lang w:val="en-AU"/>
        </w:rPr>
        <w:t xml:space="preserve">. </w:t>
      </w:r>
    </w:p>
    <w:p w14:paraId="07631316" w14:textId="77777777" w:rsidR="194DA246" w:rsidRPr="005E22DD" w:rsidRDefault="194DA246" w:rsidP="00D07EB3">
      <w:pPr>
        <w:spacing w:line="276" w:lineRule="auto"/>
        <w:rPr>
          <w:rFonts w:ascii="Calibri" w:eastAsia="Calibri" w:hAnsi="Calibri" w:cs="Calibri"/>
          <w:lang w:val="en-AU"/>
        </w:rPr>
      </w:pPr>
    </w:p>
    <w:p w14:paraId="7EDFF3BA" w14:textId="77777777" w:rsidR="64720004"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Reference to the Victorian </w:t>
      </w:r>
      <w:r w:rsidR="09300CB1" w:rsidRPr="005E22DD">
        <w:rPr>
          <w:rFonts w:ascii="Calibri" w:eastAsia="Calibri" w:hAnsi="Calibri" w:cs="Calibri"/>
          <w:lang w:val="en-AU"/>
        </w:rPr>
        <w:t xml:space="preserve">Traditional Owner </w:t>
      </w:r>
      <w:r w:rsidRPr="005E22DD">
        <w:rPr>
          <w:rFonts w:ascii="Calibri" w:eastAsia="Calibri" w:hAnsi="Calibri" w:cs="Calibri"/>
          <w:lang w:val="en-AU"/>
        </w:rPr>
        <w:t>Cultural Landscapes Strategy</w:t>
      </w:r>
      <w:r w:rsidR="4135BDB9" w:rsidRPr="005E22DD">
        <w:rPr>
          <w:rFonts w:ascii="Calibri" w:eastAsia="Calibri" w:hAnsi="Calibri" w:cs="Calibri"/>
          <w:lang w:val="en-AU"/>
        </w:rPr>
        <w:t xml:space="preserve"> </w:t>
      </w:r>
      <w:r w:rsidR="6DED7001" w:rsidRPr="005E22DD">
        <w:rPr>
          <w:rFonts w:ascii="Calibri" w:eastAsia="Calibri" w:hAnsi="Calibri" w:cs="Calibri"/>
          <w:lang w:val="en-AU"/>
        </w:rPr>
        <w:t>(2021)</w:t>
      </w:r>
    </w:p>
    <w:p w14:paraId="7096245F" w14:textId="77777777" w:rsidR="00AB0EEB"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Both parties </w:t>
      </w:r>
      <w:r w:rsidR="3EFFADE8" w:rsidRPr="005E22DD">
        <w:rPr>
          <w:rFonts w:ascii="Calibri" w:eastAsia="Calibri" w:hAnsi="Calibri" w:cs="Calibri"/>
          <w:lang w:val="en-AU"/>
        </w:rPr>
        <w:t xml:space="preserve">requested that </w:t>
      </w:r>
      <w:r w:rsidRPr="005E22DD">
        <w:rPr>
          <w:rFonts w:ascii="Calibri" w:eastAsia="Calibri" w:hAnsi="Calibri" w:cs="Calibri"/>
          <w:lang w:val="en-AU"/>
        </w:rPr>
        <w:t xml:space="preserve">the Victorian </w:t>
      </w:r>
      <w:r w:rsidR="4C7998EB" w:rsidRPr="005E22DD">
        <w:rPr>
          <w:rFonts w:ascii="Calibri" w:eastAsia="Calibri" w:hAnsi="Calibri" w:cs="Calibri"/>
          <w:lang w:val="en-AU"/>
        </w:rPr>
        <w:t xml:space="preserve">Traditional Owner </w:t>
      </w:r>
      <w:r w:rsidRPr="005E22DD">
        <w:rPr>
          <w:rFonts w:ascii="Calibri" w:eastAsia="Calibri" w:hAnsi="Calibri" w:cs="Calibri"/>
          <w:lang w:val="en-AU"/>
        </w:rPr>
        <w:t xml:space="preserve">Cultural Landscapes Strategy </w:t>
      </w:r>
      <w:r w:rsidR="6C172050" w:rsidRPr="005E22DD">
        <w:rPr>
          <w:rFonts w:ascii="Calibri" w:eastAsia="Calibri" w:hAnsi="Calibri" w:cs="Calibri"/>
          <w:lang w:val="en-AU"/>
        </w:rPr>
        <w:t xml:space="preserve">be referenced within the </w:t>
      </w:r>
      <w:r w:rsidRPr="005E22DD">
        <w:rPr>
          <w:rFonts w:ascii="Calibri" w:eastAsia="Calibri" w:hAnsi="Calibri" w:cs="Calibri"/>
          <w:lang w:val="en-AU"/>
        </w:rPr>
        <w:t>GWMP</w:t>
      </w:r>
      <w:r w:rsidR="1820F75A" w:rsidRPr="005E22DD">
        <w:rPr>
          <w:rFonts w:ascii="Calibri" w:eastAsia="Calibri" w:hAnsi="Calibri" w:cs="Calibri"/>
          <w:lang w:val="en-AU"/>
        </w:rPr>
        <w:t>,</w:t>
      </w:r>
      <w:r w:rsidR="73DFA750" w:rsidRPr="005E22DD">
        <w:rPr>
          <w:rFonts w:ascii="Calibri" w:eastAsia="Calibri" w:hAnsi="Calibri" w:cs="Calibri"/>
          <w:lang w:val="en-AU"/>
        </w:rPr>
        <w:t xml:space="preserve"> and whilst</w:t>
      </w:r>
      <w:r w:rsidR="73DFA750" w:rsidRPr="005E22DD">
        <w:rPr>
          <w:rFonts w:ascii="Calibri" w:eastAsia="Calibri" w:hAnsi="Calibri" w:cs="Calibri"/>
          <w:sz w:val="22"/>
          <w:szCs w:val="22"/>
          <w:lang w:val="en-AU"/>
        </w:rPr>
        <w:t xml:space="preserve"> i</w:t>
      </w:r>
      <w:r w:rsidR="73DFA750" w:rsidRPr="005E22DD">
        <w:rPr>
          <w:rFonts w:ascii="Calibri" w:eastAsia="Calibri" w:hAnsi="Calibri" w:cs="Calibri"/>
          <w:lang w:val="en-AU"/>
        </w:rPr>
        <w:t xml:space="preserve">t </w:t>
      </w:r>
      <w:r w:rsidR="1B9AF07A" w:rsidRPr="005E22DD">
        <w:rPr>
          <w:rFonts w:ascii="Calibri" w:eastAsia="Calibri" w:hAnsi="Calibri" w:cs="Calibri"/>
          <w:lang w:val="en-AU"/>
        </w:rPr>
        <w:t>i</w:t>
      </w:r>
      <w:r w:rsidR="51D3210E" w:rsidRPr="005E22DD">
        <w:rPr>
          <w:rFonts w:ascii="Calibri" w:eastAsia="Calibri" w:hAnsi="Calibri" w:cs="Calibri"/>
          <w:lang w:val="en-AU"/>
        </w:rPr>
        <w:t>s</w:t>
      </w:r>
      <w:r w:rsidR="73DFA750" w:rsidRPr="005E22DD">
        <w:rPr>
          <w:rFonts w:ascii="Calibri" w:eastAsia="Calibri" w:hAnsi="Calibri" w:cs="Calibri"/>
          <w:lang w:val="en-AU"/>
        </w:rPr>
        <w:t xml:space="preserve"> not expected </w:t>
      </w:r>
      <w:r w:rsidR="21F1242C" w:rsidRPr="005E22DD">
        <w:rPr>
          <w:rFonts w:ascii="Calibri" w:eastAsia="Calibri" w:hAnsi="Calibri" w:cs="Calibri"/>
          <w:lang w:val="en-AU"/>
        </w:rPr>
        <w:t xml:space="preserve">that </w:t>
      </w:r>
      <w:r w:rsidR="1CE05570" w:rsidRPr="005E22DD">
        <w:rPr>
          <w:rFonts w:ascii="Calibri" w:eastAsia="Calibri" w:hAnsi="Calibri" w:cs="Calibri"/>
          <w:lang w:val="en-AU"/>
        </w:rPr>
        <w:t xml:space="preserve">the </w:t>
      </w:r>
      <w:r w:rsidR="09E70D23" w:rsidRPr="005E22DD">
        <w:rPr>
          <w:rFonts w:ascii="Calibri" w:eastAsia="Calibri" w:hAnsi="Calibri" w:cs="Calibri"/>
          <w:lang w:val="en-AU"/>
        </w:rPr>
        <w:t>Strategy</w:t>
      </w:r>
      <w:r w:rsidR="1CE05570" w:rsidRPr="005E22DD">
        <w:rPr>
          <w:rFonts w:ascii="Calibri" w:eastAsia="Calibri" w:hAnsi="Calibri" w:cs="Calibri"/>
          <w:lang w:val="en-AU"/>
        </w:rPr>
        <w:t xml:space="preserve"> be </w:t>
      </w:r>
      <w:r w:rsidR="3838E3D1" w:rsidRPr="005E22DD">
        <w:rPr>
          <w:rFonts w:ascii="Calibri" w:eastAsia="Calibri" w:hAnsi="Calibri" w:cs="Calibri"/>
          <w:lang w:val="en-AU"/>
        </w:rPr>
        <w:t>embedded</w:t>
      </w:r>
      <w:r w:rsidR="73DFA750" w:rsidRPr="005E22DD">
        <w:rPr>
          <w:rFonts w:ascii="Calibri" w:eastAsia="Calibri" w:hAnsi="Calibri" w:cs="Calibri"/>
          <w:lang w:val="en-AU"/>
        </w:rPr>
        <w:t xml:space="preserve"> into the GWMP</w:t>
      </w:r>
      <w:r w:rsidR="316D2F74" w:rsidRPr="005E22DD">
        <w:rPr>
          <w:rFonts w:ascii="Calibri" w:eastAsia="Calibri" w:hAnsi="Calibri" w:cs="Calibri"/>
          <w:lang w:val="en-AU"/>
        </w:rPr>
        <w:t>,</w:t>
      </w:r>
      <w:r w:rsidR="73DFA750" w:rsidRPr="005E22DD">
        <w:rPr>
          <w:rFonts w:ascii="Calibri" w:eastAsia="Calibri" w:hAnsi="Calibri" w:cs="Calibri"/>
          <w:lang w:val="en-AU"/>
        </w:rPr>
        <w:t xml:space="preserve"> </w:t>
      </w:r>
      <w:r w:rsidR="241E9FF3" w:rsidRPr="005E22DD">
        <w:rPr>
          <w:rFonts w:ascii="Calibri" w:eastAsia="Calibri" w:hAnsi="Calibri" w:cs="Calibri"/>
          <w:lang w:val="en-AU"/>
        </w:rPr>
        <w:t xml:space="preserve">there is an </w:t>
      </w:r>
      <w:r w:rsidR="66F7FAEF" w:rsidRPr="005E22DD">
        <w:rPr>
          <w:rFonts w:ascii="Calibri" w:eastAsia="Calibri" w:hAnsi="Calibri" w:cs="Calibri"/>
          <w:lang w:val="en-AU"/>
        </w:rPr>
        <w:t>expectation</w:t>
      </w:r>
      <w:r w:rsidR="241E9FF3" w:rsidRPr="005E22DD">
        <w:rPr>
          <w:rFonts w:ascii="Calibri" w:eastAsia="Calibri" w:hAnsi="Calibri" w:cs="Calibri"/>
          <w:lang w:val="en-AU"/>
        </w:rPr>
        <w:t xml:space="preserve"> that Council </w:t>
      </w:r>
      <w:r w:rsidR="536D2F9A" w:rsidRPr="005E22DD">
        <w:rPr>
          <w:rFonts w:ascii="Calibri" w:eastAsia="Calibri" w:hAnsi="Calibri" w:cs="Calibri"/>
          <w:lang w:val="en-AU"/>
        </w:rPr>
        <w:t>is</w:t>
      </w:r>
      <w:r w:rsidR="241E9FF3" w:rsidRPr="005E22DD">
        <w:rPr>
          <w:rFonts w:ascii="Calibri" w:eastAsia="Calibri" w:hAnsi="Calibri" w:cs="Calibri"/>
          <w:lang w:val="en-AU"/>
        </w:rPr>
        <w:t xml:space="preserve"> </w:t>
      </w:r>
      <w:r w:rsidR="73DFA750" w:rsidRPr="005E22DD">
        <w:rPr>
          <w:rFonts w:ascii="Calibri" w:eastAsia="Calibri" w:hAnsi="Calibri" w:cs="Calibri"/>
          <w:lang w:val="en-AU"/>
        </w:rPr>
        <w:t>cogni</w:t>
      </w:r>
      <w:r w:rsidR="4CD81952" w:rsidRPr="005E22DD">
        <w:rPr>
          <w:rFonts w:ascii="Calibri" w:eastAsia="Calibri" w:hAnsi="Calibri" w:cs="Calibri"/>
          <w:lang w:val="en-AU"/>
        </w:rPr>
        <w:t>s</w:t>
      </w:r>
      <w:r w:rsidR="73DFA750" w:rsidRPr="005E22DD">
        <w:rPr>
          <w:rFonts w:ascii="Calibri" w:eastAsia="Calibri" w:hAnsi="Calibri" w:cs="Calibri"/>
          <w:lang w:val="en-AU"/>
        </w:rPr>
        <w:t>ant of its perspectives.</w:t>
      </w:r>
      <w:r w:rsidR="4B50579F" w:rsidRPr="005E22DD">
        <w:rPr>
          <w:rFonts w:ascii="Calibri" w:eastAsia="Calibri" w:hAnsi="Calibri" w:cs="Calibri"/>
          <w:lang w:val="en-AU"/>
        </w:rPr>
        <w:t xml:space="preserve"> </w:t>
      </w:r>
    </w:p>
    <w:p w14:paraId="4AFE4FD1" w14:textId="77777777" w:rsidR="00AB0EEB"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 </w:t>
      </w:r>
    </w:p>
    <w:p w14:paraId="1948CFC8" w14:textId="77777777" w:rsidR="73496AFE"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w:t>
      </w:r>
      <w:r w:rsidR="69331406" w:rsidRPr="005E22DD">
        <w:rPr>
          <w:rFonts w:ascii="Calibri" w:eastAsia="Calibri" w:hAnsi="Calibri" w:cs="Calibri"/>
          <w:lang w:val="en-AU"/>
        </w:rPr>
        <w:t>e</w:t>
      </w:r>
      <w:r w:rsidRPr="005E22DD">
        <w:rPr>
          <w:rFonts w:ascii="Calibri" w:eastAsia="Calibri" w:hAnsi="Calibri" w:cs="Calibri"/>
          <w:lang w:val="en-AU"/>
        </w:rPr>
        <w:t xml:space="preserve"> </w:t>
      </w:r>
      <w:r w:rsidR="1FE8A3BD" w:rsidRPr="005E22DD">
        <w:rPr>
          <w:rFonts w:ascii="Calibri" w:eastAsia="Calibri" w:hAnsi="Calibri" w:cs="Calibri"/>
          <w:lang w:val="en-AU"/>
        </w:rPr>
        <w:t xml:space="preserve">Strategy </w:t>
      </w:r>
      <w:r w:rsidRPr="005E22DD">
        <w:rPr>
          <w:rFonts w:ascii="Calibri" w:eastAsia="Calibri" w:hAnsi="Calibri" w:cs="Calibri"/>
          <w:lang w:val="en-AU"/>
        </w:rPr>
        <w:t>was developed b</w:t>
      </w:r>
      <w:r w:rsidR="51E768CD" w:rsidRPr="005E22DD">
        <w:rPr>
          <w:rFonts w:ascii="Calibri" w:eastAsia="Calibri" w:hAnsi="Calibri" w:cs="Calibri"/>
          <w:lang w:val="en-AU"/>
        </w:rPr>
        <w:t>y</w:t>
      </w:r>
      <w:r w:rsidRPr="005E22DD">
        <w:rPr>
          <w:rFonts w:ascii="Calibri" w:eastAsia="Calibri" w:hAnsi="Calibri" w:cs="Calibri"/>
          <w:lang w:val="en-AU"/>
        </w:rPr>
        <w:t xml:space="preserve"> </w:t>
      </w:r>
      <w:r w:rsidR="2A204109" w:rsidRPr="005E22DD">
        <w:rPr>
          <w:rFonts w:ascii="Calibri" w:eastAsia="Calibri" w:hAnsi="Calibri" w:cs="Calibri"/>
          <w:lang w:val="en-AU"/>
        </w:rPr>
        <w:t>Traditional Owners facilitated by the Federation of Victorian Traditional Owner Corporations, Parks Victoria and D</w:t>
      </w:r>
      <w:r w:rsidR="32443A41" w:rsidRPr="005E22DD">
        <w:rPr>
          <w:rFonts w:ascii="Calibri" w:eastAsia="Calibri" w:hAnsi="Calibri" w:cs="Calibri"/>
          <w:lang w:val="en-AU"/>
        </w:rPr>
        <w:t>ELWP</w:t>
      </w:r>
      <w:r w:rsidR="45167986" w:rsidRPr="005E22DD">
        <w:rPr>
          <w:rFonts w:ascii="Calibri" w:eastAsia="Calibri" w:hAnsi="Calibri" w:cs="Calibri"/>
          <w:lang w:val="en-AU"/>
        </w:rPr>
        <w:t>.</w:t>
      </w:r>
      <w:r w:rsidR="3702FE76" w:rsidRPr="005E22DD">
        <w:rPr>
          <w:rFonts w:ascii="Calibri" w:eastAsia="Calibri" w:hAnsi="Calibri" w:cs="Calibri"/>
          <w:lang w:val="en-AU"/>
        </w:rPr>
        <w:t xml:space="preserve">  </w:t>
      </w:r>
      <w:r w:rsidRPr="005E22DD">
        <w:rPr>
          <w:rFonts w:ascii="Calibri" w:eastAsia="Calibri" w:hAnsi="Calibri" w:cs="Calibri"/>
          <w:lang w:val="en-AU"/>
        </w:rPr>
        <w:t>The Strategy is the first of its kind in Australia and sets out a framework to systematically enable and empower Victorian Traditional Owners to lead planning and activate cultural knowledge and practices to manage Country.</w:t>
      </w:r>
      <w:r w:rsidR="24E9EC9B" w:rsidRPr="005E22DD">
        <w:rPr>
          <w:rFonts w:ascii="Calibri" w:eastAsia="Calibri" w:hAnsi="Calibri" w:cs="Calibri"/>
          <w:lang w:val="en-AU"/>
        </w:rPr>
        <w:t xml:space="preserve">  Reference to th</w:t>
      </w:r>
      <w:r w:rsidR="394D036A" w:rsidRPr="005E22DD">
        <w:rPr>
          <w:rFonts w:ascii="Calibri" w:eastAsia="Calibri" w:hAnsi="Calibri" w:cs="Calibri"/>
          <w:lang w:val="en-AU"/>
        </w:rPr>
        <w:t>e</w:t>
      </w:r>
      <w:r w:rsidR="45F75822" w:rsidRPr="005E22DD">
        <w:rPr>
          <w:rFonts w:ascii="Calibri" w:eastAsia="Calibri" w:hAnsi="Calibri" w:cs="Calibri"/>
          <w:lang w:val="en-AU"/>
        </w:rPr>
        <w:t xml:space="preserve"> Strategy was </w:t>
      </w:r>
      <w:r w:rsidR="42AB5D68" w:rsidRPr="005E22DD">
        <w:rPr>
          <w:rFonts w:ascii="Calibri" w:eastAsia="Calibri" w:hAnsi="Calibri" w:cs="Calibri"/>
          <w:lang w:val="en-AU"/>
        </w:rPr>
        <w:t xml:space="preserve">included </w:t>
      </w:r>
      <w:r w:rsidRPr="005E22DD">
        <w:rPr>
          <w:rFonts w:ascii="Calibri" w:eastAsia="Calibri" w:hAnsi="Calibri" w:cs="Calibri"/>
          <w:lang w:val="en-AU"/>
        </w:rPr>
        <w:t xml:space="preserve">in the draft GWMP and </w:t>
      </w:r>
      <w:r w:rsidR="063BD7DC" w:rsidRPr="005E22DD">
        <w:rPr>
          <w:rFonts w:ascii="Calibri" w:eastAsia="Calibri" w:hAnsi="Calibri" w:cs="Calibri"/>
          <w:lang w:val="en-AU"/>
        </w:rPr>
        <w:t xml:space="preserve">is </w:t>
      </w:r>
      <w:r w:rsidR="0338CCD1" w:rsidRPr="005E22DD">
        <w:rPr>
          <w:rFonts w:ascii="Calibri" w:eastAsia="Calibri" w:hAnsi="Calibri" w:cs="Calibri"/>
          <w:lang w:val="en-AU"/>
        </w:rPr>
        <w:t>included</w:t>
      </w:r>
      <w:r w:rsidRPr="005E22DD">
        <w:rPr>
          <w:rFonts w:ascii="Calibri" w:eastAsia="Calibri" w:hAnsi="Calibri" w:cs="Calibri"/>
          <w:lang w:val="en-AU"/>
        </w:rPr>
        <w:t xml:space="preserve"> in the final GWMP.</w:t>
      </w:r>
      <w:r w:rsidRPr="005E22DD">
        <w:rPr>
          <w:rFonts w:ascii="Calibri" w:eastAsia="Calibri" w:hAnsi="Calibri" w:cs="Calibri"/>
          <w:sz w:val="22"/>
          <w:szCs w:val="22"/>
          <w:lang w:val="en-AU"/>
        </w:rPr>
        <w:t xml:space="preserve"> </w:t>
      </w:r>
    </w:p>
    <w:p w14:paraId="1957F0BE" w14:textId="77777777" w:rsidR="6EEF82B1" w:rsidRPr="005E22DD" w:rsidRDefault="6EEF82B1" w:rsidP="00D07EB3">
      <w:pPr>
        <w:spacing w:line="276" w:lineRule="auto"/>
        <w:rPr>
          <w:rFonts w:ascii="Calibri" w:eastAsia="Calibri" w:hAnsi="Calibri" w:cs="Calibri"/>
          <w:sz w:val="22"/>
          <w:szCs w:val="22"/>
          <w:lang w:val="en-AU"/>
        </w:rPr>
      </w:pPr>
    </w:p>
    <w:p w14:paraId="5DBB6EA1" w14:textId="77777777" w:rsidR="5352392B"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Acknowledgement of </w:t>
      </w:r>
      <w:proofErr w:type="spellStart"/>
      <w:r w:rsidRPr="005E22DD">
        <w:rPr>
          <w:rFonts w:ascii="Calibri" w:eastAsia="Calibri" w:hAnsi="Calibri" w:cs="Calibri"/>
          <w:lang w:val="en-AU"/>
        </w:rPr>
        <w:t>Taungurung</w:t>
      </w:r>
      <w:proofErr w:type="spellEnd"/>
      <w:r w:rsidR="7D8BD8F6" w:rsidRPr="005E22DD">
        <w:rPr>
          <w:rFonts w:ascii="Calibri" w:eastAsia="Calibri" w:hAnsi="Calibri" w:cs="Calibri"/>
          <w:lang w:val="en-AU"/>
        </w:rPr>
        <w:t xml:space="preserve"> </w:t>
      </w:r>
      <w:r w:rsidR="72BA0B3E" w:rsidRPr="005E22DD">
        <w:rPr>
          <w:rFonts w:ascii="Calibri" w:eastAsia="Calibri" w:hAnsi="Calibri" w:cs="Calibri"/>
          <w:lang w:val="en-AU"/>
        </w:rPr>
        <w:t>People</w:t>
      </w:r>
    </w:p>
    <w:p w14:paraId="7A900CDF" w14:textId="77777777" w:rsidR="7D8BD8F6"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Following the </w:t>
      </w:r>
      <w:proofErr w:type="spellStart"/>
      <w:r w:rsidRPr="005E22DD">
        <w:rPr>
          <w:rFonts w:ascii="Calibri" w:eastAsia="Calibri" w:hAnsi="Calibri" w:cs="Calibri"/>
          <w:lang w:val="en-AU"/>
        </w:rPr>
        <w:t>Taungurung</w:t>
      </w:r>
      <w:proofErr w:type="spellEnd"/>
      <w:r w:rsidRPr="005E22DD">
        <w:rPr>
          <w:rFonts w:ascii="Calibri" w:eastAsia="Calibri" w:hAnsi="Calibri" w:cs="Calibri"/>
          <w:lang w:val="en-AU"/>
        </w:rPr>
        <w:t xml:space="preserve"> Land and Waters Council request, Council at its meeting on 19 September 2022</w:t>
      </w:r>
      <w:r w:rsidR="77AB891F" w:rsidRPr="005E22DD">
        <w:rPr>
          <w:rFonts w:ascii="Calibri" w:eastAsia="Calibri" w:hAnsi="Calibri" w:cs="Calibri"/>
          <w:lang w:val="en-AU"/>
        </w:rPr>
        <w:t>,</w:t>
      </w:r>
      <w:r w:rsidRPr="005E22DD">
        <w:rPr>
          <w:rFonts w:ascii="Calibri" w:eastAsia="Calibri" w:hAnsi="Calibri" w:cs="Calibri"/>
          <w:lang w:val="en-AU"/>
        </w:rPr>
        <w:t xml:space="preserve"> endorsed an update to our Governance Rules which </w:t>
      </w:r>
      <w:r w:rsidR="684603C9" w:rsidRPr="005E22DD">
        <w:rPr>
          <w:rFonts w:ascii="Calibri" w:eastAsia="Calibri" w:hAnsi="Calibri" w:cs="Calibri"/>
          <w:lang w:val="en-AU"/>
        </w:rPr>
        <w:t>embedded</w:t>
      </w:r>
      <w:r w:rsidRPr="005E22DD">
        <w:rPr>
          <w:rFonts w:ascii="Calibri" w:eastAsia="Calibri" w:hAnsi="Calibri" w:cs="Calibri"/>
          <w:lang w:val="en-AU"/>
        </w:rPr>
        <w:t xml:space="preserve"> the use of a new Acknowledgement of Traditional Owners of both the Wurundjeri Willum Clan and the </w:t>
      </w:r>
      <w:proofErr w:type="spellStart"/>
      <w:r w:rsidRPr="005E22DD">
        <w:rPr>
          <w:rFonts w:ascii="Calibri" w:eastAsia="Calibri" w:hAnsi="Calibri" w:cs="Calibri"/>
          <w:lang w:val="en-AU"/>
        </w:rPr>
        <w:t>Taungurung</w:t>
      </w:r>
      <w:proofErr w:type="spellEnd"/>
      <w:r w:rsidRPr="005E22DD">
        <w:rPr>
          <w:rFonts w:ascii="Calibri" w:eastAsia="Calibri" w:hAnsi="Calibri" w:cs="Calibri"/>
          <w:lang w:val="en-AU"/>
        </w:rPr>
        <w:t xml:space="preserve"> people</w:t>
      </w:r>
      <w:r w:rsidR="0FC9DBB2" w:rsidRPr="005E22DD">
        <w:rPr>
          <w:rFonts w:ascii="Calibri" w:eastAsia="Calibri" w:hAnsi="Calibri" w:cs="Calibri"/>
          <w:lang w:val="en-AU"/>
        </w:rPr>
        <w:t xml:space="preserve">. </w:t>
      </w:r>
      <w:r w:rsidR="54088D53" w:rsidRPr="005E22DD">
        <w:rPr>
          <w:rFonts w:ascii="Calibri" w:eastAsia="Calibri" w:hAnsi="Calibri" w:cs="Calibri"/>
          <w:lang w:val="en-AU"/>
        </w:rPr>
        <w:t>This recognises the</w:t>
      </w:r>
      <w:r w:rsidR="088A4848" w:rsidRPr="005E22DD">
        <w:rPr>
          <w:rFonts w:ascii="Calibri" w:eastAsia="Calibri" w:hAnsi="Calibri" w:cs="Calibri"/>
          <w:lang w:val="en-AU"/>
        </w:rPr>
        <w:t xml:space="preserve"> small section of </w:t>
      </w:r>
      <w:proofErr w:type="spellStart"/>
      <w:r w:rsidR="1926507D" w:rsidRPr="005E22DD">
        <w:rPr>
          <w:rFonts w:ascii="Calibri" w:eastAsia="Calibri" w:hAnsi="Calibri" w:cs="Calibri"/>
          <w:lang w:val="en-AU"/>
        </w:rPr>
        <w:t>Taungurung</w:t>
      </w:r>
      <w:proofErr w:type="spellEnd"/>
      <w:r w:rsidR="1926507D" w:rsidRPr="005E22DD">
        <w:rPr>
          <w:rFonts w:ascii="Calibri" w:eastAsia="Calibri" w:hAnsi="Calibri" w:cs="Calibri"/>
          <w:lang w:val="en-AU"/>
        </w:rPr>
        <w:t xml:space="preserve"> Land and Waters Council area</w:t>
      </w:r>
      <w:r w:rsidR="088A4848" w:rsidRPr="005E22DD">
        <w:rPr>
          <w:rFonts w:ascii="Calibri" w:eastAsia="Calibri" w:hAnsi="Calibri" w:cs="Calibri"/>
          <w:lang w:val="en-AU"/>
        </w:rPr>
        <w:t xml:space="preserve"> in the north of the City of Whittlesea, along the northern ridges in Kinglake West.</w:t>
      </w:r>
      <w:r w:rsidR="00FDB769" w:rsidRPr="005E22DD">
        <w:rPr>
          <w:rFonts w:ascii="Calibri" w:eastAsia="Calibri" w:hAnsi="Calibri" w:cs="Calibri"/>
          <w:lang w:val="en-AU"/>
        </w:rPr>
        <w:t xml:space="preserve"> This </w:t>
      </w:r>
      <w:r w:rsidR="41BD5AC5" w:rsidRPr="005E22DD">
        <w:rPr>
          <w:rFonts w:ascii="Calibri" w:eastAsia="Calibri" w:hAnsi="Calibri" w:cs="Calibri"/>
          <w:lang w:val="en-AU"/>
        </w:rPr>
        <w:t xml:space="preserve">is an </w:t>
      </w:r>
      <w:r w:rsidR="00FDB769" w:rsidRPr="005E22DD">
        <w:rPr>
          <w:rFonts w:ascii="Calibri" w:eastAsia="Calibri" w:hAnsi="Calibri" w:cs="Calibri"/>
          <w:lang w:val="en-AU"/>
        </w:rPr>
        <w:t xml:space="preserve">important change which ensures appropriate and accurate recognition for all our local </w:t>
      </w:r>
      <w:r w:rsidR="7FFFEC64" w:rsidRPr="005E22DD">
        <w:rPr>
          <w:rFonts w:ascii="Calibri" w:eastAsia="Calibri" w:hAnsi="Calibri" w:cs="Calibri"/>
          <w:lang w:val="en-AU"/>
        </w:rPr>
        <w:t>Aboriginal</w:t>
      </w:r>
      <w:r w:rsidR="00FDB769" w:rsidRPr="005E22DD">
        <w:rPr>
          <w:rFonts w:ascii="Calibri" w:eastAsia="Calibri" w:hAnsi="Calibri" w:cs="Calibri"/>
          <w:lang w:val="en-AU"/>
        </w:rPr>
        <w:t xml:space="preserve"> communities.</w:t>
      </w:r>
    </w:p>
    <w:p w14:paraId="034AC6EB" w14:textId="77777777" w:rsidR="73496AFE" w:rsidRPr="005E22DD" w:rsidRDefault="73496AFE" w:rsidP="00D07EB3">
      <w:pPr>
        <w:spacing w:line="276" w:lineRule="auto"/>
        <w:rPr>
          <w:rFonts w:ascii="Calibri" w:eastAsia="Calibri" w:hAnsi="Calibri" w:cs="Calibri"/>
          <w:lang w:val="en-AU"/>
        </w:rPr>
      </w:pPr>
    </w:p>
    <w:p w14:paraId="66BDDB3E" w14:textId="77777777" w:rsidR="67355718" w:rsidRPr="005E22DD" w:rsidRDefault="00683FC3" w:rsidP="00D07EB3">
      <w:pPr>
        <w:spacing w:line="276" w:lineRule="auto"/>
        <w:rPr>
          <w:rFonts w:ascii="Calibri" w:eastAsia="Calibri" w:hAnsi="Calibri" w:cs="Calibri"/>
          <w:b/>
          <w:bCs/>
          <w:u w:val="single"/>
          <w:lang w:val="en-AU"/>
        </w:rPr>
      </w:pPr>
      <w:r w:rsidRPr="005E22DD">
        <w:rPr>
          <w:rFonts w:ascii="Calibri" w:eastAsia="Calibri" w:hAnsi="Calibri" w:cs="Calibri"/>
          <w:b/>
          <w:bCs/>
          <w:u w:val="single"/>
          <w:lang w:val="en-AU"/>
        </w:rPr>
        <w:t>Environmental Concerns</w:t>
      </w:r>
    </w:p>
    <w:p w14:paraId="1C90CA5F" w14:textId="77777777" w:rsidR="6735571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concerns raised within the submissions in relation to environmental issues </w:t>
      </w:r>
      <w:r w:rsidR="634AD6CA" w:rsidRPr="005E22DD">
        <w:rPr>
          <w:rFonts w:ascii="Calibri" w:eastAsia="Calibri" w:hAnsi="Calibri" w:cs="Calibri"/>
          <w:lang w:val="en-AU"/>
        </w:rPr>
        <w:t xml:space="preserve">have been </w:t>
      </w:r>
      <w:r w:rsidR="4D299874" w:rsidRPr="005E22DD">
        <w:rPr>
          <w:rFonts w:ascii="Calibri" w:eastAsia="Calibri" w:hAnsi="Calibri" w:cs="Calibri"/>
          <w:lang w:val="en-AU"/>
        </w:rPr>
        <w:t>captured</w:t>
      </w:r>
      <w:r w:rsidR="634AD6CA" w:rsidRPr="005E22DD">
        <w:rPr>
          <w:rFonts w:ascii="Calibri" w:eastAsia="Calibri" w:hAnsi="Calibri" w:cs="Calibri"/>
          <w:lang w:val="en-AU"/>
        </w:rPr>
        <w:t xml:space="preserve"> in both GWMP and the </w:t>
      </w:r>
      <w:r w:rsidRPr="005E22DD">
        <w:rPr>
          <w:rFonts w:ascii="Calibri" w:eastAsia="Calibri" w:hAnsi="Calibri" w:cs="Calibri"/>
          <w:lang w:val="en-AU"/>
        </w:rPr>
        <w:t>Sustainable Environment</w:t>
      </w:r>
      <w:r w:rsidR="189003A1" w:rsidRPr="005E22DD">
        <w:rPr>
          <w:rFonts w:ascii="Calibri" w:eastAsia="Calibri" w:hAnsi="Calibri" w:cs="Calibri"/>
          <w:lang w:val="en-AU"/>
        </w:rPr>
        <w:t xml:space="preserve"> Strategy. The </w:t>
      </w:r>
      <w:r w:rsidR="2AD6968A" w:rsidRPr="005E22DD">
        <w:rPr>
          <w:rFonts w:ascii="Calibri" w:eastAsia="Calibri" w:hAnsi="Calibri" w:cs="Calibri"/>
          <w:lang w:val="en-AU"/>
        </w:rPr>
        <w:t xml:space="preserve">GWMP </w:t>
      </w:r>
      <w:r w:rsidR="26F43687" w:rsidRPr="005E22DD">
        <w:rPr>
          <w:rFonts w:ascii="Calibri" w:eastAsia="Calibri" w:hAnsi="Calibri" w:cs="Calibri"/>
          <w:lang w:val="en-AU"/>
        </w:rPr>
        <w:t xml:space="preserve">has identified </w:t>
      </w:r>
      <w:r w:rsidR="31E4C016" w:rsidRPr="005E22DD">
        <w:rPr>
          <w:rFonts w:ascii="Calibri" w:eastAsia="Calibri" w:hAnsi="Calibri" w:cs="Calibri"/>
          <w:lang w:val="en-AU"/>
        </w:rPr>
        <w:t>S</w:t>
      </w:r>
      <w:r w:rsidR="6EA97710" w:rsidRPr="005E22DD">
        <w:rPr>
          <w:rFonts w:ascii="Calibri" w:eastAsia="Calibri" w:hAnsi="Calibri" w:cs="Calibri"/>
          <w:lang w:val="en-AU"/>
        </w:rPr>
        <w:t xml:space="preserve">trategic </w:t>
      </w:r>
      <w:r w:rsidR="3EC48BDF" w:rsidRPr="005E22DD">
        <w:rPr>
          <w:rFonts w:ascii="Calibri" w:eastAsia="Calibri" w:hAnsi="Calibri" w:cs="Calibri"/>
          <w:lang w:val="en-AU"/>
        </w:rPr>
        <w:t>D</w:t>
      </w:r>
      <w:r w:rsidR="6EA97710" w:rsidRPr="005E22DD">
        <w:rPr>
          <w:rFonts w:ascii="Calibri" w:eastAsia="Calibri" w:hAnsi="Calibri" w:cs="Calibri"/>
          <w:lang w:val="en-AU"/>
        </w:rPr>
        <w:t>irections</w:t>
      </w:r>
      <w:r w:rsidR="26F43687" w:rsidRPr="005E22DD">
        <w:rPr>
          <w:rFonts w:ascii="Calibri" w:eastAsia="Calibri" w:hAnsi="Calibri" w:cs="Calibri"/>
          <w:lang w:val="en-AU"/>
        </w:rPr>
        <w:t xml:space="preserve"> to address</w:t>
      </w:r>
      <w:r w:rsidR="5F04B4BC" w:rsidRPr="005E22DD">
        <w:rPr>
          <w:rFonts w:ascii="Calibri" w:eastAsia="Calibri" w:hAnsi="Calibri" w:cs="Calibri"/>
          <w:lang w:val="en-AU"/>
        </w:rPr>
        <w:t xml:space="preserve"> </w:t>
      </w:r>
      <w:r w:rsidR="56C0814D" w:rsidRPr="005E22DD">
        <w:rPr>
          <w:rFonts w:ascii="Calibri" w:eastAsia="Calibri" w:hAnsi="Calibri" w:cs="Calibri"/>
          <w:lang w:val="en-AU"/>
        </w:rPr>
        <w:t xml:space="preserve">these issues which have also been incorporated into the </w:t>
      </w:r>
      <w:r w:rsidR="2AD6968A" w:rsidRPr="005E22DD">
        <w:rPr>
          <w:rFonts w:ascii="Calibri" w:eastAsia="Calibri" w:hAnsi="Calibri" w:cs="Calibri"/>
          <w:lang w:val="en-AU"/>
        </w:rPr>
        <w:t>Sustainable</w:t>
      </w:r>
      <w:r w:rsidR="1EAD142C" w:rsidRPr="005E22DD">
        <w:rPr>
          <w:rFonts w:ascii="Calibri" w:eastAsia="Calibri" w:hAnsi="Calibri" w:cs="Calibri"/>
          <w:lang w:val="en-AU"/>
        </w:rPr>
        <w:t xml:space="preserve"> Environment </w:t>
      </w:r>
      <w:r w:rsidRPr="005E22DD">
        <w:rPr>
          <w:rFonts w:ascii="Calibri" w:eastAsia="Calibri" w:hAnsi="Calibri" w:cs="Calibri"/>
          <w:lang w:val="en-AU"/>
        </w:rPr>
        <w:t xml:space="preserve">Action Plan </w:t>
      </w:r>
      <w:r w:rsidR="70A9069E" w:rsidRPr="005E22DD">
        <w:rPr>
          <w:rFonts w:ascii="Calibri" w:eastAsia="Calibri" w:hAnsi="Calibri" w:cs="Calibri"/>
          <w:lang w:val="en-AU"/>
        </w:rPr>
        <w:t xml:space="preserve">2022-2024 </w:t>
      </w:r>
      <w:r w:rsidR="4FBBE6F4" w:rsidRPr="005E22DD">
        <w:rPr>
          <w:rFonts w:ascii="Calibri" w:eastAsia="Calibri" w:hAnsi="Calibri" w:cs="Calibri"/>
          <w:lang w:val="en-AU"/>
        </w:rPr>
        <w:t xml:space="preserve">which </w:t>
      </w:r>
      <w:r w:rsidRPr="005E22DD">
        <w:rPr>
          <w:rFonts w:ascii="Calibri" w:eastAsia="Calibri" w:hAnsi="Calibri" w:cs="Calibri"/>
          <w:lang w:val="en-AU"/>
        </w:rPr>
        <w:t>will be the mechanism by which these issues are addresse</w:t>
      </w:r>
      <w:r w:rsidR="32C96024" w:rsidRPr="005E22DD">
        <w:rPr>
          <w:rFonts w:ascii="Calibri" w:eastAsia="Calibri" w:hAnsi="Calibri" w:cs="Calibri"/>
          <w:lang w:val="en-AU"/>
        </w:rPr>
        <w:t>d</w:t>
      </w:r>
      <w:r w:rsidRPr="005E22DD">
        <w:rPr>
          <w:rFonts w:ascii="Calibri" w:eastAsia="Calibri" w:hAnsi="Calibri" w:cs="Calibri"/>
          <w:lang w:val="en-AU"/>
        </w:rPr>
        <w:t xml:space="preserve"> and managed.</w:t>
      </w:r>
      <w:r w:rsidR="3599C76B" w:rsidRPr="005E22DD">
        <w:rPr>
          <w:rFonts w:ascii="Calibri" w:eastAsia="Calibri" w:hAnsi="Calibri" w:cs="Calibri"/>
          <w:lang w:val="en-AU"/>
        </w:rPr>
        <w:t xml:space="preserve"> </w:t>
      </w:r>
    </w:p>
    <w:p w14:paraId="79B057C1" w14:textId="77777777" w:rsidR="67355718" w:rsidRPr="005E22DD" w:rsidRDefault="67355718" w:rsidP="00D07EB3">
      <w:pPr>
        <w:spacing w:line="276" w:lineRule="auto"/>
        <w:rPr>
          <w:rFonts w:ascii="Calibri" w:eastAsia="Calibri" w:hAnsi="Calibri" w:cs="Calibri"/>
          <w:sz w:val="22"/>
          <w:szCs w:val="22"/>
          <w:lang w:val="en-AU"/>
        </w:rPr>
      </w:pPr>
    </w:p>
    <w:p w14:paraId="7D237E9F" w14:textId="77777777" w:rsidR="30587C12" w:rsidRPr="005E22DD" w:rsidRDefault="00683FC3" w:rsidP="00D07EB3">
      <w:pPr>
        <w:spacing w:line="276" w:lineRule="auto"/>
        <w:rPr>
          <w:rFonts w:ascii="Calibri" w:eastAsia="Calibri" w:hAnsi="Calibri" w:cs="Calibri"/>
          <w:b/>
          <w:bCs/>
          <w:u w:val="single"/>
          <w:lang w:val="en-AU"/>
        </w:rPr>
      </w:pPr>
      <w:r w:rsidRPr="005E22DD">
        <w:rPr>
          <w:rFonts w:ascii="Calibri" w:eastAsia="Calibri" w:hAnsi="Calibri" w:cs="Calibri"/>
          <w:b/>
          <w:bCs/>
          <w:u w:val="single"/>
          <w:lang w:val="en-AU"/>
        </w:rPr>
        <w:t>Pot</w:t>
      </w:r>
      <w:r w:rsidR="35C8270A" w:rsidRPr="005E22DD">
        <w:rPr>
          <w:rFonts w:ascii="Calibri" w:eastAsia="Calibri" w:hAnsi="Calibri" w:cs="Calibri"/>
          <w:b/>
          <w:bCs/>
          <w:u w:val="single"/>
          <w:lang w:val="en-AU"/>
        </w:rPr>
        <w:t>ential</w:t>
      </w:r>
      <w:r w:rsidRPr="005E22DD">
        <w:rPr>
          <w:rFonts w:ascii="Calibri" w:eastAsia="Calibri" w:hAnsi="Calibri" w:cs="Calibri"/>
          <w:b/>
          <w:bCs/>
          <w:u w:val="single"/>
          <w:lang w:val="en-AU"/>
        </w:rPr>
        <w:t xml:space="preserve"> Impact of </w:t>
      </w:r>
      <w:r w:rsidR="5DE8F1B1" w:rsidRPr="005E22DD">
        <w:rPr>
          <w:rFonts w:ascii="Calibri" w:eastAsia="Calibri" w:hAnsi="Calibri" w:cs="Calibri"/>
          <w:b/>
          <w:bCs/>
          <w:u w:val="single"/>
          <w:lang w:val="en-AU"/>
        </w:rPr>
        <w:t>GWAL -</w:t>
      </w:r>
      <w:r w:rsidR="4CA1D8E1" w:rsidRPr="005E22DD">
        <w:rPr>
          <w:rFonts w:ascii="Calibri" w:eastAsia="Calibri" w:hAnsi="Calibri" w:cs="Calibri"/>
          <w:b/>
          <w:bCs/>
          <w:u w:val="single"/>
          <w:lang w:val="en-AU"/>
        </w:rPr>
        <w:t xml:space="preserve"> education facilities </w:t>
      </w:r>
    </w:p>
    <w:p w14:paraId="55BD8F2C" w14:textId="77777777" w:rsidR="6563B61B" w:rsidRPr="005E22DD" w:rsidRDefault="00683FC3" w:rsidP="00D07EB3">
      <w:pPr>
        <w:spacing w:line="276" w:lineRule="auto"/>
        <w:rPr>
          <w:rFonts w:ascii="Calibri" w:eastAsia="Calibri" w:hAnsi="Calibri" w:cs="Calibri"/>
          <w:u w:val="single"/>
          <w:lang w:val="en-AU"/>
        </w:rPr>
      </w:pPr>
      <w:r w:rsidRPr="005E22DD">
        <w:rPr>
          <w:rFonts w:ascii="Calibri" w:eastAsia="Calibri" w:hAnsi="Calibri" w:cs="Calibri"/>
          <w:lang w:val="en-AU"/>
        </w:rPr>
        <w:t>A</w:t>
      </w:r>
      <w:r w:rsidR="5A25B62E" w:rsidRPr="005E22DD">
        <w:rPr>
          <w:rFonts w:ascii="Calibri" w:eastAsia="Calibri" w:hAnsi="Calibri" w:cs="Calibri"/>
          <w:lang w:val="en-AU"/>
        </w:rPr>
        <w:t>s</w:t>
      </w:r>
      <w:r w:rsidRPr="005E22DD">
        <w:rPr>
          <w:rFonts w:ascii="Calibri" w:eastAsia="Calibri" w:hAnsi="Calibri" w:cs="Calibri"/>
          <w:lang w:val="en-AU"/>
        </w:rPr>
        <w:t xml:space="preserve"> mentioned earlier, the GWAL </w:t>
      </w:r>
      <w:r w:rsidR="6A6DA5DB" w:rsidRPr="005E22DD">
        <w:rPr>
          <w:rFonts w:ascii="Calibri" w:eastAsia="Calibri" w:hAnsi="Calibri" w:cs="Calibri"/>
          <w:lang w:val="en-AU"/>
        </w:rPr>
        <w:t xml:space="preserve">Review </w:t>
      </w:r>
      <w:r w:rsidRPr="005E22DD">
        <w:rPr>
          <w:rFonts w:ascii="Calibri" w:eastAsia="Calibri" w:hAnsi="Calibri" w:cs="Calibri"/>
          <w:lang w:val="en-AU"/>
        </w:rPr>
        <w:t xml:space="preserve">is </w:t>
      </w:r>
      <w:r w:rsidR="0556CF09" w:rsidRPr="005E22DD">
        <w:rPr>
          <w:rFonts w:ascii="Calibri" w:eastAsia="Calibri" w:hAnsi="Calibri" w:cs="Calibri"/>
          <w:lang w:val="en-AU"/>
        </w:rPr>
        <w:t xml:space="preserve">yet </w:t>
      </w:r>
      <w:r w:rsidRPr="005E22DD">
        <w:rPr>
          <w:rFonts w:ascii="Calibri" w:eastAsia="Calibri" w:hAnsi="Calibri" w:cs="Calibri"/>
          <w:lang w:val="en-AU"/>
        </w:rPr>
        <w:t xml:space="preserve">to be </w:t>
      </w:r>
      <w:r w:rsidR="336B2767" w:rsidRPr="005E22DD">
        <w:rPr>
          <w:rFonts w:ascii="Calibri" w:eastAsia="Calibri" w:hAnsi="Calibri" w:cs="Calibri"/>
          <w:lang w:val="en-AU"/>
        </w:rPr>
        <w:t xml:space="preserve">finalised </w:t>
      </w:r>
      <w:r w:rsidRPr="005E22DD">
        <w:rPr>
          <w:rFonts w:ascii="Calibri" w:eastAsia="Calibri" w:hAnsi="Calibri" w:cs="Calibri"/>
          <w:lang w:val="en-AU"/>
        </w:rPr>
        <w:t>by DELWP.</w:t>
      </w:r>
      <w:r w:rsidR="3F8AC694" w:rsidRPr="005E22DD">
        <w:rPr>
          <w:rFonts w:ascii="Calibri" w:eastAsia="Calibri" w:hAnsi="Calibri" w:cs="Calibri"/>
          <w:lang w:val="en-AU"/>
        </w:rPr>
        <w:t xml:space="preserve"> One of the </w:t>
      </w:r>
      <w:r w:rsidR="32C54B01" w:rsidRPr="005E22DD">
        <w:rPr>
          <w:rFonts w:ascii="Calibri" w:eastAsia="Calibri" w:hAnsi="Calibri" w:cs="Calibri"/>
          <w:lang w:val="en-AU"/>
        </w:rPr>
        <w:t>submissions</w:t>
      </w:r>
      <w:r w:rsidR="3F8AC694" w:rsidRPr="005E22DD">
        <w:rPr>
          <w:rFonts w:ascii="Calibri" w:eastAsia="Calibri" w:hAnsi="Calibri" w:cs="Calibri"/>
          <w:lang w:val="en-AU"/>
        </w:rPr>
        <w:t xml:space="preserve"> (provided by URBIS on </w:t>
      </w:r>
      <w:r w:rsidR="6A61F2A6" w:rsidRPr="005E22DD">
        <w:rPr>
          <w:rFonts w:ascii="Calibri" w:eastAsia="Calibri" w:hAnsi="Calibri" w:cs="Calibri"/>
          <w:lang w:val="en-AU"/>
        </w:rPr>
        <w:t>behalf</w:t>
      </w:r>
      <w:r w:rsidR="3F8AC694" w:rsidRPr="005E22DD">
        <w:rPr>
          <w:rFonts w:ascii="Calibri" w:eastAsia="Calibri" w:hAnsi="Calibri" w:cs="Calibri"/>
          <w:lang w:val="en-AU"/>
        </w:rPr>
        <w:t xml:space="preserve"> of a land</w:t>
      </w:r>
      <w:r w:rsidR="1D95D832" w:rsidRPr="005E22DD">
        <w:rPr>
          <w:rFonts w:ascii="Calibri" w:eastAsia="Calibri" w:hAnsi="Calibri" w:cs="Calibri"/>
          <w:lang w:val="en-AU"/>
        </w:rPr>
        <w:t>ow</w:t>
      </w:r>
      <w:r w:rsidR="3F8AC694" w:rsidRPr="005E22DD">
        <w:rPr>
          <w:rFonts w:ascii="Calibri" w:eastAsia="Calibri" w:hAnsi="Calibri" w:cs="Calibri"/>
          <w:lang w:val="en-AU"/>
        </w:rPr>
        <w:t xml:space="preserve">ner) specifically </w:t>
      </w:r>
      <w:r w:rsidR="3144C07A" w:rsidRPr="005E22DD">
        <w:rPr>
          <w:rFonts w:ascii="Calibri" w:eastAsia="Calibri" w:hAnsi="Calibri" w:cs="Calibri"/>
          <w:lang w:val="en-AU"/>
        </w:rPr>
        <w:t xml:space="preserve">identifies </w:t>
      </w:r>
      <w:r w:rsidR="3F8AC694" w:rsidRPr="005E22DD">
        <w:rPr>
          <w:rFonts w:ascii="Calibri" w:eastAsia="Calibri" w:hAnsi="Calibri" w:cs="Calibri"/>
          <w:lang w:val="en-AU"/>
        </w:rPr>
        <w:t xml:space="preserve">the </w:t>
      </w:r>
      <w:r w:rsidR="1518A80B" w:rsidRPr="005E22DD">
        <w:rPr>
          <w:rFonts w:ascii="Calibri" w:eastAsia="Calibri" w:hAnsi="Calibri" w:cs="Calibri"/>
          <w:lang w:val="en-AU"/>
        </w:rPr>
        <w:t>potential</w:t>
      </w:r>
      <w:r w:rsidR="3F8AC694" w:rsidRPr="005E22DD">
        <w:rPr>
          <w:rFonts w:ascii="Calibri" w:eastAsia="Calibri" w:hAnsi="Calibri" w:cs="Calibri"/>
          <w:lang w:val="en-AU"/>
        </w:rPr>
        <w:t xml:space="preserve"> use of </w:t>
      </w:r>
      <w:r w:rsidR="06D929B7" w:rsidRPr="005E22DD">
        <w:rPr>
          <w:rFonts w:ascii="Calibri" w:eastAsia="Calibri" w:hAnsi="Calibri" w:cs="Calibri"/>
          <w:lang w:val="en-AU"/>
        </w:rPr>
        <w:t>G</w:t>
      </w:r>
      <w:r w:rsidR="3F8AC694" w:rsidRPr="005E22DD">
        <w:rPr>
          <w:rFonts w:ascii="Calibri" w:eastAsia="Calibri" w:hAnsi="Calibri" w:cs="Calibri"/>
          <w:lang w:val="en-AU"/>
        </w:rPr>
        <w:t xml:space="preserve">reen </w:t>
      </w:r>
      <w:r w:rsidR="1993E617" w:rsidRPr="005E22DD">
        <w:rPr>
          <w:rFonts w:ascii="Calibri" w:eastAsia="Calibri" w:hAnsi="Calibri" w:cs="Calibri"/>
          <w:lang w:val="en-AU"/>
        </w:rPr>
        <w:t>W</w:t>
      </w:r>
      <w:r w:rsidR="3F8AC694" w:rsidRPr="005E22DD">
        <w:rPr>
          <w:rFonts w:ascii="Calibri" w:eastAsia="Calibri" w:hAnsi="Calibri" w:cs="Calibri"/>
          <w:lang w:val="en-AU"/>
        </w:rPr>
        <w:t xml:space="preserve">edge zoned land for the provision of a secondary school </w:t>
      </w:r>
      <w:r w:rsidR="4B2423F2" w:rsidRPr="005E22DD">
        <w:rPr>
          <w:rFonts w:ascii="Calibri" w:eastAsia="Calibri" w:hAnsi="Calibri" w:cs="Calibri"/>
          <w:lang w:val="en-AU"/>
        </w:rPr>
        <w:t>which would be a Section 2 use (planning permit required)</w:t>
      </w:r>
      <w:r w:rsidR="694768F3" w:rsidRPr="005E22DD">
        <w:rPr>
          <w:rFonts w:ascii="Calibri" w:eastAsia="Calibri" w:hAnsi="Calibri" w:cs="Calibri"/>
          <w:lang w:val="en-AU"/>
        </w:rPr>
        <w:t xml:space="preserve">. </w:t>
      </w:r>
    </w:p>
    <w:p w14:paraId="642A7D19" w14:textId="77777777" w:rsidR="13F2A234" w:rsidRPr="005E22DD" w:rsidRDefault="13F2A234" w:rsidP="00D07EB3">
      <w:pPr>
        <w:spacing w:line="276" w:lineRule="auto"/>
        <w:rPr>
          <w:rFonts w:ascii="Calibri" w:eastAsia="Calibri" w:hAnsi="Calibri" w:cs="Calibri"/>
          <w:lang w:val="en-AU"/>
        </w:rPr>
      </w:pPr>
    </w:p>
    <w:p w14:paraId="4D0E1A6C" w14:textId="77777777" w:rsidR="00760AB8" w:rsidRPr="005E22DD" w:rsidRDefault="00683FC3" w:rsidP="00D07EB3">
      <w:pPr>
        <w:spacing w:line="276" w:lineRule="auto"/>
        <w:rPr>
          <w:rFonts w:ascii="Calibri" w:eastAsia="Calibri" w:hAnsi="Calibri" w:cs="Calibri"/>
          <w:u w:val="single"/>
          <w:lang w:val="en-AU"/>
        </w:rPr>
      </w:pPr>
      <w:r w:rsidRPr="005E22DD">
        <w:rPr>
          <w:rFonts w:ascii="Calibri" w:eastAsia="Calibri" w:hAnsi="Calibri" w:cs="Calibri"/>
          <w:lang w:val="en-AU"/>
        </w:rPr>
        <w:lastRenderedPageBreak/>
        <w:t xml:space="preserve">Whilst officers cannot pre-empt the final </w:t>
      </w:r>
      <w:r w:rsidR="6F4E54EB" w:rsidRPr="005E22DD">
        <w:rPr>
          <w:rFonts w:ascii="Calibri" w:eastAsia="Calibri" w:hAnsi="Calibri" w:cs="Calibri"/>
          <w:lang w:val="en-AU"/>
        </w:rPr>
        <w:t xml:space="preserve">outcomes </w:t>
      </w:r>
      <w:r w:rsidRPr="005E22DD">
        <w:rPr>
          <w:rFonts w:ascii="Calibri" w:eastAsia="Calibri" w:hAnsi="Calibri" w:cs="Calibri"/>
          <w:lang w:val="en-AU"/>
        </w:rPr>
        <w:t xml:space="preserve">of the GWAL, it should be noted that Council’s </w:t>
      </w:r>
      <w:r w:rsidR="43CD2EF8" w:rsidRPr="005E22DD">
        <w:rPr>
          <w:rFonts w:ascii="Calibri" w:eastAsia="Calibri" w:hAnsi="Calibri" w:cs="Calibri"/>
          <w:lang w:val="en-AU"/>
        </w:rPr>
        <w:t>adopted submission to the GWAL</w:t>
      </w:r>
      <w:r w:rsidR="0CBB73A7" w:rsidRPr="005E22DD">
        <w:rPr>
          <w:rFonts w:ascii="Calibri" w:eastAsia="Calibri" w:hAnsi="Calibri" w:cs="Calibri"/>
          <w:lang w:val="en-AU"/>
        </w:rPr>
        <w:t xml:space="preserve"> </w:t>
      </w:r>
      <w:r w:rsidR="07631F65" w:rsidRPr="005E22DD">
        <w:rPr>
          <w:rFonts w:ascii="Calibri" w:eastAsia="Calibri" w:hAnsi="Calibri" w:cs="Calibri"/>
          <w:lang w:val="en-AU"/>
        </w:rPr>
        <w:t xml:space="preserve">consultation made it clear that Council does not support schools in the Whittlesea Green Wedge. </w:t>
      </w:r>
    </w:p>
    <w:p w14:paraId="3118821E" w14:textId="77777777" w:rsidR="6B7D8AF0" w:rsidRPr="005E22DD" w:rsidRDefault="6B7D8AF0" w:rsidP="00D07EB3">
      <w:pPr>
        <w:spacing w:line="276" w:lineRule="auto"/>
        <w:rPr>
          <w:rFonts w:ascii="Calibri" w:eastAsia="Calibri" w:hAnsi="Calibri" w:cs="Calibri"/>
          <w:lang w:val="en-AU"/>
        </w:rPr>
      </w:pPr>
    </w:p>
    <w:p w14:paraId="14448D6C" w14:textId="77777777" w:rsidR="4A8BEB8E"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Council</w:t>
      </w:r>
      <w:r w:rsidR="07E61CBF" w:rsidRPr="005E22DD">
        <w:rPr>
          <w:rFonts w:ascii="Calibri" w:eastAsia="Calibri" w:hAnsi="Calibri" w:cs="Calibri"/>
          <w:lang w:val="en-AU"/>
        </w:rPr>
        <w:t>’s</w:t>
      </w:r>
      <w:r w:rsidRPr="005E22DD">
        <w:rPr>
          <w:rFonts w:ascii="Calibri" w:eastAsia="Calibri" w:hAnsi="Calibri" w:cs="Calibri"/>
          <w:lang w:val="en-AU"/>
        </w:rPr>
        <w:t xml:space="preserve"> </w:t>
      </w:r>
      <w:r w:rsidR="30A3A897" w:rsidRPr="005E22DD">
        <w:rPr>
          <w:rFonts w:ascii="Calibri" w:eastAsia="Calibri" w:hAnsi="Calibri" w:cs="Calibri"/>
          <w:lang w:val="en-AU"/>
        </w:rPr>
        <w:t xml:space="preserve">submission (February 2021) </w:t>
      </w:r>
      <w:r w:rsidR="01DA229D" w:rsidRPr="005E22DD">
        <w:rPr>
          <w:rFonts w:ascii="Calibri" w:eastAsia="Calibri" w:hAnsi="Calibri" w:cs="Calibri"/>
          <w:lang w:val="en-AU"/>
        </w:rPr>
        <w:t>addressed this issue</w:t>
      </w:r>
      <w:r w:rsidR="069E18FD" w:rsidRPr="005E22DD">
        <w:rPr>
          <w:rFonts w:ascii="Calibri" w:eastAsia="Calibri" w:hAnsi="Calibri" w:cs="Calibri"/>
          <w:lang w:val="en-AU"/>
        </w:rPr>
        <w:t xml:space="preserve"> stating</w:t>
      </w:r>
      <w:r w:rsidR="442E6A20" w:rsidRPr="005E22DD">
        <w:rPr>
          <w:rFonts w:ascii="Calibri" w:eastAsia="Calibri" w:hAnsi="Calibri" w:cs="Calibri"/>
          <w:lang w:val="en-AU"/>
        </w:rPr>
        <w:t>:</w:t>
      </w:r>
    </w:p>
    <w:p w14:paraId="24F21784" w14:textId="77777777" w:rsidR="2C098DB0"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w:t>
      </w:r>
      <w:r w:rsidR="0056E75E" w:rsidRPr="005E22DD">
        <w:rPr>
          <w:rFonts w:ascii="Calibri" w:eastAsia="Calibri" w:hAnsi="Calibri" w:cs="Calibri"/>
          <w:lang w:val="en-AU"/>
        </w:rPr>
        <w:t xml:space="preserve">Council does not support the </w:t>
      </w:r>
      <w:r w:rsidR="6229855B" w:rsidRPr="005E22DD">
        <w:rPr>
          <w:rFonts w:ascii="Calibri" w:eastAsia="Calibri" w:hAnsi="Calibri" w:cs="Calibri"/>
          <w:lang w:val="en-AU"/>
        </w:rPr>
        <w:t xml:space="preserve">proposition to </w:t>
      </w:r>
      <w:r w:rsidR="0056E75E" w:rsidRPr="005E22DD">
        <w:rPr>
          <w:rFonts w:ascii="Calibri" w:eastAsia="Calibri" w:hAnsi="Calibri" w:cs="Calibri"/>
          <w:lang w:val="en-AU"/>
        </w:rPr>
        <w:t>‘locate these uses adjacent to the UGB</w:t>
      </w:r>
      <w:r w:rsidR="137F5141" w:rsidRPr="005E22DD">
        <w:rPr>
          <w:rFonts w:ascii="Calibri" w:eastAsia="Calibri" w:hAnsi="Calibri" w:cs="Calibri"/>
          <w:lang w:val="en-AU"/>
        </w:rPr>
        <w:t>.’</w:t>
      </w:r>
      <w:r w:rsidR="0056E75E" w:rsidRPr="005E22DD">
        <w:rPr>
          <w:rFonts w:ascii="Calibri" w:eastAsia="Calibri" w:hAnsi="Calibri" w:cs="Calibri"/>
          <w:lang w:val="en-AU"/>
        </w:rPr>
        <w:t xml:space="preserve"> Proponents of </w:t>
      </w:r>
      <w:r w:rsidR="0056E75E" w:rsidRPr="005E22DD">
        <w:rPr>
          <w:rFonts w:ascii="Calibri" w:eastAsia="Calibri" w:hAnsi="Calibri" w:cs="Calibri"/>
          <w:color w:val="000000" w:themeColor="text1"/>
          <w:lang w:val="en-AU"/>
        </w:rPr>
        <w:t xml:space="preserve">these uses (schools and place for worship) are looking for cheap, available land by locating them on the edge of the UGB. The existence of such a condition implies that these uses are appropriate in a green wedge/peri-urban context, </w:t>
      </w:r>
      <w:r w:rsidR="2DB9C362" w:rsidRPr="005E22DD">
        <w:rPr>
          <w:rFonts w:ascii="Calibri" w:eastAsia="Calibri" w:hAnsi="Calibri" w:cs="Calibri"/>
          <w:color w:val="000000" w:themeColor="text1"/>
          <w:lang w:val="en-AU"/>
        </w:rPr>
        <w:t>whereas</w:t>
      </w:r>
      <w:r w:rsidR="0056E75E" w:rsidRPr="005E22DD">
        <w:rPr>
          <w:rFonts w:ascii="Calibri" w:eastAsia="Calibri" w:hAnsi="Calibri" w:cs="Calibri"/>
          <w:color w:val="000000" w:themeColor="text1"/>
          <w:lang w:val="en-AU"/>
        </w:rPr>
        <w:t xml:space="preserve"> this would rarely be the case.</w:t>
      </w:r>
    </w:p>
    <w:p w14:paraId="767CEE07" w14:textId="77777777" w:rsidR="67355718" w:rsidRPr="005E22DD" w:rsidRDefault="67355718" w:rsidP="00D07EB3">
      <w:pPr>
        <w:spacing w:line="276" w:lineRule="auto"/>
        <w:rPr>
          <w:rFonts w:ascii="Calibri" w:eastAsia="Calibri" w:hAnsi="Calibri" w:cs="Calibri"/>
          <w:color w:val="000000" w:themeColor="text1"/>
          <w:lang w:val="en-AU"/>
        </w:rPr>
      </w:pPr>
    </w:p>
    <w:p w14:paraId="31C482E5" w14:textId="77777777" w:rsidR="200FA792"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Such uses are urban in nature and should be accommodated within the UGB rather than seeking to amend the planning provisions to allow these urban uses in non-urban zones. It is the primary role and purpose of the PSP process and the urban zones to identify all relevant urban uses and plan for them within the UGB.</w:t>
      </w:r>
    </w:p>
    <w:p w14:paraId="5ADE6AE0" w14:textId="77777777" w:rsidR="67355718" w:rsidRPr="005E22DD" w:rsidRDefault="67355718" w:rsidP="00D07EB3">
      <w:pPr>
        <w:spacing w:line="276" w:lineRule="auto"/>
        <w:rPr>
          <w:rFonts w:ascii="Calibri" w:eastAsia="Calibri" w:hAnsi="Calibri" w:cs="Calibri"/>
          <w:color w:val="000000" w:themeColor="text1"/>
          <w:lang w:val="en-AU"/>
        </w:rPr>
      </w:pPr>
    </w:p>
    <w:p w14:paraId="21B6EB7E" w14:textId="77777777" w:rsidR="2A5A7564"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T</w:t>
      </w:r>
      <w:r w:rsidR="00CB44F4" w:rsidRPr="005E22DD">
        <w:rPr>
          <w:rFonts w:ascii="Calibri" w:eastAsia="Calibri" w:hAnsi="Calibri" w:cs="Calibri"/>
          <w:color w:val="000000" w:themeColor="text1"/>
          <w:lang w:val="en-AU"/>
        </w:rPr>
        <w:t>he V</w:t>
      </w:r>
      <w:r w:rsidR="7C8DE23B" w:rsidRPr="005E22DD">
        <w:rPr>
          <w:rFonts w:ascii="Calibri" w:eastAsia="Calibri" w:hAnsi="Calibri" w:cs="Calibri"/>
          <w:color w:val="000000" w:themeColor="text1"/>
          <w:lang w:val="en-AU"/>
        </w:rPr>
        <w:t xml:space="preserve">ictorian </w:t>
      </w:r>
      <w:r w:rsidR="00CB44F4" w:rsidRPr="005E22DD">
        <w:rPr>
          <w:rFonts w:ascii="Calibri" w:eastAsia="Calibri" w:hAnsi="Calibri" w:cs="Calibri"/>
          <w:color w:val="000000" w:themeColor="text1"/>
          <w:lang w:val="en-AU"/>
        </w:rPr>
        <w:t>P</w:t>
      </w:r>
      <w:r w:rsidR="0ABA21BA" w:rsidRPr="005E22DD">
        <w:rPr>
          <w:rFonts w:ascii="Calibri" w:eastAsia="Calibri" w:hAnsi="Calibri" w:cs="Calibri"/>
          <w:color w:val="000000" w:themeColor="text1"/>
          <w:lang w:val="en-AU"/>
        </w:rPr>
        <w:t xml:space="preserve">lanning </w:t>
      </w:r>
      <w:r w:rsidR="00CB44F4" w:rsidRPr="005E22DD">
        <w:rPr>
          <w:rFonts w:ascii="Calibri" w:eastAsia="Calibri" w:hAnsi="Calibri" w:cs="Calibri"/>
          <w:color w:val="000000" w:themeColor="text1"/>
          <w:lang w:val="en-AU"/>
        </w:rPr>
        <w:t>A</w:t>
      </w:r>
      <w:r w:rsidR="58B02E9A" w:rsidRPr="005E22DD">
        <w:rPr>
          <w:rFonts w:ascii="Calibri" w:eastAsia="Calibri" w:hAnsi="Calibri" w:cs="Calibri"/>
          <w:color w:val="000000" w:themeColor="text1"/>
          <w:lang w:val="en-AU"/>
        </w:rPr>
        <w:t>uthority (VPA)</w:t>
      </w:r>
      <w:r w:rsidR="00CB44F4" w:rsidRPr="005E22DD">
        <w:rPr>
          <w:rFonts w:ascii="Calibri" w:eastAsia="Calibri" w:hAnsi="Calibri" w:cs="Calibri"/>
          <w:color w:val="000000" w:themeColor="text1"/>
          <w:lang w:val="en-AU"/>
        </w:rPr>
        <w:t xml:space="preserve"> are currently in the process of reviewing the Precinct Structure Plan (PSP) Guidelines, and it is through changes to these PSP Guidelines that greater provision/planning for other schools and places of worship should be embedded, rather than a watering down of the fundamental elements of the green wedge planning provisions.</w:t>
      </w:r>
      <w:r w:rsidR="15EE4A04" w:rsidRPr="005E22DD">
        <w:rPr>
          <w:rFonts w:ascii="Calibri" w:eastAsia="Calibri" w:hAnsi="Calibri" w:cs="Calibri"/>
          <w:color w:val="000000" w:themeColor="text1"/>
          <w:lang w:val="en-AU"/>
        </w:rPr>
        <w:t>’</w:t>
      </w:r>
    </w:p>
    <w:p w14:paraId="01750BA2" w14:textId="77777777" w:rsidR="67355718" w:rsidRPr="005E22DD" w:rsidRDefault="67355718" w:rsidP="00D07EB3">
      <w:pPr>
        <w:spacing w:line="276" w:lineRule="auto"/>
        <w:rPr>
          <w:rFonts w:ascii="Calibri" w:eastAsia="Calibri" w:hAnsi="Calibri" w:cs="Calibri"/>
          <w:lang w:val="en-AU"/>
        </w:rPr>
      </w:pPr>
    </w:p>
    <w:p w14:paraId="024BE494" w14:textId="77777777" w:rsidR="2A5A7564"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As noted </w:t>
      </w:r>
      <w:r w:rsidR="351421DA" w:rsidRPr="005E22DD">
        <w:rPr>
          <w:rFonts w:ascii="Calibri" w:eastAsia="Calibri" w:hAnsi="Calibri" w:cs="Calibri"/>
          <w:lang w:val="en-AU"/>
        </w:rPr>
        <w:t xml:space="preserve">by DELWP </w:t>
      </w:r>
      <w:r w:rsidRPr="005E22DD">
        <w:rPr>
          <w:rFonts w:ascii="Calibri" w:eastAsia="Calibri" w:hAnsi="Calibri" w:cs="Calibri"/>
          <w:lang w:val="en-AU"/>
        </w:rPr>
        <w:t>in the</w:t>
      </w:r>
      <w:r w:rsidR="73370ABE" w:rsidRPr="005E22DD">
        <w:rPr>
          <w:rFonts w:ascii="Calibri" w:eastAsia="Calibri" w:hAnsi="Calibri" w:cs="Calibri"/>
          <w:lang w:val="en-AU"/>
        </w:rPr>
        <w:t>ir</w:t>
      </w:r>
      <w:r w:rsidRPr="005E22DD">
        <w:rPr>
          <w:rFonts w:ascii="Calibri" w:eastAsia="Calibri" w:hAnsi="Calibri" w:cs="Calibri"/>
          <w:lang w:val="en-AU"/>
        </w:rPr>
        <w:t xml:space="preserve"> </w:t>
      </w:r>
      <w:r w:rsidR="3A92A3E6" w:rsidRPr="005E22DD">
        <w:rPr>
          <w:rFonts w:ascii="Calibri" w:eastAsia="Calibri" w:hAnsi="Calibri" w:cs="Calibri"/>
          <w:lang w:val="en-AU"/>
        </w:rPr>
        <w:t xml:space="preserve">GWAL </w:t>
      </w:r>
      <w:r w:rsidRPr="005E22DD">
        <w:rPr>
          <w:rFonts w:ascii="Calibri" w:eastAsia="Calibri" w:hAnsi="Calibri" w:cs="Calibri"/>
          <w:lang w:val="en-AU"/>
        </w:rPr>
        <w:t>Consultation Paper, schools often require significant areas to support buildings and recreational facilities which has the potential to impact the natural environment or being developed on land which could be used for agricultural purposes. Council fully acknowledge</w:t>
      </w:r>
      <w:r w:rsidR="55A39857" w:rsidRPr="005E22DD">
        <w:rPr>
          <w:rFonts w:ascii="Calibri" w:eastAsia="Calibri" w:hAnsi="Calibri" w:cs="Calibri"/>
          <w:lang w:val="en-AU"/>
        </w:rPr>
        <w:t>s</w:t>
      </w:r>
      <w:r w:rsidRPr="005E22DD">
        <w:rPr>
          <w:rFonts w:ascii="Calibri" w:eastAsia="Calibri" w:hAnsi="Calibri" w:cs="Calibri"/>
          <w:lang w:val="en-AU"/>
        </w:rPr>
        <w:t xml:space="preserve"> there is increasing demand for land to accommodate private schools for growth area communities and this need is not sufficiently considered as part of the current PSP process. However, we suggest </w:t>
      </w:r>
      <w:r w:rsidR="0F27C3A6" w:rsidRPr="005E22DD">
        <w:rPr>
          <w:rFonts w:ascii="Calibri" w:eastAsia="Calibri" w:hAnsi="Calibri" w:cs="Calibri"/>
          <w:lang w:val="en-AU"/>
        </w:rPr>
        <w:t xml:space="preserve">private </w:t>
      </w:r>
      <w:r w:rsidRPr="005E22DD">
        <w:rPr>
          <w:rFonts w:ascii="Calibri" w:eastAsia="Calibri" w:hAnsi="Calibri" w:cs="Calibri"/>
          <w:lang w:val="en-AU"/>
        </w:rPr>
        <w:t xml:space="preserve">schools should be accommodated within the UGB, </w:t>
      </w:r>
      <w:r w:rsidR="1BB54C50" w:rsidRPr="005E22DD">
        <w:rPr>
          <w:rFonts w:ascii="Calibri" w:eastAsia="Calibri" w:hAnsi="Calibri" w:cs="Calibri"/>
          <w:lang w:val="en-AU"/>
        </w:rPr>
        <w:t>similar to</w:t>
      </w:r>
      <w:r w:rsidRPr="005E22DD">
        <w:rPr>
          <w:rFonts w:ascii="Calibri" w:eastAsia="Calibri" w:hAnsi="Calibri" w:cs="Calibri"/>
          <w:lang w:val="en-AU"/>
        </w:rPr>
        <w:t xml:space="preserve"> </w:t>
      </w:r>
      <w:r w:rsidR="19A7889F" w:rsidRPr="005E22DD">
        <w:rPr>
          <w:rFonts w:ascii="Calibri" w:eastAsia="Calibri" w:hAnsi="Calibri" w:cs="Calibri"/>
          <w:lang w:val="en-AU"/>
        </w:rPr>
        <w:t xml:space="preserve">Government </w:t>
      </w:r>
      <w:r w:rsidRPr="005E22DD">
        <w:rPr>
          <w:rFonts w:ascii="Calibri" w:eastAsia="Calibri" w:hAnsi="Calibri" w:cs="Calibri"/>
          <w:lang w:val="en-AU"/>
        </w:rPr>
        <w:t xml:space="preserve">schools planned in </w:t>
      </w:r>
      <w:r w:rsidR="123B8403" w:rsidRPr="005E22DD">
        <w:rPr>
          <w:rFonts w:ascii="Calibri" w:eastAsia="Calibri" w:hAnsi="Calibri" w:cs="Calibri"/>
          <w:lang w:val="en-AU"/>
        </w:rPr>
        <w:t xml:space="preserve">the </w:t>
      </w:r>
      <w:r w:rsidRPr="005E22DD">
        <w:rPr>
          <w:rFonts w:ascii="Calibri" w:eastAsia="Calibri" w:hAnsi="Calibri" w:cs="Calibri"/>
          <w:lang w:val="en-AU"/>
        </w:rPr>
        <w:t>PSP</w:t>
      </w:r>
      <w:r w:rsidR="4FF2E007" w:rsidRPr="005E22DD">
        <w:rPr>
          <w:rFonts w:ascii="Calibri" w:eastAsia="Calibri" w:hAnsi="Calibri" w:cs="Calibri"/>
          <w:lang w:val="en-AU"/>
        </w:rPr>
        <w:t xml:space="preserve"> areas</w:t>
      </w:r>
      <w:r w:rsidRPr="005E22DD">
        <w:rPr>
          <w:rFonts w:ascii="Calibri" w:eastAsia="Calibri" w:hAnsi="Calibri" w:cs="Calibri"/>
          <w:lang w:val="en-AU"/>
        </w:rPr>
        <w:t>.</w:t>
      </w:r>
    </w:p>
    <w:p w14:paraId="348CA103" w14:textId="77777777" w:rsidR="03DB256E" w:rsidRPr="005E22DD" w:rsidRDefault="03DB256E" w:rsidP="00D07EB3">
      <w:pPr>
        <w:spacing w:line="276" w:lineRule="auto"/>
        <w:rPr>
          <w:rFonts w:ascii="Calibri" w:eastAsia="Calibri" w:hAnsi="Calibri" w:cs="Calibri"/>
          <w:lang w:val="en-AU"/>
        </w:rPr>
      </w:pPr>
    </w:p>
    <w:p w14:paraId="1209CB9E" w14:textId="77777777" w:rsidR="03DB256E"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Notwithstanding Council’s position on the matter, Council and the GWMP will need to a</w:t>
      </w:r>
      <w:r w:rsidR="21A353C2" w:rsidRPr="005E22DD">
        <w:rPr>
          <w:rFonts w:ascii="Calibri" w:eastAsia="Calibri" w:hAnsi="Calibri" w:cs="Calibri"/>
          <w:lang w:val="en-AU"/>
        </w:rPr>
        <w:t xml:space="preserve">cknowledge </w:t>
      </w:r>
      <w:r w:rsidR="5016129F" w:rsidRPr="005E22DD">
        <w:rPr>
          <w:rFonts w:ascii="Calibri" w:eastAsia="Calibri" w:hAnsi="Calibri" w:cs="Calibri"/>
          <w:lang w:val="en-AU"/>
        </w:rPr>
        <w:t xml:space="preserve">any </w:t>
      </w:r>
      <w:r w:rsidR="5E6DB2A7" w:rsidRPr="005E22DD">
        <w:rPr>
          <w:rFonts w:ascii="Calibri" w:eastAsia="Calibri" w:hAnsi="Calibri" w:cs="Calibri"/>
          <w:lang w:val="en-AU"/>
        </w:rPr>
        <w:t>S</w:t>
      </w:r>
      <w:r w:rsidR="5016129F" w:rsidRPr="005E22DD">
        <w:rPr>
          <w:rFonts w:ascii="Calibri" w:eastAsia="Calibri" w:hAnsi="Calibri" w:cs="Calibri"/>
          <w:lang w:val="en-AU"/>
        </w:rPr>
        <w:t xml:space="preserve">tate </w:t>
      </w:r>
      <w:r w:rsidR="3A46DF1D" w:rsidRPr="005E22DD">
        <w:rPr>
          <w:rFonts w:ascii="Calibri" w:eastAsia="Calibri" w:hAnsi="Calibri" w:cs="Calibri"/>
          <w:lang w:val="en-AU"/>
        </w:rPr>
        <w:t>G</w:t>
      </w:r>
      <w:r w:rsidR="5016129F" w:rsidRPr="005E22DD">
        <w:rPr>
          <w:rFonts w:ascii="Calibri" w:eastAsia="Calibri" w:hAnsi="Calibri" w:cs="Calibri"/>
          <w:lang w:val="en-AU"/>
        </w:rPr>
        <w:t xml:space="preserve">overnment policy or </w:t>
      </w:r>
      <w:r w:rsidR="4BDA61E9" w:rsidRPr="005E22DD">
        <w:rPr>
          <w:rFonts w:ascii="Calibri" w:eastAsia="Calibri" w:hAnsi="Calibri" w:cs="Calibri"/>
          <w:lang w:val="en-AU"/>
        </w:rPr>
        <w:t xml:space="preserve">changes to </w:t>
      </w:r>
      <w:r w:rsidR="5016129F" w:rsidRPr="005E22DD">
        <w:rPr>
          <w:rFonts w:ascii="Calibri" w:eastAsia="Calibri" w:hAnsi="Calibri" w:cs="Calibri"/>
          <w:lang w:val="en-AU"/>
        </w:rPr>
        <w:t>planning provision</w:t>
      </w:r>
      <w:r w:rsidR="0992FCDA" w:rsidRPr="005E22DD">
        <w:rPr>
          <w:rFonts w:ascii="Calibri" w:eastAsia="Calibri" w:hAnsi="Calibri" w:cs="Calibri"/>
          <w:lang w:val="en-AU"/>
        </w:rPr>
        <w:t>s</w:t>
      </w:r>
      <w:r w:rsidR="693327A1" w:rsidRPr="005E22DD">
        <w:rPr>
          <w:rFonts w:ascii="Calibri" w:eastAsia="Calibri" w:hAnsi="Calibri" w:cs="Calibri"/>
          <w:lang w:val="en-AU"/>
        </w:rPr>
        <w:t>, should they occur</w:t>
      </w:r>
      <w:r w:rsidR="5016129F" w:rsidRPr="005E22DD">
        <w:rPr>
          <w:rFonts w:ascii="Calibri" w:eastAsia="Calibri" w:hAnsi="Calibri" w:cs="Calibri"/>
          <w:lang w:val="en-AU"/>
        </w:rPr>
        <w:t>.</w:t>
      </w:r>
    </w:p>
    <w:p w14:paraId="1CD51739" w14:textId="77777777" w:rsidR="194DA246" w:rsidRPr="005E22DD" w:rsidRDefault="194DA246" w:rsidP="00D07EB3">
      <w:pPr>
        <w:spacing w:line="276" w:lineRule="auto"/>
        <w:rPr>
          <w:rFonts w:ascii="Calibri" w:eastAsia="Calibri" w:hAnsi="Calibri" w:cs="Calibri"/>
          <w:lang w:val="en-AU"/>
        </w:rPr>
      </w:pPr>
    </w:p>
    <w:p w14:paraId="35E8A4FC" w14:textId="77777777" w:rsidR="33B54006" w:rsidRPr="005E22DD" w:rsidRDefault="00683FC3" w:rsidP="00D07EB3">
      <w:pPr>
        <w:spacing w:line="276" w:lineRule="auto"/>
        <w:rPr>
          <w:rFonts w:ascii="Calibri" w:eastAsia="Calibri" w:hAnsi="Calibri" w:cs="Calibri"/>
          <w:b/>
          <w:bCs/>
          <w:u w:val="single"/>
          <w:lang w:val="en-AU"/>
        </w:rPr>
      </w:pPr>
      <w:r w:rsidRPr="005E22DD">
        <w:rPr>
          <w:rFonts w:ascii="Calibri" w:eastAsia="Calibri" w:hAnsi="Calibri" w:cs="Calibri"/>
          <w:b/>
          <w:bCs/>
          <w:u w:val="single"/>
          <w:lang w:val="en-AU"/>
        </w:rPr>
        <w:t>GWAL</w:t>
      </w:r>
      <w:r w:rsidR="45C2ED8E" w:rsidRPr="005E22DD">
        <w:rPr>
          <w:rFonts w:ascii="Calibri" w:eastAsia="Calibri" w:hAnsi="Calibri" w:cs="Calibri"/>
          <w:b/>
          <w:bCs/>
          <w:u w:val="single"/>
          <w:lang w:val="en-AU"/>
        </w:rPr>
        <w:t xml:space="preserve"> </w:t>
      </w:r>
      <w:r w:rsidR="6779C2F1" w:rsidRPr="005E22DD">
        <w:rPr>
          <w:rFonts w:ascii="Calibri" w:eastAsia="Calibri" w:hAnsi="Calibri" w:cs="Calibri"/>
          <w:b/>
          <w:bCs/>
          <w:u w:val="single"/>
          <w:lang w:val="en-AU"/>
        </w:rPr>
        <w:t>Outcomes</w:t>
      </w:r>
    </w:p>
    <w:p w14:paraId="390E2D61" w14:textId="77777777" w:rsidR="37376A75"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The</w:t>
      </w:r>
      <w:r w:rsidR="24C97200" w:rsidRPr="005E22DD">
        <w:rPr>
          <w:rFonts w:ascii="Calibri" w:eastAsia="Calibri" w:hAnsi="Calibri" w:cs="Calibri"/>
          <w:lang w:val="en-AU"/>
        </w:rPr>
        <w:t xml:space="preserve"> </w:t>
      </w:r>
      <w:r w:rsidRPr="005E22DD">
        <w:rPr>
          <w:rFonts w:ascii="Calibri" w:eastAsia="Calibri" w:hAnsi="Calibri" w:cs="Calibri"/>
          <w:lang w:val="en-AU"/>
        </w:rPr>
        <w:t xml:space="preserve">GWAL </w:t>
      </w:r>
      <w:r w:rsidR="7ED912D9" w:rsidRPr="005E22DD">
        <w:rPr>
          <w:rFonts w:ascii="Calibri" w:eastAsia="Calibri" w:hAnsi="Calibri" w:cs="Calibri"/>
          <w:lang w:val="en-AU"/>
        </w:rPr>
        <w:t>R</w:t>
      </w:r>
      <w:r w:rsidRPr="005E22DD">
        <w:rPr>
          <w:rFonts w:ascii="Calibri" w:eastAsia="Calibri" w:hAnsi="Calibri" w:cs="Calibri"/>
          <w:lang w:val="en-AU"/>
        </w:rPr>
        <w:t xml:space="preserve">eview </w:t>
      </w:r>
      <w:r w:rsidR="058BB2F2" w:rsidRPr="005E22DD">
        <w:rPr>
          <w:rFonts w:ascii="Calibri" w:eastAsia="Calibri" w:hAnsi="Calibri" w:cs="Calibri"/>
          <w:lang w:val="en-AU"/>
        </w:rPr>
        <w:t>was an election commitment from the previous term of the State Government, which has undergone extensive consultation.</w:t>
      </w:r>
      <w:r w:rsidR="043DB375" w:rsidRPr="005E22DD">
        <w:rPr>
          <w:rFonts w:ascii="Calibri" w:eastAsia="Calibri" w:hAnsi="Calibri" w:cs="Calibri"/>
          <w:lang w:val="en-AU"/>
        </w:rPr>
        <w:t xml:space="preserve"> </w:t>
      </w:r>
      <w:r w:rsidR="3A87F9F4" w:rsidRPr="005E22DD">
        <w:rPr>
          <w:rFonts w:ascii="Calibri" w:eastAsia="Calibri" w:hAnsi="Calibri" w:cs="Calibri"/>
          <w:lang w:val="en-AU"/>
        </w:rPr>
        <w:t xml:space="preserve"> </w:t>
      </w:r>
    </w:p>
    <w:p w14:paraId="5893D984" w14:textId="5A47D7BC" w:rsidR="37376A75" w:rsidRPr="005E22DD" w:rsidRDefault="003930AD" w:rsidP="00D07EB3">
      <w:pPr>
        <w:spacing w:line="276" w:lineRule="auto"/>
        <w:rPr>
          <w:rFonts w:ascii="Calibri" w:eastAsia="Calibri" w:hAnsi="Calibri" w:cs="Calibri"/>
          <w:lang w:val="en-AU"/>
        </w:rPr>
      </w:pPr>
      <w:r>
        <w:rPr>
          <w:rFonts w:ascii="Calibri" w:eastAsia="Calibri" w:hAnsi="Calibri" w:cs="Calibri"/>
          <w:lang w:val="en-AU"/>
        </w:rPr>
        <w:br w:type="page"/>
      </w:r>
      <w:r w:rsidR="00683FC3" w:rsidRPr="005E22DD">
        <w:rPr>
          <w:rFonts w:ascii="Calibri" w:eastAsia="Calibri" w:hAnsi="Calibri" w:cs="Calibri"/>
          <w:lang w:val="en-AU"/>
        </w:rPr>
        <w:lastRenderedPageBreak/>
        <w:t xml:space="preserve">The </w:t>
      </w:r>
      <w:r w:rsidR="14B297A8" w:rsidRPr="005E22DD">
        <w:rPr>
          <w:rFonts w:ascii="Calibri" w:eastAsia="Calibri" w:hAnsi="Calibri" w:cs="Calibri"/>
          <w:lang w:val="en-AU"/>
        </w:rPr>
        <w:t>potential</w:t>
      </w:r>
      <w:r w:rsidR="00683FC3" w:rsidRPr="005E22DD">
        <w:rPr>
          <w:rFonts w:ascii="Calibri" w:eastAsia="Calibri" w:hAnsi="Calibri" w:cs="Calibri"/>
          <w:lang w:val="en-AU"/>
        </w:rPr>
        <w:t xml:space="preserve"> </w:t>
      </w:r>
      <w:r w:rsidR="2D92B55D" w:rsidRPr="005E22DD">
        <w:rPr>
          <w:rFonts w:ascii="Calibri" w:eastAsia="Calibri" w:hAnsi="Calibri" w:cs="Calibri"/>
          <w:lang w:val="en-AU"/>
        </w:rPr>
        <w:t>outcomes</w:t>
      </w:r>
      <w:r w:rsidR="00683FC3" w:rsidRPr="005E22DD">
        <w:rPr>
          <w:rFonts w:ascii="Calibri" w:eastAsia="Calibri" w:hAnsi="Calibri" w:cs="Calibri"/>
          <w:lang w:val="en-AU"/>
        </w:rPr>
        <w:t xml:space="preserve"> could have far-reaching </w:t>
      </w:r>
      <w:r w:rsidR="7F62AE24" w:rsidRPr="005E22DD">
        <w:rPr>
          <w:rFonts w:ascii="Calibri" w:eastAsia="Calibri" w:hAnsi="Calibri" w:cs="Calibri"/>
          <w:lang w:val="en-AU"/>
        </w:rPr>
        <w:t>consequences</w:t>
      </w:r>
      <w:r w:rsidR="00683FC3" w:rsidRPr="005E22DD">
        <w:rPr>
          <w:rFonts w:ascii="Calibri" w:eastAsia="Calibri" w:hAnsi="Calibri" w:cs="Calibri"/>
          <w:lang w:val="en-AU"/>
        </w:rPr>
        <w:t xml:space="preserve"> for the management of </w:t>
      </w:r>
      <w:r w:rsidR="69A4E6B9" w:rsidRPr="005E22DD">
        <w:rPr>
          <w:rFonts w:ascii="Calibri" w:eastAsia="Calibri" w:hAnsi="Calibri" w:cs="Calibri"/>
          <w:lang w:val="en-AU"/>
        </w:rPr>
        <w:t>G</w:t>
      </w:r>
      <w:r w:rsidR="00683FC3" w:rsidRPr="005E22DD">
        <w:rPr>
          <w:rFonts w:ascii="Calibri" w:eastAsia="Calibri" w:hAnsi="Calibri" w:cs="Calibri"/>
          <w:lang w:val="en-AU"/>
        </w:rPr>
        <w:t xml:space="preserve">reen </w:t>
      </w:r>
      <w:r w:rsidR="2C87652D" w:rsidRPr="005E22DD">
        <w:rPr>
          <w:rFonts w:ascii="Calibri" w:eastAsia="Calibri" w:hAnsi="Calibri" w:cs="Calibri"/>
          <w:lang w:val="en-AU"/>
        </w:rPr>
        <w:t>W</w:t>
      </w:r>
      <w:r w:rsidR="00683FC3" w:rsidRPr="005E22DD">
        <w:rPr>
          <w:rFonts w:ascii="Calibri" w:eastAsia="Calibri" w:hAnsi="Calibri" w:cs="Calibri"/>
          <w:lang w:val="en-AU"/>
        </w:rPr>
        <w:t>edges and agricultural land</w:t>
      </w:r>
      <w:r w:rsidR="7EFE9AD5" w:rsidRPr="005E22DD">
        <w:rPr>
          <w:rFonts w:ascii="Calibri" w:eastAsia="Calibri" w:hAnsi="Calibri" w:cs="Calibri"/>
          <w:lang w:val="en-AU"/>
        </w:rPr>
        <w:t>.</w:t>
      </w:r>
      <w:r w:rsidR="207B86C6" w:rsidRPr="005E22DD">
        <w:rPr>
          <w:rFonts w:ascii="Calibri" w:eastAsia="Calibri" w:hAnsi="Calibri" w:cs="Calibri"/>
          <w:lang w:val="en-AU"/>
        </w:rPr>
        <w:t xml:space="preserve"> </w:t>
      </w:r>
      <w:r w:rsidR="103B5E5B" w:rsidRPr="005E22DD">
        <w:rPr>
          <w:rFonts w:ascii="Calibri" w:eastAsia="Calibri" w:hAnsi="Calibri" w:cs="Calibri"/>
          <w:lang w:val="en-AU"/>
        </w:rPr>
        <w:t xml:space="preserve"> </w:t>
      </w:r>
      <w:r w:rsidR="2B62AF67" w:rsidRPr="005E22DD">
        <w:rPr>
          <w:rFonts w:ascii="Calibri" w:eastAsia="Calibri" w:hAnsi="Calibri" w:cs="Calibri"/>
          <w:lang w:val="en-AU"/>
        </w:rPr>
        <w:t xml:space="preserve">It is important </w:t>
      </w:r>
      <w:r w:rsidR="7BCED4A0" w:rsidRPr="005E22DD">
        <w:rPr>
          <w:rFonts w:ascii="Calibri" w:eastAsia="Calibri" w:hAnsi="Calibri" w:cs="Calibri"/>
          <w:lang w:val="en-AU"/>
        </w:rPr>
        <w:t>th</w:t>
      </w:r>
      <w:r w:rsidR="11C33118" w:rsidRPr="005E22DD">
        <w:rPr>
          <w:rFonts w:ascii="Calibri" w:eastAsia="Calibri" w:hAnsi="Calibri" w:cs="Calibri"/>
          <w:lang w:val="en-AU"/>
        </w:rPr>
        <w:t>e Review</w:t>
      </w:r>
      <w:r w:rsidR="7BCED4A0" w:rsidRPr="005E22DD">
        <w:rPr>
          <w:rFonts w:ascii="Calibri" w:eastAsia="Calibri" w:hAnsi="Calibri" w:cs="Calibri"/>
          <w:lang w:val="en-AU"/>
        </w:rPr>
        <w:t xml:space="preserve"> is</w:t>
      </w:r>
      <w:r w:rsidR="4BE9958E" w:rsidRPr="005E22DD">
        <w:rPr>
          <w:rFonts w:ascii="Calibri" w:eastAsia="Calibri" w:hAnsi="Calibri" w:cs="Calibri"/>
          <w:lang w:val="en-AU"/>
        </w:rPr>
        <w:t xml:space="preserve"> </w:t>
      </w:r>
      <w:r w:rsidR="4E865006" w:rsidRPr="005E22DD">
        <w:rPr>
          <w:rFonts w:ascii="Calibri" w:eastAsia="Calibri" w:hAnsi="Calibri" w:cs="Calibri"/>
          <w:lang w:val="en-AU"/>
        </w:rPr>
        <w:t xml:space="preserve">finalised </w:t>
      </w:r>
      <w:r w:rsidR="4BE9958E" w:rsidRPr="005E22DD">
        <w:rPr>
          <w:rFonts w:ascii="Calibri" w:eastAsia="Calibri" w:hAnsi="Calibri" w:cs="Calibri"/>
          <w:lang w:val="en-AU"/>
        </w:rPr>
        <w:t>to help provide clear direction (</w:t>
      </w:r>
      <w:r w:rsidR="456D487E" w:rsidRPr="005E22DD">
        <w:rPr>
          <w:rFonts w:ascii="Calibri" w:eastAsia="Calibri" w:hAnsi="Calibri" w:cs="Calibri"/>
          <w:lang w:val="en-AU"/>
        </w:rPr>
        <w:t>and</w:t>
      </w:r>
      <w:r w:rsidR="4BE9958E" w:rsidRPr="005E22DD">
        <w:rPr>
          <w:rFonts w:ascii="Calibri" w:eastAsia="Calibri" w:hAnsi="Calibri" w:cs="Calibri"/>
          <w:lang w:val="en-AU"/>
        </w:rPr>
        <w:t xml:space="preserve"> </w:t>
      </w:r>
      <w:r w:rsidR="04821DD7" w:rsidRPr="005E22DD">
        <w:rPr>
          <w:rFonts w:ascii="Calibri" w:eastAsia="Calibri" w:hAnsi="Calibri" w:cs="Calibri"/>
          <w:lang w:val="en-AU"/>
        </w:rPr>
        <w:t>potentially</w:t>
      </w:r>
      <w:r w:rsidR="4BE9958E" w:rsidRPr="005E22DD">
        <w:rPr>
          <w:rFonts w:ascii="Calibri" w:eastAsia="Calibri" w:hAnsi="Calibri" w:cs="Calibri"/>
          <w:lang w:val="en-AU"/>
        </w:rPr>
        <w:t xml:space="preserve"> additional planning tools) for the </w:t>
      </w:r>
      <w:r w:rsidR="5B45E235" w:rsidRPr="005E22DD">
        <w:rPr>
          <w:rFonts w:ascii="Calibri" w:eastAsia="Calibri" w:hAnsi="Calibri" w:cs="Calibri"/>
          <w:lang w:val="en-AU"/>
        </w:rPr>
        <w:t>management of the Whittlesea Green Wedge</w:t>
      </w:r>
      <w:r w:rsidR="69A182B8" w:rsidRPr="005E22DD">
        <w:rPr>
          <w:rFonts w:ascii="Calibri" w:eastAsia="Calibri" w:hAnsi="Calibri" w:cs="Calibri"/>
          <w:lang w:val="en-AU"/>
        </w:rPr>
        <w:t>.</w:t>
      </w:r>
    </w:p>
    <w:p w14:paraId="3B0C92D1" w14:textId="77777777" w:rsidR="194DA246" w:rsidRPr="005E22DD" w:rsidRDefault="194DA246" w:rsidP="00D07EB3">
      <w:pPr>
        <w:spacing w:line="276" w:lineRule="auto"/>
        <w:rPr>
          <w:rFonts w:ascii="Calibri" w:eastAsia="Calibri" w:hAnsi="Calibri" w:cs="Calibri"/>
          <w:lang w:val="en-AU"/>
        </w:rPr>
      </w:pPr>
    </w:p>
    <w:p w14:paraId="6C692B0C" w14:textId="77777777" w:rsidR="001138D6"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It is </w:t>
      </w:r>
      <w:r w:rsidR="19C39EC8" w:rsidRPr="005E22DD">
        <w:rPr>
          <w:rFonts w:ascii="Calibri" w:eastAsia="Calibri" w:hAnsi="Calibri" w:cs="Calibri"/>
          <w:lang w:val="en-AU"/>
        </w:rPr>
        <w:t xml:space="preserve">recommended </w:t>
      </w:r>
      <w:r w:rsidRPr="005E22DD">
        <w:rPr>
          <w:rFonts w:ascii="Calibri" w:eastAsia="Calibri" w:hAnsi="Calibri" w:cs="Calibri"/>
          <w:lang w:val="en-AU"/>
        </w:rPr>
        <w:t xml:space="preserve">that Council write to the Minister for Planning </w:t>
      </w:r>
      <w:r w:rsidR="2D4F4291" w:rsidRPr="005E22DD">
        <w:rPr>
          <w:rFonts w:ascii="Calibri" w:eastAsia="Calibri" w:hAnsi="Calibri" w:cs="Calibri"/>
          <w:lang w:val="en-AU"/>
        </w:rPr>
        <w:t>stating</w:t>
      </w:r>
      <w:r w:rsidRPr="005E22DD">
        <w:rPr>
          <w:rFonts w:ascii="Calibri" w:eastAsia="Calibri" w:hAnsi="Calibri" w:cs="Calibri"/>
          <w:lang w:val="en-AU"/>
        </w:rPr>
        <w:t xml:space="preserve"> the importance Council places on this review being finalised and th</w:t>
      </w:r>
      <w:r w:rsidR="62D26AF9" w:rsidRPr="005E22DD">
        <w:rPr>
          <w:rFonts w:ascii="Calibri" w:eastAsia="Calibri" w:hAnsi="Calibri" w:cs="Calibri"/>
          <w:lang w:val="en-AU"/>
        </w:rPr>
        <w:t xml:space="preserve">e </w:t>
      </w:r>
      <w:r w:rsidR="48BE9EE4" w:rsidRPr="005E22DD">
        <w:rPr>
          <w:rFonts w:ascii="Calibri" w:eastAsia="Calibri" w:hAnsi="Calibri" w:cs="Calibri"/>
          <w:lang w:val="en-AU"/>
        </w:rPr>
        <w:t>implementation</w:t>
      </w:r>
      <w:r w:rsidR="62D26AF9" w:rsidRPr="005E22DD">
        <w:rPr>
          <w:rFonts w:ascii="Calibri" w:eastAsia="Calibri" w:hAnsi="Calibri" w:cs="Calibri"/>
          <w:lang w:val="en-AU"/>
        </w:rPr>
        <w:t xml:space="preserve"> of the </w:t>
      </w:r>
      <w:r w:rsidR="4D7FC592" w:rsidRPr="005E22DD">
        <w:rPr>
          <w:rFonts w:ascii="Calibri" w:eastAsia="Calibri" w:hAnsi="Calibri" w:cs="Calibri"/>
          <w:lang w:val="en-AU"/>
        </w:rPr>
        <w:t>associated</w:t>
      </w:r>
      <w:r w:rsidR="62D26AF9" w:rsidRPr="005E22DD">
        <w:rPr>
          <w:rFonts w:ascii="Calibri" w:eastAsia="Calibri" w:hAnsi="Calibri" w:cs="Calibri"/>
          <w:lang w:val="en-AU"/>
        </w:rPr>
        <w:t xml:space="preserve"> </w:t>
      </w:r>
      <w:r w:rsidR="52D70DD2" w:rsidRPr="005E22DD">
        <w:rPr>
          <w:rFonts w:ascii="Calibri" w:eastAsia="Calibri" w:hAnsi="Calibri" w:cs="Calibri"/>
          <w:lang w:val="en-AU"/>
        </w:rPr>
        <w:t>recommendations</w:t>
      </w:r>
      <w:r w:rsidR="5AD1C8ED" w:rsidRPr="005E22DD">
        <w:rPr>
          <w:rFonts w:ascii="Calibri" w:eastAsia="Calibri" w:hAnsi="Calibri" w:cs="Calibri"/>
          <w:lang w:val="en-AU"/>
        </w:rPr>
        <w:t xml:space="preserve"> being undertaken</w:t>
      </w:r>
      <w:r w:rsidR="62D26AF9" w:rsidRPr="005E22DD">
        <w:rPr>
          <w:rFonts w:ascii="Calibri" w:eastAsia="Calibri" w:hAnsi="Calibri" w:cs="Calibri"/>
          <w:lang w:val="en-AU"/>
        </w:rPr>
        <w:t>.</w:t>
      </w:r>
    </w:p>
    <w:p w14:paraId="19A5645F" w14:textId="77777777" w:rsidR="51F5B9E8" w:rsidRPr="005E22DD" w:rsidRDefault="00683FC3" w:rsidP="00D07EB3">
      <w:pPr>
        <w:keepNext/>
        <w:spacing w:before="240" w:after="60" w:line="276" w:lineRule="auto"/>
        <w:outlineLvl w:val="1"/>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t>Financial Implications</w:t>
      </w:r>
    </w:p>
    <w:p w14:paraId="79085179" w14:textId="77777777" w:rsidR="50C5777C" w:rsidRPr="005E22DD" w:rsidRDefault="00683FC3" w:rsidP="00D07EB3">
      <w:pPr>
        <w:spacing w:line="276" w:lineRule="auto"/>
        <w:rPr>
          <w:rFonts w:ascii="Calibri" w:hAnsi="Calibri"/>
          <w:lang w:val="en-AU"/>
        </w:rPr>
      </w:pPr>
      <w:r w:rsidRPr="005E22DD">
        <w:rPr>
          <w:rFonts w:ascii="Calibri" w:eastAsia="Calibri" w:hAnsi="Calibri" w:cs="Calibri"/>
          <w:color w:val="000000" w:themeColor="text1"/>
          <w:lang w:val="en-AU"/>
        </w:rPr>
        <w:t>The cost of developing the GWMP is included within the existing council operating budget.</w:t>
      </w:r>
    </w:p>
    <w:p w14:paraId="4F2A7B4E" w14:textId="77777777" w:rsidR="50C5777C" w:rsidRPr="005E22DD" w:rsidRDefault="00683FC3" w:rsidP="00D07EB3">
      <w:pPr>
        <w:spacing w:line="276" w:lineRule="auto"/>
        <w:rPr>
          <w:rFonts w:ascii="Calibri" w:hAnsi="Calibri"/>
          <w:lang w:val="en-AU"/>
        </w:rPr>
      </w:pPr>
      <w:r w:rsidRPr="005E22DD">
        <w:rPr>
          <w:rFonts w:ascii="Calibri" w:eastAsia="Calibri" w:hAnsi="Calibri" w:cs="Calibri"/>
          <w:color w:val="000000" w:themeColor="text1"/>
          <w:lang w:val="en-AU"/>
        </w:rPr>
        <w:t xml:space="preserve"> </w:t>
      </w:r>
    </w:p>
    <w:p w14:paraId="2BC92BFD" w14:textId="77777777" w:rsidR="6B31B3DC" w:rsidRPr="005E22DD" w:rsidRDefault="00683FC3" w:rsidP="00D07EB3">
      <w:pPr>
        <w:spacing w:line="276" w:lineRule="auto"/>
        <w:rPr>
          <w:rFonts w:ascii="Calibri" w:eastAsia="Calibri" w:hAnsi="Calibri" w:cs="Calibri"/>
          <w:color w:val="00B050"/>
          <w:lang w:val="en-AU"/>
        </w:rPr>
      </w:pPr>
      <w:r w:rsidRPr="005E22DD">
        <w:rPr>
          <w:rFonts w:ascii="Calibri" w:eastAsia="Calibri" w:hAnsi="Calibri" w:cs="Calibri"/>
          <w:lang w:val="en-AU"/>
        </w:rPr>
        <w:t xml:space="preserve">As detailed above, the actions which arise from the GWMP will be undertaken </w:t>
      </w:r>
      <w:r w:rsidR="331901D8" w:rsidRPr="005E22DD">
        <w:rPr>
          <w:rFonts w:ascii="Calibri" w:eastAsia="Calibri" w:hAnsi="Calibri" w:cs="Calibri"/>
          <w:lang w:val="en-AU"/>
        </w:rPr>
        <w:t>and completed</w:t>
      </w:r>
      <w:r w:rsidRPr="005E22DD">
        <w:rPr>
          <w:rFonts w:ascii="Calibri" w:eastAsia="Calibri" w:hAnsi="Calibri" w:cs="Calibri"/>
          <w:lang w:val="en-AU"/>
        </w:rPr>
        <w:t xml:space="preserve"> through the f</w:t>
      </w:r>
      <w:r w:rsidR="0C92BAB7" w:rsidRPr="005E22DD">
        <w:rPr>
          <w:rFonts w:ascii="Calibri" w:eastAsia="Calibri" w:hAnsi="Calibri" w:cs="Calibri"/>
          <w:lang w:val="en-AU"/>
        </w:rPr>
        <w:t>ive</w:t>
      </w:r>
      <w:r w:rsidRPr="005E22DD">
        <w:rPr>
          <w:rFonts w:ascii="Calibri" w:eastAsia="Calibri" w:hAnsi="Calibri" w:cs="Calibri"/>
          <w:lang w:val="en-AU"/>
        </w:rPr>
        <w:t xml:space="preserve"> (</w:t>
      </w:r>
      <w:r w:rsidR="4C73698E" w:rsidRPr="005E22DD">
        <w:rPr>
          <w:rFonts w:ascii="Calibri" w:eastAsia="Calibri" w:hAnsi="Calibri" w:cs="Calibri"/>
          <w:lang w:val="en-AU"/>
        </w:rPr>
        <w:t>5)</w:t>
      </w:r>
      <w:r w:rsidRPr="005E22DD">
        <w:rPr>
          <w:rFonts w:ascii="Calibri" w:eastAsia="Calibri" w:hAnsi="Calibri" w:cs="Calibri"/>
          <w:lang w:val="en-AU"/>
        </w:rPr>
        <w:t xml:space="preserve"> Level 2 strategies and the associated Level 3 supplementary plans and strategies. </w:t>
      </w:r>
      <w:r w:rsidR="791FC692" w:rsidRPr="005E22DD">
        <w:rPr>
          <w:rFonts w:ascii="Calibri" w:eastAsia="Calibri" w:hAnsi="Calibri" w:cs="Calibri"/>
          <w:lang w:val="en-AU"/>
        </w:rPr>
        <w:t xml:space="preserve">Funding for specific actions will be considered as part of the budget </w:t>
      </w:r>
      <w:r w:rsidR="38B8C76D" w:rsidRPr="005E22DD">
        <w:rPr>
          <w:rFonts w:ascii="Calibri" w:eastAsia="Calibri" w:hAnsi="Calibri" w:cs="Calibri"/>
          <w:lang w:val="en-AU"/>
        </w:rPr>
        <w:t>process</w:t>
      </w:r>
      <w:r w:rsidRPr="005E22DD">
        <w:rPr>
          <w:rFonts w:ascii="Calibri" w:eastAsia="Calibri" w:hAnsi="Calibri" w:cs="Calibri"/>
          <w:lang w:val="en-AU"/>
        </w:rPr>
        <w:t>.</w:t>
      </w:r>
    </w:p>
    <w:p w14:paraId="5FA95BC7" w14:textId="77777777" w:rsidR="51F5B9E8" w:rsidRPr="005E22DD" w:rsidRDefault="00683FC3" w:rsidP="006447E4">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Link to Strategic Risk</w:t>
      </w:r>
    </w:p>
    <w:p w14:paraId="7F32DD72" w14:textId="43FBDF1B" w:rsidR="51F5B9E8" w:rsidRPr="005E22DD" w:rsidRDefault="00683FC3" w:rsidP="00D07EB3">
      <w:pPr>
        <w:tabs>
          <w:tab w:val="left" w:pos="1134"/>
        </w:tabs>
        <w:spacing w:before="240" w:after="60"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Community and Stakeholder Engagement - Ineffective stakeholder engagement resulting in compromised community outcomes and/or non-achievement of Council's strategic direction  </w:t>
      </w:r>
    </w:p>
    <w:p w14:paraId="5D665DCA" w14:textId="77777777" w:rsidR="51F5B9E8"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The detailed engagement plan used to inform and engage with the community (as described above) was prepared in consultation with Council’s Community </w:t>
      </w:r>
      <w:r w:rsidR="63B8C44C" w:rsidRPr="005E22DD">
        <w:rPr>
          <w:rFonts w:ascii="Calibri" w:eastAsia="Calibri" w:hAnsi="Calibri" w:cs="Calibri"/>
          <w:lang w:val="en-AU"/>
        </w:rPr>
        <w:t>Engagement Team</w:t>
      </w:r>
      <w:r w:rsidRPr="005E22DD">
        <w:rPr>
          <w:rFonts w:ascii="Calibri" w:eastAsia="Calibri" w:hAnsi="Calibri" w:cs="Calibri"/>
          <w:lang w:val="en-AU"/>
        </w:rPr>
        <w:t>, along with expert consultants. The two-</w:t>
      </w:r>
      <w:r w:rsidR="1CC4B1C7" w:rsidRPr="005E22DD">
        <w:rPr>
          <w:rFonts w:ascii="Calibri" w:eastAsia="Calibri" w:hAnsi="Calibri" w:cs="Calibri"/>
          <w:lang w:val="en-AU"/>
        </w:rPr>
        <w:t>s</w:t>
      </w:r>
      <w:r w:rsidR="65C88306" w:rsidRPr="005E22DD">
        <w:rPr>
          <w:rFonts w:ascii="Calibri" w:eastAsia="Calibri" w:hAnsi="Calibri" w:cs="Calibri"/>
          <w:lang w:val="en-AU"/>
        </w:rPr>
        <w:t>tage</w:t>
      </w:r>
      <w:r w:rsidRPr="005E22DD">
        <w:rPr>
          <w:rFonts w:ascii="Calibri" w:eastAsia="Calibri" w:hAnsi="Calibri" w:cs="Calibri"/>
          <w:lang w:val="en-AU"/>
        </w:rPr>
        <w:t xml:space="preserve"> engagement program applied best practice in designing and delivering the public engagement activities to maximise stakeholder engagement.</w:t>
      </w:r>
    </w:p>
    <w:p w14:paraId="3B29067E" w14:textId="77777777" w:rsidR="51F5B9E8" w:rsidRPr="005E22DD" w:rsidRDefault="00683FC3" w:rsidP="006447E4">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Implementation Strategy</w:t>
      </w:r>
    </w:p>
    <w:p w14:paraId="2FEAF022" w14:textId="77777777" w:rsidR="51F5B9E8" w:rsidRPr="005E22DD" w:rsidRDefault="00683FC3" w:rsidP="00D07EB3">
      <w:pPr>
        <w:keepNext/>
        <w:spacing w:before="240" w:after="60" w:line="276" w:lineRule="auto"/>
        <w:outlineLvl w:val="1"/>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t>Communication</w:t>
      </w:r>
    </w:p>
    <w:p w14:paraId="630B1274" w14:textId="77777777" w:rsidR="5B0D5417" w:rsidRPr="005E22DD" w:rsidRDefault="00683FC3" w:rsidP="00D07EB3">
      <w:pPr>
        <w:spacing w:before="120" w:after="120" w:line="276" w:lineRule="auto"/>
        <w:rPr>
          <w:rFonts w:ascii="Calibri" w:eastAsia="Calibri" w:hAnsi="Calibri" w:cs="Calibri"/>
          <w:lang w:val="en-AU"/>
        </w:rPr>
      </w:pPr>
      <w:r w:rsidRPr="005E22DD">
        <w:rPr>
          <w:rFonts w:ascii="Calibri" w:eastAsia="Calibri" w:hAnsi="Calibri" w:cs="Calibri"/>
          <w:lang w:val="en-AU"/>
        </w:rPr>
        <w:t>Provide the Minister for Planning</w:t>
      </w:r>
      <w:r w:rsidR="3AFEC7CD" w:rsidRPr="005E22DD">
        <w:rPr>
          <w:rFonts w:ascii="Calibri" w:eastAsia="Calibri" w:hAnsi="Calibri" w:cs="Calibri"/>
          <w:lang w:val="en-AU"/>
        </w:rPr>
        <w:t xml:space="preserve">, </w:t>
      </w:r>
      <w:r w:rsidRPr="005E22DD">
        <w:rPr>
          <w:rFonts w:ascii="Calibri" w:eastAsia="Calibri" w:hAnsi="Calibri" w:cs="Calibri"/>
          <w:lang w:val="en-AU"/>
        </w:rPr>
        <w:t>the Minister for the Environment</w:t>
      </w:r>
      <w:r w:rsidR="1000E93D" w:rsidRPr="005E22DD">
        <w:rPr>
          <w:rFonts w:ascii="Calibri" w:eastAsia="Calibri" w:hAnsi="Calibri" w:cs="Calibri"/>
          <w:lang w:val="en-AU"/>
        </w:rPr>
        <w:t>, local</w:t>
      </w:r>
      <w:r w:rsidR="61F0FC50" w:rsidRPr="005E22DD">
        <w:rPr>
          <w:rFonts w:ascii="Calibri" w:eastAsia="Calibri" w:hAnsi="Calibri" w:cs="Calibri"/>
          <w:lang w:val="en-AU"/>
        </w:rPr>
        <w:t xml:space="preserve"> State </w:t>
      </w:r>
      <w:r w:rsidR="23847B65" w:rsidRPr="005E22DD">
        <w:rPr>
          <w:rFonts w:ascii="Calibri" w:eastAsia="Calibri" w:hAnsi="Calibri" w:cs="Calibri"/>
          <w:lang w:val="en-AU"/>
        </w:rPr>
        <w:t xml:space="preserve">Members of Parliament </w:t>
      </w:r>
      <w:r w:rsidR="07D491FA" w:rsidRPr="005E22DD">
        <w:rPr>
          <w:rFonts w:ascii="Calibri" w:eastAsia="Calibri" w:hAnsi="Calibri" w:cs="Calibri"/>
          <w:lang w:val="en-AU"/>
        </w:rPr>
        <w:t xml:space="preserve">and the </w:t>
      </w:r>
      <w:r w:rsidR="07D491FA" w:rsidRPr="005E22DD">
        <w:rPr>
          <w:rFonts w:ascii="Calibri" w:hAnsi="Calibri"/>
          <w:lang w:val="en-AU"/>
        </w:rPr>
        <w:t>Municipal Association of Victoria</w:t>
      </w:r>
      <w:r w:rsidR="07D491FA" w:rsidRPr="005E22DD">
        <w:rPr>
          <w:rFonts w:ascii="Calibri" w:eastAsia="Calibri" w:hAnsi="Calibri" w:cs="Calibri"/>
          <w:lang w:val="en-AU"/>
        </w:rPr>
        <w:t xml:space="preserve"> </w:t>
      </w:r>
      <w:r w:rsidR="61F0FC50" w:rsidRPr="005E22DD">
        <w:rPr>
          <w:rFonts w:ascii="Calibri" w:eastAsia="Calibri" w:hAnsi="Calibri" w:cs="Calibri"/>
          <w:lang w:val="en-AU"/>
        </w:rPr>
        <w:t xml:space="preserve">with a copy of the adopted </w:t>
      </w:r>
      <w:r w:rsidRPr="005E22DD">
        <w:rPr>
          <w:rFonts w:ascii="Calibri" w:eastAsia="Calibri" w:hAnsi="Calibri" w:cs="Calibri"/>
          <w:lang w:val="en-AU"/>
        </w:rPr>
        <w:t>GWMP</w:t>
      </w:r>
      <w:r w:rsidR="1F03BCF8" w:rsidRPr="005E22DD">
        <w:rPr>
          <w:rFonts w:ascii="Calibri" w:eastAsia="Calibri" w:hAnsi="Calibri" w:cs="Calibri"/>
          <w:lang w:val="en-AU"/>
        </w:rPr>
        <w:t xml:space="preserve"> 2023-2033</w:t>
      </w:r>
      <w:r w:rsidRPr="005E22DD">
        <w:rPr>
          <w:rFonts w:ascii="Calibri" w:eastAsia="Calibri" w:hAnsi="Calibri" w:cs="Calibri"/>
          <w:lang w:val="en-AU"/>
        </w:rPr>
        <w:t>.</w:t>
      </w:r>
    </w:p>
    <w:p w14:paraId="3ACFDEA2" w14:textId="77777777" w:rsidR="51F5B9E8" w:rsidRPr="005E22DD" w:rsidRDefault="00683FC3" w:rsidP="001C0DB9">
      <w:pPr>
        <w:spacing w:before="120" w:after="120" w:line="276" w:lineRule="auto"/>
        <w:rPr>
          <w:rFonts w:ascii="Calibri" w:eastAsia="Calibri" w:hAnsi="Calibri" w:cs="Calibri"/>
          <w:lang w:val="en-AU"/>
        </w:rPr>
      </w:pPr>
      <w:r w:rsidRPr="005E22DD">
        <w:rPr>
          <w:rFonts w:ascii="Calibri" w:hAnsi="Calibri"/>
          <w:lang w:val="en-AU"/>
        </w:rPr>
        <w:t xml:space="preserve">All </w:t>
      </w:r>
      <w:r w:rsidR="0DE260CD" w:rsidRPr="005E22DD">
        <w:rPr>
          <w:rFonts w:ascii="Calibri" w:hAnsi="Calibri"/>
          <w:lang w:val="en-AU"/>
        </w:rPr>
        <w:t>written</w:t>
      </w:r>
      <w:r w:rsidRPr="005E22DD">
        <w:rPr>
          <w:rFonts w:ascii="Calibri" w:hAnsi="Calibri"/>
          <w:lang w:val="en-AU"/>
        </w:rPr>
        <w:t xml:space="preserve"> submitters</w:t>
      </w:r>
      <w:r w:rsidR="01D76C73" w:rsidRPr="005E22DD">
        <w:rPr>
          <w:rFonts w:ascii="Calibri" w:hAnsi="Calibri"/>
          <w:lang w:val="en-AU"/>
        </w:rPr>
        <w:t xml:space="preserve"> to the Stage 2 </w:t>
      </w:r>
      <w:r w:rsidR="130BA9C1" w:rsidRPr="005E22DD">
        <w:rPr>
          <w:rFonts w:ascii="Calibri" w:hAnsi="Calibri"/>
          <w:lang w:val="en-AU"/>
        </w:rPr>
        <w:t xml:space="preserve">community </w:t>
      </w:r>
      <w:r w:rsidR="01D76C73" w:rsidRPr="005E22DD">
        <w:rPr>
          <w:rFonts w:ascii="Calibri" w:hAnsi="Calibri"/>
          <w:lang w:val="en-AU"/>
        </w:rPr>
        <w:t xml:space="preserve">engagement </w:t>
      </w:r>
      <w:r w:rsidRPr="005E22DD">
        <w:rPr>
          <w:rFonts w:ascii="Calibri" w:hAnsi="Calibri"/>
          <w:lang w:val="en-AU"/>
        </w:rPr>
        <w:t xml:space="preserve">will be </w:t>
      </w:r>
      <w:r w:rsidR="30D66E65" w:rsidRPr="005E22DD">
        <w:rPr>
          <w:rFonts w:ascii="Calibri" w:hAnsi="Calibri"/>
          <w:lang w:val="en-AU"/>
        </w:rPr>
        <w:t>notified</w:t>
      </w:r>
      <w:r w:rsidRPr="005E22DD">
        <w:rPr>
          <w:rFonts w:ascii="Calibri" w:hAnsi="Calibri"/>
          <w:lang w:val="en-AU"/>
        </w:rPr>
        <w:t xml:space="preserve"> of Council’s decision,</w:t>
      </w:r>
      <w:r w:rsidR="38AF10CA" w:rsidRPr="005E22DD">
        <w:rPr>
          <w:rFonts w:ascii="Calibri" w:hAnsi="Calibri"/>
          <w:lang w:val="en-AU"/>
        </w:rPr>
        <w:t xml:space="preserve"> and </w:t>
      </w:r>
      <w:r w:rsidR="1EDB78AE" w:rsidRPr="005E22DD">
        <w:rPr>
          <w:rFonts w:ascii="Calibri" w:hAnsi="Calibri"/>
          <w:lang w:val="en-AU"/>
        </w:rPr>
        <w:t xml:space="preserve">how the </w:t>
      </w:r>
      <w:r w:rsidR="1C2875C2" w:rsidRPr="005E22DD">
        <w:rPr>
          <w:rFonts w:ascii="Calibri" w:hAnsi="Calibri"/>
          <w:lang w:val="en-AU"/>
        </w:rPr>
        <w:t xml:space="preserve">issues raised </w:t>
      </w:r>
      <w:r w:rsidR="1EDB78AE" w:rsidRPr="005E22DD">
        <w:rPr>
          <w:rFonts w:ascii="Calibri" w:hAnsi="Calibri"/>
          <w:lang w:val="en-AU"/>
        </w:rPr>
        <w:t xml:space="preserve">have </w:t>
      </w:r>
      <w:r w:rsidR="15C1DF5E" w:rsidRPr="005E22DD">
        <w:rPr>
          <w:rFonts w:ascii="Calibri" w:hAnsi="Calibri"/>
          <w:lang w:val="en-AU"/>
        </w:rPr>
        <w:t>inform</w:t>
      </w:r>
      <w:r w:rsidR="1EDB78AE" w:rsidRPr="005E22DD">
        <w:rPr>
          <w:rFonts w:ascii="Calibri" w:hAnsi="Calibri"/>
          <w:lang w:val="en-AU"/>
        </w:rPr>
        <w:t xml:space="preserve">ed the </w:t>
      </w:r>
      <w:r w:rsidR="3F5A0EED" w:rsidRPr="005E22DD">
        <w:rPr>
          <w:rFonts w:ascii="Calibri" w:hAnsi="Calibri"/>
          <w:lang w:val="en-AU"/>
        </w:rPr>
        <w:t xml:space="preserve">final </w:t>
      </w:r>
      <w:r w:rsidR="1EDB78AE" w:rsidRPr="005E22DD">
        <w:rPr>
          <w:rFonts w:ascii="Calibri" w:hAnsi="Calibri"/>
          <w:lang w:val="en-AU"/>
        </w:rPr>
        <w:t>GWMP.</w:t>
      </w:r>
      <w:r w:rsidRPr="005E22DD">
        <w:rPr>
          <w:rFonts w:ascii="Calibri" w:hAnsi="Calibri"/>
          <w:lang w:val="en-AU"/>
        </w:rPr>
        <w:t xml:space="preserve"> </w:t>
      </w:r>
      <w:r w:rsidR="1C529E2B" w:rsidRPr="005E22DD">
        <w:rPr>
          <w:rFonts w:ascii="Calibri" w:hAnsi="Calibri"/>
          <w:lang w:val="en-AU"/>
        </w:rPr>
        <w:t xml:space="preserve"> </w:t>
      </w:r>
    </w:p>
    <w:p w14:paraId="539CB54E" w14:textId="77777777" w:rsidR="51F5B9E8" w:rsidRPr="005E22DD" w:rsidRDefault="00683FC3" w:rsidP="00D07EB3">
      <w:pPr>
        <w:spacing w:before="120" w:after="120" w:line="276" w:lineRule="auto"/>
        <w:rPr>
          <w:rFonts w:ascii="Calibri" w:hAnsi="Calibri"/>
          <w:color w:val="4F81BD" w:themeColor="accent1"/>
          <w:lang w:val="en-AU"/>
        </w:rPr>
      </w:pPr>
      <w:r w:rsidRPr="005E22DD">
        <w:rPr>
          <w:rFonts w:ascii="Calibri" w:hAnsi="Calibri"/>
          <w:lang w:val="en-AU"/>
        </w:rPr>
        <w:t>A</w:t>
      </w:r>
      <w:r w:rsidR="2B62AF67" w:rsidRPr="005E22DD">
        <w:rPr>
          <w:rFonts w:ascii="Calibri" w:hAnsi="Calibri"/>
          <w:lang w:val="en-AU"/>
        </w:rPr>
        <w:t xml:space="preserve"> copy of the adopted GWMP 2023-2033 and the </w:t>
      </w:r>
      <w:r w:rsidR="65B41ED5" w:rsidRPr="005E22DD">
        <w:rPr>
          <w:rFonts w:ascii="Calibri" w:eastAsia="Calibri" w:hAnsi="Calibri" w:cs="Calibri"/>
          <w:lang w:val="en-AU"/>
        </w:rPr>
        <w:t>Findings from the Green Wedge Management Plan Review Stage 2 Community Engagement 2022</w:t>
      </w:r>
      <w:r w:rsidR="2B62AF67" w:rsidRPr="005E22DD">
        <w:rPr>
          <w:rFonts w:ascii="Calibri" w:hAnsi="Calibri"/>
          <w:lang w:val="en-AU"/>
        </w:rPr>
        <w:t xml:space="preserve"> </w:t>
      </w:r>
      <w:r w:rsidR="50F44531" w:rsidRPr="005E22DD">
        <w:rPr>
          <w:rFonts w:ascii="Calibri" w:hAnsi="Calibri"/>
          <w:lang w:val="en-AU"/>
        </w:rPr>
        <w:t>report</w:t>
      </w:r>
      <w:r w:rsidR="0127CCFC" w:rsidRPr="005E22DD">
        <w:rPr>
          <w:rFonts w:ascii="Calibri" w:hAnsi="Calibri"/>
          <w:lang w:val="en-AU"/>
        </w:rPr>
        <w:t xml:space="preserve"> will be made publicly available</w:t>
      </w:r>
      <w:r w:rsidR="3FDAB444" w:rsidRPr="005E22DD">
        <w:rPr>
          <w:rFonts w:ascii="Calibri" w:hAnsi="Calibri"/>
          <w:lang w:val="en-AU"/>
        </w:rPr>
        <w:t>, including on Council's website</w:t>
      </w:r>
      <w:r w:rsidR="2B62AF67" w:rsidRPr="005E22DD">
        <w:rPr>
          <w:rFonts w:ascii="Calibri" w:hAnsi="Calibri"/>
          <w:lang w:val="en-AU"/>
        </w:rPr>
        <w:t>.</w:t>
      </w:r>
    </w:p>
    <w:p w14:paraId="643116B2" w14:textId="77777777" w:rsidR="004A7401" w:rsidRDefault="004A7401" w:rsidP="00D07EB3">
      <w:pPr>
        <w:spacing w:before="240" w:after="60" w:line="276" w:lineRule="auto"/>
        <w:rPr>
          <w:rFonts w:ascii="Calibri" w:eastAsia="Calibri" w:hAnsi="Calibri" w:cs="Calibri"/>
          <w:b/>
          <w:bCs/>
          <w:color w:val="000000" w:themeColor="text1"/>
          <w:lang w:val="en-AU"/>
        </w:rPr>
      </w:pPr>
    </w:p>
    <w:p w14:paraId="3DE463FA" w14:textId="112C1BBF" w:rsidR="51F5B9E8" w:rsidRPr="005E22DD" w:rsidRDefault="00683FC3" w:rsidP="00D07EB3">
      <w:pPr>
        <w:spacing w:before="240" w:after="60" w:line="276" w:lineRule="auto"/>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lastRenderedPageBreak/>
        <w:t>Critical Dates</w:t>
      </w:r>
    </w:p>
    <w:p w14:paraId="7DDC4436" w14:textId="77777777" w:rsidR="568D9975" w:rsidRPr="005E22DD" w:rsidRDefault="00683FC3" w:rsidP="00D07EB3">
      <w:pPr>
        <w:spacing w:line="276" w:lineRule="auto"/>
        <w:rPr>
          <w:rFonts w:ascii="Calibri" w:hAnsi="Calibri"/>
          <w:lang w:val="en-AU"/>
        </w:rPr>
      </w:pPr>
      <w:r w:rsidRPr="005E22DD">
        <w:rPr>
          <w:rFonts w:ascii="Calibri" w:eastAsia="Calibri" w:hAnsi="Calibri" w:cs="Calibri"/>
          <w:color w:val="000000" w:themeColor="text1"/>
          <w:lang w:val="en-AU"/>
        </w:rPr>
        <w:t>It is a Council Action Plan annual measure to finalise and implement the new Green Wedge Management Plan in consultation with the community</w:t>
      </w:r>
      <w:r w:rsidR="758A4AFE" w:rsidRPr="005E22DD">
        <w:rPr>
          <w:rFonts w:ascii="Calibri" w:eastAsia="Calibri" w:hAnsi="Calibri" w:cs="Calibri"/>
          <w:color w:val="000000" w:themeColor="text1"/>
          <w:lang w:val="en-AU"/>
        </w:rPr>
        <w:t xml:space="preserve"> </w:t>
      </w:r>
      <w:r w:rsidRPr="005E22DD">
        <w:rPr>
          <w:rFonts w:ascii="Calibri" w:eastAsia="Calibri" w:hAnsi="Calibri" w:cs="Calibri"/>
          <w:color w:val="000000" w:themeColor="text1"/>
          <w:lang w:val="en-AU"/>
        </w:rPr>
        <w:t xml:space="preserve">by 30 June 2023. </w:t>
      </w:r>
    </w:p>
    <w:p w14:paraId="0631B605" w14:textId="77777777" w:rsidR="51F5B9E8" w:rsidRPr="005E22DD" w:rsidRDefault="00683FC3" w:rsidP="00D07EB3">
      <w:pPr>
        <w:keepNext/>
        <w:spacing w:before="240" w:after="60" w:line="276" w:lineRule="auto"/>
        <w:outlineLvl w:val="1"/>
        <w:rPr>
          <w:rFonts w:ascii="Calibri" w:eastAsia="Calibri" w:hAnsi="Calibri" w:cs="Calibri"/>
          <w:b/>
          <w:bCs/>
          <w:color w:val="000000" w:themeColor="text1"/>
          <w:lang w:val="en-AU"/>
        </w:rPr>
      </w:pPr>
      <w:r w:rsidRPr="005E22DD">
        <w:rPr>
          <w:rFonts w:ascii="Calibri" w:eastAsia="Calibri" w:hAnsi="Calibri" w:cs="Calibri"/>
          <w:b/>
          <w:bCs/>
          <w:color w:val="000000" w:themeColor="text1"/>
          <w:lang w:val="en-AU"/>
        </w:rPr>
        <w:t>Next Steps</w:t>
      </w:r>
    </w:p>
    <w:p w14:paraId="3C208E98" w14:textId="5AAF1A3B" w:rsidR="28D90C76"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The S</w:t>
      </w:r>
      <w:r w:rsidR="4893C2F1" w:rsidRPr="005E22DD">
        <w:rPr>
          <w:rFonts w:ascii="Calibri" w:eastAsia="Calibri" w:hAnsi="Calibri" w:cs="Calibri"/>
          <w:lang w:val="en-AU"/>
        </w:rPr>
        <w:t xml:space="preserve">trategic </w:t>
      </w:r>
      <w:r w:rsidR="2D7AFBA2" w:rsidRPr="005E22DD">
        <w:rPr>
          <w:rFonts w:ascii="Calibri" w:eastAsia="Calibri" w:hAnsi="Calibri" w:cs="Calibri"/>
          <w:lang w:val="en-AU"/>
        </w:rPr>
        <w:t>Directions of</w:t>
      </w:r>
      <w:r w:rsidRPr="005E22DD">
        <w:rPr>
          <w:rFonts w:ascii="Calibri" w:eastAsia="Calibri" w:hAnsi="Calibri" w:cs="Calibri"/>
          <w:lang w:val="en-AU"/>
        </w:rPr>
        <w:t xml:space="preserve"> the GWMP </w:t>
      </w:r>
      <w:r w:rsidR="4EBB3F19" w:rsidRPr="005E22DD">
        <w:rPr>
          <w:rFonts w:ascii="Calibri" w:eastAsia="Calibri" w:hAnsi="Calibri" w:cs="Calibri"/>
          <w:lang w:val="en-AU"/>
        </w:rPr>
        <w:t>have been</w:t>
      </w:r>
      <w:r w:rsidRPr="005E22DD">
        <w:rPr>
          <w:rFonts w:ascii="Calibri" w:eastAsia="Calibri" w:hAnsi="Calibri" w:cs="Calibri"/>
          <w:lang w:val="en-AU"/>
        </w:rPr>
        <w:t xml:space="preserve"> reflected in the adopted S</w:t>
      </w:r>
      <w:r w:rsidR="0CF8E111" w:rsidRPr="005E22DD">
        <w:rPr>
          <w:rFonts w:ascii="Calibri" w:eastAsia="Calibri" w:hAnsi="Calibri" w:cs="Calibri"/>
          <w:lang w:val="en-AU"/>
        </w:rPr>
        <w:t xml:space="preserve">ustainable </w:t>
      </w:r>
      <w:r w:rsidRPr="005E22DD">
        <w:rPr>
          <w:rFonts w:ascii="Calibri" w:eastAsia="Calibri" w:hAnsi="Calibri" w:cs="Calibri"/>
          <w:lang w:val="en-AU"/>
        </w:rPr>
        <w:t>E</w:t>
      </w:r>
      <w:r w:rsidR="12651EEE" w:rsidRPr="005E22DD">
        <w:rPr>
          <w:rFonts w:ascii="Calibri" w:eastAsia="Calibri" w:hAnsi="Calibri" w:cs="Calibri"/>
          <w:lang w:val="en-AU"/>
        </w:rPr>
        <w:t xml:space="preserve">nvironment </w:t>
      </w:r>
      <w:r w:rsidR="7E63A6EB" w:rsidRPr="005E22DD">
        <w:rPr>
          <w:rFonts w:ascii="Calibri" w:eastAsia="Calibri" w:hAnsi="Calibri" w:cs="Calibri"/>
          <w:lang w:val="en-AU"/>
        </w:rPr>
        <w:t>Strategy</w:t>
      </w:r>
      <w:r w:rsidRPr="005E22DD">
        <w:rPr>
          <w:rFonts w:ascii="Calibri" w:eastAsia="Calibri" w:hAnsi="Calibri" w:cs="Calibri"/>
          <w:lang w:val="en-AU"/>
        </w:rPr>
        <w:t xml:space="preserve"> and </w:t>
      </w:r>
      <w:r w:rsidR="50B45229" w:rsidRPr="005E22DD">
        <w:rPr>
          <w:rFonts w:ascii="Calibri" w:eastAsia="Calibri" w:hAnsi="Calibri" w:cs="Calibri"/>
          <w:lang w:val="en-AU"/>
        </w:rPr>
        <w:t>Strong</w:t>
      </w:r>
      <w:r w:rsidR="5BC602FA" w:rsidRPr="005E22DD">
        <w:rPr>
          <w:rFonts w:ascii="Calibri" w:eastAsia="Calibri" w:hAnsi="Calibri" w:cs="Calibri"/>
          <w:lang w:val="en-AU"/>
        </w:rPr>
        <w:t xml:space="preserve"> </w:t>
      </w:r>
      <w:r w:rsidRPr="005E22DD">
        <w:rPr>
          <w:rFonts w:ascii="Calibri" w:eastAsia="Calibri" w:hAnsi="Calibri" w:cs="Calibri"/>
          <w:lang w:val="en-AU"/>
        </w:rPr>
        <w:t>L</w:t>
      </w:r>
      <w:r w:rsidR="2BB2DFB3" w:rsidRPr="005E22DD">
        <w:rPr>
          <w:rFonts w:ascii="Calibri" w:eastAsia="Calibri" w:hAnsi="Calibri" w:cs="Calibri"/>
          <w:lang w:val="en-AU"/>
        </w:rPr>
        <w:t xml:space="preserve">ocal </w:t>
      </w:r>
      <w:r w:rsidRPr="005E22DD">
        <w:rPr>
          <w:rFonts w:ascii="Calibri" w:eastAsia="Calibri" w:hAnsi="Calibri" w:cs="Calibri"/>
          <w:lang w:val="en-AU"/>
        </w:rPr>
        <w:t>E</w:t>
      </w:r>
      <w:r w:rsidR="50FE65D4" w:rsidRPr="005E22DD">
        <w:rPr>
          <w:rFonts w:ascii="Calibri" w:eastAsia="Calibri" w:hAnsi="Calibri" w:cs="Calibri"/>
          <w:lang w:val="en-AU"/>
        </w:rPr>
        <w:t>conomy</w:t>
      </w:r>
      <w:r w:rsidR="00317B51">
        <w:rPr>
          <w:rFonts w:ascii="Calibri" w:eastAsia="Calibri" w:hAnsi="Calibri" w:cs="Calibri"/>
          <w:lang w:val="en-AU"/>
        </w:rPr>
        <w:t xml:space="preserve"> Strategy</w:t>
      </w:r>
      <w:r w:rsidRPr="005E22DD">
        <w:rPr>
          <w:rFonts w:ascii="Calibri" w:eastAsia="Calibri" w:hAnsi="Calibri" w:cs="Calibri"/>
          <w:lang w:val="en-AU"/>
        </w:rPr>
        <w:t xml:space="preserve"> and </w:t>
      </w:r>
      <w:r w:rsidR="2B06D893" w:rsidRPr="005E22DD">
        <w:rPr>
          <w:rFonts w:ascii="Calibri" w:eastAsia="Calibri" w:hAnsi="Calibri" w:cs="Calibri"/>
          <w:lang w:val="en-AU"/>
        </w:rPr>
        <w:t xml:space="preserve">will </w:t>
      </w:r>
      <w:r w:rsidRPr="005E22DD">
        <w:rPr>
          <w:rFonts w:ascii="Calibri" w:eastAsia="Calibri" w:hAnsi="Calibri" w:cs="Calibri"/>
          <w:lang w:val="en-AU"/>
        </w:rPr>
        <w:t xml:space="preserve">also </w:t>
      </w:r>
      <w:r w:rsidR="498594C8" w:rsidRPr="005E22DD">
        <w:rPr>
          <w:rFonts w:ascii="Calibri" w:eastAsia="Calibri" w:hAnsi="Calibri" w:cs="Calibri"/>
          <w:lang w:val="en-AU"/>
        </w:rPr>
        <w:t xml:space="preserve">be incorporated </w:t>
      </w:r>
      <w:r w:rsidRPr="005E22DD">
        <w:rPr>
          <w:rFonts w:ascii="Calibri" w:eastAsia="Calibri" w:hAnsi="Calibri" w:cs="Calibri"/>
          <w:lang w:val="en-AU"/>
        </w:rPr>
        <w:t xml:space="preserve">into the new </w:t>
      </w:r>
      <w:r w:rsidR="12BB868A" w:rsidRPr="005E22DD">
        <w:rPr>
          <w:rFonts w:ascii="Calibri" w:eastAsia="Calibri" w:hAnsi="Calibri" w:cs="Calibri"/>
          <w:lang w:val="en-AU"/>
        </w:rPr>
        <w:t xml:space="preserve">Level 2 documents </w:t>
      </w:r>
      <w:r w:rsidR="250E61F8" w:rsidRPr="005E22DD">
        <w:rPr>
          <w:rFonts w:ascii="Calibri" w:eastAsia="Calibri" w:hAnsi="Calibri" w:cs="Calibri"/>
          <w:lang w:val="en-AU"/>
        </w:rPr>
        <w:t xml:space="preserve">currently </w:t>
      </w:r>
      <w:r w:rsidR="12BB868A" w:rsidRPr="005E22DD">
        <w:rPr>
          <w:rFonts w:ascii="Calibri" w:eastAsia="Calibri" w:hAnsi="Calibri" w:cs="Calibri"/>
          <w:lang w:val="en-AU"/>
        </w:rPr>
        <w:t xml:space="preserve">under development. </w:t>
      </w:r>
    </w:p>
    <w:p w14:paraId="480B4093" w14:textId="77777777" w:rsidR="03DB256E" w:rsidRPr="005E22DD" w:rsidRDefault="03DB256E" w:rsidP="00D07EB3">
      <w:pPr>
        <w:spacing w:line="276" w:lineRule="auto"/>
        <w:rPr>
          <w:rFonts w:ascii="Calibri" w:eastAsia="Calibri" w:hAnsi="Calibri" w:cs="Calibri"/>
          <w:lang w:val="en-AU"/>
        </w:rPr>
      </w:pPr>
    </w:p>
    <w:p w14:paraId="72B91BB2" w14:textId="77777777" w:rsidR="00D446EC"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For each of the</w:t>
      </w:r>
      <w:r w:rsidR="5E658422" w:rsidRPr="005E22DD">
        <w:rPr>
          <w:rFonts w:ascii="Calibri" w:eastAsia="Calibri" w:hAnsi="Calibri" w:cs="Calibri"/>
          <w:lang w:val="en-AU"/>
        </w:rPr>
        <w:t xml:space="preserve"> </w:t>
      </w:r>
      <w:r w:rsidR="19004C78" w:rsidRPr="005E22DD">
        <w:rPr>
          <w:rFonts w:ascii="Calibri" w:eastAsia="Calibri" w:hAnsi="Calibri" w:cs="Calibri"/>
          <w:lang w:val="en-AU"/>
        </w:rPr>
        <w:t xml:space="preserve">two-year action plans for the Level 2 </w:t>
      </w:r>
      <w:r w:rsidR="3A7181A8" w:rsidRPr="005E22DD">
        <w:rPr>
          <w:rFonts w:ascii="Calibri" w:eastAsia="Calibri" w:hAnsi="Calibri" w:cs="Calibri"/>
          <w:lang w:val="en-AU"/>
        </w:rPr>
        <w:t xml:space="preserve">documents, specific GWMP actions will be identified </w:t>
      </w:r>
      <w:r w:rsidR="54DBF050" w:rsidRPr="005E22DD">
        <w:rPr>
          <w:rFonts w:ascii="Calibri" w:eastAsia="Calibri" w:hAnsi="Calibri" w:cs="Calibri"/>
          <w:lang w:val="en-AU"/>
        </w:rPr>
        <w:t xml:space="preserve">in order to achieve the GWMP Strategic Directions </w:t>
      </w:r>
      <w:r w:rsidR="07A7BDE4" w:rsidRPr="005E22DD">
        <w:rPr>
          <w:rFonts w:ascii="Calibri" w:eastAsia="Calibri" w:hAnsi="Calibri" w:cs="Calibri"/>
          <w:lang w:val="en-AU"/>
        </w:rPr>
        <w:t>and priorities of these higher-level documents.</w:t>
      </w:r>
    </w:p>
    <w:p w14:paraId="426862C4" w14:textId="77777777" w:rsidR="51F5B9E8" w:rsidRPr="005E22DD" w:rsidRDefault="00683FC3" w:rsidP="006447E4">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Declaration of Conflict of Interest</w:t>
      </w:r>
    </w:p>
    <w:p w14:paraId="39A1D0A5" w14:textId="77777777" w:rsidR="51F5B9E8" w:rsidRPr="005E22DD" w:rsidRDefault="00683FC3" w:rsidP="00D07EB3">
      <w:pPr>
        <w:spacing w:after="120"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Under Section 130 of the Local Government Act 2020 officers providing advice to Council are required to disclose any conflict of interest they have in a matter and explain the nature of the conflict.</w:t>
      </w:r>
      <w:r w:rsidRPr="005E22DD">
        <w:rPr>
          <w:rFonts w:ascii="Calibri" w:hAnsi="Calibri"/>
          <w:lang w:val="en-AU"/>
        </w:rPr>
        <w:br/>
      </w:r>
      <w:r w:rsidRPr="005E22DD">
        <w:rPr>
          <w:rFonts w:ascii="Calibri" w:hAnsi="Calibri"/>
          <w:lang w:val="en-AU"/>
        </w:rPr>
        <w:br/>
      </w:r>
      <w:r w:rsidRPr="005E22DD">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0FCE22CF" w14:textId="77777777" w:rsidR="51F5B9E8" w:rsidRPr="005E22DD" w:rsidRDefault="00683FC3" w:rsidP="006447E4">
      <w:pPr>
        <w:keepNext/>
        <w:shd w:val="clear" w:color="auto" w:fill="003266"/>
        <w:spacing w:before="240" w:after="120" w:line="276" w:lineRule="auto"/>
        <w:outlineLvl w:val="0"/>
        <w:rPr>
          <w:rFonts w:ascii="Calibri" w:eastAsia="Calibri" w:hAnsi="Calibri" w:cs="Calibri"/>
          <w:b/>
          <w:bCs/>
          <w:color w:val="FFFFFF" w:themeColor="background1"/>
          <w:lang w:val="en-AU"/>
        </w:rPr>
      </w:pPr>
      <w:r w:rsidRPr="005E22DD">
        <w:rPr>
          <w:rFonts w:ascii="Calibri" w:eastAsia="Calibri" w:hAnsi="Calibri" w:cs="Calibri"/>
          <w:b/>
          <w:bCs/>
          <w:color w:val="FFFFFF" w:themeColor="background1"/>
          <w:lang w:val="en-AU"/>
        </w:rPr>
        <w:t xml:space="preserve"> </w:t>
      </w:r>
      <w:r w:rsidR="00CB44F4" w:rsidRPr="005E22DD">
        <w:rPr>
          <w:rFonts w:ascii="Calibri" w:eastAsia="Calibri" w:hAnsi="Calibri" w:cs="Calibri"/>
          <w:b/>
          <w:bCs/>
          <w:color w:val="FFFFFF" w:themeColor="background1"/>
          <w:lang w:val="en-AU"/>
        </w:rPr>
        <w:t>Conclusion</w:t>
      </w:r>
    </w:p>
    <w:p w14:paraId="721A2302" w14:textId="77777777" w:rsidR="3ED74309"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It is a State Government requirement that all Councils containing Green Wedge areas must prepare a G</w:t>
      </w:r>
      <w:r w:rsidR="10A05B4D" w:rsidRPr="005E22DD">
        <w:rPr>
          <w:rFonts w:ascii="Calibri" w:eastAsia="Calibri" w:hAnsi="Calibri" w:cs="Calibri"/>
          <w:color w:val="000000" w:themeColor="text1"/>
          <w:lang w:val="en-AU"/>
        </w:rPr>
        <w:t xml:space="preserve">reen </w:t>
      </w:r>
      <w:r w:rsidRPr="005E22DD">
        <w:rPr>
          <w:rFonts w:ascii="Calibri" w:eastAsia="Calibri" w:hAnsi="Calibri" w:cs="Calibri"/>
          <w:color w:val="000000" w:themeColor="text1"/>
          <w:lang w:val="en-AU"/>
        </w:rPr>
        <w:t>W</w:t>
      </w:r>
      <w:r w:rsidR="6EA27258" w:rsidRPr="005E22DD">
        <w:rPr>
          <w:rFonts w:ascii="Calibri" w:eastAsia="Calibri" w:hAnsi="Calibri" w:cs="Calibri"/>
          <w:color w:val="000000" w:themeColor="text1"/>
          <w:lang w:val="en-AU"/>
        </w:rPr>
        <w:t xml:space="preserve">edge </w:t>
      </w:r>
      <w:r w:rsidRPr="005E22DD">
        <w:rPr>
          <w:rFonts w:ascii="Calibri" w:eastAsia="Calibri" w:hAnsi="Calibri" w:cs="Calibri"/>
          <w:color w:val="000000" w:themeColor="text1"/>
          <w:lang w:val="en-AU"/>
        </w:rPr>
        <w:t>M</w:t>
      </w:r>
      <w:r w:rsidR="7C062878" w:rsidRPr="005E22DD">
        <w:rPr>
          <w:rFonts w:ascii="Calibri" w:eastAsia="Calibri" w:hAnsi="Calibri" w:cs="Calibri"/>
          <w:color w:val="000000" w:themeColor="text1"/>
          <w:lang w:val="en-AU"/>
        </w:rPr>
        <w:t xml:space="preserve">anagement </w:t>
      </w:r>
      <w:r w:rsidRPr="005E22DD">
        <w:rPr>
          <w:rFonts w:ascii="Calibri" w:eastAsia="Calibri" w:hAnsi="Calibri" w:cs="Calibri"/>
          <w:color w:val="000000" w:themeColor="text1"/>
          <w:lang w:val="en-AU"/>
        </w:rPr>
        <w:t>P</w:t>
      </w:r>
      <w:r w:rsidR="656A1EEC" w:rsidRPr="005E22DD">
        <w:rPr>
          <w:rFonts w:ascii="Calibri" w:eastAsia="Calibri" w:hAnsi="Calibri" w:cs="Calibri"/>
          <w:color w:val="000000" w:themeColor="text1"/>
          <w:lang w:val="en-AU"/>
        </w:rPr>
        <w:t>lan</w:t>
      </w:r>
      <w:r w:rsidRPr="005E22DD">
        <w:rPr>
          <w:rFonts w:ascii="Calibri" w:eastAsia="Calibri" w:hAnsi="Calibri" w:cs="Calibri"/>
          <w:color w:val="000000" w:themeColor="text1"/>
          <w:lang w:val="en-AU"/>
        </w:rPr>
        <w:t xml:space="preserve"> with a 10-year lifespan</w:t>
      </w:r>
      <w:r w:rsidR="10815B70" w:rsidRPr="005E22DD">
        <w:rPr>
          <w:rFonts w:ascii="Calibri" w:eastAsia="Calibri" w:hAnsi="Calibri" w:cs="Calibri"/>
          <w:color w:val="000000" w:themeColor="text1"/>
          <w:lang w:val="en-AU"/>
        </w:rPr>
        <w:t xml:space="preserve">. </w:t>
      </w:r>
    </w:p>
    <w:p w14:paraId="6FBDEC53" w14:textId="77777777" w:rsidR="3ED74309" w:rsidRPr="005E22DD" w:rsidRDefault="3ED74309" w:rsidP="00D07EB3">
      <w:pPr>
        <w:spacing w:line="276" w:lineRule="auto"/>
        <w:rPr>
          <w:rFonts w:ascii="Calibri" w:eastAsia="Calibri" w:hAnsi="Calibri" w:cs="Calibri"/>
          <w:lang w:val="en-AU"/>
        </w:rPr>
      </w:pPr>
    </w:p>
    <w:p w14:paraId="64201BDE" w14:textId="77777777" w:rsidR="3ED74309"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lang w:val="en-AU"/>
        </w:rPr>
        <w:t>At the time of preparing the G</w:t>
      </w:r>
      <w:r w:rsidR="7EF8033F" w:rsidRPr="005E22DD">
        <w:rPr>
          <w:rFonts w:ascii="Calibri" w:eastAsia="Calibri" w:hAnsi="Calibri" w:cs="Calibri"/>
          <w:lang w:val="en-AU"/>
        </w:rPr>
        <w:t xml:space="preserve">reen </w:t>
      </w:r>
      <w:r w:rsidRPr="005E22DD">
        <w:rPr>
          <w:rFonts w:ascii="Calibri" w:eastAsia="Calibri" w:hAnsi="Calibri" w:cs="Calibri"/>
          <w:lang w:val="en-AU"/>
        </w:rPr>
        <w:t>W</w:t>
      </w:r>
      <w:r w:rsidR="147AFFE3" w:rsidRPr="005E22DD">
        <w:rPr>
          <w:rFonts w:ascii="Calibri" w:eastAsia="Calibri" w:hAnsi="Calibri" w:cs="Calibri"/>
          <w:lang w:val="en-AU"/>
        </w:rPr>
        <w:t xml:space="preserve">edge </w:t>
      </w:r>
      <w:r w:rsidR="4BB7205C" w:rsidRPr="005E22DD">
        <w:rPr>
          <w:rFonts w:ascii="Calibri" w:eastAsia="Calibri" w:hAnsi="Calibri" w:cs="Calibri"/>
          <w:lang w:val="en-AU"/>
        </w:rPr>
        <w:t>Management</w:t>
      </w:r>
      <w:r w:rsidR="3A0F55B8" w:rsidRPr="005E22DD">
        <w:rPr>
          <w:rFonts w:ascii="Calibri" w:eastAsia="Calibri" w:hAnsi="Calibri" w:cs="Calibri"/>
          <w:lang w:val="en-AU"/>
        </w:rPr>
        <w:t xml:space="preserve"> </w:t>
      </w:r>
      <w:r w:rsidRPr="005E22DD">
        <w:rPr>
          <w:rFonts w:ascii="Calibri" w:eastAsia="Calibri" w:hAnsi="Calibri" w:cs="Calibri"/>
          <w:lang w:val="en-AU"/>
        </w:rPr>
        <w:t>P</w:t>
      </w:r>
      <w:r w:rsidR="5DE89349" w:rsidRPr="005E22DD">
        <w:rPr>
          <w:rFonts w:ascii="Calibri" w:eastAsia="Calibri" w:hAnsi="Calibri" w:cs="Calibri"/>
          <w:lang w:val="en-AU"/>
        </w:rPr>
        <w:t>lan</w:t>
      </w:r>
      <w:r w:rsidRPr="005E22DD">
        <w:rPr>
          <w:rFonts w:ascii="Calibri" w:eastAsia="Calibri" w:hAnsi="Calibri" w:cs="Calibri"/>
          <w:lang w:val="en-AU"/>
        </w:rPr>
        <w:t xml:space="preserve"> 2023-2033</w:t>
      </w:r>
      <w:r w:rsidR="6C165DC5" w:rsidRPr="005E22DD">
        <w:rPr>
          <w:rFonts w:ascii="Calibri" w:eastAsia="Calibri" w:hAnsi="Calibri" w:cs="Calibri"/>
          <w:lang w:val="en-AU"/>
        </w:rPr>
        <w:t>, the State Government's Green Wedge and Agricultural Land</w:t>
      </w:r>
      <w:r w:rsidR="67AA44D4" w:rsidRPr="005E22DD">
        <w:rPr>
          <w:rFonts w:ascii="Calibri" w:eastAsia="Calibri" w:hAnsi="Calibri" w:cs="Calibri"/>
          <w:lang w:val="en-AU"/>
        </w:rPr>
        <w:t xml:space="preserve"> </w:t>
      </w:r>
      <w:r w:rsidR="6C165DC5" w:rsidRPr="005E22DD">
        <w:rPr>
          <w:rFonts w:ascii="Calibri" w:eastAsia="Calibri" w:hAnsi="Calibri" w:cs="Calibri"/>
          <w:lang w:val="en-AU"/>
        </w:rPr>
        <w:t>Review is still incomplete.</w:t>
      </w:r>
      <w:r w:rsidR="12953395" w:rsidRPr="005E22DD">
        <w:rPr>
          <w:rFonts w:ascii="Calibri" w:eastAsia="Calibri" w:hAnsi="Calibri" w:cs="Calibri"/>
          <w:lang w:val="en-AU"/>
        </w:rPr>
        <w:t xml:space="preserve"> It is anticipated that there is likely to be little change required to the </w:t>
      </w:r>
      <w:r w:rsidR="1D3093F7" w:rsidRPr="005E22DD">
        <w:rPr>
          <w:rFonts w:ascii="Calibri" w:eastAsia="Calibri" w:hAnsi="Calibri" w:cs="Calibri"/>
          <w:lang w:val="en-AU"/>
        </w:rPr>
        <w:t xml:space="preserve">Plan </w:t>
      </w:r>
      <w:r w:rsidR="12953395" w:rsidRPr="005E22DD">
        <w:rPr>
          <w:rFonts w:ascii="Calibri" w:eastAsia="Calibri" w:hAnsi="Calibri" w:cs="Calibri"/>
          <w:lang w:val="en-AU"/>
        </w:rPr>
        <w:t xml:space="preserve">should the </w:t>
      </w:r>
      <w:r w:rsidR="1CFFF622" w:rsidRPr="005E22DD">
        <w:rPr>
          <w:rFonts w:ascii="Calibri" w:eastAsia="Calibri" w:hAnsi="Calibri" w:cs="Calibri"/>
          <w:lang w:val="en-AU"/>
        </w:rPr>
        <w:t>Sta</w:t>
      </w:r>
      <w:r w:rsidR="093CD449" w:rsidRPr="005E22DD">
        <w:rPr>
          <w:rFonts w:ascii="Calibri" w:eastAsia="Calibri" w:hAnsi="Calibri" w:cs="Calibri"/>
          <w:lang w:val="en-AU"/>
        </w:rPr>
        <w:t>t</w:t>
      </w:r>
      <w:r w:rsidR="1CFFF622" w:rsidRPr="005E22DD">
        <w:rPr>
          <w:rFonts w:ascii="Calibri" w:eastAsia="Calibri" w:hAnsi="Calibri" w:cs="Calibri"/>
          <w:lang w:val="en-AU"/>
        </w:rPr>
        <w:t xml:space="preserve">e Government </w:t>
      </w:r>
      <w:r w:rsidR="649E3FE3" w:rsidRPr="005E22DD">
        <w:rPr>
          <w:rFonts w:ascii="Calibri" w:eastAsia="Calibri" w:hAnsi="Calibri" w:cs="Calibri"/>
          <w:lang w:val="en-AU"/>
        </w:rPr>
        <w:t>R</w:t>
      </w:r>
      <w:r w:rsidR="12953395" w:rsidRPr="005E22DD">
        <w:rPr>
          <w:rFonts w:ascii="Calibri" w:eastAsia="Calibri" w:hAnsi="Calibri" w:cs="Calibri"/>
          <w:lang w:val="en-AU"/>
        </w:rPr>
        <w:t xml:space="preserve">eview be </w:t>
      </w:r>
      <w:r w:rsidR="43E33708" w:rsidRPr="005E22DD">
        <w:rPr>
          <w:rFonts w:ascii="Calibri" w:eastAsia="Calibri" w:hAnsi="Calibri" w:cs="Calibri"/>
          <w:lang w:val="en-AU"/>
        </w:rPr>
        <w:t>finalised</w:t>
      </w:r>
      <w:r w:rsidR="12953395" w:rsidRPr="005E22DD">
        <w:rPr>
          <w:rFonts w:ascii="Calibri" w:eastAsia="Calibri" w:hAnsi="Calibri" w:cs="Calibri"/>
          <w:lang w:val="en-AU"/>
        </w:rPr>
        <w:t xml:space="preserve">, </w:t>
      </w:r>
      <w:r w:rsidR="6B90367F" w:rsidRPr="005E22DD">
        <w:rPr>
          <w:rFonts w:ascii="Calibri" w:eastAsia="Calibri" w:hAnsi="Calibri" w:cs="Calibri"/>
          <w:lang w:val="en-AU"/>
        </w:rPr>
        <w:t xml:space="preserve">which is anticipated </w:t>
      </w:r>
      <w:r w:rsidR="12953395" w:rsidRPr="005E22DD">
        <w:rPr>
          <w:rFonts w:ascii="Calibri" w:eastAsia="Calibri" w:hAnsi="Calibri" w:cs="Calibri"/>
          <w:lang w:val="en-AU"/>
        </w:rPr>
        <w:t xml:space="preserve">to </w:t>
      </w:r>
      <w:r w:rsidR="7618AF1F" w:rsidRPr="005E22DD">
        <w:rPr>
          <w:rFonts w:ascii="Calibri" w:eastAsia="Calibri" w:hAnsi="Calibri" w:cs="Calibri"/>
          <w:lang w:val="en-AU"/>
        </w:rPr>
        <w:t xml:space="preserve">provide for </w:t>
      </w:r>
      <w:r w:rsidR="12953395" w:rsidRPr="005E22DD">
        <w:rPr>
          <w:rFonts w:ascii="Calibri" w:eastAsia="Calibri" w:hAnsi="Calibri" w:cs="Calibri"/>
          <w:lang w:val="en-AU"/>
        </w:rPr>
        <w:t xml:space="preserve">greater </w:t>
      </w:r>
      <w:r w:rsidR="653B727C" w:rsidRPr="005E22DD">
        <w:rPr>
          <w:rFonts w:ascii="Calibri" w:eastAsia="Calibri" w:hAnsi="Calibri" w:cs="Calibri"/>
          <w:lang w:val="en-AU"/>
        </w:rPr>
        <w:t xml:space="preserve">environmental </w:t>
      </w:r>
      <w:r w:rsidR="12953395" w:rsidRPr="005E22DD">
        <w:rPr>
          <w:rFonts w:ascii="Calibri" w:eastAsia="Calibri" w:hAnsi="Calibri" w:cs="Calibri"/>
          <w:lang w:val="en-AU"/>
        </w:rPr>
        <w:t xml:space="preserve">protection </w:t>
      </w:r>
      <w:r w:rsidR="58396901" w:rsidRPr="005E22DD">
        <w:rPr>
          <w:rFonts w:ascii="Calibri" w:eastAsia="Calibri" w:hAnsi="Calibri" w:cs="Calibri"/>
          <w:lang w:val="en-AU"/>
        </w:rPr>
        <w:t>and increased options to assist with agricultural productivity.</w:t>
      </w:r>
      <w:r w:rsidR="39462DFC" w:rsidRPr="005E22DD">
        <w:rPr>
          <w:rFonts w:ascii="Calibri" w:eastAsia="Calibri" w:hAnsi="Calibri" w:cs="Calibri"/>
          <w:lang w:val="en-AU"/>
        </w:rPr>
        <w:t xml:space="preserve"> </w:t>
      </w:r>
      <w:r w:rsidR="765A5F1C" w:rsidRPr="005E22DD">
        <w:rPr>
          <w:rFonts w:ascii="Calibri" w:eastAsia="Calibri" w:hAnsi="Calibri" w:cs="Calibri"/>
          <w:lang w:val="en-AU"/>
        </w:rPr>
        <w:t xml:space="preserve">These issues have been addressed within the Whittlesea </w:t>
      </w:r>
      <w:r w:rsidR="65EA14AE" w:rsidRPr="005E22DD">
        <w:rPr>
          <w:rFonts w:ascii="Calibri" w:eastAsia="Calibri" w:hAnsi="Calibri" w:cs="Calibri"/>
          <w:lang w:val="en-AU"/>
        </w:rPr>
        <w:t>Green Wedge Management Plan</w:t>
      </w:r>
      <w:r w:rsidR="760E7D20" w:rsidRPr="005E22DD">
        <w:rPr>
          <w:rFonts w:ascii="Calibri" w:eastAsia="Calibri" w:hAnsi="Calibri" w:cs="Calibri"/>
          <w:lang w:val="en-AU"/>
        </w:rPr>
        <w:t xml:space="preserve"> 2023-2033</w:t>
      </w:r>
      <w:r w:rsidR="765A5F1C" w:rsidRPr="005E22DD">
        <w:rPr>
          <w:rFonts w:ascii="Calibri" w:eastAsia="Calibri" w:hAnsi="Calibri" w:cs="Calibri"/>
          <w:lang w:val="en-AU"/>
        </w:rPr>
        <w:t>.</w:t>
      </w:r>
    </w:p>
    <w:p w14:paraId="3EDA0D42" w14:textId="77777777" w:rsidR="3ED74309"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 xml:space="preserve"> </w:t>
      </w:r>
    </w:p>
    <w:p w14:paraId="4E3B6F3F" w14:textId="77777777" w:rsidR="3ED74309"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There has been substantial community engagement undertaken as part of the development of the G</w:t>
      </w:r>
      <w:r w:rsidR="30983AF8" w:rsidRPr="005E22DD">
        <w:rPr>
          <w:rFonts w:ascii="Calibri" w:eastAsia="Calibri" w:hAnsi="Calibri" w:cs="Calibri"/>
          <w:lang w:val="en-AU"/>
        </w:rPr>
        <w:t xml:space="preserve">reen </w:t>
      </w:r>
      <w:r w:rsidRPr="005E22DD">
        <w:rPr>
          <w:rFonts w:ascii="Calibri" w:eastAsia="Calibri" w:hAnsi="Calibri" w:cs="Calibri"/>
          <w:lang w:val="en-AU"/>
        </w:rPr>
        <w:t>W</w:t>
      </w:r>
      <w:r w:rsidR="409839E1" w:rsidRPr="005E22DD">
        <w:rPr>
          <w:rFonts w:ascii="Calibri" w:eastAsia="Calibri" w:hAnsi="Calibri" w:cs="Calibri"/>
          <w:lang w:val="en-AU"/>
        </w:rPr>
        <w:t xml:space="preserve">edge </w:t>
      </w:r>
      <w:r w:rsidRPr="005E22DD">
        <w:rPr>
          <w:rFonts w:ascii="Calibri" w:eastAsia="Calibri" w:hAnsi="Calibri" w:cs="Calibri"/>
          <w:lang w:val="en-AU"/>
        </w:rPr>
        <w:t>M</w:t>
      </w:r>
      <w:r w:rsidR="3524C82D" w:rsidRPr="005E22DD">
        <w:rPr>
          <w:rFonts w:ascii="Calibri" w:eastAsia="Calibri" w:hAnsi="Calibri" w:cs="Calibri"/>
          <w:lang w:val="en-AU"/>
        </w:rPr>
        <w:t>ana</w:t>
      </w:r>
      <w:r w:rsidR="3524C82D" w:rsidRPr="005E22DD">
        <w:rPr>
          <w:rFonts w:ascii="Calibri" w:eastAsia="Calibri" w:hAnsi="Calibri" w:cs="Calibri"/>
          <w:color w:val="000000" w:themeColor="text1"/>
          <w:lang w:val="en-AU"/>
        </w:rPr>
        <w:t xml:space="preserve">gement </w:t>
      </w:r>
      <w:r w:rsidRPr="005E22DD">
        <w:rPr>
          <w:rFonts w:ascii="Calibri" w:eastAsia="Calibri" w:hAnsi="Calibri" w:cs="Calibri"/>
          <w:color w:val="000000" w:themeColor="text1"/>
          <w:lang w:val="en-AU"/>
        </w:rPr>
        <w:t>P</w:t>
      </w:r>
      <w:r w:rsidR="34AFED56" w:rsidRPr="005E22DD">
        <w:rPr>
          <w:rFonts w:ascii="Calibri" w:eastAsia="Calibri" w:hAnsi="Calibri" w:cs="Calibri"/>
          <w:color w:val="000000" w:themeColor="text1"/>
          <w:lang w:val="en-AU"/>
        </w:rPr>
        <w:t>lan</w:t>
      </w:r>
      <w:r w:rsidR="2B1937BD" w:rsidRPr="005E22DD">
        <w:rPr>
          <w:rFonts w:ascii="Calibri" w:eastAsia="Calibri" w:hAnsi="Calibri" w:cs="Calibri"/>
          <w:color w:val="000000" w:themeColor="text1"/>
          <w:lang w:val="en-AU"/>
        </w:rPr>
        <w:t xml:space="preserve"> 2023-2033</w:t>
      </w:r>
      <w:r w:rsidR="7A2101FF" w:rsidRPr="005E22DD">
        <w:rPr>
          <w:rFonts w:ascii="Calibri" w:eastAsia="Calibri" w:hAnsi="Calibri" w:cs="Calibri"/>
          <w:color w:val="000000" w:themeColor="text1"/>
          <w:lang w:val="en-AU"/>
        </w:rPr>
        <w:t xml:space="preserve">. This has ensured that a range of views and ideas have been captured and </w:t>
      </w:r>
      <w:r w:rsidR="0CFDE9FF" w:rsidRPr="005E22DD">
        <w:rPr>
          <w:rFonts w:ascii="Calibri" w:eastAsia="Calibri" w:hAnsi="Calibri" w:cs="Calibri"/>
          <w:color w:val="000000" w:themeColor="text1"/>
          <w:lang w:val="en-AU"/>
        </w:rPr>
        <w:t>where appropriate, reflected in</w:t>
      </w:r>
      <w:r w:rsidR="7A2101FF" w:rsidRPr="005E22DD">
        <w:rPr>
          <w:rFonts w:ascii="Calibri" w:eastAsia="Calibri" w:hAnsi="Calibri" w:cs="Calibri"/>
          <w:color w:val="000000" w:themeColor="text1"/>
          <w:lang w:val="en-AU"/>
        </w:rPr>
        <w:t xml:space="preserve"> the </w:t>
      </w:r>
      <w:r w:rsidR="7A2101FF" w:rsidRPr="005E22DD">
        <w:rPr>
          <w:rFonts w:ascii="Calibri" w:eastAsia="Calibri" w:hAnsi="Calibri" w:cs="Calibri"/>
          <w:lang w:val="en-AU"/>
        </w:rPr>
        <w:t>plan.</w:t>
      </w:r>
    </w:p>
    <w:p w14:paraId="5927AEA9" w14:textId="77777777" w:rsidR="67355718" w:rsidRPr="005E22DD" w:rsidRDefault="67355718" w:rsidP="00D07EB3">
      <w:pPr>
        <w:spacing w:line="276" w:lineRule="auto"/>
        <w:rPr>
          <w:rFonts w:ascii="Calibri" w:eastAsia="Calibri" w:hAnsi="Calibri" w:cs="Calibri"/>
          <w:color w:val="000000" w:themeColor="text1"/>
          <w:lang w:val="en-AU"/>
        </w:rPr>
      </w:pPr>
    </w:p>
    <w:p w14:paraId="28D96E0F" w14:textId="52F26E2E" w:rsidR="06201803" w:rsidRPr="005E22DD" w:rsidRDefault="00683FC3" w:rsidP="00D07EB3">
      <w:pPr>
        <w:spacing w:line="276" w:lineRule="auto"/>
        <w:rPr>
          <w:rFonts w:ascii="Calibri" w:eastAsia="Calibri" w:hAnsi="Calibri" w:cs="Calibri"/>
          <w:color w:val="000000" w:themeColor="text1"/>
          <w:lang w:val="en-AU"/>
        </w:rPr>
      </w:pPr>
      <w:r w:rsidRPr="005E22DD">
        <w:rPr>
          <w:rFonts w:ascii="Calibri" w:eastAsia="Calibri" w:hAnsi="Calibri" w:cs="Calibri"/>
          <w:color w:val="000000" w:themeColor="text1"/>
          <w:lang w:val="en-AU"/>
        </w:rPr>
        <w:t xml:space="preserve">The new </w:t>
      </w:r>
      <w:r w:rsidR="07838F4C" w:rsidRPr="005E22DD">
        <w:rPr>
          <w:rFonts w:ascii="Calibri" w:eastAsia="Calibri" w:hAnsi="Calibri" w:cs="Calibri"/>
          <w:color w:val="000000" w:themeColor="text1"/>
          <w:lang w:val="en-AU"/>
        </w:rPr>
        <w:t xml:space="preserve">Green Wedge Management Plan 2023-2033 </w:t>
      </w:r>
      <w:r w:rsidRPr="005E22DD">
        <w:rPr>
          <w:rFonts w:ascii="Calibri" w:eastAsia="Calibri" w:hAnsi="Calibri" w:cs="Calibri"/>
          <w:color w:val="000000" w:themeColor="text1"/>
          <w:lang w:val="en-AU"/>
        </w:rPr>
        <w:t>reaffirms community’s priority for protecting the environment and the rural landscape character; it emphasises the foundational importance to manage soil health for all appropriate rural uses; it provides for safe rural development and encourages sustainable rural and urban interface management.</w:t>
      </w:r>
      <w:r w:rsidR="003930AD">
        <w:rPr>
          <w:rFonts w:ascii="Calibri" w:eastAsia="Calibri" w:hAnsi="Calibri" w:cs="Calibri"/>
          <w:color w:val="000000" w:themeColor="text1"/>
          <w:lang w:val="en-AU"/>
        </w:rPr>
        <w:br w:type="page"/>
      </w:r>
      <w:r w:rsidRPr="005E22DD">
        <w:rPr>
          <w:rFonts w:ascii="Calibri" w:eastAsia="Calibri" w:hAnsi="Calibri" w:cs="Calibri"/>
          <w:color w:val="000000" w:themeColor="text1"/>
          <w:lang w:val="en-AU"/>
        </w:rPr>
        <w:lastRenderedPageBreak/>
        <w:t xml:space="preserve">The </w:t>
      </w:r>
      <w:r w:rsidR="2E384D15" w:rsidRPr="005E22DD">
        <w:rPr>
          <w:rFonts w:ascii="Calibri" w:eastAsia="Calibri" w:hAnsi="Calibri" w:cs="Calibri"/>
          <w:color w:val="000000" w:themeColor="text1"/>
          <w:lang w:val="en-AU"/>
        </w:rPr>
        <w:t xml:space="preserve">Green Wedge Management Plan 2023-2033 </w:t>
      </w:r>
      <w:r w:rsidRPr="005E22DD">
        <w:rPr>
          <w:rFonts w:ascii="Calibri" w:eastAsia="Calibri" w:hAnsi="Calibri" w:cs="Calibri"/>
          <w:color w:val="000000" w:themeColor="text1"/>
          <w:lang w:val="en-AU"/>
        </w:rPr>
        <w:t>also envisages a stronger and balanced role for the Whittlesea Green Wedge in supporting a strong local economy through local food production</w:t>
      </w:r>
      <w:r w:rsidR="1355A367" w:rsidRPr="005E22DD">
        <w:rPr>
          <w:rFonts w:ascii="Calibri" w:eastAsia="Calibri" w:hAnsi="Calibri" w:cs="Calibri"/>
          <w:color w:val="000000" w:themeColor="text1"/>
          <w:lang w:val="en-AU"/>
        </w:rPr>
        <w:t xml:space="preserve"> and processing</w:t>
      </w:r>
      <w:r w:rsidRPr="005E22DD">
        <w:rPr>
          <w:rFonts w:ascii="Calibri" w:eastAsia="Calibri" w:hAnsi="Calibri" w:cs="Calibri"/>
          <w:color w:val="000000" w:themeColor="text1"/>
          <w:lang w:val="en-AU"/>
        </w:rPr>
        <w:t xml:space="preserve"> and the visitor economy. It recognises the strategic opportunities afforded by Whittlesea’s unique natural attributes, its proximity to the Melbourne Market and other key infrastructure</w:t>
      </w:r>
      <w:r w:rsidR="23731324" w:rsidRPr="005E22DD">
        <w:rPr>
          <w:rFonts w:ascii="Calibri" w:eastAsia="Calibri" w:hAnsi="Calibri" w:cs="Calibri"/>
          <w:color w:val="000000" w:themeColor="text1"/>
          <w:lang w:val="en-AU"/>
        </w:rPr>
        <w:t xml:space="preserve">. </w:t>
      </w:r>
      <w:r w:rsidR="27572826" w:rsidRPr="005E22DD">
        <w:rPr>
          <w:rFonts w:ascii="Calibri" w:eastAsia="Calibri" w:hAnsi="Calibri" w:cs="Calibri"/>
          <w:color w:val="000000" w:themeColor="text1"/>
          <w:lang w:val="en-AU"/>
        </w:rPr>
        <w:t xml:space="preserve">It also </w:t>
      </w:r>
      <w:r w:rsidR="7294FE35" w:rsidRPr="005E22DD">
        <w:rPr>
          <w:rFonts w:ascii="Calibri" w:eastAsia="Calibri" w:hAnsi="Calibri" w:cs="Calibri"/>
          <w:color w:val="000000" w:themeColor="text1"/>
          <w:lang w:val="en-AU"/>
        </w:rPr>
        <w:t>recognises</w:t>
      </w:r>
      <w:r w:rsidR="27572826" w:rsidRPr="005E22DD">
        <w:rPr>
          <w:rFonts w:ascii="Calibri" w:eastAsia="Calibri" w:hAnsi="Calibri" w:cs="Calibri"/>
          <w:color w:val="000000" w:themeColor="text1"/>
          <w:lang w:val="en-AU"/>
        </w:rPr>
        <w:t xml:space="preserve"> the importance of </w:t>
      </w:r>
      <w:r w:rsidR="37FE9E2F" w:rsidRPr="005E22DD">
        <w:rPr>
          <w:rFonts w:ascii="Calibri" w:eastAsia="Calibri" w:hAnsi="Calibri" w:cs="Calibri"/>
          <w:color w:val="000000" w:themeColor="text1"/>
          <w:lang w:val="en-AU"/>
        </w:rPr>
        <w:t>celebrating</w:t>
      </w:r>
      <w:r w:rsidR="27572826" w:rsidRPr="005E22DD">
        <w:rPr>
          <w:rFonts w:ascii="Calibri" w:eastAsia="Calibri" w:hAnsi="Calibri" w:cs="Calibri"/>
          <w:color w:val="000000" w:themeColor="text1"/>
          <w:lang w:val="en-AU"/>
        </w:rPr>
        <w:t xml:space="preserve"> cultural heritage and cultural practice.</w:t>
      </w:r>
      <w:r w:rsidR="6A194895" w:rsidRPr="005E22DD">
        <w:rPr>
          <w:rFonts w:ascii="Calibri" w:eastAsia="Calibri" w:hAnsi="Calibri" w:cs="Calibri"/>
          <w:color w:val="000000" w:themeColor="text1"/>
          <w:lang w:val="en-AU"/>
        </w:rPr>
        <w:t xml:space="preserve"> </w:t>
      </w:r>
      <w:r w:rsidR="2B62AF67" w:rsidRPr="005E22DD">
        <w:rPr>
          <w:rFonts w:ascii="Calibri" w:eastAsia="Calibri" w:hAnsi="Calibri" w:cs="Calibri"/>
          <w:color w:val="000000" w:themeColor="text1"/>
          <w:lang w:val="en-AU"/>
        </w:rPr>
        <w:t>Importantly</w:t>
      </w:r>
      <w:r w:rsidR="71F21BB6" w:rsidRPr="005E22DD">
        <w:rPr>
          <w:rFonts w:ascii="Calibri" w:eastAsia="Calibri" w:hAnsi="Calibri" w:cs="Calibri"/>
          <w:color w:val="000000" w:themeColor="text1"/>
          <w:lang w:val="en-AU"/>
        </w:rPr>
        <w:t xml:space="preserve"> it</w:t>
      </w:r>
      <w:r w:rsidR="6851B218" w:rsidRPr="005E22DD">
        <w:rPr>
          <w:rFonts w:ascii="Calibri" w:eastAsia="Calibri" w:hAnsi="Calibri" w:cs="Calibri"/>
          <w:color w:val="000000" w:themeColor="text1"/>
          <w:lang w:val="en-AU"/>
        </w:rPr>
        <w:t xml:space="preserve"> </w:t>
      </w:r>
      <w:r w:rsidR="386E3CD9" w:rsidRPr="005E22DD">
        <w:rPr>
          <w:rFonts w:ascii="Calibri" w:eastAsia="Calibri" w:hAnsi="Calibri" w:cs="Calibri"/>
          <w:color w:val="000000" w:themeColor="text1"/>
          <w:lang w:val="en-AU"/>
        </w:rPr>
        <w:t xml:space="preserve">also </w:t>
      </w:r>
      <w:r w:rsidR="6851B218" w:rsidRPr="005E22DD">
        <w:rPr>
          <w:rFonts w:ascii="Calibri" w:eastAsia="Calibri" w:hAnsi="Calibri" w:cs="Calibri"/>
          <w:color w:val="000000" w:themeColor="text1"/>
          <w:lang w:val="en-AU"/>
        </w:rPr>
        <w:t>recognises ways in which Council can continue to foster community engagement and initiatives that support the protection and management of the Green Wedge.</w:t>
      </w:r>
      <w:r w:rsidR="3D8AE6CC" w:rsidRPr="005E22DD">
        <w:rPr>
          <w:rFonts w:ascii="Calibri" w:eastAsia="Calibri" w:hAnsi="Calibri" w:cs="Calibri"/>
          <w:color w:val="000000" w:themeColor="text1"/>
          <w:lang w:val="en-AU"/>
        </w:rPr>
        <w:t xml:space="preserve"> </w:t>
      </w:r>
    </w:p>
    <w:p w14:paraId="38600AF1" w14:textId="77777777" w:rsidR="06201803" w:rsidRPr="005E22DD" w:rsidRDefault="06201803" w:rsidP="00D07EB3">
      <w:pPr>
        <w:spacing w:line="276" w:lineRule="auto"/>
        <w:rPr>
          <w:rFonts w:ascii="Calibri" w:eastAsia="Calibri" w:hAnsi="Calibri" w:cs="Calibri"/>
          <w:lang w:val="en-AU"/>
        </w:rPr>
      </w:pPr>
    </w:p>
    <w:p w14:paraId="5790A30E" w14:textId="77777777" w:rsidR="06201803" w:rsidRPr="005E22DD" w:rsidRDefault="00683FC3" w:rsidP="00D07EB3">
      <w:pPr>
        <w:spacing w:line="276" w:lineRule="auto"/>
        <w:rPr>
          <w:rFonts w:ascii="Calibri" w:eastAsia="Calibri" w:hAnsi="Calibri" w:cs="Calibri"/>
          <w:lang w:val="en-AU"/>
        </w:rPr>
      </w:pPr>
      <w:r w:rsidRPr="005E22DD">
        <w:rPr>
          <w:rFonts w:ascii="Calibri" w:eastAsia="Calibri" w:hAnsi="Calibri" w:cs="Calibri"/>
          <w:lang w:val="en-AU"/>
        </w:rPr>
        <w:t>En</w:t>
      </w:r>
      <w:r w:rsidR="2B62AF67" w:rsidRPr="005E22DD">
        <w:rPr>
          <w:rFonts w:ascii="Calibri" w:eastAsia="Calibri" w:hAnsi="Calibri" w:cs="Calibri"/>
          <w:lang w:val="en-AU"/>
        </w:rPr>
        <w:t xml:space="preserve">gagement </w:t>
      </w:r>
      <w:r w:rsidR="39705B81" w:rsidRPr="005E22DD">
        <w:rPr>
          <w:rFonts w:ascii="Calibri" w:eastAsia="Calibri" w:hAnsi="Calibri" w:cs="Calibri"/>
          <w:lang w:val="en-AU"/>
        </w:rPr>
        <w:t xml:space="preserve">with </w:t>
      </w:r>
      <w:r w:rsidR="2B62AF67" w:rsidRPr="005E22DD">
        <w:rPr>
          <w:rFonts w:ascii="Calibri" w:eastAsia="Calibri" w:hAnsi="Calibri" w:cs="Calibri"/>
          <w:lang w:val="en-AU"/>
        </w:rPr>
        <w:t xml:space="preserve">Traditional Owner groups </w:t>
      </w:r>
      <w:r w:rsidR="27F7C2D0" w:rsidRPr="005E22DD">
        <w:rPr>
          <w:rFonts w:ascii="Calibri" w:eastAsia="Calibri" w:hAnsi="Calibri" w:cs="Calibri"/>
          <w:lang w:val="en-AU"/>
        </w:rPr>
        <w:t>as part</w:t>
      </w:r>
      <w:r w:rsidR="1CE9C839" w:rsidRPr="005E22DD">
        <w:rPr>
          <w:rFonts w:ascii="Calibri" w:eastAsia="Calibri" w:hAnsi="Calibri" w:cs="Calibri"/>
          <w:lang w:val="en-AU"/>
        </w:rPr>
        <w:t xml:space="preserve"> </w:t>
      </w:r>
      <w:r w:rsidR="27F7C2D0" w:rsidRPr="005E22DD">
        <w:rPr>
          <w:rFonts w:ascii="Calibri" w:eastAsia="Calibri" w:hAnsi="Calibri" w:cs="Calibri"/>
          <w:lang w:val="en-AU"/>
        </w:rPr>
        <w:t xml:space="preserve">of </w:t>
      </w:r>
      <w:r w:rsidR="1CE9C839" w:rsidRPr="005E22DD">
        <w:rPr>
          <w:rFonts w:ascii="Calibri" w:eastAsia="Calibri" w:hAnsi="Calibri" w:cs="Calibri"/>
          <w:lang w:val="en-AU"/>
        </w:rPr>
        <w:t>the co</w:t>
      </w:r>
      <w:r w:rsidR="4FC173AB" w:rsidRPr="005E22DD">
        <w:rPr>
          <w:rFonts w:ascii="Calibri" w:eastAsia="Calibri" w:hAnsi="Calibri" w:cs="Calibri"/>
          <w:lang w:val="en-AU"/>
        </w:rPr>
        <w:t xml:space="preserve">mmunity engagement </w:t>
      </w:r>
      <w:r w:rsidR="2B62AF67" w:rsidRPr="005E22DD">
        <w:rPr>
          <w:rFonts w:ascii="Calibri" w:eastAsia="Calibri" w:hAnsi="Calibri" w:cs="Calibri"/>
          <w:lang w:val="en-AU"/>
        </w:rPr>
        <w:t xml:space="preserve">has been welcomed and where </w:t>
      </w:r>
      <w:r w:rsidR="35AAB54C" w:rsidRPr="005E22DD">
        <w:rPr>
          <w:rFonts w:ascii="Calibri" w:eastAsia="Calibri" w:hAnsi="Calibri" w:cs="Calibri"/>
          <w:lang w:val="en-AU"/>
        </w:rPr>
        <w:t xml:space="preserve">appropriate, </w:t>
      </w:r>
      <w:r w:rsidR="2B62AF67" w:rsidRPr="005E22DD">
        <w:rPr>
          <w:rFonts w:ascii="Calibri" w:eastAsia="Calibri" w:hAnsi="Calibri" w:cs="Calibri"/>
          <w:lang w:val="en-AU"/>
        </w:rPr>
        <w:t xml:space="preserve">their feedback has been incorporated </w:t>
      </w:r>
      <w:r w:rsidR="52E027DB" w:rsidRPr="005E22DD">
        <w:rPr>
          <w:rFonts w:ascii="Calibri" w:eastAsia="Calibri" w:hAnsi="Calibri" w:cs="Calibri"/>
          <w:lang w:val="en-AU"/>
        </w:rPr>
        <w:t>into</w:t>
      </w:r>
      <w:r w:rsidR="2B62AF67" w:rsidRPr="005E22DD">
        <w:rPr>
          <w:rFonts w:ascii="Calibri" w:eastAsia="Calibri" w:hAnsi="Calibri" w:cs="Calibri"/>
          <w:lang w:val="en-AU"/>
        </w:rPr>
        <w:t xml:space="preserve"> the </w:t>
      </w:r>
      <w:r w:rsidR="7AB6968A" w:rsidRPr="005E22DD">
        <w:rPr>
          <w:rFonts w:ascii="Calibri" w:eastAsia="Calibri" w:hAnsi="Calibri" w:cs="Calibri"/>
          <w:lang w:val="en-AU"/>
        </w:rPr>
        <w:t>Plan</w:t>
      </w:r>
      <w:r w:rsidR="2B62AF67" w:rsidRPr="005E22DD">
        <w:rPr>
          <w:rFonts w:ascii="Calibri" w:eastAsia="Calibri" w:hAnsi="Calibri" w:cs="Calibri"/>
          <w:lang w:val="en-AU"/>
        </w:rPr>
        <w:t xml:space="preserve">. </w:t>
      </w:r>
      <w:r w:rsidR="61D4952F" w:rsidRPr="005E22DD">
        <w:rPr>
          <w:rFonts w:ascii="Calibri" w:eastAsia="Calibri" w:hAnsi="Calibri" w:cs="Calibri"/>
          <w:lang w:val="en-AU"/>
        </w:rPr>
        <w:t xml:space="preserve"> </w:t>
      </w:r>
    </w:p>
    <w:p w14:paraId="62CC3251" w14:textId="77777777" w:rsidR="06201803" w:rsidRPr="005E22DD" w:rsidRDefault="06201803" w:rsidP="00D07EB3">
      <w:pPr>
        <w:spacing w:line="276" w:lineRule="auto"/>
        <w:rPr>
          <w:rFonts w:ascii="Calibri" w:eastAsia="Calibri" w:hAnsi="Calibri" w:cs="Calibri"/>
          <w:lang w:val="en-AU"/>
        </w:rPr>
      </w:pPr>
    </w:p>
    <w:p w14:paraId="4EB32C49" w14:textId="77777777" w:rsidR="2B62AF67" w:rsidRPr="005E22DD" w:rsidRDefault="00683FC3" w:rsidP="00D07EB3">
      <w:pPr>
        <w:spacing w:line="276" w:lineRule="auto"/>
        <w:rPr>
          <w:rFonts w:ascii="Calibri" w:hAnsi="Calibri"/>
          <w:lang w:val="en-AU"/>
        </w:rPr>
      </w:pPr>
      <w:r w:rsidRPr="005E22DD">
        <w:rPr>
          <w:rFonts w:ascii="Calibri" w:eastAsia="Calibri" w:hAnsi="Calibri" w:cs="Calibri"/>
          <w:color w:val="000000" w:themeColor="text1"/>
          <w:lang w:val="en-AU"/>
        </w:rPr>
        <w:t>It is therefo</w:t>
      </w:r>
      <w:r w:rsidRPr="005E22DD">
        <w:rPr>
          <w:rFonts w:ascii="Calibri" w:eastAsia="Calibri" w:hAnsi="Calibri" w:cs="Calibri"/>
          <w:lang w:val="en-AU"/>
        </w:rPr>
        <w:t xml:space="preserve">re recommended that the new Green Wedge Management Plan </w:t>
      </w:r>
      <w:r w:rsidR="629EDE06" w:rsidRPr="005E22DD">
        <w:rPr>
          <w:rFonts w:ascii="Calibri" w:eastAsia="Calibri" w:hAnsi="Calibri" w:cs="Calibri"/>
          <w:lang w:val="en-AU"/>
        </w:rPr>
        <w:t>2023</w:t>
      </w:r>
      <w:r w:rsidR="2883AE05" w:rsidRPr="005E22DD">
        <w:rPr>
          <w:rFonts w:ascii="Calibri" w:eastAsia="Calibri" w:hAnsi="Calibri" w:cs="Calibri"/>
          <w:lang w:val="en-AU"/>
        </w:rPr>
        <w:t>–</w:t>
      </w:r>
      <w:r w:rsidR="629EDE06" w:rsidRPr="005E22DD">
        <w:rPr>
          <w:rFonts w:ascii="Calibri" w:eastAsia="Calibri" w:hAnsi="Calibri" w:cs="Calibri"/>
          <w:lang w:val="en-AU"/>
        </w:rPr>
        <w:t>2033</w:t>
      </w:r>
      <w:r w:rsidR="2883AE05" w:rsidRPr="005E22DD">
        <w:rPr>
          <w:rFonts w:ascii="Calibri" w:eastAsia="Calibri" w:hAnsi="Calibri" w:cs="Calibri"/>
          <w:lang w:val="en-AU"/>
        </w:rPr>
        <w:t xml:space="preserve"> </w:t>
      </w:r>
      <w:r w:rsidRPr="005E22DD">
        <w:rPr>
          <w:rFonts w:ascii="Calibri" w:eastAsia="Calibri" w:hAnsi="Calibri" w:cs="Calibri"/>
          <w:lang w:val="en-AU"/>
        </w:rPr>
        <w:t>be adopted by Council</w:t>
      </w:r>
      <w:r w:rsidR="7FF0CC5A" w:rsidRPr="005E22DD">
        <w:rPr>
          <w:rFonts w:ascii="Calibri" w:eastAsia="Calibri" w:hAnsi="Calibri" w:cs="Calibri"/>
          <w:lang w:val="en-AU"/>
        </w:rPr>
        <w:t xml:space="preserve"> and a copy provided to </w:t>
      </w:r>
      <w:r w:rsidR="3B0CACD3" w:rsidRPr="005E22DD">
        <w:rPr>
          <w:rFonts w:ascii="Calibri" w:eastAsia="Calibri" w:hAnsi="Calibri" w:cs="Calibri"/>
          <w:lang w:val="en-AU"/>
        </w:rPr>
        <w:t xml:space="preserve">the </w:t>
      </w:r>
      <w:r w:rsidR="7FF0CC5A" w:rsidRPr="005E22DD">
        <w:rPr>
          <w:rFonts w:ascii="Calibri" w:eastAsia="Calibri" w:hAnsi="Calibri" w:cs="Calibri"/>
          <w:lang w:val="en-AU"/>
        </w:rPr>
        <w:t>Minister</w:t>
      </w:r>
      <w:r w:rsidR="23C5DF23" w:rsidRPr="005E22DD">
        <w:rPr>
          <w:rFonts w:ascii="Calibri" w:eastAsia="Calibri" w:hAnsi="Calibri" w:cs="Calibri"/>
          <w:lang w:val="en-AU"/>
        </w:rPr>
        <w:t xml:space="preserve"> for Planning, the Minister for Environment</w:t>
      </w:r>
      <w:r w:rsidR="4140CFB7" w:rsidRPr="005E22DD">
        <w:rPr>
          <w:rFonts w:ascii="Calibri" w:eastAsia="Calibri" w:hAnsi="Calibri" w:cs="Calibri"/>
          <w:lang w:val="en-AU"/>
        </w:rPr>
        <w:t>,</w:t>
      </w:r>
      <w:r w:rsidR="0C33E0BC" w:rsidRPr="005E22DD">
        <w:rPr>
          <w:rFonts w:ascii="Calibri" w:eastAsia="Calibri" w:hAnsi="Calibri" w:cs="Calibri"/>
          <w:lang w:val="en-AU"/>
        </w:rPr>
        <w:t xml:space="preserve"> local State Members of Parliament</w:t>
      </w:r>
      <w:r w:rsidR="3B27EF47" w:rsidRPr="005E22DD">
        <w:rPr>
          <w:rFonts w:ascii="Calibri" w:eastAsia="Calibri" w:hAnsi="Calibri" w:cs="Calibri"/>
          <w:lang w:val="en-AU"/>
        </w:rPr>
        <w:t xml:space="preserve"> and the </w:t>
      </w:r>
      <w:r w:rsidR="3B27EF47" w:rsidRPr="005E22DD">
        <w:rPr>
          <w:rFonts w:ascii="Calibri" w:hAnsi="Calibri"/>
          <w:lang w:val="en-AU"/>
        </w:rPr>
        <w:t>Municipal Association of Victoria</w:t>
      </w:r>
      <w:r w:rsidR="65157411" w:rsidRPr="005E22DD">
        <w:rPr>
          <w:rFonts w:ascii="Calibri" w:eastAsia="Calibri" w:hAnsi="Calibri" w:cs="Calibri"/>
          <w:lang w:val="en-AU"/>
        </w:rPr>
        <w:t xml:space="preserve">. </w:t>
      </w:r>
    </w:p>
    <w:p w14:paraId="4AB6C4B6" w14:textId="77777777" w:rsidR="4CD7BCC4" w:rsidRPr="005E22DD" w:rsidRDefault="4CD7BCC4" w:rsidP="00D07EB3">
      <w:pPr>
        <w:spacing w:line="276" w:lineRule="auto"/>
        <w:rPr>
          <w:rFonts w:ascii="Calibri" w:eastAsia="Calibri" w:hAnsi="Calibri" w:cs="Calibri"/>
          <w:lang w:val="en-AU"/>
        </w:rPr>
      </w:pPr>
    </w:p>
    <w:p w14:paraId="60A54BF0" w14:textId="77777777" w:rsidR="7FF0CC5A" w:rsidRPr="005E22DD" w:rsidRDefault="00683FC3" w:rsidP="00D07EB3">
      <w:pPr>
        <w:spacing w:line="276" w:lineRule="auto"/>
        <w:rPr>
          <w:rFonts w:ascii="Calibri" w:hAnsi="Calibri"/>
          <w:lang w:val="en-AU"/>
        </w:rPr>
      </w:pPr>
      <w:r w:rsidRPr="005E22DD">
        <w:rPr>
          <w:rFonts w:ascii="Calibri" w:eastAsia="Calibri" w:hAnsi="Calibri" w:cs="Calibri"/>
          <w:lang w:val="en-AU"/>
        </w:rPr>
        <w:t>Further</w:t>
      </w:r>
      <w:r w:rsidR="583C7060" w:rsidRPr="005E22DD">
        <w:rPr>
          <w:rFonts w:ascii="Calibri" w:eastAsia="Calibri" w:hAnsi="Calibri" w:cs="Calibri"/>
          <w:lang w:val="en-AU"/>
        </w:rPr>
        <w:t>,</w:t>
      </w:r>
      <w:r w:rsidRPr="005E22DD">
        <w:rPr>
          <w:rFonts w:ascii="Calibri" w:eastAsia="Calibri" w:hAnsi="Calibri" w:cs="Calibri"/>
          <w:lang w:val="en-AU"/>
        </w:rPr>
        <w:t xml:space="preserve"> it is recommended that Council write to the Minister for </w:t>
      </w:r>
      <w:r w:rsidR="216B487B" w:rsidRPr="005E22DD">
        <w:rPr>
          <w:rFonts w:ascii="Calibri" w:eastAsia="Calibri" w:hAnsi="Calibri" w:cs="Calibri"/>
          <w:lang w:val="en-AU"/>
        </w:rPr>
        <w:t>Planni</w:t>
      </w:r>
      <w:r w:rsidR="71C95B0F" w:rsidRPr="005E22DD">
        <w:rPr>
          <w:rFonts w:ascii="Calibri" w:eastAsia="Calibri" w:hAnsi="Calibri" w:cs="Calibri"/>
          <w:lang w:val="en-AU"/>
        </w:rPr>
        <w:t>ng</w:t>
      </w:r>
      <w:r w:rsidRPr="005E22DD">
        <w:rPr>
          <w:rFonts w:ascii="Calibri" w:eastAsia="Calibri" w:hAnsi="Calibri" w:cs="Calibri"/>
          <w:lang w:val="en-AU"/>
        </w:rPr>
        <w:t xml:space="preserve"> </w:t>
      </w:r>
      <w:r w:rsidR="4E3765A5" w:rsidRPr="005E22DD">
        <w:rPr>
          <w:rFonts w:ascii="Calibri" w:hAnsi="Calibri"/>
          <w:lang w:val="en-AU"/>
        </w:rPr>
        <w:t xml:space="preserve">to </w:t>
      </w:r>
      <w:r w:rsidR="41DB89D5" w:rsidRPr="005E22DD">
        <w:rPr>
          <w:rFonts w:ascii="Calibri" w:hAnsi="Calibri"/>
          <w:lang w:val="en-AU"/>
        </w:rPr>
        <w:t xml:space="preserve">request </w:t>
      </w:r>
      <w:r w:rsidR="4E3765A5" w:rsidRPr="005E22DD">
        <w:rPr>
          <w:rFonts w:ascii="Calibri" w:hAnsi="Calibri"/>
          <w:lang w:val="en-AU"/>
        </w:rPr>
        <w:t xml:space="preserve">that the </w:t>
      </w:r>
      <w:r w:rsidR="52C0EC6F" w:rsidRPr="005E22DD">
        <w:rPr>
          <w:rFonts w:ascii="Calibri" w:hAnsi="Calibri"/>
          <w:lang w:val="en-AU"/>
        </w:rPr>
        <w:t>State Government’s</w:t>
      </w:r>
      <w:r w:rsidR="4E3765A5" w:rsidRPr="005E22DD">
        <w:rPr>
          <w:rFonts w:ascii="Calibri" w:hAnsi="Calibri"/>
          <w:lang w:val="en-AU"/>
        </w:rPr>
        <w:t xml:space="preserve"> Green Wedge and Agricultur</w:t>
      </w:r>
      <w:r w:rsidR="4463E657" w:rsidRPr="005E22DD">
        <w:rPr>
          <w:rFonts w:ascii="Calibri" w:hAnsi="Calibri"/>
          <w:lang w:val="en-AU"/>
        </w:rPr>
        <w:t>al</w:t>
      </w:r>
      <w:r w:rsidR="4E3765A5" w:rsidRPr="005E22DD">
        <w:rPr>
          <w:rFonts w:ascii="Calibri" w:hAnsi="Calibri"/>
          <w:lang w:val="en-AU"/>
        </w:rPr>
        <w:t xml:space="preserve"> Land Review be </w:t>
      </w:r>
      <w:r w:rsidR="59A3FD7C" w:rsidRPr="005E22DD">
        <w:rPr>
          <w:rFonts w:ascii="Calibri" w:hAnsi="Calibri"/>
          <w:lang w:val="en-AU"/>
        </w:rPr>
        <w:t xml:space="preserve">finalised </w:t>
      </w:r>
      <w:r w:rsidR="4E3765A5" w:rsidRPr="005E22DD">
        <w:rPr>
          <w:rFonts w:ascii="Calibri" w:hAnsi="Calibri"/>
          <w:lang w:val="en-AU"/>
        </w:rPr>
        <w:t xml:space="preserve">and implemented as a </w:t>
      </w:r>
      <w:r w:rsidR="4A9668DC" w:rsidRPr="005E22DD">
        <w:rPr>
          <w:rFonts w:ascii="Calibri" w:hAnsi="Calibri"/>
          <w:lang w:val="en-AU"/>
        </w:rPr>
        <w:t>matter of urgency</w:t>
      </w:r>
      <w:r w:rsidR="4E3765A5" w:rsidRPr="005E22DD">
        <w:rPr>
          <w:rFonts w:ascii="Calibri" w:hAnsi="Calibri"/>
          <w:lang w:val="en-AU"/>
        </w:rPr>
        <w:t>.</w:t>
      </w:r>
      <w:r w:rsidR="5B7A1F70" w:rsidRPr="005E22DD">
        <w:rPr>
          <w:rFonts w:ascii="Calibri" w:hAnsi="Calibri"/>
          <w:lang w:val="en-AU"/>
        </w:rPr>
        <w:t xml:space="preserve"> </w:t>
      </w:r>
      <w:r w:rsidR="18A6F4CC" w:rsidRPr="005E22DD">
        <w:rPr>
          <w:rFonts w:ascii="Calibri" w:hAnsi="Calibri"/>
          <w:lang w:val="en-AU"/>
        </w:rPr>
        <w:t xml:space="preserve"> It is also recommended that th</w:t>
      </w:r>
      <w:r w:rsidR="7137A162" w:rsidRPr="005E22DD">
        <w:rPr>
          <w:rFonts w:ascii="Calibri" w:hAnsi="Calibri"/>
          <w:lang w:val="en-AU"/>
        </w:rPr>
        <w:t>e stakeholders who provided a written submission to the Stage 2 community engagement</w:t>
      </w:r>
      <w:r w:rsidR="6DEC73D3" w:rsidRPr="005E22DD">
        <w:rPr>
          <w:rFonts w:ascii="Calibri" w:hAnsi="Calibri"/>
          <w:lang w:val="en-AU"/>
        </w:rPr>
        <w:t xml:space="preserve"> be informed</w:t>
      </w:r>
      <w:r w:rsidR="7137A162" w:rsidRPr="005E22DD">
        <w:rPr>
          <w:rFonts w:ascii="Calibri" w:hAnsi="Calibri"/>
          <w:lang w:val="en-AU"/>
        </w:rPr>
        <w:t xml:space="preserve"> of Council’s decision and how the issues have </w:t>
      </w:r>
      <w:r w:rsidR="19724025" w:rsidRPr="005E22DD">
        <w:rPr>
          <w:rFonts w:ascii="Calibri" w:hAnsi="Calibri"/>
          <w:lang w:val="en-AU"/>
        </w:rPr>
        <w:t>informed</w:t>
      </w:r>
      <w:r w:rsidR="7137A162" w:rsidRPr="005E22DD">
        <w:rPr>
          <w:rFonts w:ascii="Calibri" w:hAnsi="Calibri"/>
          <w:lang w:val="en-AU"/>
        </w:rPr>
        <w:t xml:space="preserve"> the </w:t>
      </w:r>
      <w:r w:rsidR="74616FCD" w:rsidRPr="005E22DD">
        <w:rPr>
          <w:rFonts w:ascii="Calibri" w:hAnsi="Calibri"/>
          <w:lang w:val="en-AU"/>
        </w:rPr>
        <w:t xml:space="preserve">final </w:t>
      </w:r>
      <w:r w:rsidR="7137A162" w:rsidRPr="005E22DD">
        <w:rPr>
          <w:rFonts w:ascii="Calibri" w:hAnsi="Calibri"/>
          <w:lang w:val="en-AU"/>
        </w:rPr>
        <w:t>Green Wedge Management Plan 2023-2033</w:t>
      </w:r>
      <w:r w:rsidR="1B132729" w:rsidRPr="005E22DD">
        <w:rPr>
          <w:rFonts w:ascii="Calibri" w:hAnsi="Calibri"/>
          <w:lang w:val="en-AU"/>
        </w:rPr>
        <w:t>.</w:t>
      </w:r>
    </w:p>
    <w:p w14:paraId="405F1D84" w14:textId="77777777" w:rsidR="04E7AD7E" w:rsidRPr="005E22DD" w:rsidRDefault="04E7AD7E" w:rsidP="00D07EB3">
      <w:pPr>
        <w:spacing w:line="276" w:lineRule="auto"/>
        <w:rPr>
          <w:rFonts w:ascii="Calibri" w:eastAsia="Calibri" w:hAnsi="Calibri" w:cs="Calibri"/>
          <w:vanish/>
          <w:lang w:val="en-AU"/>
        </w:rPr>
      </w:pPr>
    </w:p>
    <w:p w14:paraId="1BFC16F0" w14:textId="77777777" w:rsidR="04E7AD7E" w:rsidRPr="005E22DD" w:rsidRDefault="04E7AD7E" w:rsidP="00D07EB3">
      <w:pPr>
        <w:spacing w:line="276" w:lineRule="auto"/>
        <w:rPr>
          <w:rFonts w:ascii="Calibri" w:eastAsia="Calibri" w:hAnsi="Calibri" w:cs="Calibri"/>
          <w:vanish/>
          <w:lang w:val="en-AU"/>
        </w:rPr>
      </w:pPr>
    </w:p>
    <w:p w14:paraId="3108C1B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bookmarkStart w:id="44" w:name="Attachment_5.4.1.1"/>
      <w:r>
        <w:rPr>
          <w:rFonts w:ascii="Calibri" w:eastAsia="Calibri" w:hAnsi="Calibri" w:cs="Calibri"/>
          <w:b/>
          <w:color w:val="000000"/>
          <w:sz w:val="28"/>
        </w:rPr>
        <w:lastRenderedPageBreak/>
        <w:t>Attachment_5.4.1.1</w:t>
      </w:r>
    </w:p>
    <w:bookmarkEnd w:id="44"/>
    <w:p w14:paraId="37FB683C"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w:t>
      </w:r>
    </w:p>
    <w:p w14:paraId="42DAA3D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3</w:t>
      </w:r>
    </w:p>
    <w:p w14:paraId="58CBFAA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4</w:t>
      </w:r>
    </w:p>
    <w:p w14:paraId="245B64BC"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5</w:t>
      </w:r>
    </w:p>
    <w:p w14:paraId="61343D23"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6</w:t>
      </w:r>
    </w:p>
    <w:p w14:paraId="2C1A547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7</w:t>
      </w:r>
    </w:p>
    <w:p w14:paraId="092615AC"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8</w:t>
      </w:r>
    </w:p>
    <w:p w14:paraId="151A17D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9</w:t>
      </w:r>
    </w:p>
    <w:p w14:paraId="2510667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10</w:t>
      </w:r>
    </w:p>
    <w:p w14:paraId="0137F69E"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11</w:t>
      </w:r>
    </w:p>
    <w:p w14:paraId="5AFCC9E3"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12</w:t>
      </w:r>
    </w:p>
    <w:p w14:paraId="2ED9F60A"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13</w:t>
      </w:r>
    </w:p>
    <w:p w14:paraId="7AC0A423"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14</w:t>
      </w:r>
    </w:p>
    <w:p w14:paraId="4B65CFFF"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15</w:t>
      </w:r>
    </w:p>
    <w:p w14:paraId="1BE9381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16</w:t>
      </w:r>
    </w:p>
    <w:p w14:paraId="5D1984A6"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17</w:t>
      </w:r>
    </w:p>
    <w:p w14:paraId="3702BA4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18</w:t>
      </w:r>
    </w:p>
    <w:p w14:paraId="7EB13E2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19</w:t>
      </w:r>
    </w:p>
    <w:p w14:paraId="70AA9B36"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20</w:t>
      </w:r>
    </w:p>
    <w:p w14:paraId="5C114B3F"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21</w:t>
      </w:r>
    </w:p>
    <w:p w14:paraId="1E8087A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22</w:t>
      </w:r>
    </w:p>
    <w:p w14:paraId="43DFF9D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23</w:t>
      </w:r>
    </w:p>
    <w:p w14:paraId="02816CFA"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24</w:t>
      </w:r>
    </w:p>
    <w:p w14:paraId="3A3E768E"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25</w:t>
      </w:r>
    </w:p>
    <w:p w14:paraId="0957073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26</w:t>
      </w:r>
    </w:p>
    <w:p w14:paraId="6ABCD3D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27</w:t>
      </w:r>
    </w:p>
    <w:p w14:paraId="69170F6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28</w:t>
      </w:r>
    </w:p>
    <w:p w14:paraId="34B5F24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Attachment_5.4.1.1 page 29</w:t>
      </w:r>
    </w:p>
    <w:p w14:paraId="431B5E5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45" w:name="Attachment_5.4.1.2"/>
      <w:r>
        <w:rPr>
          <w:rFonts w:ascii="Calibri" w:eastAsia="Calibri" w:hAnsi="Calibri" w:cs="Calibri"/>
          <w:b/>
          <w:color w:val="000000"/>
          <w:sz w:val="28"/>
        </w:rPr>
        <w:lastRenderedPageBreak/>
        <w:t>Attachment_5.4.1.2</w:t>
      </w:r>
    </w:p>
    <w:bookmarkEnd w:id="45"/>
    <w:p w14:paraId="0BFDED7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w:t>
      </w:r>
    </w:p>
    <w:p w14:paraId="278BD63C"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w:t>
      </w:r>
    </w:p>
    <w:p w14:paraId="3AA673C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w:t>
      </w:r>
    </w:p>
    <w:p w14:paraId="1EB41A5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5</w:t>
      </w:r>
    </w:p>
    <w:p w14:paraId="7E636A4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6</w:t>
      </w:r>
    </w:p>
    <w:p w14:paraId="46F0E42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7</w:t>
      </w:r>
    </w:p>
    <w:p w14:paraId="226CCAF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8</w:t>
      </w:r>
    </w:p>
    <w:p w14:paraId="42B40F3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9</w:t>
      </w:r>
    </w:p>
    <w:p w14:paraId="10B7CF5A"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10</w:t>
      </w:r>
    </w:p>
    <w:p w14:paraId="769A6F8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11</w:t>
      </w:r>
    </w:p>
    <w:p w14:paraId="1DB5AB5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12</w:t>
      </w:r>
    </w:p>
    <w:p w14:paraId="5D7A267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13</w:t>
      </w:r>
    </w:p>
    <w:p w14:paraId="32221CCA"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14</w:t>
      </w:r>
    </w:p>
    <w:p w14:paraId="61B7336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15</w:t>
      </w:r>
    </w:p>
    <w:p w14:paraId="4C3B848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16</w:t>
      </w:r>
    </w:p>
    <w:p w14:paraId="22572866"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17</w:t>
      </w:r>
    </w:p>
    <w:p w14:paraId="04B59B3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18</w:t>
      </w:r>
    </w:p>
    <w:p w14:paraId="46111FE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19</w:t>
      </w:r>
    </w:p>
    <w:p w14:paraId="1A01588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20</w:t>
      </w:r>
    </w:p>
    <w:p w14:paraId="40ADFFB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21</w:t>
      </w:r>
    </w:p>
    <w:p w14:paraId="6E37228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22</w:t>
      </w:r>
    </w:p>
    <w:p w14:paraId="5434B79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23</w:t>
      </w:r>
    </w:p>
    <w:p w14:paraId="0572E86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24</w:t>
      </w:r>
    </w:p>
    <w:p w14:paraId="244A9023"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25</w:t>
      </w:r>
    </w:p>
    <w:p w14:paraId="5B884496"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26</w:t>
      </w:r>
    </w:p>
    <w:p w14:paraId="15BC1F56"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27</w:t>
      </w:r>
    </w:p>
    <w:p w14:paraId="6D0AEED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28</w:t>
      </w:r>
    </w:p>
    <w:p w14:paraId="5779D50B"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29</w:t>
      </w:r>
    </w:p>
    <w:p w14:paraId="77EEFB8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30</w:t>
      </w:r>
    </w:p>
    <w:p w14:paraId="2633956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31</w:t>
      </w:r>
    </w:p>
    <w:p w14:paraId="23F6542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32</w:t>
      </w:r>
    </w:p>
    <w:p w14:paraId="3C0617B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33</w:t>
      </w:r>
    </w:p>
    <w:p w14:paraId="50C84A8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34</w:t>
      </w:r>
    </w:p>
    <w:p w14:paraId="2EE0EE3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35</w:t>
      </w:r>
    </w:p>
    <w:p w14:paraId="061FC2DF"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36</w:t>
      </w:r>
    </w:p>
    <w:p w14:paraId="0B83A76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37</w:t>
      </w:r>
    </w:p>
    <w:p w14:paraId="54B9CB5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38</w:t>
      </w:r>
    </w:p>
    <w:p w14:paraId="76BAE04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39</w:t>
      </w:r>
    </w:p>
    <w:p w14:paraId="7A3A366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40</w:t>
      </w:r>
    </w:p>
    <w:p w14:paraId="2645824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41</w:t>
      </w:r>
    </w:p>
    <w:p w14:paraId="53A2CF0E"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42</w:t>
      </w:r>
    </w:p>
    <w:p w14:paraId="27EE24F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43</w:t>
      </w:r>
    </w:p>
    <w:p w14:paraId="760C6873"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44</w:t>
      </w:r>
    </w:p>
    <w:p w14:paraId="550FEC6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45</w:t>
      </w:r>
    </w:p>
    <w:p w14:paraId="5EEC0E9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46</w:t>
      </w:r>
    </w:p>
    <w:p w14:paraId="20F8B06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47</w:t>
      </w:r>
    </w:p>
    <w:p w14:paraId="7F93B7A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48</w:t>
      </w:r>
    </w:p>
    <w:p w14:paraId="60F88A6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49</w:t>
      </w:r>
    </w:p>
    <w:p w14:paraId="39E1A4D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Attachment_5.4.1.2 page 50</w:t>
      </w:r>
    </w:p>
    <w:p w14:paraId="207DEB1B"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46" w:name="Attachment_5.4.1.3"/>
      <w:r>
        <w:rPr>
          <w:rFonts w:ascii="Calibri" w:eastAsia="Calibri" w:hAnsi="Calibri" w:cs="Calibri"/>
          <w:b/>
          <w:color w:val="000000"/>
          <w:sz w:val="28"/>
        </w:rPr>
        <w:lastRenderedPageBreak/>
        <w:t>Attachment_5.4.1.3</w:t>
      </w:r>
    </w:p>
    <w:bookmarkEnd w:id="46"/>
    <w:p w14:paraId="19B12F3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Attachment_5.4.1.3 page 2</w:t>
      </w:r>
    </w:p>
    <w:p w14:paraId="3D6D4AF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Attachment_5.4.1.3 page 3</w:t>
      </w:r>
    </w:p>
    <w:p w14:paraId="24E1B47B"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47" w:name="Attachment_5.4.1.4"/>
      <w:r>
        <w:rPr>
          <w:rFonts w:ascii="Calibri" w:eastAsia="Calibri" w:hAnsi="Calibri" w:cs="Calibri"/>
          <w:b/>
          <w:color w:val="000000"/>
          <w:sz w:val="28"/>
        </w:rPr>
        <w:lastRenderedPageBreak/>
        <w:t>Attachment_5.4.1.4</w:t>
      </w:r>
    </w:p>
    <w:bookmarkEnd w:id="47"/>
    <w:p w14:paraId="01D5A8DB"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Attachment_5.4.1.4 page 2</w:t>
      </w:r>
    </w:p>
    <w:p w14:paraId="7CBB88AF"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Attachment_5.4.1.4 page 3</w:t>
      </w:r>
    </w:p>
    <w:p w14:paraId="4177AB7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Attachment_5.4.1.4 page 4</w:t>
      </w:r>
    </w:p>
    <w:p w14:paraId="26F9075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Attachment_5.4.1.4 page 5</w:t>
      </w:r>
    </w:p>
    <w:p w14:paraId="3A9C312F"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Attachment_5.4.1.4 page 6</w:t>
      </w:r>
    </w:p>
    <w:p w14:paraId="1517ACF9" w14:textId="77777777" w:rsidR="00A77B3E" w:rsidRDefault="00683FC3" w:rsidP="008F3816">
      <w:pPr>
        <w:tabs>
          <w:tab w:val="left" w:pos="600"/>
        </w:tabs>
        <w:spacing w:before="240" w:after="60"/>
        <w:ind w:left="600" w:hanging="600"/>
        <w:rPr>
          <w:rFonts w:ascii="Calibri" w:eastAsia="Calibri" w:hAnsi="Calibri" w:cs="Calibri"/>
          <w:b/>
          <w:color w:val="000000"/>
        </w:rPr>
      </w:pPr>
      <w:r>
        <w:rPr>
          <w:rFonts w:ascii="Calibri" w:eastAsia="Calibri" w:hAnsi="Calibri" w:cs="Calibri"/>
          <w:b/>
          <w:color w:val="000000"/>
          <w:sz w:val="28"/>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8" w:name="_Toc127439106"/>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48"/>
      <w:r>
        <w:rPr>
          <w:rFonts w:ascii="Calibri" w:eastAsia="Calibri" w:hAnsi="Calibri" w:cs="Calibri"/>
          <w:color w:val="000000"/>
        </w:rPr>
        <w:instrText>" \f \l 2</w:instrText>
      </w:r>
      <w:r>
        <w:rPr>
          <w:rFonts w:ascii="Calibri" w:eastAsia="Calibri" w:hAnsi="Calibri" w:cs="Calibri"/>
          <w:color w:val="000000"/>
        </w:rPr>
        <w:fldChar w:fldCharType="end"/>
      </w:r>
      <w:bookmarkStart w:id="49"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49"/>
    <w:p w14:paraId="48537837" w14:textId="77777777" w:rsidR="00A77B3E" w:rsidRDefault="00683FC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0" w:name="_Toc127439107"/>
      <w:r>
        <w:rPr>
          <w:rFonts w:ascii="Calibri" w:eastAsia="Calibri" w:hAnsi="Calibri" w:cs="Calibri"/>
          <w:color w:val="000000"/>
        </w:rPr>
        <w:instrText>5.5.1</w:instrText>
      </w:r>
      <w:r>
        <w:rPr>
          <w:rFonts w:ascii="Calibri" w:eastAsia="Calibri" w:hAnsi="Calibri" w:cs="Calibri"/>
          <w:color w:val="000000"/>
        </w:rPr>
        <w:tab/>
        <w:instrText>Advocating for Funding and Better Outcomes for Whittlesea Community</w:instrText>
      </w:r>
      <w:bookmarkEnd w:id="50"/>
      <w:r>
        <w:rPr>
          <w:rFonts w:ascii="Calibri" w:eastAsia="Calibri" w:hAnsi="Calibri" w:cs="Calibri"/>
          <w:color w:val="000000"/>
        </w:rPr>
        <w:instrText>" \f \l 3</w:instrText>
      </w:r>
      <w:r>
        <w:rPr>
          <w:rFonts w:ascii="Calibri" w:eastAsia="Calibri" w:hAnsi="Calibri" w:cs="Calibri"/>
          <w:color w:val="000000"/>
        </w:rPr>
        <w:fldChar w:fldCharType="end"/>
      </w:r>
      <w:bookmarkStart w:id="51" w:name="5.5.1__Advocating_for_Funding_and_Bette"/>
      <w:r>
        <w:rPr>
          <w:rFonts w:ascii="Calibri" w:eastAsia="Calibri" w:hAnsi="Calibri" w:cs="Calibri"/>
          <w:color w:val="FFFFFF"/>
          <w:sz w:val="4"/>
        </w:rPr>
        <w:t>5.5.1</w:t>
      </w:r>
      <w:r>
        <w:rPr>
          <w:rFonts w:ascii="Calibri" w:eastAsia="Calibri" w:hAnsi="Calibri" w:cs="Calibri"/>
          <w:color w:val="FFFFFF"/>
          <w:sz w:val="4"/>
        </w:rPr>
        <w:tab/>
        <w:t>Advocating for Funding and Better Outcomes for Whittlesea Community</w:t>
      </w:r>
    </w:p>
    <w:bookmarkEnd w:id="51"/>
    <w:p w14:paraId="4537B2D1" w14:textId="77777777" w:rsidR="18BFDB0A" w:rsidRDefault="00683FC3" w:rsidP="007F5193">
      <w:pPr>
        <w:spacing w:before="120" w:after="120" w:line="276" w:lineRule="auto"/>
        <w:rPr>
          <w:rFonts w:ascii="Calibri" w:eastAsia="Calibri" w:hAnsi="Calibri" w:cs="Calibri"/>
          <w:color w:val="003266"/>
          <w:sz w:val="28"/>
          <w:szCs w:val="28"/>
          <w:lang w:val="en-AU"/>
        </w:rPr>
      </w:pPr>
      <w:r w:rsidRPr="1ED968AB">
        <w:rPr>
          <w:rFonts w:ascii="Calibri" w:eastAsia="Calibri" w:hAnsi="Calibri" w:cs="Calibri"/>
          <w:b/>
          <w:bCs/>
          <w:color w:val="003266"/>
          <w:sz w:val="28"/>
          <w:szCs w:val="28"/>
          <w:lang w:val="en-AU"/>
        </w:rPr>
        <w:t>5.5.1 Advocating for Funding and Better Outcomes for Whittlesea Community</w:t>
      </w:r>
    </w:p>
    <w:p w14:paraId="04D3D7CB" w14:textId="101067DD" w:rsidR="18BFDB0A" w:rsidRDefault="00683FC3" w:rsidP="007F5193">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sidR="00821016">
        <w:rPr>
          <w:rFonts w:ascii="Calibri" w:hAnsi="Calibri"/>
          <w:lang w:val="en-AU"/>
        </w:rPr>
        <w:tab/>
      </w:r>
      <w:r w:rsidR="004A7401">
        <w:rPr>
          <w:rFonts w:ascii="Calibri" w:hAnsi="Calibri"/>
          <w:lang w:val="en-AU"/>
        </w:rPr>
        <w:t xml:space="preserve">Interim Executive Manager </w:t>
      </w:r>
      <w:r>
        <w:rPr>
          <w:rFonts w:ascii="Calibri" w:eastAsia="Calibri" w:hAnsi="Calibri" w:cs="Calibri"/>
          <w:color w:val="000000"/>
          <w:lang w:val="en-AU"/>
        </w:rPr>
        <w:t>Office of Council &amp; CEO</w:t>
      </w:r>
    </w:p>
    <w:p w14:paraId="4E0A2E62" w14:textId="02EF7CDC" w:rsidR="18BFDB0A" w:rsidRDefault="00683FC3" w:rsidP="00690D00">
      <w:pPr>
        <w:spacing w:before="120" w:after="120" w:line="276" w:lineRule="auto"/>
        <w:ind w:left="2880" w:hanging="2880"/>
        <w:rPr>
          <w:rFonts w:ascii="Calibri" w:hAnsi="Calibri"/>
          <w:lang w:val="en-AU"/>
        </w:rPr>
      </w:pPr>
      <w:r w:rsidRPr="5E3D2837">
        <w:rPr>
          <w:rFonts w:ascii="Calibri" w:eastAsia="Calibri" w:hAnsi="Calibri" w:cs="Calibri"/>
          <w:b/>
          <w:bCs/>
          <w:color w:val="000000" w:themeColor="text1"/>
          <w:lang w:val="en-AU"/>
        </w:rPr>
        <w:t>Author</w:t>
      </w:r>
      <w:r>
        <w:rPr>
          <w:rFonts w:ascii="Calibri" w:hAnsi="Calibri"/>
          <w:lang w:val="en-AU"/>
        </w:rPr>
        <w:tab/>
      </w:r>
      <w:r w:rsidR="00690D00">
        <w:rPr>
          <w:rFonts w:ascii="Calibri" w:eastAsia="Calibri" w:hAnsi="Calibri" w:cs="Calibri"/>
          <w:color w:val="000000"/>
          <w:lang w:val="en-AU"/>
        </w:rPr>
        <w:t>Sarah Rowe, Interim Executive Manager Office of Council &amp; CEO</w:t>
      </w:r>
    </w:p>
    <w:p w14:paraId="77A242CF" w14:textId="77777777" w:rsidR="18BFDB0A" w:rsidRDefault="00683FC3" w:rsidP="007F5193">
      <w:pPr>
        <w:spacing w:before="120" w:after="120" w:line="276" w:lineRule="auto"/>
        <w:ind w:left="2880" w:hanging="2880"/>
        <w:rPr>
          <w:rFonts w:ascii="Calibri" w:eastAsia="Calibri" w:hAnsi="Calibri" w:cs="Calibri"/>
          <w:color w:val="000000"/>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Sarah Rowe, Interim Executive Manager Office of Council &amp; CEO</w:t>
      </w:r>
    </w:p>
    <w:p w14:paraId="26E9FDE8" w14:textId="77777777" w:rsidR="18BFDB0A" w:rsidRDefault="00683FC3" w:rsidP="007F5193">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r w:rsidR="00846DB6">
        <w:rPr>
          <w:rFonts w:ascii="Calibri" w:hAnsi="Calibri"/>
          <w:lang w:val="en-AU"/>
        </w:rPr>
        <w:tab/>
      </w:r>
      <w:r w:rsidR="00846DB6">
        <w:rPr>
          <w:rFonts w:ascii="Calibri" w:hAnsi="Calibri"/>
          <w:lang w:val="en-AU"/>
        </w:rPr>
        <w:tab/>
        <w:t>No attachments</w:t>
      </w:r>
    </w:p>
    <w:p w14:paraId="79BE66C0"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00AB4FB1" w:rsidRPr="32FE4E5A">
        <w:rPr>
          <w:rFonts w:ascii="Calibri" w:eastAsia="Calibri" w:hAnsi="Calibri" w:cs="Calibri"/>
          <w:b/>
          <w:bCs/>
          <w:color w:val="FFFFFF" w:themeColor="background1"/>
          <w:lang w:val="en-AU"/>
        </w:rPr>
        <w:t>Purpose</w:t>
      </w:r>
      <w:r w:rsidR="00AB4FB1">
        <w:rPr>
          <w:rFonts w:ascii="Calibri" w:hAnsi="Calibri"/>
          <w:b/>
          <w:color w:val="FFFFFF" w:themeColor="background1"/>
          <w:sz w:val="32"/>
          <w:lang w:val="en-AU"/>
        </w:rPr>
        <w:tab/>
      </w:r>
      <w:r w:rsidR="00AB4FB1">
        <w:rPr>
          <w:rFonts w:ascii="Calibri" w:hAnsi="Calibri"/>
          <w:b/>
          <w:color w:val="FFFFFF" w:themeColor="background1"/>
          <w:sz w:val="32"/>
          <w:lang w:val="en-AU"/>
        </w:rPr>
        <w:tab/>
      </w:r>
      <w:r w:rsidR="00AB4FB1">
        <w:rPr>
          <w:rFonts w:ascii="Calibri" w:hAnsi="Calibri"/>
          <w:b/>
          <w:color w:val="FFFFFF" w:themeColor="background1"/>
          <w:sz w:val="32"/>
          <w:lang w:val="en-AU"/>
        </w:rPr>
        <w:tab/>
      </w:r>
    </w:p>
    <w:p w14:paraId="1878B9CE" w14:textId="4B8A9175" w:rsidR="18BFDB0A"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 xml:space="preserve">The purpose of this report is to seek approval </w:t>
      </w:r>
      <w:r w:rsidR="03C51EFD" w:rsidRPr="6D715082">
        <w:rPr>
          <w:rFonts w:ascii="Calibri" w:eastAsia="Calibri" w:hAnsi="Calibri" w:cs="Calibri"/>
          <w:color w:val="000000" w:themeColor="text1"/>
          <w:lang w:val="en-AU"/>
        </w:rPr>
        <w:t>for</w:t>
      </w:r>
      <w:r w:rsidRPr="6D715082">
        <w:rPr>
          <w:rFonts w:ascii="Calibri" w:eastAsia="Calibri" w:hAnsi="Calibri" w:cs="Calibri"/>
          <w:color w:val="000000" w:themeColor="text1"/>
          <w:lang w:val="en-AU"/>
        </w:rPr>
        <w:t xml:space="preserve"> Chair of </w:t>
      </w:r>
      <w:r w:rsidR="004A7401">
        <w:rPr>
          <w:rFonts w:ascii="Calibri" w:eastAsia="Calibri" w:hAnsi="Calibri" w:cs="Calibri"/>
          <w:color w:val="000000" w:themeColor="text1"/>
          <w:lang w:val="en-AU"/>
        </w:rPr>
        <w:t>Council</w:t>
      </w:r>
      <w:r w:rsidRPr="6D715082">
        <w:rPr>
          <w:rFonts w:ascii="Calibri" w:eastAsia="Calibri" w:hAnsi="Calibri" w:cs="Calibri"/>
          <w:color w:val="000000" w:themeColor="text1"/>
          <w:lang w:val="en-AU"/>
        </w:rPr>
        <w:t xml:space="preserve">, Lydia </w:t>
      </w:r>
      <w:proofErr w:type="gramStart"/>
      <w:r w:rsidRPr="6D715082">
        <w:rPr>
          <w:rFonts w:ascii="Calibri" w:eastAsia="Calibri" w:hAnsi="Calibri" w:cs="Calibri"/>
          <w:color w:val="000000" w:themeColor="text1"/>
          <w:lang w:val="en-AU"/>
        </w:rPr>
        <w:t>Wilson</w:t>
      </w:r>
      <w:proofErr w:type="gramEnd"/>
      <w:r w:rsidRPr="6D715082">
        <w:rPr>
          <w:rFonts w:ascii="Calibri" w:eastAsia="Calibri" w:hAnsi="Calibri" w:cs="Calibri"/>
          <w:color w:val="000000" w:themeColor="text1"/>
          <w:lang w:val="en-AU"/>
        </w:rPr>
        <w:t xml:space="preserve"> </w:t>
      </w:r>
      <w:r w:rsidR="14ACA06F" w:rsidRPr="6D715082">
        <w:rPr>
          <w:rFonts w:ascii="Calibri" w:eastAsia="Calibri" w:hAnsi="Calibri" w:cs="Calibri"/>
          <w:color w:val="000000" w:themeColor="text1"/>
          <w:lang w:val="en-AU"/>
        </w:rPr>
        <w:t xml:space="preserve">and Administrator Peita Duncan </w:t>
      </w:r>
      <w:r w:rsidRPr="6D715082">
        <w:rPr>
          <w:rFonts w:ascii="Calibri" w:eastAsia="Calibri" w:hAnsi="Calibri" w:cs="Calibri"/>
          <w:color w:val="000000" w:themeColor="text1"/>
          <w:lang w:val="en-AU"/>
        </w:rPr>
        <w:t xml:space="preserve">to travel interstate </w:t>
      </w:r>
      <w:r w:rsidR="7B6D2C81" w:rsidRPr="6D715082">
        <w:rPr>
          <w:rFonts w:ascii="Calibri" w:eastAsia="Calibri" w:hAnsi="Calibri" w:cs="Calibri"/>
          <w:color w:val="000000" w:themeColor="text1"/>
          <w:lang w:val="en-AU"/>
        </w:rPr>
        <w:t>along with Council’s Chief Executive Officer, Craig Lloyd</w:t>
      </w:r>
      <w:r w:rsidR="1CF5F9D9" w:rsidRPr="6D715082">
        <w:rPr>
          <w:rFonts w:ascii="Calibri" w:eastAsia="Calibri" w:hAnsi="Calibri" w:cs="Calibri"/>
          <w:color w:val="000000" w:themeColor="text1"/>
          <w:lang w:val="en-AU"/>
        </w:rPr>
        <w:t xml:space="preserve"> and members of </w:t>
      </w:r>
      <w:r w:rsidR="2A89F84F" w:rsidRPr="6D715082">
        <w:rPr>
          <w:rFonts w:ascii="Calibri" w:eastAsia="Calibri" w:hAnsi="Calibri" w:cs="Calibri"/>
          <w:color w:val="000000" w:themeColor="text1"/>
          <w:lang w:val="en-AU"/>
        </w:rPr>
        <w:t>Council’s</w:t>
      </w:r>
      <w:r w:rsidR="1CF5F9D9" w:rsidRPr="6D715082">
        <w:rPr>
          <w:rFonts w:ascii="Calibri" w:eastAsia="Calibri" w:hAnsi="Calibri" w:cs="Calibri"/>
          <w:color w:val="000000" w:themeColor="text1"/>
          <w:lang w:val="en-AU"/>
        </w:rPr>
        <w:t xml:space="preserve"> Executive </w:t>
      </w:r>
      <w:r w:rsidR="43FBE48A" w:rsidRPr="6D715082">
        <w:rPr>
          <w:rFonts w:ascii="Calibri" w:eastAsia="Calibri" w:hAnsi="Calibri" w:cs="Calibri"/>
          <w:color w:val="000000" w:themeColor="text1"/>
          <w:lang w:val="en-AU"/>
        </w:rPr>
        <w:t>Leadership Team</w:t>
      </w:r>
      <w:r w:rsidR="1CF5F9D9" w:rsidRPr="6D715082">
        <w:rPr>
          <w:rFonts w:ascii="Calibri" w:eastAsia="Calibri" w:hAnsi="Calibri" w:cs="Calibri"/>
          <w:color w:val="000000" w:themeColor="text1"/>
          <w:lang w:val="en-AU"/>
        </w:rPr>
        <w:t>.</w:t>
      </w:r>
      <w:r w:rsidR="7B6D2C81" w:rsidRPr="6D715082">
        <w:rPr>
          <w:rFonts w:ascii="Calibri" w:eastAsia="Calibri" w:hAnsi="Calibri" w:cs="Calibri"/>
          <w:color w:val="000000" w:themeColor="text1"/>
          <w:lang w:val="en-AU"/>
        </w:rPr>
        <w:t xml:space="preserve"> </w:t>
      </w:r>
    </w:p>
    <w:p w14:paraId="6A7CD698" w14:textId="6645231A" w:rsidR="18BFDB0A" w:rsidRDefault="00690D00" w:rsidP="00690D00">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683FC3" w:rsidRPr="32FE4E5A">
        <w:rPr>
          <w:rFonts w:ascii="Calibri" w:eastAsia="Calibri" w:hAnsi="Calibri" w:cs="Calibri"/>
          <w:b/>
          <w:bCs/>
          <w:color w:val="FFFFFF" w:themeColor="background1"/>
          <w:lang w:val="en-AU"/>
        </w:rPr>
        <w:t>Brief Overview</w:t>
      </w:r>
    </w:p>
    <w:p w14:paraId="52417F5A" w14:textId="37F61DDA" w:rsidR="18BFDB0A"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 xml:space="preserve">There is an opportunity for </w:t>
      </w:r>
      <w:r w:rsidR="7F977D7F" w:rsidRPr="6D715082">
        <w:rPr>
          <w:rFonts w:ascii="Calibri" w:eastAsia="Calibri" w:hAnsi="Calibri" w:cs="Calibri"/>
          <w:color w:val="000000" w:themeColor="text1"/>
          <w:lang w:val="en-AU"/>
        </w:rPr>
        <w:t>C</w:t>
      </w:r>
      <w:r w:rsidR="758AB89A" w:rsidRPr="6D715082">
        <w:rPr>
          <w:rFonts w:ascii="Calibri" w:eastAsia="Calibri" w:hAnsi="Calibri" w:cs="Calibri"/>
          <w:color w:val="000000" w:themeColor="text1"/>
          <w:lang w:val="en-AU"/>
        </w:rPr>
        <w:t xml:space="preserve">hair of </w:t>
      </w:r>
      <w:r w:rsidR="004A7401">
        <w:rPr>
          <w:rFonts w:ascii="Calibri" w:eastAsia="Calibri" w:hAnsi="Calibri" w:cs="Calibri"/>
          <w:color w:val="000000" w:themeColor="text1"/>
          <w:lang w:val="en-AU"/>
        </w:rPr>
        <w:t>Council</w:t>
      </w:r>
      <w:r w:rsidR="758AB89A" w:rsidRPr="6D715082">
        <w:rPr>
          <w:rFonts w:ascii="Calibri" w:eastAsia="Calibri" w:hAnsi="Calibri" w:cs="Calibri"/>
          <w:color w:val="000000" w:themeColor="text1"/>
          <w:lang w:val="en-AU"/>
        </w:rPr>
        <w:t xml:space="preserve">, Lydia Wilson </w:t>
      </w:r>
      <w:r w:rsidR="28126D96" w:rsidRPr="6D715082">
        <w:rPr>
          <w:rFonts w:ascii="Calibri" w:eastAsia="Calibri" w:hAnsi="Calibri" w:cs="Calibri"/>
          <w:color w:val="000000" w:themeColor="text1"/>
          <w:lang w:val="en-AU"/>
        </w:rPr>
        <w:t xml:space="preserve">to </w:t>
      </w:r>
      <w:r w:rsidR="6D2BF4EC" w:rsidRPr="6D715082">
        <w:rPr>
          <w:rFonts w:ascii="Calibri" w:eastAsia="Calibri" w:hAnsi="Calibri" w:cs="Calibri"/>
          <w:color w:val="000000" w:themeColor="text1"/>
          <w:lang w:val="en-AU"/>
        </w:rPr>
        <w:t xml:space="preserve">attend Canberra </w:t>
      </w:r>
      <w:r w:rsidR="4635398B" w:rsidRPr="6D715082">
        <w:rPr>
          <w:rFonts w:ascii="Calibri" w:eastAsia="Calibri" w:hAnsi="Calibri" w:cs="Calibri"/>
          <w:color w:val="000000" w:themeColor="text1"/>
          <w:lang w:val="en-AU"/>
        </w:rPr>
        <w:t xml:space="preserve">in conjunction with Council’s Chief Executive Officer, Craig Lloyd </w:t>
      </w:r>
      <w:r w:rsidR="6D2BF4EC" w:rsidRPr="6D715082">
        <w:rPr>
          <w:rFonts w:ascii="Calibri" w:eastAsia="Calibri" w:hAnsi="Calibri" w:cs="Calibri"/>
          <w:color w:val="000000" w:themeColor="text1"/>
          <w:lang w:val="en-AU"/>
        </w:rPr>
        <w:t xml:space="preserve">to </w:t>
      </w:r>
      <w:r w:rsidR="28126D96" w:rsidRPr="6D715082">
        <w:rPr>
          <w:rFonts w:ascii="Calibri" w:eastAsia="Calibri" w:hAnsi="Calibri" w:cs="Calibri"/>
          <w:color w:val="000000" w:themeColor="text1"/>
          <w:lang w:val="en-AU"/>
        </w:rPr>
        <w:t>meet with Federal Government</w:t>
      </w:r>
      <w:r w:rsidR="0AB8167A" w:rsidRPr="6D715082">
        <w:rPr>
          <w:rFonts w:ascii="Calibri" w:eastAsia="Calibri" w:hAnsi="Calibri" w:cs="Calibri"/>
          <w:color w:val="000000" w:themeColor="text1"/>
          <w:lang w:val="en-AU"/>
        </w:rPr>
        <w:t xml:space="preserve"> politicians </w:t>
      </w:r>
      <w:r w:rsidR="48648041" w:rsidRPr="6D715082">
        <w:rPr>
          <w:rFonts w:ascii="Calibri" w:eastAsia="Calibri" w:hAnsi="Calibri" w:cs="Calibri"/>
          <w:color w:val="000000" w:themeColor="text1"/>
          <w:lang w:val="en-AU"/>
        </w:rPr>
        <w:t xml:space="preserve">and senior advisors </w:t>
      </w:r>
      <w:r w:rsidR="0AB8167A" w:rsidRPr="6D715082">
        <w:rPr>
          <w:rFonts w:ascii="Calibri" w:eastAsia="Calibri" w:hAnsi="Calibri" w:cs="Calibri"/>
          <w:color w:val="000000" w:themeColor="text1"/>
          <w:lang w:val="en-AU"/>
        </w:rPr>
        <w:t xml:space="preserve">to advocate </w:t>
      </w:r>
      <w:r w:rsidR="758AB89A" w:rsidRPr="6D715082">
        <w:rPr>
          <w:rFonts w:ascii="Calibri" w:eastAsia="Calibri" w:hAnsi="Calibri" w:cs="Calibri"/>
          <w:color w:val="000000" w:themeColor="text1"/>
          <w:lang w:val="en-AU"/>
        </w:rPr>
        <w:t xml:space="preserve">for funding and better outcomes for the </w:t>
      </w:r>
      <w:r w:rsidR="1E96C6EC" w:rsidRPr="6D715082">
        <w:rPr>
          <w:rFonts w:ascii="Calibri" w:eastAsia="Calibri" w:hAnsi="Calibri" w:cs="Calibri"/>
          <w:color w:val="000000" w:themeColor="text1"/>
          <w:lang w:val="en-AU"/>
        </w:rPr>
        <w:t xml:space="preserve">Whittlesea </w:t>
      </w:r>
      <w:r w:rsidR="758AB89A" w:rsidRPr="6D715082">
        <w:rPr>
          <w:rFonts w:ascii="Calibri" w:eastAsia="Calibri" w:hAnsi="Calibri" w:cs="Calibri"/>
          <w:color w:val="000000" w:themeColor="text1"/>
          <w:lang w:val="en-AU"/>
        </w:rPr>
        <w:t>community.</w:t>
      </w:r>
      <w:r w:rsidR="02294C42" w:rsidRPr="6D715082">
        <w:rPr>
          <w:rFonts w:ascii="Calibri" w:eastAsia="Calibri" w:hAnsi="Calibri" w:cs="Calibri"/>
          <w:color w:val="000000" w:themeColor="text1"/>
          <w:lang w:val="en-AU"/>
        </w:rPr>
        <w:t xml:space="preserve"> </w:t>
      </w:r>
    </w:p>
    <w:p w14:paraId="35BF7C62" w14:textId="77777777" w:rsidR="18BFDB0A" w:rsidRDefault="18BFDB0A" w:rsidP="007F5193">
      <w:pPr>
        <w:spacing w:line="276" w:lineRule="auto"/>
        <w:rPr>
          <w:rFonts w:ascii="Calibri" w:eastAsia="Calibri" w:hAnsi="Calibri" w:cs="Calibri"/>
          <w:color w:val="000000"/>
          <w:lang w:val="en-AU"/>
        </w:rPr>
      </w:pPr>
    </w:p>
    <w:p w14:paraId="0E138988" w14:textId="77777777" w:rsidR="18BFDB0A"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Additionally, Administrator Peita Duncan has the opportunity to attend the</w:t>
      </w:r>
      <w:r w:rsidR="65AAA5D7" w:rsidRPr="6D715082">
        <w:rPr>
          <w:rFonts w:ascii="Calibri" w:eastAsia="Calibri" w:hAnsi="Calibri" w:cs="Calibri"/>
          <w:color w:val="000000" w:themeColor="text1"/>
          <w:lang w:val="en-AU"/>
        </w:rPr>
        <w:t xml:space="preserve"> 2023 </w:t>
      </w:r>
      <w:r w:rsidR="18069063" w:rsidRPr="6D715082">
        <w:rPr>
          <w:rFonts w:ascii="Calibri" w:eastAsia="Calibri" w:hAnsi="Calibri" w:cs="Calibri"/>
          <w:color w:val="000000" w:themeColor="text1"/>
          <w:lang w:val="en-AU"/>
        </w:rPr>
        <w:t xml:space="preserve">National General Assembly hosted by the </w:t>
      </w:r>
      <w:r w:rsidR="65AAA5D7" w:rsidRPr="6D715082">
        <w:rPr>
          <w:rFonts w:ascii="Calibri" w:eastAsia="Calibri" w:hAnsi="Calibri" w:cs="Calibri"/>
          <w:color w:val="000000" w:themeColor="text1"/>
          <w:lang w:val="en-AU"/>
        </w:rPr>
        <w:t xml:space="preserve">Australian Local Government </w:t>
      </w:r>
      <w:r w:rsidR="3D66ADE9" w:rsidRPr="6D715082">
        <w:rPr>
          <w:rFonts w:ascii="Calibri" w:eastAsia="Calibri" w:hAnsi="Calibri" w:cs="Calibri"/>
          <w:color w:val="000000" w:themeColor="text1"/>
          <w:lang w:val="en-AU"/>
        </w:rPr>
        <w:t>Association,</w:t>
      </w:r>
      <w:r w:rsidR="614EA30F" w:rsidRPr="6D715082">
        <w:rPr>
          <w:rFonts w:ascii="Calibri" w:eastAsia="Calibri" w:hAnsi="Calibri" w:cs="Calibri"/>
          <w:color w:val="000000" w:themeColor="text1"/>
          <w:lang w:val="en-AU"/>
        </w:rPr>
        <w:t xml:space="preserve"> along</w:t>
      </w:r>
      <w:r w:rsidR="6C9669CF" w:rsidRPr="6D715082">
        <w:rPr>
          <w:rFonts w:ascii="Calibri" w:eastAsia="Calibri" w:hAnsi="Calibri" w:cs="Calibri"/>
          <w:color w:val="000000" w:themeColor="text1"/>
          <w:lang w:val="en-AU"/>
        </w:rPr>
        <w:t xml:space="preserve"> with</w:t>
      </w:r>
      <w:r w:rsidR="614EA30F" w:rsidRPr="6D715082">
        <w:rPr>
          <w:rFonts w:ascii="Calibri" w:eastAsia="Calibri" w:hAnsi="Calibri" w:cs="Calibri"/>
          <w:color w:val="000000" w:themeColor="text1"/>
          <w:lang w:val="en-AU"/>
        </w:rPr>
        <w:t xml:space="preserve"> Council's Director Planning and </w:t>
      </w:r>
      <w:r w:rsidR="374A2CB2" w:rsidRPr="6D715082">
        <w:rPr>
          <w:rFonts w:ascii="Calibri" w:eastAsia="Calibri" w:hAnsi="Calibri" w:cs="Calibri"/>
          <w:color w:val="000000" w:themeColor="text1"/>
          <w:lang w:val="en-AU"/>
        </w:rPr>
        <w:t>D</w:t>
      </w:r>
      <w:r w:rsidR="614EA30F" w:rsidRPr="6D715082">
        <w:rPr>
          <w:rFonts w:ascii="Calibri" w:eastAsia="Calibri" w:hAnsi="Calibri" w:cs="Calibri"/>
          <w:color w:val="000000" w:themeColor="text1"/>
          <w:lang w:val="en-AU"/>
        </w:rPr>
        <w:t>evelopment Justin O’Meara and Director Customer and Corporate Services, Sarah Renner</w:t>
      </w:r>
      <w:r w:rsidR="0D48F0CD" w:rsidRPr="6D715082">
        <w:rPr>
          <w:rFonts w:ascii="Calibri" w:eastAsia="Calibri" w:hAnsi="Calibri" w:cs="Calibri"/>
          <w:color w:val="000000" w:themeColor="text1"/>
          <w:lang w:val="en-AU"/>
        </w:rPr>
        <w:t xml:space="preserve"> </w:t>
      </w:r>
      <w:r w:rsidR="65AAA5D7" w:rsidRPr="6D715082">
        <w:rPr>
          <w:rFonts w:ascii="Calibri" w:eastAsia="Calibri" w:hAnsi="Calibri" w:cs="Calibri"/>
          <w:color w:val="000000" w:themeColor="text1"/>
          <w:lang w:val="en-AU"/>
        </w:rPr>
        <w:t>in Canberra</w:t>
      </w:r>
      <w:r w:rsidR="39E7BEBC" w:rsidRPr="6D715082">
        <w:rPr>
          <w:rFonts w:ascii="Calibri" w:eastAsia="Calibri" w:hAnsi="Calibri" w:cs="Calibri"/>
          <w:color w:val="000000" w:themeColor="text1"/>
          <w:lang w:val="en-AU"/>
        </w:rPr>
        <w:t xml:space="preserve"> to further advocate for the Whittlesea community.</w:t>
      </w:r>
    </w:p>
    <w:p w14:paraId="1E8FD64A" w14:textId="77777777" w:rsidR="18BFDB0A" w:rsidRDefault="18BFDB0A" w:rsidP="007F5193">
      <w:pPr>
        <w:spacing w:line="276" w:lineRule="auto"/>
        <w:rPr>
          <w:rFonts w:ascii="Calibri" w:eastAsia="Calibri" w:hAnsi="Calibri" w:cs="Calibri"/>
          <w:color w:val="000000"/>
          <w:lang w:val="en-AU"/>
        </w:rPr>
      </w:pPr>
    </w:p>
    <w:p w14:paraId="0F1C8AFC" w14:textId="77777777" w:rsidR="18BFDB0A"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Council approval is required for any interstate travel by Councillors</w:t>
      </w:r>
      <w:r w:rsidR="446BD2C4" w:rsidRPr="6D715082">
        <w:rPr>
          <w:rFonts w:ascii="Calibri" w:eastAsia="Calibri" w:hAnsi="Calibri" w:cs="Calibri"/>
          <w:color w:val="000000" w:themeColor="text1"/>
          <w:lang w:val="en-AU"/>
        </w:rPr>
        <w:t>/Administrators</w:t>
      </w:r>
      <w:r w:rsidRPr="6D715082">
        <w:rPr>
          <w:rFonts w:ascii="Calibri" w:eastAsia="Calibri" w:hAnsi="Calibri" w:cs="Calibri"/>
          <w:color w:val="000000" w:themeColor="text1"/>
          <w:lang w:val="en-AU"/>
        </w:rPr>
        <w:t>.</w:t>
      </w:r>
    </w:p>
    <w:p w14:paraId="550C9E91"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B4FB1" w:rsidRPr="32FE4E5A">
        <w:rPr>
          <w:rFonts w:ascii="Calibri" w:eastAsia="Calibri" w:hAnsi="Calibri" w:cs="Calibri"/>
          <w:b/>
          <w:bCs/>
          <w:color w:val="FFFFFF" w:themeColor="background1"/>
          <w:lang w:val="en-AU"/>
        </w:rPr>
        <w:t>Recommendation</w:t>
      </w:r>
    </w:p>
    <w:p w14:paraId="602C0348" w14:textId="50EEB36F" w:rsidR="32FE4E5A" w:rsidRPr="00B24E7B" w:rsidRDefault="00683FC3" w:rsidP="007F5193">
      <w:pPr>
        <w:spacing w:line="276" w:lineRule="auto"/>
        <w:rPr>
          <w:rFonts w:ascii="Calibri" w:eastAsia="Calibri" w:hAnsi="Calibri" w:cs="Calibri"/>
          <w:color w:val="000000"/>
          <w:lang w:val="en-AU"/>
        </w:rPr>
      </w:pPr>
      <w:r w:rsidRPr="6D715082">
        <w:rPr>
          <w:rFonts w:ascii="Calibri" w:eastAsia="Calibri" w:hAnsi="Calibri" w:cs="Calibri"/>
          <w:b/>
          <w:bCs/>
          <w:color w:val="000000" w:themeColor="text1"/>
          <w:lang w:val="en-AU"/>
        </w:rPr>
        <w:t>T</w:t>
      </w:r>
      <w:r w:rsidR="00B24E7B" w:rsidRPr="6D715082">
        <w:rPr>
          <w:rFonts w:ascii="Calibri" w:eastAsia="Calibri" w:hAnsi="Calibri" w:cs="Calibri"/>
          <w:b/>
          <w:bCs/>
          <w:color w:val="000000" w:themeColor="text1"/>
          <w:lang w:val="en-AU"/>
        </w:rPr>
        <w:t>HAT</w:t>
      </w:r>
      <w:r w:rsidRPr="6D715082">
        <w:rPr>
          <w:rFonts w:ascii="Calibri" w:eastAsia="Calibri" w:hAnsi="Calibri" w:cs="Calibri"/>
          <w:b/>
          <w:bCs/>
          <w:color w:val="000000" w:themeColor="text1"/>
          <w:lang w:val="en-AU"/>
        </w:rPr>
        <w:t xml:space="preserve"> Council</w:t>
      </w:r>
      <w:r w:rsidR="00B24E7B" w:rsidRPr="6D715082">
        <w:rPr>
          <w:rFonts w:ascii="Calibri" w:eastAsia="Calibri" w:hAnsi="Calibri" w:cs="Calibri"/>
          <w:b/>
          <w:bCs/>
          <w:color w:val="000000" w:themeColor="text1"/>
          <w:lang w:val="en-AU"/>
        </w:rPr>
        <w:t xml:space="preserve"> a</w:t>
      </w:r>
      <w:r w:rsidRPr="6D715082">
        <w:rPr>
          <w:rFonts w:ascii="Calibri" w:eastAsia="Calibri" w:hAnsi="Calibri" w:cs="Calibri"/>
          <w:b/>
          <w:bCs/>
          <w:color w:val="000000" w:themeColor="text1"/>
          <w:lang w:val="en-AU"/>
        </w:rPr>
        <w:t xml:space="preserve">uthorise Chair of </w:t>
      </w:r>
      <w:r w:rsidR="00FB2819">
        <w:rPr>
          <w:rFonts w:ascii="Calibri" w:eastAsia="Calibri" w:hAnsi="Calibri" w:cs="Calibri"/>
          <w:b/>
          <w:bCs/>
          <w:color w:val="000000" w:themeColor="text1"/>
          <w:lang w:val="en-AU"/>
        </w:rPr>
        <w:t>Council</w:t>
      </w:r>
      <w:r w:rsidRPr="6D715082">
        <w:rPr>
          <w:rFonts w:ascii="Calibri" w:eastAsia="Calibri" w:hAnsi="Calibri" w:cs="Calibri"/>
          <w:b/>
          <w:bCs/>
          <w:color w:val="000000" w:themeColor="text1"/>
          <w:lang w:val="en-AU"/>
        </w:rPr>
        <w:t xml:space="preserve"> Lydia Wilson </w:t>
      </w:r>
      <w:r w:rsidR="0AC645AA" w:rsidRPr="6D715082">
        <w:rPr>
          <w:rFonts w:ascii="Calibri" w:eastAsia="Calibri" w:hAnsi="Calibri" w:cs="Calibri"/>
          <w:b/>
          <w:bCs/>
          <w:color w:val="000000" w:themeColor="text1"/>
          <w:lang w:val="en-AU"/>
        </w:rPr>
        <w:t xml:space="preserve">and Administrator Peita Duncan </w:t>
      </w:r>
      <w:r w:rsidRPr="6D715082">
        <w:rPr>
          <w:rFonts w:ascii="Calibri" w:eastAsia="Calibri" w:hAnsi="Calibri" w:cs="Calibri"/>
          <w:b/>
          <w:bCs/>
          <w:color w:val="000000" w:themeColor="text1"/>
          <w:lang w:val="en-AU"/>
        </w:rPr>
        <w:t xml:space="preserve">to </w:t>
      </w:r>
      <w:r w:rsidR="3E3AC06C" w:rsidRPr="6D715082">
        <w:rPr>
          <w:rFonts w:ascii="Calibri" w:eastAsia="Calibri" w:hAnsi="Calibri" w:cs="Calibri"/>
          <w:b/>
          <w:bCs/>
          <w:color w:val="000000" w:themeColor="text1"/>
          <w:lang w:val="en-AU"/>
        </w:rPr>
        <w:t xml:space="preserve">travel interstate to advocate for funding and better outcomes for the </w:t>
      </w:r>
      <w:r w:rsidR="07D5C6C2" w:rsidRPr="6D715082">
        <w:rPr>
          <w:rFonts w:ascii="Calibri" w:eastAsia="Calibri" w:hAnsi="Calibri" w:cs="Calibri"/>
          <w:b/>
          <w:bCs/>
          <w:color w:val="000000" w:themeColor="text1"/>
          <w:lang w:val="en-AU"/>
        </w:rPr>
        <w:t xml:space="preserve">Whittlesea </w:t>
      </w:r>
      <w:r w:rsidR="3E3AC06C" w:rsidRPr="6D715082">
        <w:rPr>
          <w:rFonts w:ascii="Calibri" w:eastAsia="Calibri" w:hAnsi="Calibri" w:cs="Calibri"/>
          <w:b/>
          <w:bCs/>
          <w:color w:val="000000" w:themeColor="text1"/>
          <w:lang w:val="en-AU"/>
        </w:rPr>
        <w:t>community</w:t>
      </w:r>
      <w:r w:rsidR="0462A05D" w:rsidRPr="6D715082">
        <w:rPr>
          <w:rFonts w:ascii="Calibri" w:eastAsia="Calibri" w:hAnsi="Calibri" w:cs="Calibri"/>
          <w:b/>
          <w:bCs/>
          <w:color w:val="000000" w:themeColor="text1"/>
          <w:lang w:val="en-AU"/>
        </w:rPr>
        <w:t xml:space="preserve"> </w:t>
      </w:r>
      <w:r w:rsidR="64EF0581" w:rsidRPr="6D715082">
        <w:rPr>
          <w:rFonts w:ascii="Calibri" w:eastAsia="Calibri" w:hAnsi="Calibri" w:cs="Calibri"/>
          <w:b/>
          <w:bCs/>
          <w:color w:val="000000" w:themeColor="text1"/>
          <w:lang w:val="en-AU"/>
        </w:rPr>
        <w:t>between</w:t>
      </w:r>
      <w:r w:rsidR="0462A05D" w:rsidRPr="6D715082">
        <w:rPr>
          <w:rFonts w:ascii="Calibri" w:eastAsia="Calibri" w:hAnsi="Calibri" w:cs="Calibri"/>
          <w:b/>
          <w:bCs/>
          <w:color w:val="000000" w:themeColor="text1"/>
          <w:lang w:val="en-AU"/>
        </w:rPr>
        <w:t xml:space="preserve"> the period March to June 2023</w:t>
      </w:r>
      <w:r w:rsidR="3E3AC06C" w:rsidRPr="6D715082">
        <w:rPr>
          <w:rFonts w:ascii="Calibri" w:eastAsia="Calibri" w:hAnsi="Calibri" w:cs="Calibri"/>
          <w:b/>
          <w:bCs/>
          <w:color w:val="000000" w:themeColor="text1"/>
          <w:lang w:val="en-AU"/>
        </w:rPr>
        <w:t>.</w:t>
      </w:r>
    </w:p>
    <w:p w14:paraId="1386BC7F" w14:textId="77777777" w:rsidR="18BFDB0A" w:rsidRDefault="00683FC3" w:rsidP="007F519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AB4FB1" w:rsidRPr="32FE4E5A">
        <w:rPr>
          <w:rFonts w:ascii="Calibri" w:eastAsia="Calibri" w:hAnsi="Calibri" w:cs="Calibri"/>
          <w:b/>
          <w:bCs/>
          <w:color w:val="FFFFFF" w:themeColor="background1"/>
          <w:lang w:val="en-AU"/>
        </w:rPr>
        <w:t>Key Information</w:t>
      </w:r>
    </w:p>
    <w:p w14:paraId="32FA17B9" w14:textId="39FAC0D6" w:rsidR="5B916564"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 xml:space="preserve">Chair of </w:t>
      </w:r>
      <w:r w:rsidR="00FB2819">
        <w:rPr>
          <w:rFonts w:ascii="Calibri" w:eastAsia="Calibri" w:hAnsi="Calibri" w:cs="Calibri"/>
          <w:color w:val="000000" w:themeColor="text1"/>
          <w:lang w:val="en-AU"/>
        </w:rPr>
        <w:t>Council</w:t>
      </w:r>
      <w:r w:rsidRPr="6D715082">
        <w:rPr>
          <w:rFonts w:ascii="Calibri" w:eastAsia="Calibri" w:hAnsi="Calibri" w:cs="Calibri"/>
          <w:color w:val="000000" w:themeColor="text1"/>
          <w:lang w:val="en-AU"/>
        </w:rPr>
        <w:t>, Lydia Wilson</w:t>
      </w:r>
      <w:r w:rsidR="56AB7594" w:rsidRPr="6D715082">
        <w:rPr>
          <w:rFonts w:ascii="Calibri" w:eastAsia="Calibri" w:hAnsi="Calibri" w:cs="Calibri"/>
          <w:color w:val="000000" w:themeColor="text1"/>
          <w:lang w:val="en-AU"/>
        </w:rPr>
        <w:t xml:space="preserve"> </w:t>
      </w:r>
      <w:proofErr w:type="gramStart"/>
      <w:r w:rsidR="7970E2D6" w:rsidRPr="6D715082">
        <w:rPr>
          <w:rFonts w:ascii="Calibri" w:eastAsia="Calibri" w:hAnsi="Calibri" w:cs="Calibri"/>
          <w:color w:val="000000" w:themeColor="text1"/>
          <w:lang w:val="en-AU"/>
        </w:rPr>
        <w:t>has the opportunity to</w:t>
      </w:r>
      <w:proofErr w:type="gramEnd"/>
      <w:r w:rsidR="7970E2D6" w:rsidRPr="6D715082">
        <w:rPr>
          <w:rFonts w:ascii="Calibri" w:eastAsia="Calibri" w:hAnsi="Calibri" w:cs="Calibri"/>
          <w:color w:val="000000" w:themeColor="text1"/>
          <w:lang w:val="en-AU"/>
        </w:rPr>
        <w:t xml:space="preserve"> meet with Federal Government politicians and senior advisors</w:t>
      </w:r>
      <w:r w:rsidR="757B6648" w:rsidRPr="6D715082">
        <w:rPr>
          <w:rFonts w:ascii="Calibri" w:eastAsia="Calibri" w:hAnsi="Calibri" w:cs="Calibri"/>
          <w:color w:val="000000" w:themeColor="text1"/>
          <w:lang w:val="en-AU"/>
        </w:rPr>
        <w:t>, along with the Chief Executive Officer</w:t>
      </w:r>
      <w:r w:rsidR="75C15E77" w:rsidRPr="6D715082">
        <w:rPr>
          <w:rFonts w:ascii="Calibri" w:eastAsia="Calibri" w:hAnsi="Calibri" w:cs="Calibri"/>
          <w:color w:val="000000" w:themeColor="text1"/>
          <w:lang w:val="en-AU"/>
        </w:rPr>
        <w:t>, Craig Lloyd</w:t>
      </w:r>
      <w:r w:rsidR="02A0C9BC" w:rsidRPr="6D715082">
        <w:rPr>
          <w:rFonts w:ascii="Calibri" w:eastAsia="Calibri" w:hAnsi="Calibri" w:cs="Calibri"/>
          <w:color w:val="000000" w:themeColor="text1"/>
          <w:lang w:val="en-AU"/>
        </w:rPr>
        <w:t xml:space="preserve"> </w:t>
      </w:r>
      <w:r w:rsidRPr="6D715082">
        <w:rPr>
          <w:rFonts w:ascii="Calibri" w:eastAsia="Calibri" w:hAnsi="Calibri" w:cs="Calibri"/>
          <w:color w:val="000000" w:themeColor="text1"/>
          <w:lang w:val="en-AU"/>
        </w:rPr>
        <w:t xml:space="preserve">to advocate for funding and better outcomes for the </w:t>
      </w:r>
      <w:r w:rsidR="4FA67FE2" w:rsidRPr="6D715082">
        <w:rPr>
          <w:rFonts w:ascii="Calibri" w:eastAsia="Calibri" w:hAnsi="Calibri" w:cs="Calibri"/>
          <w:color w:val="000000" w:themeColor="text1"/>
          <w:lang w:val="en-AU"/>
        </w:rPr>
        <w:t xml:space="preserve">Whittlesea </w:t>
      </w:r>
      <w:r w:rsidRPr="6D715082">
        <w:rPr>
          <w:rFonts w:ascii="Calibri" w:eastAsia="Calibri" w:hAnsi="Calibri" w:cs="Calibri"/>
          <w:color w:val="000000" w:themeColor="text1"/>
          <w:lang w:val="en-AU"/>
        </w:rPr>
        <w:t>community</w:t>
      </w:r>
      <w:r w:rsidR="1A364A96" w:rsidRPr="6D715082">
        <w:rPr>
          <w:rFonts w:ascii="Calibri" w:eastAsia="Calibri" w:hAnsi="Calibri" w:cs="Calibri"/>
          <w:color w:val="000000" w:themeColor="text1"/>
          <w:lang w:val="en-AU"/>
        </w:rPr>
        <w:t>.</w:t>
      </w:r>
      <w:r w:rsidR="2ED73A3A" w:rsidRPr="6D715082">
        <w:rPr>
          <w:rFonts w:ascii="Calibri" w:eastAsia="Calibri" w:hAnsi="Calibri" w:cs="Calibri"/>
          <w:color w:val="000000" w:themeColor="text1"/>
          <w:lang w:val="en-AU"/>
        </w:rPr>
        <w:t xml:space="preserve"> </w:t>
      </w:r>
    </w:p>
    <w:p w14:paraId="3F6CE7E7" w14:textId="77777777" w:rsidR="61A85E40" w:rsidRDefault="61A85E40" w:rsidP="007F5193">
      <w:pPr>
        <w:spacing w:line="276" w:lineRule="auto"/>
        <w:rPr>
          <w:rFonts w:ascii="Calibri" w:eastAsia="Calibri" w:hAnsi="Calibri" w:cs="Calibri"/>
          <w:color w:val="000000"/>
          <w:lang w:val="en-AU"/>
        </w:rPr>
      </w:pPr>
    </w:p>
    <w:p w14:paraId="50095EA3" w14:textId="77777777" w:rsidR="1A364A96" w:rsidRDefault="00683FC3" w:rsidP="007F5193">
      <w:pPr>
        <w:spacing w:line="276" w:lineRule="auto"/>
        <w:rPr>
          <w:rFonts w:ascii="Calibri" w:eastAsia="Calibri" w:hAnsi="Calibri" w:cs="Calibri"/>
          <w:color w:val="000000"/>
          <w:lang w:val="en-AU"/>
        </w:rPr>
      </w:pPr>
      <w:r w:rsidRPr="5851B84E">
        <w:rPr>
          <w:rFonts w:ascii="Calibri" w:eastAsia="Calibri" w:hAnsi="Calibri" w:cs="Calibri"/>
          <w:color w:val="000000" w:themeColor="text1"/>
          <w:lang w:val="en-AU"/>
        </w:rPr>
        <w:t>It is intended to discuss the following items</w:t>
      </w:r>
      <w:r w:rsidR="33042D8A" w:rsidRPr="5851B84E">
        <w:rPr>
          <w:rFonts w:ascii="Calibri" w:eastAsia="Calibri" w:hAnsi="Calibri" w:cs="Calibri"/>
          <w:color w:val="000000" w:themeColor="text1"/>
          <w:lang w:val="en-AU"/>
        </w:rPr>
        <w:t>:</w:t>
      </w:r>
    </w:p>
    <w:p w14:paraId="12806544" w14:textId="77777777" w:rsidR="1A364A96" w:rsidRDefault="00683FC3" w:rsidP="007F5193">
      <w:pPr>
        <w:numPr>
          <w:ilvl w:val="0"/>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The role of Council</w:t>
      </w:r>
      <w:r w:rsidR="2DFFAD45" w:rsidRPr="5851B84E">
        <w:rPr>
          <w:rFonts w:ascii="Calibri" w:eastAsia="Calibri" w:hAnsi="Calibri" w:cs="Calibri"/>
          <w:color w:val="000000" w:themeColor="text1"/>
          <w:szCs w:val="20"/>
          <w:lang w:val="en-AU"/>
        </w:rPr>
        <w:t>s</w:t>
      </w:r>
      <w:r w:rsidRPr="5851B84E">
        <w:rPr>
          <w:rFonts w:ascii="Calibri" w:eastAsia="Calibri" w:hAnsi="Calibri" w:cs="Calibri"/>
          <w:color w:val="000000" w:themeColor="text1"/>
          <w:szCs w:val="20"/>
          <w:lang w:val="en-AU"/>
        </w:rPr>
        <w:t xml:space="preserve"> in aged care, given that many </w:t>
      </w:r>
      <w:r w:rsidR="43497956" w:rsidRPr="5851B84E">
        <w:rPr>
          <w:rFonts w:ascii="Calibri" w:eastAsia="Calibri" w:hAnsi="Calibri" w:cs="Calibri"/>
          <w:color w:val="000000" w:themeColor="text1"/>
          <w:szCs w:val="20"/>
          <w:lang w:val="en-AU"/>
        </w:rPr>
        <w:t>Councils</w:t>
      </w:r>
      <w:r w:rsidRPr="5851B84E">
        <w:rPr>
          <w:rFonts w:ascii="Calibri" w:eastAsia="Calibri" w:hAnsi="Calibri" w:cs="Calibri"/>
          <w:color w:val="000000" w:themeColor="text1"/>
          <w:szCs w:val="20"/>
          <w:lang w:val="en-AU"/>
        </w:rPr>
        <w:t xml:space="preserve"> are </w:t>
      </w:r>
      <w:r w:rsidR="29B064DB" w:rsidRPr="5851B84E">
        <w:rPr>
          <w:rFonts w:ascii="Calibri" w:eastAsia="Calibri" w:hAnsi="Calibri" w:cs="Calibri"/>
          <w:color w:val="000000" w:themeColor="text1"/>
          <w:szCs w:val="20"/>
          <w:lang w:val="en-AU"/>
        </w:rPr>
        <w:t>opting out of aged care provision, particularly home and community care services</w:t>
      </w:r>
      <w:r w:rsidRPr="5851B84E">
        <w:rPr>
          <w:rFonts w:ascii="Calibri" w:eastAsia="Calibri" w:hAnsi="Calibri" w:cs="Calibri"/>
          <w:color w:val="000000" w:themeColor="text1"/>
          <w:szCs w:val="20"/>
          <w:lang w:val="en-AU"/>
        </w:rPr>
        <w:t>;</w:t>
      </w:r>
    </w:p>
    <w:p w14:paraId="62B99135" w14:textId="77777777" w:rsidR="1A364A96" w:rsidRDefault="00683FC3" w:rsidP="007F5193">
      <w:pPr>
        <w:numPr>
          <w:ilvl w:val="0"/>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The role of Council</w:t>
      </w:r>
      <w:r w:rsidR="43F3B8D7" w:rsidRPr="5851B84E">
        <w:rPr>
          <w:rFonts w:ascii="Calibri" w:eastAsia="Calibri" w:hAnsi="Calibri" w:cs="Calibri"/>
          <w:color w:val="000000" w:themeColor="text1"/>
          <w:szCs w:val="20"/>
          <w:lang w:val="en-AU"/>
        </w:rPr>
        <w:t>s</w:t>
      </w:r>
      <w:r w:rsidRPr="5851B84E">
        <w:rPr>
          <w:rFonts w:ascii="Calibri" w:eastAsia="Calibri" w:hAnsi="Calibri" w:cs="Calibri"/>
          <w:color w:val="000000" w:themeColor="text1"/>
          <w:szCs w:val="20"/>
          <w:lang w:val="en-AU"/>
        </w:rPr>
        <w:t xml:space="preserve"> during the Voice to Parliament campaign and lead up to the </w:t>
      </w:r>
      <w:r w:rsidR="5737DE98" w:rsidRPr="5851B84E">
        <w:rPr>
          <w:rFonts w:ascii="Calibri" w:eastAsia="Calibri" w:hAnsi="Calibri" w:cs="Calibri"/>
          <w:color w:val="000000" w:themeColor="text1"/>
          <w:szCs w:val="20"/>
          <w:lang w:val="en-AU"/>
        </w:rPr>
        <w:t>referendum</w:t>
      </w:r>
      <w:r w:rsidRPr="5851B84E">
        <w:rPr>
          <w:rFonts w:ascii="Calibri" w:eastAsia="Calibri" w:hAnsi="Calibri" w:cs="Calibri"/>
          <w:color w:val="000000" w:themeColor="text1"/>
          <w:szCs w:val="20"/>
          <w:lang w:val="en-AU"/>
        </w:rPr>
        <w:t xml:space="preserve"> this year;</w:t>
      </w:r>
    </w:p>
    <w:p w14:paraId="04047E3E" w14:textId="77777777" w:rsidR="1A364A96" w:rsidRDefault="00683FC3" w:rsidP="007F5193">
      <w:pPr>
        <w:numPr>
          <w:ilvl w:val="0"/>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 xml:space="preserve">Council’s six Federal Pre-Budget Submission priorities with Ministers or their Senior Advisors </w:t>
      </w:r>
      <w:r w:rsidR="5F72A8B9" w:rsidRPr="5851B84E">
        <w:rPr>
          <w:rFonts w:ascii="Calibri" w:eastAsia="Calibri" w:hAnsi="Calibri" w:cs="Calibri"/>
          <w:color w:val="000000" w:themeColor="text1"/>
          <w:szCs w:val="20"/>
          <w:lang w:val="en-AU"/>
        </w:rPr>
        <w:t>responsible</w:t>
      </w:r>
      <w:r w:rsidRPr="5851B84E">
        <w:rPr>
          <w:rFonts w:ascii="Calibri" w:eastAsia="Calibri" w:hAnsi="Calibri" w:cs="Calibri"/>
          <w:color w:val="000000" w:themeColor="text1"/>
          <w:szCs w:val="20"/>
          <w:lang w:val="en-AU"/>
        </w:rPr>
        <w:t xml:space="preserve"> for </w:t>
      </w:r>
      <w:r w:rsidR="1CE57777" w:rsidRPr="5851B84E">
        <w:rPr>
          <w:rFonts w:ascii="Calibri" w:eastAsia="Calibri" w:hAnsi="Calibri" w:cs="Calibri"/>
          <w:color w:val="000000" w:themeColor="text1"/>
          <w:szCs w:val="20"/>
          <w:lang w:val="en-AU"/>
        </w:rPr>
        <w:t>the following areas</w:t>
      </w:r>
      <w:r w:rsidR="5B7A6774" w:rsidRPr="5851B84E">
        <w:rPr>
          <w:rFonts w:ascii="Calibri" w:eastAsia="Calibri" w:hAnsi="Calibri" w:cs="Calibri"/>
          <w:color w:val="000000" w:themeColor="text1"/>
          <w:szCs w:val="20"/>
          <w:lang w:val="en-AU"/>
        </w:rPr>
        <w:t>:</w:t>
      </w:r>
    </w:p>
    <w:p w14:paraId="3B6BB7C9" w14:textId="77777777" w:rsidR="1CE57777" w:rsidRDefault="00683FC3" w:rsidP="007F5193">
      <w:pPr>
        <w:numPr>
          <w:ilvl w:val="1"/>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Aboriginal Gathering Place</w:t>
      </w:r>
      <w:r w:rsidR="3D253DDC" w:rsidRPr="5851B84E">
        <w:rPr>
          <w:rFonts w:ascii="Calibri" w:eastAsia="Calibri" w:hAnsi="Calibri" w:cs="Calibri"/>
          <w:color w:val="000000" w:themeColor="text1"/>
          <w:szCs w:val="20"/>
          <w:lang w:val="en-AU"/>
        </w:rPr>
        <w:t xml:space="preserve"> funding</w:t>
      </w:r>
    </w:p>
    <w:p w14:paraId="2E767AC1" w14:textId="77777777" w:rsidR="1CE57777" w:rsidRDefault="00683FC3" w:rsidP="007F5193">
      <w:pPr>
        <w:numPr>
          <w:ilvl w:val="1"/>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Regional Aquatics and Sports Centre</w:t>
      </w:r>
      <w:r w:rsidR="357E908A" w:rsidRPr="5851B84E">
        <w:rPr>
          <w:rFonts w:ascii="Calibri" w:eastAsia="Calibri" w:hAnsi="Calibri" w:cs="Calibri"/>
          <w:color w:val="000000" w:themeColor="text1"/>
          <w:szCs w:val="20"/>
          <w:lang w:val="en-AU"/>
        </w:rPr>
        <w:t xml:space="preserve"> funding</w:t>
      </w:r>
    </w:p>
    <w:p w14:paraId="125004B3" w14:textId="77777777" w:rsidR="1CE57777" w:rsidRDefault="00683FC3" w:rsidP="007F5193">
      <w:pPr>
        <w:numPr>
          <w:ilvl w:val="1"/>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A permanent headspace</w:t>
      </w:r>
      <w:r w:rsidR="6CA49276" w:rsidRPr="5851B84E">
        <w:rPr>
          <w:rFonts w:ascii="Calibri" w:eastAsia="Calibri" w:hAnsi="Calibri" w:cs="Calibri"/>
          <w:color w:val="000000" w:themeColor="text1"/>
          <w:szCs w:val="20"/>
          <w:lang w:val="en-AU"/>
        </w:rPr>
        <w:t xml:space="preserve"> mental health service</w:t>
      </w:r>
      <w:r w:rsidRPr="5851B84E">
        <w:rPr>
          <w:rFonts w:ascii="Calibri" w:eastAsia="Calibri" w:hAnsi="Calibri" w:cs="Calibri"/>
          <w:color w:val="000000" w:themeColor="text1"/>
          <w:szCs w:val="20"/>
          <w:lang w:val="en-AU"/>
        </w:rPr>
        <w:t xml:space="preserve"> for the North</w:t>
      </w:r>
    </w:p>
    <w:p w14:paraId="22D0FE8D" w14:textId="77777777" w:rsidR="1CE57777" w:rsidRDefault="00683FC3" w:rsidP="007F5193">
      <w:pPr>
        <w:numPr>
          <w:ilvl w:val="1"/>
          <w:numId w:val="22"/>
        </w:numPr>
        <w:spacing w:before="120" w:line="276" w:lineRule="auto"/>
        <w:rPr>
          <w:rFonts w:ascii="Calibri" w:eastAsia="Calibri" w:hAnsi="Calibri" w:cs="Calibri"/>
          <w:color w:val="000000"/>
          <w:szCs w:val="20"/>
          <w:lang w:val="en-AU"/>
        </w:rPr>
      </w:pPr>
      <w:r w:rsidRPr="61A85E40">
        <w:rPr>
          <w:rFonts w:ascii="Calibri" w:eastAsia="Calibri" w:hAnsi="Calibri" w:cs="Calibri"/>
          <w:color w:val="000000" w:themeColor="text1"/>
          <w:szCs w:val="20"/>
          <w:lang w:val="en-AU"/>
        </w:rPr>
        <w:t>Improved broadband connectivity</w:t>
      </w:r>
    </w:p>
    <w:p w14:paraId="46C2318D" w14:textId="77777777" w:rsidR="1CE57777" w:rsidRDefault="00683FC3" w:rsidP="007F5193">
      <w:pPr>
        <w:numPr>
          <w:ilvl w:val="1"/>
          <w:numId w:val="22"/>
        </w:numPr>
        <w:spacing w:before="120" w:line="276" w:lineRule="auto"/>
        <w:rPr>
          <w:rFonts w:ascii="Calibri" w:eastAsia="Calibri" w:hAnsi="Calibri" w:cs="Calibri"/>
          <w:color w:val="000000"/>
          <w:szCs w:val="20"/>
          <w:lang w:val="en-AU"/>
        </w:rPr>
      </w:pPr>
      <w:r w:rsidRPr="5851B84E">
        <w:rPr>
          <w:rFonts w:ascii="Calibri" w:eastAsia="Calibri" w:hAnsi="Calibri" w:cs="Calibri"/>
          <w:color w:val="000000" w:themeColor="text1"/>
          <w:szCs w:val="20"/>
          <w:lang w:val="en-AU"/>
        </w:rPr>
        <w:t>E6 Freeway business case and construction</w:t>
      </w:r>
    </w:p>
    <w:p w14:paraId="22F3CF42" w14:textId="77777777" w:rsidR="2C10D2B1" w:rsidRDefault="00683FC3" w:rsidP="007F5193">
      <w:pPr>
        <w:numPr>
          <w:ilvl w:val="1"/>
          <w:numId w:val="22"/>
        </w:numPr>
        <w:spacing w:before="120" w:line="276" w:lineRule="auto"/>
        <w:rPr>
          <w:rFonts w:ascii="Calibri" w:eastAsia="Calibri" w:hAnsi="Calibri" w:cs="Calibri"/>
          <w:color w:val="000000"/>
          <w:szCs w:val="20"/>
          <w:lang w:val="en-AU"/>
        </w:rPr>
      </w:pPr>
      <w:r w:rsidRPr="6D715082">
        <w:rPr>
          <w:rFonts w:ascii="Calibri" w:eastAsia="Calibri" w:hAnsi="Calibri" w:cs="Calibri"/>
          <w:color w:val="000000" w:themeColor="text1"/>
          <w:szCs w:val="20"/>
          <w:lang w:val="en-AU"/>
        </w:rPr>
        <w:t>Social and affordable housing.</w:t>
      </w:r>
    </w:p>
    <w:p w14:paraId="7E62D311" w14:textId="77777777" w:rsidR="2C10D2B1" w:rsidRDefault="2C10D2B1" w:rsidP="007F5193">
      <w:pPr>
        <w:spacing w:line="276" w:lineRule="auto"/>
        <w:rPr>
          <w:rFonts w:ascii="Calibri" w:eastAsia="Calibri" w:hAnsi="Calibri" w:cs="Calibri"/>
          <w:color w:val="000000"/>
          <w:lang w:val="en-AU"/>
        </w:rPr>
      </w:pPr>
    </w:p>
    <w:p w14:paraId="304826F1" w14:textId="63C4AEF3" w:rsidR="2C10D2B1"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 xml:space="preserve">Attending the 2023 </w:t>
      </w:r>
      <w:r w:rsidR="6659CE99" w:rsidRPr="6D715082">
        <w:rPr>
          <w:rFonts w:ascii="Calibri" w:eastAsia="Calibri" w:hAnsi="Calibri" w:cs="Calibri"/>
          <w:color w:val="000000" w:themeColor="text1"/>
          <w:lang w:val="en-AU"/>
        </w:rPr>
        <w:t xml:space="preserve">National General Assembly </w:t>
      </w:r>
      <w:r w:rsidRPr="6D715082">
        <w:rPr>
          <w:rFonts w:ascii="Calibri" w:eastAsia="Calibri" w:hAnsi="Calibri" w:cs="Calibri"/>
          <w:color w:val="000000" w:themeColor="text1"/>
          <w:lang w:val="en-AU"/>
        </w:rPr>
        <w:t>hosted by the Australian Local Government Association</w:t>
      </w:r>
      <w:r w:rsidR="32D31839" w:rsidRPr="6D715082">
        <w:rPr>
          <w:rFonts w:ascii="Calibri" w:eastAsia="Calibri" w:hAnsi="Calibri" w:cs="Calibri"/>
          <w:color w:val="000000" w:themeColor="text1"/>
          <w:lang w:val="en-AU"/>
        </w:rPr>
        <w:t>,</w:t>
      </w:r>
      <w:r w:rsidRPr="6D715082">
        <w:rPr>
          <w:rFonts w:ascii="Calibri" w:eastAsia="Calibri" w:hAnsi="Calibri" w:cs="Calibri"/>
          <w:color w:val="000000" w:themeColor="text1"/>
          <w:lang w:val="en-AU"/>
        </w:rPr>
        <w:t xml:space="preserve"> provides Administrator Dunca</w:t>
      </w:r>
      <w:r w:rsidR="0CB15151" w:rsidRPr="6D715082">
        <w:rPr>
          <w:rFonts w:ascii="Calibri" w:eastAsia="Calibri" w:hAnsi="Calibri" w:cs="Calibri"/>
          <w:color w:val="000000" w:themeColor="text1"/>
          <w:lang w:val="en-AU"/>
        </w:rPr>
        <w:t>n</w:t>
      </w:r>
      <w:r w:rsidR="29021B28" w:rsidRPr="6D715082">
        <w:rPr>
          <w:rFonts w:ascii="Calibri" w:eastAsia="Calibri" w:hAnsi="Calibri" w:cs="Calibri"/>
          <w:color w:val="000000" w:themeColor="text1"/>
          <w:lang w:val="en-AU"/>
        </w:rPr>
        <w:t>, Council's Director Planning and Development</w:t>
      </w:r>
      <w:r w:rsidR="00FB2819">
        <w:rPr>
          <w:rFonts w:ascii="Calibri" w:eastAsia="Calibri" w:hAnsi="Calibri" w:cs="Calibri"/>
          <w:color w:val="000000" w:themeColor="text1"/>
          <w:lang w:val="en-AU"/>
        </w:rPr>
        <w:t>,</w:t>
      </w:r>
      <w:r w:rsidR="29021B28" w:rsidRPr="6D715082">
        <w:rPr>
          <w:rFonts w:ascii="Calibri" w:eastAsia="Calibri" w:hAnsi="Calibri" w:cs="Calibri"/>
          <w:color w:val="000000" w:themeColor="text1"/>
          <w:lang w:val="en-AU"/>
        </w:rPr>
        <w:t xml:space="preserve"> Justin O’Meara and Director Customer and Corporate Services, Sarah Renner</w:t>
      </w:r>
      <w:r w:rsidRPr="6D715082">
        <w:rPr>
          <w:rFonts w:ascii="Calibri" w:eastAsia="Calibri" w:hAnsi="Calibri" w:cs="Calibri"/>
          <w:color w:val="000000" w:themeColor="text1"/>
          <w:lang w:val="en-AU"/>
        </w:rPr>
        <w:t xml:space="preserve"> to </w:t>
      </w:r>
      <w:r w:rsidR="7ACE1E64" w:rsidRPr="6D715082">
        <w:rPr>
          <w:rFonts w:ascii="Calibri" w:eastAsia="Calibri" w:hAnsi="Calibri" w:cs="Calibri"/>
          <w:color w:val="000000" w:themeColor="text1"/>
          <w:lang w:val="en-AU"/>
        </w:rPr>
        <w:t xml:space="preserve">meet with </w:t>
      </w:r>
      <w:r w:rsidR="39D826F1" w:rsidRPr="6D715082">
        <w:rPr>
          <w:rFonts w:ascii="Calibri" w:eastAsia="Calibri" w:hAnsi="Calibri" w:cs="Calibri"/>
          <w:color w:val="000000" w:themeColor="text1"/>
          <w:lang w:val="en-AU"/>
        </w:rPr>
        <w:t xml:space="preserve">key stakeholders within Federal, State </w:t>
      </w:r>
      <w:r w:rsidR="49A366AD" w:rsidRPr="6D715082">
        <w:rPr>
          <w:rFonts w:ascii="Calibri" w:eastAsia="Calibri" w:hAnsi="Calibri" w:cs="Calibri"/>
          <w:color w:val="000000" w:themeColor="text1"/>
          <w:lang w:val="en-AU"/>
        </w:rPr>
        <w:t xml:space="preserve">and Local Governments to </w:t>
      </w:r>
      <w:r w:rsidR="0A94CA56" w:rsidRPr="6D715082">
        <w:rPr>
          <w:rFonts w:ascii="Calibri" w:eastAsia="Calibri" w:hAnsi="Calibri" w:cs="Calibri"/>
          <w:color w:val="000000" w:themeColor="text1"/>
          <w:lang w:val="en-AU"/>
        </w:rPr>
        <w:t xml:space="preserve">advocate the priorities of the </w:t>
      </w:r>
      <w:r w:rsidR="704DD352" w:rsidRPr="6D715082">
        <w:rPr>
          <w:rFonts w:ascii="Calibri" w:eastAsia="Calibri" w:hAnsi="Calibri" w:cs="Calibri"/>
          <w:color w:val="000000" w:themeColor="text1"/>
          <w:lang w:val="en-AU"/>
        </w:rPr>
        <w:t>Whittlesea</w:t>
      </w:r>
      <w:r w:rsidR="0A94CA56" w:rsidRPr="6D715082">
        <w:rPr>
          <w:rFonts w:ascii="Calibri" w:eastAsia="Calibri" w:hAnsi="Calibri" w:cs="Calibri"/>
          <w:color w:val="000000" w:themeColor="text1"/>
          <w:lang w:val="en-AU"/>
        </w:rPr>
        <w:t xml:space="preserve"> community</w:t>
      </w:r>
      <w:r w:rsidR="36A7FDF7" w:rsidRPr="6D715082">
        <w:rPr>
          <w:rFonts w:ascii="Calibri" w:eastAsia="Calibri" w:hAnsi="Calibri" w:cs="Calibri"/>
          <w:color w:val="000000" w:themeColor="text1"/>
          <w:lang w:val="en-AU"/>
        </w:rPr>
        <w:t xml:space="preserve">. </w:t>
      </w:r>
    </w:p>
    <w:p w14:paraId="5B0AB774" w14:textId="77777777" w:rsidR="2C10D2B1" w:rsidRDefault="2C10D2B1" w:rsidP="007F5193">
      <w:pPr>
        <w:spacing w:line="276" w:lineRule="auto"/>
        <w:rPr>
          <w:rFonts w:ascii="Calibri" w:eastAsia="Calibri" w:hAnsi="Calibri" w:cs="Calibri"/>
          <w:color w:val="000000"/>
          <w:lang w:val="en-AU"/>
        </w:rPr>
      </w:pPr>
    </w:p>
    <w:p w14:paraId="452CB70E" w14:textId="77777777" w:rsidR="2C10D2B1"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Additionally,</w:t>
      </w:r>
      <w:r w:rsidR="36A7FDF7" w:rsidRPr="6D715082">
        <w:rPr>
          <w:rFonts w:ascii="Calibri" w:eastAsia="Calibri" w:hAnsi="Calibri" w:cs="Calibri"/>
          <w:color w:val="000000" w:themeColor="text1"/>
          <w:lang w:val="en-AU"/>
        </w:rPr>
        <w:t xml:space="preserve"> the </w:t>
      </w:r>
      <w:r w:rsidR="0A8DC19A" w:rsidRPr="6D715082">
        <w:rPr>
          <w:rFonts w:ascii="Calibri" w:eastAsia="Calibri" w:hAnsi="Calibri" w:cs="Calibri"/>
          <w:color w:val="000000" w:themeColor="text1"/>
          <w:lang w:val="en-AU"/>
        </w:rPr>
        <w:t xml:space="preserve">National General Assembly </w:t>
      </w:r>
      <w:r w:rsidR="36A7FDF7" w:rsidRPr="6D715082">
        <w:rPr>
          <w:rFonts w:ascii="Calibri" w:eastAsia="Calibri" w:hAnsi="Calibri" w:cs="Calibri"/>
          <w:color w:val="000000" w:themeColor="text1"/>
          <w:lang w:val="en-AU"/>
        </w:rPr>
        <w:t xml:space="preserve">provides the opportunity </w:t>
      </w:r>
      <w:r w:rsidR="7B959A12" w:rsidRPr="6D715082">
        <w:rPr>
          <w:rFonts w:ascii="Calibri" w:eastAsia="Calibri" w:hAnsi="Calibri" w:cs="Calibri"/>
          <w:color w:val="000000" w:themeColor="text1"/>
          <w:lang w:val="en-AU"/>
        </w:rPr>
        <w:t xml:space="preserve">for Administrator Duncan to speak to </w:t>
      </w:r>
      <w:r w:rsidR="01FC3077" w:rsidRPr="6D715082">
        <w:rPr>
          <w:rFonts w:ascii="Calibri" w:eastAsia="Calibri" w:hAnsi="Calibri" w:cs="Calibri"/>
          <w:color w:val="000000" w:themeColor="text1"/>
          <w:lang w:val="en-AU"/>
        </w:rPr>
        <w:t xml:space="preserve">the motions </w:t>
      </w:r>
      <w:r w:rsidR="7B959A12" w:rsidRPr="6D715082">
        <w:rPr>
          <w:rFonts w:ascii="Calibri" w:eastAsia="Calibri" w:hAnsi="Calibri" w:cs="Calibri"/>
          <w:color w:val="000000" w:themeColor="text1"/>
          <w:lang w:val="en-AU"/>
        </w:rPr>
        <w:t>submitted</w:t>
      </w:r>
      <w:r w:rsidR="36A7FDF7" w:rsidRPr="6D715082">
        <w:rPr>
          <w:rFonts w:ascii="Calibri" w:eastAsia="Calibri" w:hAnsi="Calibri" w:cs="Calibri"/>
          <w:color w:val="000000" w:themeColor="text1"/>
          <w:lang w:val="en-AU"/>
        </w:rPr>
        <w:t xml:space="preserve"> </w:t>
      </w:r>
      <w:r w:rsidR="289B0927" w:rsidRPr="6D715082">
        <w:rPr>
          <w:rFonts w:ascii="Calibri" w:eastAsia="Calibri" w:hAnsi="Calibri" w:cs="Calibri"/>
          <w:color w:val="000000" w:themeColor="text1"/>
          <w:lang w:val="en-AU"/>
        </w:rPr>
        <w:t xml:space="preserve">by Council </w:t>
      </w:r>
      <w:r w:rsidR="36A7FDF7" w:rsidRPr="6D715082">
        <w:rPr>
          <w:rFonts w:ascii="Calibri" w:eastAsia="Calibri" w:hAnsi="Calibri" w:cs="Calibri"/>
          <w:color w:val="000000" w:themeColor="text1"/>
          <w:lang w:val="en-AU"/>
        </w:rPr>
        <w:t xml:space="preserve">that identify opportunities for new federal programs and policies </w:t>
      </w:r>
      <w:r w:rsidR="4FA045EB" w:rsidRPr="6D715082">
        <w:rPr>
          <w:rFonts w:ascii="Calibri" w:eastAsia="Calibri" w:hAnsi="Calibri" w:cs="Calibri"/>
          <w:color w:val="000000" w:themeColor="text1"/>
          <w:lang w:val="en-AU"/>
        </w:rPr>
        <w:t>that will support C</w:t>
      </w:r>
      <w:r w:rsidR="3DEDBA78" w:rsidRPr="6D715082">
        <w:rPr>
          <w:rFonts w:ascii="Calibri" w:eastAsia="Calibri" w:hAnsi="Calibri" w:cs="Calibri"/>
          <w:color w:val="000000" w:themeColor="text1"/>
          <w:lang w:val="en-AU"/>
        </w:rPr>
        <w:t>o</w:t>
      </w:r>
      <w:r w:rsidR="4FA045EB" w:rsidRPr="6D715082">
        <w:rPr>
          <w:rFonts w:ascii="Calibri" w:eastAsia="Calibri" w:hAnsi="Calibri" w:cs="Calibri"/>
          <w:color w:val="000000" w:themeColor="text1"/>
          <w:lang w:val="en-AU"/>
        </w:rPr>
        <w:t xml:space="preserve">uncil to build stronger local communities. </w:t>
      </w:r>
    </w:p>
    <w:p w14:paraId="5F776CB9" w14:textId="77777777" w:rsidR="6D715082" w:rsidRDefault="6D715082" w:rsidP="007F5193">
      <w:pPr>
        <w:spacing w:line="276" w:lineRule="auto"/>
        <w:rPr>
          <w:rFonts w:ascii="Calibri" w:eastAsia="Calibri" w:hAnsi="Calibri" w:cs="Calibri"/>
          <w:color w:val="000000"/>
          <w:lang w:val="en-AU"/>
        </w:rPr>
      </w:pPr>
    </w:p>
    <w:p w14:paraId="0392F0D8" w14:textId="20FC82AF" w:rsidR="6522959C" w:rsidRDefault="00683FC3" w:rsidP="007F5193">
      <w:pPr>
        <w:spacing w:line="276" w:lineRule="auto"/>
        <w:rPr>
          <w:rFonts w:ascii="Calibri" w:eastAsia="Calibri" w:hAnsi="Calibri" w:cs="Calibri"/>
          <w:color w:val="000000"/>
          <w:lang w:val="en-AU"/>
        </w:rPr>
      </w:pPr>
      <w:r w:rsidRPr="2C10D2B1">
        <w:rPr>
          <w:rFonts w:ascii="Calibri" w:eastAsia="Calibri" w:hAnsi="Calibri" w:cs="Calibri"/>
          <w:color w:val="000000" w:themeColor="text1"/>
          <w:lang w:val="en-AU"/>
        </w:rPr>
        <w:t>Council approval is required for any interstate or overseas travel by Councillors</w:t>
      </w:r>
      <w:r w:rsidR="00317B51">
        <w:rPr>
          <w:rFonts w:ascii="Calibri" w:eastAsia="Calibri" w:hAnsi="Calibri" w:cs="Calibri"/>
          <w:color w:val="000000" w:themeColor="text1"/>
          <w:lang w:val="en-AU"/>
        </w:rPr>
        <w:t>/Administrators</w:t>
      </w:r>
      <w:r w:rsidRPr="2C10D2B1">
        <w:rPr>
          <w:rFonts w:ascii="Calibri" w:eastAsia="Calibri" w:hAnsi="Calibri" w:cs="Calibri"/>
          <w:color w:val="000000" w:themeColor="text1"/>
          <w:lang w:val="en-AU"/>
        </w:rPr>
        <w:t>.</w:t>
      </w:r>
    </w:p>
    <w:p w14:paraId="372E36B5"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Community Consultation and Engagement</w:t>
      </w:r>
    </w:p>
    <w:p w14:paraId="02F585FD" w14:textId="4531CEB0" w:rsidR="60C70A0B" w:rsidRPr="00690D00" w:rsidRDefault="00683FC3" w:rsidP="007F5193">
      <w:pPr>
        <w:spacing w:line="276" w:lineRule="auto"/>
        <w:rPr>
          <w:rFonts w:ascii="Calibri" w:eastAsia="Calibri" w:hAnsi="Calibri" w:cs="Calibri"/>
          <w:color w:val="000000"/>
          <w:sz w:val="4"/>
          <w:szCs w:val="4"/>
          <w:lang w:val="en-AU"/>
        </w:rPr>
      </w:pPr>
      <w:r w:rsidRPr="6D715082">
        <w:rPr>
          <w:rFonts w:ascii="Calibri" w:eastAsia="Calibri" w:hAnsi="Calibri" w:cs="Calibri"/>
          <w:color w:val="000000" w:themeColor="text1"/>
          <w:lang w:val="en-AU"/>
        </w:rPr>
        <w:t xml:space="preserve">This </w:t>
      </w:r>
      <w:r w:rsidR="1A1F4CA6" w:rsidRPr="6D715082">
        <w:rPr>
          <w:rFonts w:ascii="Calibri" w:eastAsia="Calibri" w:hAnsi="Calibri" w:cs="Calibri"/>
          <w:color w:val="000000" w:themeColor="text1"/>
          <w:lang w:val="en-AU"/>
        </w:rPr>
        <w:t xml:space="preserve">would </w:t>
      </w:r>
      <w:r w:rsidRPr="6D715082">
        <w:rPr>
          <w:rFonts w:ascii="Calibri" w:eastAsia="Calibri" w:hAnsi="Calibri" w:cs="Calibri"/>
          <w:color w:val="000000" w:themeColor="text1"/>
          <w:lang w:val="en-AU"/>
        </w:rPr>
        <w:t xml:space="preserve">enable Administrators </w:t>
      </w:r>
      <w:r w:rsidR="422AFFCB" w:rsidRPr="6D715082">
        <w:rPr>
          <w:rFonts w:ascii="Calibri" w:eastAsia="Calibri" w:hAnsi="Calibri" w:cs="Calibri"/>
          <w:color w:val="000000" w:themeColor="text1"/>
          <w:lang w:val="en-AU"/>
        </w:rPr>
        <w:t xml:space="preserve">and Council </w:t>
      </w:r>
      <w:r w:rsidRPr="6D715082">
        <w:rPr>
          <w:rFonts w:ascii="Calibri" w:eastAsia="Calibri" w:hAnsi="Calibri" w:cs="Calibri"/>
          <w:color w:val="000000" w:themeColor="text1"/>
          <w:lang w:val="en-AU"/>
        </w:rPr>
        <w:t xml:space="preserve">to effectively advocate </w:t>
      </w:r>
      <w:r w:rsidR="525D9B73" w:rsidRPr="6D715082">
        <w:rPr>
          <w:rFonts w:ascii="Calibri" w:eastAsia="Calibri" w:hAnsi="Calibri" w:cs="Calibri"/>
          <w:color w:val="000000" w:themeColor="text1"/>
          <w:lang w:val="en-AU"/>
        </w:rPr>
        <w:t>on behalf of</w:t>
      </w:r>
      <w:r w:rsidRPr="6D715082">
        <w:rPr>
          <w:rFonts w:ascii="Calibri" w:eastAsia="Calibri" w:hAnsi="Calibri" w:cs="Calibri"/>
          <w:color w:val="000000" w:themeColor="text1"/>
          <w:lang w:val="en-AU"/>
        </w:rPr>
        <w:t xml:space="preserve"> the local community and build partnerships with key stakeholders. </w:t>
      </w:r>
      <w:r w:rsidR="00690D00">
        <w:rPr>
          <w:rFonts w:ascii="Calibri" w:eastAsia="Calibri" w:hAnsi="Calibri" w:cs="Calibri"/>
          <w:color w:val="000000" w:themeColor="text1"/>
          <w:lang w:val="en-AU"/>
        </w:rPr>
        <w:br w:type="page"/>
      </w:r>
    </w:p>
    <w:p w14:paraId="2021F249" w14:textId="77777777" w:rsidR="18BFDB0A" w:rsidRDefault="00683FC3" w:rsidP="007F5193">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14:paraId="515896EA" w14:textId="77777777" w:rsidR="18BFDB0A" w:rsidRDefault="00683FC3" w:rsidP="007F5193">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4EA268EC" w14:textId="77777777" w:rsidR="18BFDB0A" w:rsidRDefault="00683FC3" w:rsidP="007F5193">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479FFE60"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B4FB1" w:rsidRPr="32FE4E5A">
        <w:rPr>
          <w:rFonts w:ascii="Calibri" w:eastAsia="Calibri" w:hAnsi="Calibri" w:cs="Calibri"/>
          <w:b/>
          <w:bCs/>
          <w:color w:val="FFFFFF" w:themeColor="background1"/>
          <w:lang w:val="en-AU"/>
        </w:rPr>
        <w:t>Considerations</w:t>
      </w:r>
    </w:p>
    <w:p w14:paraId="5FEE7E24" w14:textId="77777777" w:rsidR="18BFDB0A" w:rsidRDefault="00683FC3" w:rsidP="007F5193">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5B6A200A" w14:textId="77777777" w:rsidR="18BFDB0A" w:rsidRDefault="00683FC3" w:rsidP="007F5193">
      <w:pPr>
        <w:spacing w:line="276" w:lineRule="auto"/>
        <w:rPr>
          <w:rFonts w:ascii="Calibri" w:eastAsia="Calibri" w:hAnsi="Calibri" w:cs="Calibri"/>
          <w:color w:val="000000"/>
          <w:lang w:val="en-AU"/>
        </w:rPr>
      </w:pPr>
      <w:r w:rsidRPr="36F9AE14">
        <w:rPr>
          <w:rFonts w:ascii="Calibri" w:eastAsia="Calibri" w:hAnsi="Calibri" w:cs="Calibri"/>
          <w:color w:val="000000" w:themeColor="text1"/>
          <w:lang w:val="en-AU"/>
        </w:rPr>
        <w:t xml:space="preserve">Through advocacy and working in partnership with other tiers of Government, there can be positive environmental outcomes for the community. </w:t>
      </w:r>
    </w:p>
    <w:p w14:paraId="115C0E3B" w14:textId="77777777" w:rsidR="18BFDB0A" w:rsidRDefault="00683FC3" w:rsidP="007F5193">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139AA4CF" w14:textId="77777777" w:rsidR="18BFDB0A" w:rsidRDefault="00683FC3" w:rsidP="007F5193">
      <w:pPr>
        <w:spacing w:line="276" w:lineRule="auto"/>
        <w:rPr>
          <w:rFonts w:ascii="Calibri" w:eastAsia="Calibri" w:hAnsi="Calibri" w:cs="Calibri"/>
          <w:color w:val="000000"/>
          <w:lang w:val="en-AU"/>
        </w:rPr>
      </w:pPr>
      <w:r w:rsidRPr="5851B84E">
        <w:rPr>
          <w:rFonts w:ascii="Calibri" w:eastAsia="Calibri" w:hAnsi="Calibri" w:cs="Calibri"/>
          <w:color w:val="000000" w:themeColor="text1"/>
          <w:lang w:val="en-AU"/>
        </w:rPr>
        <w:t>P</w:t>
      </w:r>
      <w:r w:rsidR="1988E8F3" w:rsidRPr="5851B84E">
        <w:rPr>
          <w:rFonts w:ascii="Calibri" w:eastAsia="Calibri" w:hAnsi="Calibri" w:cs="Calibri"/>
          <w:color w:val="000000" w:themeColor="text1"/>
          <w:lang w:val="en-AU"/>
        </w:rPr>
        <w:t xml:space="preserve">ositive social, cultural and health outcomes </w:t>
      </w:r>
      <w:r w:rsidR="623241C3" w:rsidRPr="5851B84E">
        <w:rPr>
          <w:rFonts w:ascii="Calibri" w:eastAsia="Calibri" w:hAnsi="Calibri" w:cs="Calibri"/>
          <w:color w:val="000000" w:themeColor="text1"/>
          <w:lang w:val="en-AU"/>
        </w:rPr>
        <w:t xml:space="preserve">can be achieved </w:t>
      </w:r>
      <w:r w:rsidR="1D4B7B4B" w:rsidRPr="5851B84E">
        <w:rPr>
          <w:rFonts w:ascii="Calibri" w:eastAsia="Calibri" w:hAnsi="Calibri" w:cs="Calibri"/>
          <w:color w:val="000000" w:themeColor="text1"/>
          <w:lang w:val="en-AU"/>
        </w:rPr>
        <w:t xml:space="preserve">when advocating for funding </w:t>
      </w:r>
      <w:r w:rsidR="7732E82D" w:rsidRPr="5851B84E">
        <w:rPr>
          <w:rFonts w:ascii="Calibri" w:eastAsia="Calibri" w:hAnsi="Calibri" w:cs="Calibri"/>
          <w:color w:val="000000" w:themeColor="text1"/>
          <w:lang w:val="en-AU"/>
        </w:rPr>
        <w:t xml:space="preserve">that support </w:t>
      </w:r>
      <w:r w:rsidR="1D4B7B4B" w:rsidRPr="5851B84E">
        <w:rPr>
          <w:rFonts w:ascii="Calibri" w:eastAsia="Calibri" w:hAnsi="Calibri" w:cs="Calibri"/>
          <w:color w:val="000000" w:themeColor="text1"/>
          <w:lang w:val="en-AU"/>
        </w:rPr>
        <w:t>Council’s priority projects</w:t>
      </w:r>
      <w:r w:rsidR="63496E1E" w:rsidRPr="5851B84E">
        <w:rPr>
          <w:rFonts w:ascii="Calibri" w:eastAsia="Calibri" w:hAnsi="Calibri" w:cs="Calibri"/>
          <w:color w:val="000000" w:themeColor="text1"/>
          <w:lang w:val="en-AU"/>
        </w:rPr>
        <w:t>.</w:t>
      </w:r>
    </w:p>
    <w:p w14:paraId="2EB15598" w14:textId="77777777" w:rsidR="18BFDB0A" w:rsidRDefault="00683FC3" w:rsidP="007F5193">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642D6B21" w14:textId="77777777" w:rsidR="18BFDB0A" w:rsidRDefault="00683FC3" w:rsidP="007F5193">
      <w:pPr>
        <w:spacing w:line="276" w:lineRule="auto"/>
        <w:rPr>
          <w:rFonts w:ascii="Calibri" w:eastAsia="Calibri" w:hAnsi="Calibri" w:cs="Calibri"/>
          <w:color w:val="000000"/>
          <w:lang w:val="en-AU"/>
        </w:rPr>
      </w:pPr>
      <w:r w:rsidRPr="5851B84E">
        <w:rPr>
          <w:rFonts w:ascii="Calibri" w:eastAsia="Calibri" w:hAnsi="Calibri" w:cs="Calibri"/>
          <w:color w:val="000000" w:themeColor="text1"/>
          <w:lang w:val="en-AU"/>
        </w:rPr>
        <w:t xml:space="preserve">Building partnerships with key stakeholders to increase </w:t>
      </w:r>
      <w:r w:rsidR="3DB2626A" w:rsidRPr="5851B84E">
        <w:rPr>
          <w:rFonts w:ascii="Calibri" w:eastAsia="Calibri" w:hAnsi="Calibri" w:cs="Calibri"/>
          <w:color w:val="000000" w:themeColor="text1"/>
          <w:lang w:val="en-AU"/>
        </w:rPr>
        <w:t>awareness</w:t>
      </w:r>
      <w:r w:rsidRPr="5851B84E">
        <w:rPr>
          <w:rFonts w:ascii="Calibri" w:eastAsia="Calibri" w:hAnsi="Calibri" w:cs="Calibri"/>
          <w:color w:val="000000" w:themeColor="text1"/>
          <w:lang w:val="en-AU"/>
        </w:rPr>
        <w:t xml:space="preserve"> of key economic </w:t>
      </w:r>
      <w:r w:rsidR="2DEF256D" w:rsidRPr="5851B84E">
        <w:rPr>
          <w:rFonts w:ascii="Calibri" w:eastAsia="Calibri" w:hAnsi="Calibri" w:cs="Calibri"/>
          <w:color w:val="000000" w:themeColor="text1"/>
          <w:lang w:val="en-AU"/>
        </w:rPr>
        <w:t>initiatives</w:t>
      </w:r>
      <w:r w:rsidR="4394C6AC" w:rsidRPr="5851B84E">
        <w:rPr>
          <w:rFonts w:ascii="Calibri" w:eastAsia="Calibri" w:hAnsi="Calibri" w:cs="Calibri"/>
          <w:color w:val="000000" w:themeColor="text1"/>
          <w:lang w:val="en-AU"/>
        </w:rPr>
        <w:t xml:space="preserve"> </w:t>
      </w:r>
      <w:r w:rsidRPr="5851B84E">
        <w:rPr>
          <w:rFonts w:ascii="Calibri" w:eastAsia="Calibri" w:hAnsi="Calibri" w:cs="Calibri"/>
          <w:color w:val="000000" w:themeColor="text1"/>
          <w:lang w:val="en-AU"/>
        </w:rPr>
        <w:t xml:space="preserve">can support </w:t>
      </w:r>
      <w:r w:rsidR="5C52BCCF" w:rsidRPr="5851B84E">
        <w:rPr>
          <w:rFonts w:ascii="Calibri" w:eastAsia="Calibri" w:hAnsi="Calibri" w:cs="Calibri"/>
          <w:color w:val="000000" w:themeColor="text1"/>
          <w:lang w:val="en-AU"/>
        </w:rPr>
        <w:t>positive economical outcomes</w:t>
      </w:r>
      <w:r w:rsidR="268F49EA" w:rsidRPr="5851B84E">
        <w:rPr>
          <w:rFonts w:ascii="Calibri" w:eastAsia="Calibri" w:hAnsi="Calibri" w:cs="Calibri"/>
          <w:color w:val="000000" w:themeColor="text1"/>
          <w:lang w:val="en-AU"/>
        </w:rPr>
        <w:t xml:space="preserve"> </w:t>
      </w:r>
      <w:r w:rsidR="5C52BCCF" w:rsidRPr="5851B84E">
        <w:rPr>
          <w:rFonts w:ascii="Calibri" w:eastAsia="Calibri" w:hAnsi="Calibri" w:cs="Calibri"/>
          <w:color w:val="000000" w:themeColor="text1"/>
          <w:lang w:val="en-AU"/>
        </w:rPr>
        <w:t>for the community</w:t>
      </w:r>
      <w:r w:rsidR="5F208E3F" w:rsidRPr="5851B84E">
        <w:rPr>
          <w:rFonts w:ascii="Calibri" w:eastAsia="Calibri" w:hAnsi="Calibri" w:cs="Calibri"/>
          <w:color w:val="000000" w:themeColor="text1"/>
          <w:lang w:val="en-AU"/>
        </w:rPr>
        <w:t>.</w:t>
      </w:r>
    </w:p>
    <w:p w14:paraId="3D73B2B2" w14:textId="77777777" w:rsidR="18BFDB0A" w:rsidRDefault="00683FC3" w:rsidP="007F5193">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1A9B2B1C" w14:textId="77777777" w:rsidR="18BFDB0A"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The cost</w:t>
      </w:r>
      <w:r w:rsidR="5D35C231" w:rsidRPr="6D715082">
        <w:rPr>
          <w:rFonts w:ascii="Calibri" w:eastAsia="Calibri" w:hAnsi="Calibri" w:cs="Calibri"/>
          <w:color w:val="000000" w:themeColor="text1"/>
          <w:lang w:val="en-AU"/>
        </w:rPr>
        <w:t xml:space="preserve"> of any</w:t>
      </w:r>
      <w:r w:rsidR="3E32BD62" w:rsidRPr="6D715082">
        <w:rPr>
          <w:rFonts w:ascii="Calibri" w:eastAsia="Calibri" w:hAnsi="Calibri" w:cs="Calibri"/>
          <w:color w:val="000000" w:themeColor="text1"/>
          <w:lang w:val="en-AU"/>
        </w:rPr>
        <w:t xml:space="preserve"> conference and</w:t>
      </w:r>
      <w:r w:rsidR="5D35C231" w:rsidRPr="6D715082">
        <w:rPr>
          <w:rFonts w:ascii="Calibri" w:eastAsia="Calibri" w:hAnsi="Calibri" w:cs="Calibri"/>
          <w:color w:val="000000" w:themeColor="text1"/>
          <w:lang w:val="en-AU"/>
        </w:rPr>
        <w:t xml:space="preserve"> travel expenditure</w:t>
      </w:r>
      <w:r w:rsidRPr="6D715082">
        <w:rPr>
          <w:rFonts w:ascii="Calibri" w:eastAsia="Calibri" w:hAnsi="Calibri" w:cs="Calibri"/>
          <w:color w:val="000000" w:themeColor="text1"/>
          <w:lang w:val="en-AU"/>
        </w:rPr>
        <w:t xml:space="preserve"> is included in the current budget.</w:t>
      </w:r>
    </w:p>
    <w:p w14:paraId="4DD19FD9"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14:paraId="7DEE1707" w14:textId="77777777" w:rsidR="00573198" w:rsidRDefault="00683FC3" w:rsidP="007F5193">
      <w:pPr>
        <w:keepNext/>
        <w:spacing w:before="240" w:after="60" w:line="276" w:lineRule="auto"/>
        <w:outlineLvl w:val="1"/>
        <w:rPr>
          <w:rFonts w:ascii="Calibri" w:eastAsia="Calibri" w:hAnsi="Calibri" w:cs="Calibri"/>
          <w:i/>
          <w:iCs/>
          <w:color w:val="000000"/>
          <w:lang w:val="en-AU"/>
        </w:rPr>
      </w:pPr>
      <w:r w:rsidRPr="5851B84E">
        <w:rPr>
          <w:rFonts w:ascii="Calibri" w:eastAsia="Calibri" w:hAnsi="Calibri" w:cs="Calibri"/>
          <w:b/>
          <w:bCs/>
          <w:iCs/>
          <w:color w:val="000000" w:themeColor="text1"/>
          <w:lang w:val="en-AU"/>
        </w:rPr>
        <w:t xml:space="preserve">Strategic Risk </w:t>
      </w:r>
      <w:r w:rsidRPr="5851B84E">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w:t>
      </w:r>
      <w:r w:rsidR="2E2F0005" w:rsidRPr="5851B84E">
        <w:rPr>
          <w:rFonts w:ascii="Calibri" w:eastAsia="Calibri" w:hAnsi="Calibri" w:cs="Calibri"/>
          <w:i/>
          <w:iCs/>
          <w:color w:val="000000" w:themeColor="text1"/>
          <w:lang w:val="en-AU"/>
        </w:rPr>
        <w:t>s.</w:t>
      </w:r>
      <w:r w:rsidRPr="5851B84E">
        <w:rPr>
          <w:rFonts w:ascii="Calibri" w:eastAsia="Calibri" w:hAnsi="Calibri" w:cs="Calibri"/>
          <w:i/>
          <w:iCs/>
          <w:color w:val="000000" w:themeColor="text1"/>
          <w:lang w:val="en-AU"/>
        </w:rPr>
        <w:t xml:space="preserve">   </w:t>
      </w:r>
    </w:p>
    <w:p w14:paraId="31F66786" w14:textId="77777777" w:rsidR="18BFDB0A" w:rsidRDefault="00683FC3" w:rsidP="00690D00">
      <w:pPr>
        <w:keepNext/>
        <w:shd w:val="clear" w:color="auto" w:fill="003266"/>
        <w:spacing w:before="24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AB4FB1" w:rsidRPr="7BAEFF29">
        <w:rPr>
          <w:rFonts w:ascii="Calibri" w:eastAsia="Calibri" w:hAnsi="Calibri" w:cs="Calibri"/>
          <w:b/>
          <w:color w:val="FFFFFF" w:themeColor="background1"/>
          <w:lang w:val="en-AU"/>
        </w:rPr>
        <w:t>Implementation Strategy</w:t>
      </w:r>
    </w:p>
    <w:p w14:paraId="54EE3C72" w14:textId="77777777" w:rsidR="18BFDB0A" w:rsidRDefault="00683FC3" w:rsidP="007F5193">
      <w:pPr>
        <w:keepNext/>
        <w:spacing w:before="240" w:after="60" w:line="276" w:lineRule="auto"/>
        <w:outlineLvl w:val="1"/>
        <w:rPr>
          <w:rFonts w:ascii="Calibri" w:eastAsia="Calibri" w:hAnsi="Calibri" w:cs="Calibri"/>
          <w:b/>
          <w:bCs/>
          <w:color w:val="000000"/>
          <w:lang w:val="en-AU"/>
        </w:rPr>
      </w:pPr>
      <w:r w:rsidRPr="26A7175E">
        <w:rPr>
          <w:rFonts w:ascii="Calibri" w:eastAsia="Calibri" w:hAnsi="Calibri" w:cs="Calibri"/>
          <w:b/>
          <w:bCs/>
          <w:iCs/>
          <w:color w:val="000000" w:themeColor="text1"/>
          <w:lang w:val="en-AU"/>
        </w:rPr>
        <w:t>Critical Dates</w:t>
      </w:r>
    </w:p>
    <w:p w14:paraId="5291C72A" w14:textId="27877515" w:rsidR="28F22673" w:rsidRDefault="00683FC3" w:rsidP="007F5193">
      <w:pPr>
        <w:spacing w:line="276" w:lineRule="auto"/>
        <w:rPr>
          <w:rFonts w:ascii="Calibri" w:hAnsi="Calibri"/>
          <w:lang w:val="en-AU"/>
        </w:rPr>
      </w:pPr>
      <w:r w:rsidRPr="26A7175E">
        <w:rPr>
          <w:rFonts w:ascii="Calibri" w:eastAsia="Calibri" w:hAnsi="Calibri" w:cs="Calibri"/>
          <w:color w:val="000000" w:themeColor="text1"/>
          <w:lang w:val="en-AU"/>
        </w:rPr>
        <w:t xml:space="preserve">Travel would be arranged to enable effective conversations to inform future Federal </w:t>
      </w:r>
      <w:r w:rsidR="00317B51">
        <w:rPr>
          <w:rFonts w:ascii="Calibri" w:eastAsia="Calibri" w:hAnsi="Calibri" w:cs="Calibri"/>
          <w:color w:val="000000" w:themeColor="text1"/>
          <w:lang w:val="en-AU"/>
        </w:rPr>
        <w:t xml:space="preserve">and State </w:t>
      </w:r>
      <w:r w:rsidRPr="26A7175E">
        <w:rPr>
          <w:rFonts w:ascii="Calibri" w:eastAsia="Calibri" w:hAnsi="Calibri" w:cs="Calibri"/>
          <w:color w:val="000000" w:themeColor="text1"/>
          <w:lang w:val="en-AU"/>
        </w:rPr>
        <w:t>budgets.</w:t>
      </w:r>
    </w:p>
    <w:p w14:paraId="3D9289B9"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39BA5486" w14:textId="77777777" w:rsidR="00AB4FB1" w:rsidRDefault="00683FC3" w:rsidP="007F5193">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3C497C1C" w14:textId="77777777" w:rsidR="00AB4FB1" w:rsidRDefault="00AB4FB1" w:rsidP="007F5193">
      <w:pPr>
        <w:spacing w:line="276" w:lineRule="auto"/>
        <w:rPr>
          <w:rFonts w:ascii="Calibri" w:eastAsia="Calibri" w:hAnsi="Calibri" w:cs="Calibri"/>
          <w:color w:val="000000"/>
          <w:lang w:val="en-AU"/>
        </w:rPr>
      </w:pPr>
    </w:p>
    <w:p w14:paraId="6A2B196F" w14:textId="77777777" w:rsidR="18BFDB0A" w:rsidRPr="00AB4FB1" w:rsidRDefault="00683FC3" w:rsidP="007F5193">
      <w:pPr>
        <w:spacing w:line="276" w:lineRule="auto"/>
        <w:rPr>
          <w:rFonts w:ascii="Calibri" w:eastAsia="Calibri" w:hAnsi="Calibri" w:cs="Calibri"/>
          <w:color w:val="000000"/>
          <w:lang w:val="en-AU"/>
        </w:rPr>
      </w:pPr>
      <w:r>
        <w:rPr>
          <w:rFonts w:ascii="Calibri" w:eastAsia="Calibri" w:hAnsi="Calibri" w:cs="Calibri"/>
          <w:color w:val="000000"/>
          <w:lang w:val="en-AU"/>
        </w:rPr>
        <w:lastRenderedPageBreak/>
        <w:t>The Responsible Officer reviewing this report, having made enquiries with relevant members of staff, reports that no disclosable interests have been raised in relation to this report.</w:t>
      </w:r>
    </w:p>
    <w:p w14:paraId="127B9A4F" w14:textId="77777777" w:rsidR="18BFDB0A" w:rsidRDefault="00683FC3" w:rsidP="00690D00">
      <w:pPr>
        <w:keepNext/>
        <w:shd w:val="clear" w:color="auto" w:fill="003266"/>
        <w:spacing w:before="24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Conclusion</w:t>
      </w:r>
    </w:p>
    <w:p w14:paraId="2ADB7A27" w14:textId="17A1CA09" w:rsidR="18BFDB0A" w:rsidRDefault="00683FC3" w:rsidP="007F5193">
      <w:pPr>
        <w:spacing w:line="276" w:lineRule="auto"/>
        <w:rPr>
          <w:rFonts w:ascii="Calibri" w:eastAsia="Calibri" w:hAnsi="Calibri" w:cs="Calibri"/>
          <w:color w:val="000000"/>
          <w:lang w:val="en-AU"/>
        </w:rPr>
      </w:pPr>
      <w:r w:rsidRPr="6D715082">
        <w:rPr>
          <w:rFonts w:ascii="Calibri" w:eastAsia="Calibri" w:hAnsi="Calibri" w:cs="Calibri"/>
          <w:color w:val="000000" w:themeColor="text1"/>
          <w:lang w:val="en-AU"/>
        </w:rPr>
        <w:t xml:space="preserve">It is recommended </w:t>
      </w:r>
      <w:r w:rsidR="007B1CB5" w:rsidRPr="6D715082">
        <w:rPr>
          <w:rFonts w:ascii="Calibri" w:eastAsia="Calibri" w:hAnsi="Calibri" w:cs="Calibri"/>
          <w:color w:val="000000" w:themeColor="text1"/>
          <w:lang w:val="en-AU"/>
        </w:rPr>
        <w:t xml:space="preserve">to authorise the travel </w:t>
      </w:r>
      <w:r w:rsidR="5D136AA9" w:rsidRPr="6D715082">
        <w:rPr>
          <w:rFonts w:ascii="Calibri" w:eastAsia="Calibri" w:hAnsi="Calibri" w:cs="Calibri"/>
          <w:color w:val="000000" w:themeColor="text1"/>
          <w:lang w:val="en-AU"/>
        </w:rPr>
        <w:t>interstate</w:t>
      </w:r>
      <w:r w:rsidR="007B1CB5" w:rsidRPr="6D715082">
        <w:rPr>
          <w:rFonts w:ascii="Calibri" w:eastAsia="Calibri" w:hAnsi="Calibri" w:cs="Calibri"/>
          <w:color w:val="000000" w:themeColor="text1"/>
          <w:lang w:val="en-AU"/>
        </w:rPr>
        <w:t xml:space="preserve"> for Chair of </w:t>
      </w:r>
      <w:r w:rsidR="00FB2819">
        <w:rPr>
          <w:rFonts w:ascii="Calibri" w:eastAsia="Calibri" w:hAnsi="Calibri" w:cs="Calibri"/>
          <w:color w:val="000000" w:themeColor="text1"/>
          <w:lang w:val="en-AU"/>
        </w:rPr>
        <w:t>Council</w:t>
      </w:r>
      <w:r w:rsidR="007B1CB5" w:rsidRPr="6D715082">
        <w:rPr>
          <w:rFonts w:ascii="Calibri" w:eastAsia="Calibri" w:hAnsi="Calibri" w:cs="Calibri"/>
          <w:color w:val="000000" w:themeColor="text1"/>
          <w:lang w:val="en-AU"/>
        </w:rPr>
        <w:t xml:space="preserve">, Lydia </w:t>
      </w:r>
      <w:proofErr w:type="gramStart"/>
      <w:r w:rsidR="007B1CB5" w:rsidRPr="6D715082">
        <w:rPr>
          <w:rFonts w:ascii="Calibri" w:eastAsia="Calibri" w:hAnsi="Calibri" w:cs="Calibri"/>
          <w:color w:val="000000" w:themeColor="text1"/>
          <w:lang w:val="en-AU"/>
        </w:rPr>
        <w:t>Wilson</w:t>
      </w:r>
      <w:proofErr w:type="gramEnd"/>
      <w:r w:rsidR="12258AD2" w:rsidRPr="6D715082">
        <w:rPr>
          <w:rFonts w:ascii="Calibri" w:eastAsia="Calibri" w:hAnsi="Calibri" w:cs="Calibri"/>
          <w:color w:val="000000" w:themeColor="text1"/>
          <w:lang w:val="en-AU"/>
        </w:rPr>
        <w:t xml:space="preserve"> and Administrator Peita Duncan</w:t>
      </w:r>
      <w:r w:rsidR="007B1CB5" w:rsidRPr="6D715082">
        <w:rPr>
          <w:rFonts w:ascii="Calibri" w:eastAsia="Calibri" w:hAnsi="Calibri" w:cs="Calibri"/>
          <w:color w:val="000000" w:themeColor="text1"/>
          <w:lang w:val="en-AU"/>
        </w:rPr>
        <w:t xml:space="preserve"> to meet with</w:t>
      </w:r>
      <w:r w:rsidR="4F343248" w:rsidRPr="6D715082">
        <w:rPr>
          <w:rFonts w:ascii="Calibri" w:eastAsia="Calibri" w:hAnsi="Calibri" w:cs="Calibri"/>
          <w:color w:val="000000" w:themeColor="text1"/>
          <w:lang w:val="en-AU"/>
        </w:rPr>
        <w:t xml:space="preserve"> </w:t>
      </w:r>
      <w:r w:rsidR="007B1CB5" w:rsidRPr="6D715082">
        <w:rPr>
          <w:rFonts w:ascii="Calibri" w:eastAsia="Calibri" w:hAnsi="Calibri" w:cs="Calibri"/>
          <w:color w:val="000000" w:themeColor="text1"/>
          <w:lang w:val="en-AU"/>
        </w:rPr>
        <w:t>Government politicians and senior advisors</w:t>
      </w:r>
      <w:r w:rsidR="0A09F2B7" w:rsidRPr="6D715082">
        <w:rPr>
          <w:rFonts w:ascii="Calibri" w:eastAsia="Calibri" w:hAnsi="Calibri" w:cs="Calibri"/>
          <w:color w:val="000000" w:themeColor="text1"/>
          <w:lang w:val="en-AU"/>
        </w:rPr>
        <w:t xml:space="preserve"> </w:t>
      </w:r>
      <w:r w:rsidR="007B1CB5" w:rsidRPr="6D715082">
        <w:rPr>
          <w:rFonts w:ascii="Calibri" w:eastAsia="Calibri" w:hAnsi="Calibri" w:cs="Calibri"/>
          <w:color w:val="000000" w:themeColor="text1"/>
          <w:lang w:val="en-AU"/>
        </w:rPr>
        <w:t xml:space="preserve">to advocate for funding and better outcomes for the </w:t>
      </w:r>
      <w:r w:rsidR="77B9A5DE" w:rsidRPr="6D715082">
        <w:rPr>
          <w:rFonts w:ascii="Calibri" w:eastAsia="Calibri" w:hAnsi="Calibri" w:cs="Calibri"/>
          <w:color w:val="000000" w:themeColor="text1"/>
          <w:lang w:val="en-AU"/>
        </w:rPr>
        <w:t xml:space="preserve">Whittlesea </w:t>
      </w:r>
      <w:r w:rsidR="007B1CB5" w:rsidRPr="6D715082">
        <w:rPr>
          <w:rFonts w:ascii="Calibri" w:eastAsia="Calibri" w:hAnsi="Calibri" w:cs="Calibri"/>
          <w:color w:val="000000" w:themeColor="text1"/>
          <w:lang w:val="en-AU"/>
        </w:rPr>
        <w:t xml:space="preserve">community. </w:t>
      </w:r>
    </w:p>
    <w:p w14:paraId="40E9FF83" w14:textId="77777777" w:rsidR="00A77B3E" w:rsidRDefault="00683FC3">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2" w:name="_Toc127439108"/>
      <w:r>
        <w:rPr>
          <w:rFonts w:ascii="Calibri" w:eastAsia="Calibri" w:hAnsi="Calibri" w:cs="Calibri"/>
          <w:color w:val="000000"/>
        </w:rPr>
        <w:instrText>5.5.2</w:instrText>
      </w:r>
      <w:r>
        <w:rPr>
          <w:rFonts w:ascii="Calibri" w:eastAsia="Calibri" w:hAnsi="Calibri" w:cs="Calibri"/>
          <w:color w:val="000000"/>
        </w:rPr>
        <w:tab/>
        <w:instrText>Quarterly Corporate Performance Report - Q2 ended 31/12/2022</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2__Quarterly_Corporate_Performance_"/>
      <w:r>
        <w:rPr>
          <w:rFonts w:ascii="Calibri" w:eastAsia="Calibri" w:hAnsi="Calibri" w:cs="Calibri"/>
          <w:color w:val="FFFFFF"/>
          <w:sz w:val="4"/>
        </w:rPr>
        <w:t>5.5.2</w:t>
      </w:r>
      <w:r>
        <w:rPr>
          <w:rFonts w:ascii="Calibri" w:eastAsia="Calibri" w:hAnsi="Calibri" w:cs="Calibri"/>
          <w:color w:val="FFFFFF"/>
          <w:sz w:val="4"/>
        </w:rPr>
        <w:tab/>
        <w:t>Quarterly Corporate Performance Report - Q2 ended 31/12/2022</w:t>
      </w:r>
    </w:p>
    <w:bookmarkEnd w:id="53"/>
    <w:p w14:paraId="6BFC1A28" w14:textId="77777777" w:rsidR="00540139" w:rsidRPr="00E804AE" w:rsidRDefault="00683FC3" w:rsidP="004C4212">
      <w:pPr>
        <w:widowControl w:val="0"/>
        <w:spacing w:before="120" w:after="120" w:line="276" w:lineRule="auto"/>
        <w:rPr>
          <w:rFonts w:ascii="Calibri" w:hAnsi="Calibri"/>
          <w:b/>
          <w:bCs/>
          <w:color w:val="003266"/>
          <w:sz w:val="28"/>
          <w:szCs w:val="28"/>
          <w:lang w:val="en-AU"/>
        </w:rPr>
      </w:pPr>
      <w:r w:rsidRPr="0089AC21">
        <w:rPr>
          <w:rFonts w:ascii="Calibri" w:hAnsi="Calibri"/>
          <w:b/>
          <w:bCs/>
          <w:color w:val="003266"/>
          <w:sz w:val="28"/>
          <w:szCs w:val="28"/>
          <w:lang w:val="en-AU"/>
        </w:rPr>
        <w:t>5.5.2 Quarterly Corporate Performance Report - Q2 ended 31/12/2022</w:t>
      </w:r>
    </w:p>
    <w:p w14:paraId="41845B01" w14:textId="77777777" w:rsidR="0E399D7F" w:rsidRDefault="00683FC3" w:rsidP="004C4212">
      <w:pPr>
        <w:widowControl w:val="0"/>
        <w:spacing w:before="120" w:after="120" w:line="276" w:lineRule="auto"/>
        <w:rPr>
          <w:rFonts w:ascii="Calibri" w:hAnsi="Calibri"/>
          <w:b/>
          <w:bCs/>
          <w:lang w:val="en-AU"/>
        </w:rPr>
      </w:pPr>
      <w:r w:rsidRPr="0089AC21">
        <w:rPr>
          <w:rFonts w:ascii="Calibri" w:hAnsi="Calibri"/>
          <w:b/>
          <w:bCs/>
          <w:lang w:val="en-AU"/>
        </w:rPr>
        <w:t>Responsible Officer</w:t>
      </w:r>
      <w:r w:rsidR="0004674B">
        <w:rPr>
          <w:rFonts w:ascii="Calibri" w:hAnsi="Calibri"/>
          <w:lang w:val="en-AU"/>
        </w:rPr>
        <w:tab/>
      </w:r>
      <w:r w:rsidR="0004674B">
        <w:rPr>
          <w:rFonts w:ascii="Calibri" w:hAnsi="Calibri"/>
          <w:lang w:val="en-AU"/>
        </w:rPr>
        <w:tab/>
      </w:r>
      <w:r w:rsidRPr="0089AC21">
        <w:rPr>
          <w:rFonts w:ascii="Calibri" w:eastAsia="Calibri" w:hAnsi="Calibri" w:cs="Calibri"/>
          <w:color w:val="000000" w:themeColor="text1"/>
          <w:lang w:val="en-AU"/>
        </w:rPr>
        <w:t>Director Customer &amp; Corporate Services</w:t>
      </w:r>
    </w:p>
    <w:p w14:paraId="0DA4138D" w14:textId="77777777" w:rsidR="00540139" w:rsidRDefault="00683FC3" w:rsidP="004C4212">
      <w:pPr>
        <w:widowControl w:val="0"/>
        <w:spacing w:before="120" w:after="120" w:line="276" w:lineRule="auto"/>
        <w:rPr>
          <w:rFonts w:ascii="Calibri" w:hAnsi="Calibri"/>
          <w:lang w:val="en-AU"/>
        </w:rPr>
      </w:pPr>
      <w:r w:rsidRPr="0089AC21">
        <w:rPr>
          <w:rFonts w:ascii="Calibri" w:hAnsi="Calibri"/>
          <w:b/>
          <w:bCs/>
          <w:lang w:val="en-AU"/>
        </w:rPr>
        <w:t>Author</w:t>
      </w:r>
      <w:r w:rsidR="0004674B">
        <w:rPr>
          <w:rFonts w:ascii="Calibri" w:hAnsi="Calibri"/>
          <w:lang w:val="en-AU"/>
        </w:rPr>
        <w:tab/>
      </w:r>
      <w:r w:rsidR="0004674B">
        <w:rPr>
          <w:rFonts w:ascii="Calibri" w:hAnsi="Calibri"/>
          <w:lang w:val="en-AU"/>
        </w:rPr>
        <w:tab/>
      </w:r>
      <w:r w:rsidR="0004674B">
        <w:rPr>
          <w:rFonts w:ascii="Calibri" w:hAnsi="Calibri"/>
          <w:lang w:val="en-AU"/>
        </w:rPr>
        <w:tab/>
      </w:r>
      <w:r w:rsidR="0004674B">
        <w:rPr>
          <w:rFonts w:ascii="Calibri" w:hAnsi="Calibri"/>
          <w:lang w:val="en-AU"/>
        </w:rPr>
        <w:tab/>
      </w:r>
      <w:r w:rsidR="00106A0B">
        <w:rPr>
          <w:rFonts w:ascii="Calibri" w:hAnsi="Calibri"/>
          <w:lang w:val="en-AU"/>
        </w:rPr>
        <w:t xml:space="preserve">Rahul Shah, </w:t>
      </w:r>
      <w:r w:rsidR="000D52B0">
        <w:rPr>
          <w:rFonts w:ascii="Calibri" w:hAnsi="Calibri"/>
          <w:lang w:val="en-AU"/>
        </w:rPr>
        <w:t>Unit Manager Financial Strategy</w:t>
      </w:r>
    </w:p>
    <w:p w14:paraId="6A8EC80F" w14:textId="73190ED1" w:rsidR="00126163" w:rsidRDefault="00683FC3" w:rsidP="004C4212">
      <w:pPr>
        <w:widowControl w:val="0"/>
        <w:spacing w:before="120" w:after="120" w:line="276" w:lineRule="auto"/>
        <w:ind w:left="2880" w:hanging="2880"/>
        <w:rPr>
          <w:rFonts w:ascii="Calibri" w:hAnsi="Calibri"/>
          <w:lang w:val="en-AU"/>
        </w:rPr>
      </w:pPr>
      <w:r w:rsidRPr="052E6EBC">
        <w:rPr>
          <w:rFonts w:ascii="Calibri" w:hAnsi="Calibri"/>
          <w:b/>
          <w:bCs/>
          <w:lang w:val="en-AU"/>
        </w:rPr>
        <w:t>In Attendance</w:t>
      </w:r>
      <w:r>
        <w:rPr>
          <w:rFonts w:ascii="Calibri" w:hAnsi="Calibri"/>
          <w:lang w:val="en-AU"/>
        </w:rPr>
        <w:tab/>
      </w:r>
      <w:r w:rsidRPr="052E6EBC">
        <w:rPr>
          <w:rFonts w:ascii="Calibri" w:eastAsia="Calibri" w:hAnsi="Calibri" w:cs="Calibri"/>
          <w:color w:val="000000" w:themeColor="text1"/>
          <w:lang w:val="en-AU"/>
        </w:rPr>
        <w:t>Aaron Gerrard, Acting Chief Financial Officer</w:t>
      </w:r>
    </w:p>
    <w:p w14:paraId="26536F8F" w14:textId="77777777" w:rsidR="00540139" w:rsidRDefault="00683FC3" w:rsidP="004C4212">
      <w:pPr>
        <w:widowControl w:val="0"/>
        <w:spacing w:before="120" w:after="120" w:line="276" w:lineRule="auto"/>
        <w:rPr>
          <w:rFonts w:ascii="Calibri" w:eastAsia="Calibri" w:hAnsi="Calibri" w:cs="Calibri"/>
          <w:color w:val="000000"/>
          <w:lang w:val="en-AU"/>
        </w:rPr>
      </w:pPr>
      <w:r w:rsidRPr="052E6EBC">
        <w:rPr>
          <w:rFonts w:ascii="Calibri" w:eastAsia="Calibri" w:hAnsi="Calibri" w:cs="Calibri"/>
          <w:b/>
          <w:bCs/>
          <w:color w:val="000000" w:themeColor="text1"/>
          <w:lang w:val="en-AU"/>
        </w:rPr>
        <w:t>Attachments</w:t>
      </w:r>
      <w:r w:rsidR="008D6260">
        <w:rPr>
          <w:rFonts w:ascii="Calibri" w:hAnsi="Calibri"/>
          <w:lang w:val="en-AU"/>
        </w:rPr>
        <w:tab/>
      </w:r>
    </w:p>
    <w:p w14:paraId="69EB77B8" w14:textId="77777777" w:rsidR="007214F5" w:rsidRDefault="00683FC3">
      <w:pPr>
        <w:numPr>
          <w:ilvl w:val="0"/>
          <w:numId w:val="2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Corporate Performance Report [</w:t>
      </w:r>
      <w:r>
        <w:rPr>
          <w:rFonts w:ascii="Calibri" w:eastAsia="Calibri" w:hAnsi="Calibri" w:cs="Calibri"/>
          <w:b/>
          <w:bCs/>
          <w:color w:val="000000"/>
          <w:lang w:val="en-AU"/>
        </w:rPr>
        <w:t>5.5.2.1</w:t>
      </w:r>
      <w:r>
        <w:rPr>
          <w:rFonts w:ascii="Calibri" w:eastAsia="Calibri" w:hAnsi="Calibri" w:cs="Calibri"/>
          <w:color w:val="000000"/>
          <w:lang w:val="en-AU"/>
        </w:rPr>
        <w:t xml:space="preserve"> - 22 pages]</w:t>
      </w:r>
    </w:p>
    <w:p w14:paraId="095CC595" w14:textId="77777777" w:rsidR="007214F5" w:rsidRDefault="00683FC3">
      <w:pPr>
        <w:numPr>
          <w:ilvl w:val="0"/>
          <w:numId w:val="2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2021-2025 Performance Snapshot A4 Q2 Oct- Dec 2022 [</w:t>
      </w:r>
      <w:r>
        <w:rPr>
          <w:rFonts w:ascii="Calibri" w:eastAsia="Calibri" w:hAnsi="Calibri" w:cs="Calibri"/>
          <w:b/>
          <w:bCs/>
          <w:color w:val="000000"/>
          <w:lang w:val="en-AU"/>
        </w:rPr>
        <w:t>5.5.2.2</w:t>
      </w:r>
      <w:r>
        <w:rPr>
          <w:rFonts w:ascii="Calibri" w:eastAsia="Calibri" w:hAnsi="Calibri" w:cs="Calibri"/>
          <w:color w:val="000000"/>
          <w:lang w:val="en-AU"/>
        </w:rPr>
        <w:t xml:space="preserve"> - 1 page]</w:t>
      </w:r>
    </w:p>
    <w:p w14:paraId="4714A2A5" w14:textId="77777777" w:rsidR="007214F5" w:rsidRDefault="00683FC3">
      <w:pPr>
        <w:numPr>
          <w:ilvl w:val="0"/>
          <w:numId w:val="2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Capital Works Grant Status Update Report December 2022 [</w:t>
      </w:r>
      <w:r>
        <w:rPr>
          <w:rFonts w:ascii="Calibri" w:eastAsia="Calibri" w:hAnsi="Calibri" w:cs="Calibri"/>
          <w:b/>
          <w:bCs/>
          <w:color w:val="000000"/>
          <w:lang w:val="en-AU"/>
        </w:rPr>
        <w:t>5.5.2.3</w:t>
      </w:r>
      <w:r>
        <w:rPr>
          <w:rFonts w:ascii="Calibri" w:eastAsia="Calibri" w:hAnsi="Calibri" w:cs="Calibri"/>
          <w:color w:val="000000"/>
          <w:lang w:val="en-AU"/>
        </w:rPr>
        <w:t xml:space="preserve"> - 2 pages]</w:t>
      </w:r>
    </w:p>
    <w:p w14:paraId="7DB072A6" w14:textId="77777777" w:rsidR="007214F5" w:rsidRDefault="00683FC3">
      <w:pPr>
        <w:numPr>
          <w:ilvl w:val="0"/>
          <w:numId w:val="2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Reserve December 2022 [</w:t>
      </w:r>
      <w:r>
        <w:rPr>
          <w:rFonts w:ascii="Calibri" w:eastAsia="Calibri" w:hAnsi="Calibri" w:cs="Calibri"/>
          <w:b/>
          <w:bCs/>
          <w:color w:val="000000"/>
          <w:lang w:val="en-AU"/>
        </w:rPr>
        <w:t>5.5.2.4</w:t>
      </w:r>
      <w:r>
        <w:rPr>
          <w:rFonts w:ascii="Calibri" w:eastAsia="Calibri" w:hAnsi="Calibri" w:cs="Calibri"/>
          <w:color w:val="000000"/>
          <w:lang w:val="en-AU"/>
        </w:rPr>
        <w:t xml:space="preserve"> - 2 pages]</w:t>
      </w:r>
    </w:p>
    <w:p w14:paraId="33A95FBA" w14:textId="77777777" w:rsidR="00540139" w:rsidRDefault="00540139" w:rsidP="004C4212">
      <w:pPr>
        <w:widowControl w:val="0"/>
        <w:spacing w:line="276" w:lineRule="auto"/>
        <w:rPr>
          <w:rFonts w:ascii="Calibri" w:eastAsia="Calibri" w:hAnsi="Calibri" w:cs="Calibri"/>
          <w:color w:val="000000"/>
          <w:sz w:val="2"/>
          <w:szCs w:val="2"/>
          <w:lang w:val="en-AU"/>
        </w:rPr>
      </w:pPr>
    </w:p>
    <w:p w14:paraId="03CA2E2D" w14:textId="77777777" w:rsidR="00540139" w:rsidRDefault="00683FC3" w:rsidP="00690D00">
      <w:pPr>
        <w:widowControl w:val="0"/>
        <w:shd w:val="clear" w:color="auto" w:fill="003266"/>
        <w:spacing w:before="240" w:after="120"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008D6260" w:rsidRPr="0089AC21">
        <w:rPr>
          <w:rFonts w:ascii="Calibri" w:hAnsi="Calibri"/>
          <w:b/>
          <w:color w:val="FFFFFF" w:themeColor="background1"/>
          <w:lang w:val="en-AU"/>
        </w:rPr>
        <w:t>P</w:t>
      </w:r>
      <w:r w:rsidR="00FE1347" w:rsidRPr="0089AC21">
        <w:rPr>
          <w:rFonts w:ascii="Calibri" w:hAnsi="Calibri"/>
          <w:b/>
          <w:color w:val="FFFFFF" w:themeColor="background1"/>
          <w:lang w:val="en-AU"/>
        </w:rPr>
        <w:t>urpose</w:t>
      </w:r>
    </w:p>
    <w:p w14:paraId="7E5A3263" w14:textId="77777777" w:rsidR="1553B105" w:rsidRDefault="00683FC3" w:rsidP="004C4212">
      <w:pPr>
        <w:widowControl w:val="0"/>
        <w:spacing w:line="276" w:lineRule="auto"/>
        <w:rPr>
          <w:rFonts w:ascii="Calibri" w:hAnsi="Calibri"/>
          <w:lang w:val="en-AU"/>
        </w:rPr>
      </w:pPr>
      <w:r>
        <w:rPr>
          <w:rFonts w:ascii="Calibri" w:hAnsi="Calibri"/>
          <w:lang w:val="en-AU"/>
        </w:rPr>
        <w:t xml:space="preserve">That </w:t>
      </w:r>
      <w:r w:rsidR="206353D5">
        <w:rPr>
          <w:rFonts w:ascii="Calibri" w:hAnsi="Calibri"/>
          <w:lang w:val="en-AU"/>
        </w:rPr>
        <w:t>Council</w:t>
      </w:r>
      <w:r>
        <w:rPr>
          <w:rFonts w:ascii="Calibri" w:hAnsi="Calibri"/>
          <w:lang w:val="en-AU"/>
        </w:rPr>
        <w:t xml:space="preserve"> notes the </w:t>
      </w:r>
      <w:r w:rsidR="00500023">
        <w:rPr>
          <w:rFonts w:ascii="Calibri" w:hAnsi="Calibri"/>
          <w:lang w:val="en-AU"/>
        </w:rPr>
        <w:t>Quarterly</w:t>
      </w:r>
      <w:r>
        <w:rPr>
          <w:rFonts w:ascii="Calibri" w:hAnsi="Calibri"/>
          <w:lang w:val="en-AU"/>
        </w:rPr>
        <w:t xml:space="preserve"> Corporate </w:t>
      </w:r>
      <w:r w:rsidR="585F4B30">
        <w:rPr>
          <w:rFonts w:ascii="Calibri" w:hAnsi="Calibri"/>
          <w:lang w:val="en-AU"/>
        </w:rPr>
        <w:t xml:space="preserve">Performance </w:t>
      </w:r>
      <w:r>
        <w:rPr>
          <w:rFonts w:ascii="Calibri" w:hAnsi="Calibri"/>
          <w:lang w:val="en-AU"/>
        </w:rPr>
        <w:t>Report for the period ended 3</w:t>
      </w:r>
      <w:r w:rsidR="07D2400D">
        <w:rPr>
          <w:rFonts w:ascii="Calibri" w:hAnsi="Calibri"/>
          <w:lang w:val="en-AU"/>
        </w:rPr>
        <w:t>1 December</w:t>
      </w:r>
      <w:r w:rsidR="00006F64">
        <w:rPr>
          <w:rFonts w:ascii="Calibri" w:hAnsi="Calibri"/>
          <w:lang w:val="en-AU"/>
        </w:rPr>
        <w:t xml:space="preserve"> </w:t>
      </w:r>
      <w:r>
        <w:rPr>
          <w:rFonts w:ascii="Calibri" w:hAnsi="Calibri"/>
          <w:lang w:val="en-AU"/>
        </w:rPr>
        <w:t>2022 (Attachment 1)</w:t>
      </w:r>
      <w:r w:rsidR="18B601D9">
        <w:rPr>
          <w:rFonts w:ascii="Calibri" w:hAnsi="Calibri"/>
          <w:lang w:val="en-AU"/>
        </w:rPr>
        <w:t>.</w:t>
      </w:r>
    </w:p>
    <w:p w14:paraId="654BE916" w14:textId="77777777" w:rsidR="007216E9" w:rsidRPr="002B0489" w:rsidRDefault="00683FC3" w:rsidP="00690D00">
      <w:pPr>
        <w:widowControl w:val="0"/>
        <w:shd w:val="clear" w:color="auto" w:fill="003266"/>
        <w:spacing w:before="240" w:after="120"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004432D0" w:rsidRPr="0089AC21">
        <w:rPr>
          <w:rFonts w:ascii="Calibri" w:hAnsi="Calibri"/>
          <w:b/>
          <w:color w:val="FFFFFF" w:themeColor="background1"/>
          <w:lang w:val="en-AU"/>
        </w:rPr>
        <w:t>Recommendation</w:t>
      </w:r>
    </w:p>
    <w:p w14:paraId="2C39EB34" w14:textId="77777777" w:rsidR="00071947" w:rsidRPr="000F4E56" w:rsidRDefault="00683FC3" w:rsidP="004C4212">
      <w:pPr>
        <w:widowControl w:val="0"/>
        <w:spacing w:line="276" w:lineRule="auto"/>
        <w:rPr>
          <w:rFonts w:ascii="Calibri" w:hAnsi="Calibri"/>
          <w:b/>
          <w:bCs/>
          <w:lang w:val="en-AU"/>
        </w:rPr>
      </w:pPr>
      <w:r w:rsidRPr="0089AC21">
        <w:rPr>
          <w:rFonts w:ascii="Calibri" w:hAnsi="Calibri"/>
          <w:b/>
          <w:bCs/>
          <w:lang w:val="en-AU"/>
        </w:rPr>
        <w:t>THAT Council</w:t>
      </w:r>
      <w:r w:rsidR="006F25D3">
        <w:rPr>
          <w:rFonts w:ascii="Calibri" w:hAnsi="Calibri"/>
          <w:b/>
          <w:bCs/>
          <w:lang w:val="en-AU"/>
        </w:rPr>
        <w:t xml:space="preserve"> notes</w:t>
      </w:r>
      <w:r w:rsidR="00C241C0">
        <w:rPr>
          <w:rFonts w:ascii="Calibri" w:hAnsi="Calibri"/>
          <w:b/>
          <w:bCs/>
          <w:lang w:val="en-AU"/>
        </w:rPr>
        <w:t xml:space="preserve"> the</w:t>
      </w:r>
      <w:r w:rsidR="00B15A87" w:rsidRPr="0089AC21">
        <w:rPr>
          <w:rFonts w:ascii="Calibri" w:hAnsi="Calibri"/>
          <w:b/>
          <w:bCs/>
          <w:lang w:val="en-AU"/>
        </w:rPr>
        <w:t>:</w:t>
      </w:r>
    </w:p>
    <w:p w14:paraId="4500E72F" w14:textId="77777777" w:rsidR="008735EB" w:rsidRPr="008F5E2C" w:rsidRDefault="00683FC3" w:rsidP="004C4212">
      <w:pPr>
        <w:widowControl w:val="0"/>
        <w:numPr>
          <w:ilvl w:val="0"/>
          <w:numId w:val="24"/>
        </w:numPr>
        <w:spacing w:line="276" w:lineRule="auto"/>
        <w:ind w:left="709" w:hanging="425"/>
        <w:rPr>
          <w:rFonts w:ascii="Calibri" w:hAnsi="Calibri"/>
          <w:b/>
          <w:bCs/>
          <w:szCs w:val="20"/>
          <w:lang w:val="en-AU"/>
        </w:rPr>
      </w:pPr>
      <w:r w:rsidRPr="37182783">
        <w:rPr>
          <w:rFonts w:ascii="Calibri" w:hAnsi="Calibri"/>
          <w:b/>
          <w:bCs/>
          <w:szCs w:val="20"/>
          <w:lang w:val="en-AU"/>
        </w:rPr>
        <w:t>Quarterly</w:t>
      </w:r>
      <w:r w:rsidR="008820A5" w:rsidRPr="37182783">
        <w:rPr>
          <w:rFonts w:ascii="Calibri" w:hAnsi="Calibri"/>
          <w:b/>
          <w:bCs/>
          <w:szCs w:val="20"/>
          <w:lang w:val="en-AU"/>
        </w:rPr>
        <w:t xml:space="preserve"> Corporate Performance </w:t>
      </w:r>
      <w:r w:rsidR="00023B2C" w:rsidRPr="37182783">
        <w:rPr>
          <w:rFonts w:ascii="Calibri" w:hAnsi="Calibri"/>
          <w:b/>
          <w:bCs/>
          <w:szCs w:val="20"/>
          <w:lang w:val="en-AU"/>
        </w:rPr>
        <w:t>R</w:t>
      </w:r>
      <w:r w:rsidR="008820A5" w:rsidRPr="37182783">
        <w:rPr>
          <w:rFonts w:ascii="Calibri" w:hAnsi="Calibri"/>
          <w:b/>
          <w:bCs/>
          <w:szCs w:val="20"/>
          <w:lang w:val="en-AU"/>
        </w:rPr>
        <w:t xml:space="preserve">eport for </w:t>
      </w:r>
      <w:r w:rsidR="50F5B4B5" w:rsidRPr="37182783">
        <w:rPr>
          <w:rFonts w:ascii="Calibri" w:hAnsi="Calibri"/>
          <w:b/>
          <w:bCs/>
          <w:szCs w:val="20"/>
          <w:lang w:val="en-AU"/>
        </w:rPr>
        <w:t>December</w:t>
      </w:r>
      <w:r w:rsidR="008820A5" w:rsidRPr="37182783">
        <w:rPr>
          <w:rFonts w:ascii="Calibri" w:hAnsi="Calibri"/>
          <w:b/>
          <w:bCs/>
          <w:szCs w:val="20"/>
          <w:lang w:val="en-AU"/>
        </w:rPr>
        <w:t xml:space="preserve"> 2022</w:t>
      </w:r>
      <w:r w:rsidR="01E5E38D" w:rsidRPr="37182783">
        <w:rPr>
          <w:rFonts w:ascii="Calibri" w:hAnsi="Calibri"/>
          <w:b/>
          <w:bCs/>
          <w:szCs w:val="20"/>
          <w:lang w:val="en-AU"/>
        </w:rPr>
        <w:t xml:space="preserve"> (Attachment 1)</w:t>
      </w:r>
      <w:r w:rsidR="2E6BC5CB" w:rsidRPr="37182783">
        <w:rPr>
          <w:rFonts w:ascii="Calibri" w:hAnsi="Calibri"/>
          <w:b/>
          <w:bCs/>
          <w:szCs w:val="20"/>
          <w:lang w:val="en-AU"/>
        </w:rPr>
        <w:t>.</w:t>
      </w:r>
    </w:p>
    <w:p w14:paraId="4EB1BFE1" w14:textId="77777777" w:rsidR="00D0214F" w:rsidRDefault="00683FC3" w:rsidP="004C4212">
      <w:pPr>
        <w:widowControl w:val="0"/>
        <w:numPr>
          <w:ilvl w:val="0"/>
          <w:numId w:val="24"/>
        </w:numPr>
        <w:spacing w:line="276" w:lineRule="auto"/>
        <w:ind w:left="709" w:hanging="425"/>
        <w:rPr>
          <w:rFonts w:ascii="Calibri" w:hAnsi="Calibri"/>
          <w:b/>
          <w:bCs/>
          <w:szCs w:val="20"/>
          <w:lang w:val="en-AU"/>
        </w:rPr>
      </w:pPr>
      <w:r w:rsidRPr="37182783">
        <w:rPr>
          <w:rFonts w:ascii="Calibri" w:hAnsi="Calibri"/>
          <w:b/>
          <w:bCs/>
          <w:szCs w:val="20"/>
          <w:lang w:val="en-AU"/>
        </w:rPr>
        <w:t>O</w:t>
      </w:r>
      <w:r w:rsidR="008D6260" w:rsidRPr="37182783">
        <w:rPr>
          <w:rFonts w:ascii="Calibri" w:hAnsi="Calibri"/>
          <w:b/>
          <w:bCs/>
          <w:szCs w:val="20"/>
          <w:lang w:val="en-AU"/>
        </w:rPr>
        <w:t>utcome of the 2022-</w:t>
      </w:r>
      <w:r w:rsidR="00332B67">
        <w:rPr>
          <w:rFonts w:ascii="Calibri" w:hAnsi="Calibri"/>
          <w:b/>
          <w:bCs/>
          <w:szCs w:val="20"/>
          <w:lang w:val="en-AU"/>
        </w:rPr>
        <w:t>20</w:t>
      </w:r>
      <w:r w:rsidR="008D6260" w:rsidRPr="37182783">
        <w:rPr>
          <w:rFonts w:ascii="Calibri" w:hAnsi="Calibri"/>
          <w:b/>
          <w:bCs/>
          <w:szCs w:val="20"/>
          <w:lang w:val="en-AU"/>
        </w:rPr>
        <w:t xml:space="preserve">23 Quarter </w:t>
      </w:r>
      <w:r w:rsidR="1D35B2BD" w:rsidRPr="37182783">
        <w:rPr>
          <w:rFonts w:ascii="Calibri" w:hAnsi="Calibri"/>
          <w:b/>
          <w:bCs/>
          <w:szCs w:val="20"/>
          <w:lang w:val="en-AU"/>
        </w:rPr>
        <w:t>2</w:t>
      </w:r>
      <w:r w:rsidR="008D6260" w:rsidRPr="37182783">
        <w:rPr>
          <w:rFonts w:ascii="Calibri" w:hAnsi="Calibri"/>
          <w:b/>
          <w:bCs/>
          <w:szCs w:val="20"/>
          <w:lang w:val="en-AU"/>
        </w:rPr>
        <w:t xml:space="preserve"> Forecast </w:t>
      </w:r>
      <w:r w:rsidR="00023B2C" w:rsidRPr="37182783">
        <w:rPr>
          <w:rFonts w:ascii="Calibri" w:hAnsi="Calibri"/>
          <w:b/>
          <w:bCs/>
          <w:szCs w:val="20"/>
          <w:lang w:val="en-AU"/>
        </w:rPr>
        <w:t>R</w:t>
      </w:r>
      <w:r w:rsidR="008D6260" w:rsidRPr="37182783">
        <w:rPr>
          <w:rFonts w:ascii="Calibri" w:hAnsi="Calibri"/>
          <w:b/>
          <w:bCs/>
          <w:szCs w:val="20"/>
          <w:lang w:val="en-AU"/>
        </w:rPr>
        <w:t>eview</w:t>
      </w:r>
      <w:r w:rsidR="62B25234" w:rsidRPr="37182783">
        <w:rPr>
          <w:rFonts w:ascii="Calibri" w:hAnsi="Calibri"/>
          <w:b/>
          <w:bCs/>
          <w:szCs w:val="20"/>
          <w:lang w:val="en-AU"/>
        </w:rPr>
        <w:t>.</w:t>
      </w:r>
    </w:p>
    <w:p w14:paraId="141AF15C" w14:textId="77777777" w:rsidR="00D0214F" w:rsidRPr="00266818" w:rsidRDefault="00683FC3" w:rsidP="004C4212">
      <w:pPr>
        <w:widowControl w:val="0"/>
        <w:numPr>
          <w:ilvl w:val="0"/>
          <w:numId w:val="24"/>
        </w:numPr>
        <w:spacing w:line="276" w:lineRule="auto"/>
        <w:ind w:left="709" w:hanging="425"/>
        <w:rPr>
          <w:rFonts w:ascii="Calibri" w:hAnsi="Calibri"/>
          <w:b/>
          <w:bCs/>
          <w:szCs w:val="20"/>
          <w:lang w:val="en-AU"/>
        </w:rPr>
      </w:pPr>
      <w:r w:rsidRPr="37182783">
        <w:rPr>
          <w:rFonts w:ascii="Calibri" w:hAnsi="Calibri"/>
          <w:b/>
          <w:bCs/>
          <w:szCs w:val="20"/>
          <w:lang w:val="en-AU"/>
        </w:rPr>
        <w:t>P</w:t>
      </w:r>
      <w:r w:rsidR="008D6260" w:rsidRPr="37182783">
        <w:rPr>
          <w:rFonts w:ascii="Calibri" w:hAnsi="Calibri"/>
          <w:b/>
          <w:bCs/>
          <w:szCs w:val="20"/>
          <w:lang w:val="en-AU"/>
        </w:rPr>
        <w:t>rogress made against the key actions included in the Community Plan Action Plan 2022-</w:t>
      </w:r>
      <w:r w:rsidR="00332B67">
        <w:rPr>
          <w:rFonts w:ascii="Calibri" w:hAnsi="Calibri"/>
          <w:b/>
          <w:bCs/>
          <w:szCs w:val="20"/>
          <w:lang w:val="en-AU"/>
        </w:rPr>
        <w:t>20</w:t>
      </w:r>
      <w:r w:rsidR="008D6260" w:rsidRPr="37182783">
        <w:rPr>
          <w:rFonts w:ascii="Calibri" w:hAnsi="Calibri"/>
          <w:b/>
          <w:bCs/>
          <w:szCs w:val="20"/>
          <w:lang w:val="en-AU"/>
        </w:rPr>
        <w:t xml:space="preserve">23 </w:t>
      </w:r>
      <w:r w:rsidR="00E619F6" w:rsidRPr="37182783">
        <w:rPr>
          <w:rFonts w:ascii="Calibri" w:hAnsi="Calibri"/>
          <w:b/>
          <w:bCs/>
          <w:szCs w:val="20"/>
          <w:lang w:val="en-AU"/>
        </w:rPr>
        <w:t>as highlighted in the Q</w:t>
      </w:r>
      <w:r w:rsidR="122CFDC4" w:rsidRPr="37182783">
        <w:rPr>
          <w:rFonts w:ascii="Calibri" w:hAnsi="Calibri"/>
          <w:b/>
          <w:bCs/>
          <w:szCs w:val="20"/>
          <w:lang w:val="en-AU"/>
        </w:rPr>
        <w:t xml:space="preserve">uarter </w:t>
      </w:r>
      <w:r w:rsidR="72FF14BC" w:rsidRPr="37182783">
        <w:rPr>
          <w:rFonts w:ascii="Calibri" w:hAnsi="Calibri"/>
          <w:b/>
          <w:bCs/>
          <w:szCs w:val="20"/>
          <w:lang w:val="en-AU"/>
        </w:rPr>
        <w:t>2</w:t>
      </w:r>
      <w:r w:rsidR="00E619F6" w:rsidRPr="37182783">
        <w:rPr>
          <w:rFonts w:ascii="Calibri" w:hAnsi="Calibri"/>
          <w:b/>
          <w:bCs/>
          <w:szCs w:val="20"/>
          <w:lang w:val="en-AU"/>
        </w:rPr>
        <w:t xml:space="preserve"> Performance Snapshot </w:t>
      </w:r>
      <w:r w:rsidR="008D6260" w:rsidRPr="37182783">
        <w:rPr>
          <w:rFonts w:ascii="Calibri" w:hAnsi="Calibri"/>
          <w:b/>
          <w:bCs/>
          <w:szCs w:val="20"/>
          <w:lang w:val="en-AU"/>
        </w:rPr>
        <w:t>(Attachment</w:t>
      </w:r>
      <w:r w:rsidR="00E619F6" w:rsidRPr="37182783">
        <w:rPr>
          <w:rFonts w:ascii="Calibri" w:hAnsi="Calibri"/>
          <w:b/>
          <w:bCs/>
          <w:szCs w:val="20"/>
          <w:lang w:val="en-AU"/>
        </w:rPr>
        <w:t xml:space="preserve"> </w:t>
      </w:r>
      <w:r w:rsidR="003E5B4C" w:rsidRPr="37182783">
        <w:rPr>
          <w:rFonts w:ascii="Calibri" w:hAnsi="Calibri"/>
          <w:b/>
          <w:bCs/>
          <w:szCs w:val="20"/>
          <w:lang w:val="en-AU"/>
        </w:rPr>
        <w:t>2</w:t>
      </w:r>
      <w:r w:rsidR="00E619F6" w:rsidRPr="37182783">
        <w:rPr>
          <w:rFonts w:ascii="Calibri" w:hAnsi="Calibri"/>
          <w:b/>
          <w:bCs/>
          <w:szCs w:val="20"/>
          <w:lang w:val="en-AU"/>
        </w:rPr>
        <w:t>)</w:t>
      </w:r>
      <w:r w:rsidR="7C52EE92" w:rsidRPr="37182783">
        <w:rPr>
          <w:rFonts w:ascii="Calibri" w:hAnsi="Calibri"/>
          <w:b/>
          <w:bCs/>
          <w:szCs w:val="20"/>
          <w:lang w:val="en-AU"/>
        </w:rPr>
        <w:t>.</w:t>
      </w:r>
    </w:p>
    <w:p w14:paraId="68AA08FF" w14:textId="77777777" w:rsidR="006F217E" w:rsidRPr="00266818" w:rsidRDefault="00683FC3" w:rsidP="004C4212">
      <w:pPr>
        <w:widowControl w:val="0"/>
        <w:numPr>
          <w:ilvl w:val="0"/>
          <w:numId w:val="24"/>
        </w:numPr>
        <w:spacing w:line="276" w:lineRule="auto"/>
        <w:ind w:left="709" w:hanging="425"/>
        <w:rPr>
          <w:rFonts w:ascii="Calibri" w:hAnsi="Calibri"/>
          <w:b/>
          <w:bCs/>
          <w:szCs w:val="20"/>
          <w:lang w:val="en-AU"/>
        </w:rPr>
      </w:pPr>
      <w:r w:rsidRPr="37182783">
        <w:rPr>
          <w:rFonts w:ascii="Calibri" w:hAnsi="Calibri"/>
          <w:b/>
          <w:bCs/>
          <w:szCs w:val="20"/>
          <w:lang w:val="en-AU"/>
        </w:rPr>
        <w:t>G</w:t>
      </w:r>
      <w:r w:rsidR="008D6260" w:rsidRPr="37182783">
        <w:rPr>
          <w:rFonts w:ascii="Calibri" w:hAnsi="Calibri"/>
          <w:b/>
          <w:bCs/>
          <w:szCs w:val="20"/>
          <w:lang w:val="en-AU"/>
        </w:rPr>
        <w:t xml:space="preserve">ood governance </w:t>
      </w:r>
      <w:r w:rsidR="004678C9" w:rsidRPr="37182783">
        <w:rPr>
          <w:rFonts w:ascii="Calibri" w:hAnsi="Calibri"/>
          <w:b/>
          <w:bCs/>
          <w:szCs w:val="20"/>
          <w:lang w:val="en-AU"/>
        </w:rPr>
        <w:t xml:space="preserve">actions </w:t>
      </w:r>
      <w:r w:rsidR="2AEC66AD" w:rsidRPr="37182783">
        <w:rPr>
          <w:rFonts w:ascii="Calibri" w:hAnsi="Calibri"/>
          <w:b/>
          <w:bCs/>
          <w:szCs w:val="20"/>
          <w:lang w:val="en-AU"/>
        </w:rPr>
        <w:t>over the past quarter</w:t>
      </w:r>
      <w:r w:rsidR="2DCEACD3" w:rsidRPr="37182783">
        <w:rPr>
          <w:rFonts w:ascii="Calibri" w:hAnsi="Calibri"/>
          <w:b/>
          <w:bCs/>
          <w:szCs w:val="20"/>
          <w:lang w:val="en-AU"/>
        </w:rPr>
        <w:t>.</w:t>
      </w:r>
    </w:p>
    <w:p w14:paraId="5E280FC7" w14:textId="77777777" w:rsidR="00071947" w:rsidRPr="00266818" w:rsidRDefault="00683FC3" w:rsidP="004C4212">
      <w:pPr>
        <w:widowControl w:val="0"/>
        <w:numPr>
          <w:ilvl w:val="0"/>
          <w:numId w:val="24"/>
        </w:numPr>
        <w:spacing w:line="276" w:lineRule="auto"/>
        <w:ind w:left="709" w:hanging="425"/>
        <w:rPr>
          <w:rFonts w:ascii="Calibri" w:hAnsi="Calibri"/>
          <w:b/>
          <w:bCs/>
          <w:szCs w:val="20"/>
          <w:lang w:val="en-AU"/>
        </w:rPr>
      </w:pPr>
      <w:r w:rsidRPr="37182783">
        <w:rPr>
          <w:rFonts w:ascii="Calibri" w:hAnsi="Calibri"/>
          <w:b/>
          <w:bCs/>
          <w:szCs w:val="20"/>
          <w:lang w:val="en-AU"/>
        </w:rPr>
        <w:t xml:space="preserve">Capital Works </w:t>
      </w:r>
      <w:r w:rsidR="571FAF37" w:rsidRPr="37182783">
        <w:rPr>
          <w:rFonts w:ascii="Calibri" w:hAnsi="Calibri"/>
          <w:b/>
          <w:bCs/>
          <w:szCs w:val="20"/>
          <w:lang w:val="en-AU"/>
        </w:rPr>
        <w:t>p</w:t>
      </w:r>
      <w:r w:rsidRPr="37182783">
        <w:rPr>
          <w:rFonts w:ascii="Calibri" w:hAnsi="Calibri"/>
          <w:b/>
          <w:bCs/>
          <w:szCs w:val="20"/>
          <w:lang w:val="en-AU"/>
        </w:rPr>
        <w:t xml:space="preserve">rogram </w:t>
      </w:r>
      <w:r w:rsidR="614EF8EC" w:rsidRPr="37182783">
        <w:rPr>
          <w:rFonts w:ascii="Calibri" w:hAnsi="Calibri"/>
          <w:b/>
          <w:bCs/>
          <w:szCs w:val="20"/>
          <w:lang w:val="en-AU"/>
        </w:rPr>
        <w:t>p</w:t>
      </w:r>
      <w:r w:rsidRPr="37182783">
        <w:rPr>
          <w:rFonts w:ascii="Calibri" w:hAnsi="Calibri"/>
          <w:b/>
          <w:bCs/>
          <w:szCs w:val="20"/>
          <w:lang w:val="en-AU"/>
        </w:rPr>
        <w:t xml:space="preserve">erformance for the period ended </w:t>
      </w:r>
      <w:r w:rsidR="008F5E2C" w:rsidRPr="37182783">
        <w:rPr>
          <w:rFonts w:ascii="Calibri" w:hAnsi="Calibri"/>
          <w:b/>
          <w:bCs/>
          <w:szCs w:val="20"/>
          <w:lang w:val="en-AU"/>
        </w:rPr>
        <w:t>3</w:t>
      </w:r>
      <w:r w:rsidR="71A3421C" w:rsidRPr="37182783">
        <w:rPr>
          <w:rFonts w:ascii="Calibri" w:hAnsi="Calibri"/>
          <w:b/>
          <w:bCs/>
          <w:szCs w:val="20"/>
          <w:lang w:val="en-AU"/>
        </w:rPr>
        <w:t>1 December 2022</w:t>
      </w:r>
      <w:r w:rsidR="3B6B1BA4" w:rsidRPr="37182783">
        <w:rPr>
          <w:rFonts w:ascii="Calibri" w:hAnsi="Calibri"/>
          <w:b/>
          <w:bCs/>
          <w:szCs w:val="20"/>
          <w:lang w:val="en-AU"/>
        </w:rPr>
        <w:t>.</w:t>
      </w:r>
    </w:p>
    <w:p w14:paraId="41F229C6" w14:textId="77777777" w:rsidR="00DC33EA" w:rsidRPr="00D0691C" w:rsidRDefault="00683FC3" w:rsidP="004C4212">
      <w:pPr>
        <w:widowControl w:val="0"/>
        <w:numPr>
          <w:ilvl w:val="0"/>
          <w:numId w:val="24"/>
        </w:numPr>
        <w:spacing w:line="276" w:lineRule="auto"/>
        <w:ind w:left="709" w:hanging="425"/>
        <w:rPr>
          <w:rFonts w:ascii="Calibri" w:hAnsi="Calibri"/>
          <w:b/>
          <w:bCs/>
          <w:szCs w:val="20"/>
          <w:lang w:val="en-AU"/>
        </w:rPr>
      </w:pPr>
      <w:r w:rsidRPr="37182783">
        <w:rPr>
          <w:rFonts w:ascii="Calibri" w:hAnsi="Calibri"/>
          <w:b/>
          <w:bCs/>
          <w:szCs w:val="20"/>
          <w:lang w:val="en-AU"/>
        </w:rPr>
        <w:t>S</w:t>
      </w:r>
      <w:r w:rsidR="008D6260" w:rsidRPr="37182783">
        <w:rPr>
          <w:rFonts w:ascii="Calibri" w:hAnsi="Calibri"/>
          <w:b/>
          <w:bCs/>
          <w:szCs w:val="20"/>
          <w:lang w:val="en-AU"/>
        </w:rPr>
        <w:t xml:space="preserve">tatus of the infrastructure grants for the period ended </w:t>
      </w:r>
      <w:r w:rsidR="00E43022" w:rsidRPr="37182783">
        <w:rPr>
          <w:rFonts w:ascii="Calibri" w:hAnsi="Calibri"/>
          <w:b/>
          <w:bCs/>
          <w:szCs w:val="20"/>
          <w:lang w:val="en-AU"/>
        </w:rPr>
        <w:t xml:space="preserve">31 </w:t>
      </w:r>
      <w:r w:rsidR="20D2FE03" w:rsidRPr="37182783">
        <w:rPr>
          <w:rFonts w:ascii="Calibri" w:hAnsi="Calibri"/>
          <w:b/>
          <w:bCs/>
          <w:szCs w:val="20"/>
          <w:lang w:val="en-AU"/>
        </w:rPr>
        <w:t xml:space="preserve">December </w:t>
      </w:r>
      <w:r w:rsidR="008D6260" w:rsidRPr="37182783">
        <w:rPr>
          <w:rFonts w:ascii="Calibri" w:hAnsi="Calibri"/>
          <w:b/>
          <w:bCs/>
          <w:szCs w:val="20"/>
          <w:lang w:val="en-AU"/>
        </w:rPr>
        <w:t xml:space="preserve">2022 as outlined in Grants Status Update (Attachment </w:t>
      </w:r>
      <w:r w:rsidR="4B009688" w:rsidRPr="37182783">
        <w:rPr>
          <w:rFonts w:ascii="Calibri" w:hAnsi="Calibri"/>
          <w:b/>
          <w:bCs/>
          <w:szCs w:val="20"/>
          <w:lang w:val="en-AU"/>
        </w:rPr>
        <w:t>3</w:t>
      </w:r>
      <w:r w:rsidR="008D6260" w:rsidRPr="37182783">
        <w:rPr>
          <w:rFonts w:ascii="Calibri" w:hAnsi="Calibri"/>
          <w:b/>
          <w:bCs/>
          <w:szCs w:val="20"/>
          <w:lang w:val="en-AU"/>
        </w:rPr>
        <w:t>)</w:t>
      </w:r>
      <w:r w:rsidR="1584F153" w:rsidRPr="37182783">
        <w:rPr>
          <w:rFonts w:ascii="Calibri" w:hAnsi="Calibri"/>
          <w:b/>
          <w:bCs/>
          <w:szCs w:val="20"/>
          <w:lang w:val="en-AU"/>
        </w:rPr>
        <w:t>.</w:t>
      </w:r>
    </w:p>
    <w:p w14:paraId="02395AAA" w14:textId="77777777" w:rsidR="003203A5" w:rsidRPr="00CB3B21" w:rsidRDefault="00683FC3" w:rsidP="004C4212">
      <w:pPr>
        <w:widowControl w:val="0"/>
        <w:numPr>
          <w:ilvl w:val="0"/>
          <w:numId w:val="24"/>
        </w:numPr>
        <w:spacing w:line="276" w:lineRule="auto"/>
        <w:ind w:left="709" w:hanging="425"/>
        <w:rPr>
          <w:rFonts w:ascii="Calibri" w:eastAsia="Calibri" w:hAnsi="Calibri"/>
          <w:b/>
          <w:bCs/>
          <w:szCs w:val="20"/>
          <w:lang w:val="en-AU"/>
        </w:rPr>
      </w:pPr>
      <w:r w:rsidRPr="579EFD47">
        <w:rPr>
          <w:rFonts w:ascii="Calibri" w:hAnsi="Calibri"/>
          <w:b/>
          <w:bCs/>
          <w:szCs w:val="20"/>
          <w:lang w:val="en-AU"/>
        </w:rPr>
        <w:t xml:space="preserve">Financial </w:t>
      </w:r>
      <w:r w:rsidR="1961EF5E" w:rsidRPr="579EFD47">
        <w:rPr>
          <w:rFonts w:ascii="Calibri" w:hAnsi="Calibri"/>
          <w:b/>
          <w:bCs/>
          <w:szCs w:val="20"/>
          <w:lang w:val="en-AU"/>
        </w:rPr>
        <w:t>p</w:t>
      </w:r>
      <w:r w:rsidRPr="579EFD47">
        <w:rPr>
          <w:rFonts w:ascii="Calibri" w:hAnsi="Calibri"/>
          <w:b/>
          <w:bCs/>
          <w:szCs w:val="20"/>
          <w:lang w:val="en-AU"/>
        </w:rPr>
        <w:t xml:space="preserve">erformance for the period ended </w:t>
      </w:r>
      <w:r w:rsidR="008F5E2C" w:rsidRPr="579EFD47">
        <w:rPr>
          <w:rFonts w:ascii="Calibri" w:hAnsi="Calibri"/>
          <w:b/>
          <w:bCs/>
          <w:szCs w:val="20"/>
          <w:lang w:val="en-AU"/>
        </w:rPr>
        <w:t>3</w:t>
      </w:r>
      <w:r w:rsidR="557DBD5F" w:rsidRPr="579EFD47">
        <w:rPr>
          <w:rFonts w:ascii="Calibri" w:hAnsi="Calibri"/>
          <w:b/>
          <w:bCs/>
          <w:szCs w:val="20"/>
          <w:lang w:val="en-AU"/>
        </w:rPr>
        <w:t>1 December</w:t>
      </w:r>
      <w:r w:rsidRPr="579EFD47">
        <w:rPr>
          <w:rFonts w:ascii="Calibri" w:hAnsi="Calibri"/>
          <w:b/>
          <w:bCs/>
          <w:szCs w:val="20"/>
          <w:lang w:val="en-AU"/>
        </w:rPr>
        <w:t xml:space="preserve"> 2022</w:t>
      </w:r>
      <w:r w:rsidR="699CEC09" w:rsidRPr="579EFD47">
        <w:rPr>
          <w:rFonts w:ascii="Calibri" w:hAnsi="Calibri"/>
          <w:b/>
          <w:bCs/>
          <w:szCs w:val="20"/>
          <w:lang w:val="en-AU"/>
        </w:rPr>
        <w:t>.</w:t>
      </w:r>
    </w:p>
    <w:p w14:paraId="33FDF4EF" w14:textId="45D2A174" w:rsidR="0098555B" w:rsidRPr="00290BE8" w:rsidRDefault="008D6260" w:rsidP="004C4212">
      <w:pPr>
        <w:widowControl w:val="0"/>
        <w:shd w:val="clear" w:color="auto" w:fill="003266"/>
        <w:spacing w:before="120" w:after="120" w:line="276" w:lineRule="auto"/>
        <w:outlineLvl w:val="0"/>
        <w:rPr>
          <w:rFonts w:ascii="Calibri" w:hAnsi="Calibri"/>
          <w:b/>
          <w:color w:val="FFFFFF"/>
          <w:sz w:val="32"/>
          <w:lang w:val="en-AU"/>
        </w:rPr>
      </w:pPr>
      <w:r w:rsidRPr="52945F05">
        <w:rPr>
          <w:rFonts w:ascii="Calibri" w:hAnsi="Calibri"/>
          <w:b/>
          <w:color w:val="FFFFFF" w:themeColor="background1"/>
          <w:lang w:val="en-AU"/>
        </w:rPr>
        <w:t>Brief Overview</w:t>
      </w:r>
    </w:p>
    <w:p w14:paraId="30AA345D" w14:textId="77777777" w:rsidR="00492DE9" w:rsidRPr="00492DE9" w:rsidRDefault="00683FC3" w:rsidP="004C4212">
      <w:pPr>
        <w:keepNext/>
        <w:keepLines/>
        <w:widowControl w:val="0"/>
        <w:spacing w:before="240" w:after="60" w:line="276" w:lineRule="auto"/>
        <w:rPr>
          <w:rFonts w:ascii="Calibri-Bold" w:hAnsi="Calibri-Bold" w:cs="Calibri-Bold"/>
          <w:b/>
          <w:bCs/>
          <w:lang w:val="en-AU" w:eastAsia="en-AU"/>
        </w:rPr>
      </w:pPr>
      <w:r w:rsidRPr="040E2A81">
        <w:rPr>
          <w:rFonts w:ascii="Calibri-Bold" w:hAnsi="Calibri-Bold" w:cs="Calibri-Bold"/>
          <w:b/>
          <w:bCs/>
          <w:lang w:val="en-AU" w:eastAsia="en-AU"/>
        </w:rPr>
        <w:t>Community Plan Action Plan</w:t>
      </w:r>
    </w:p>
    <w:p w14:paraId="0CA7AED4" w14:textId="77777777" w:rsidR="005A7474" w:rsidRPr="00217288" w:rsidRDefault="00683FC3" w:rsidP="004C4212">
      <w:pPr>
        <w:keepNext/>
        <w:keepLines/>
        <w:widowControl w:val="0"/>
        <w:numPr>
          <w:ilvl w:val="0"/>
          <w:numId w:val="25"/>
        </w:numPr>
        <w:spacing w:line="276" w:lineRule="auto"/>
        <w:ind w:left="357" w:hanging="357"/>
        <w:jc w:val="both"/>
        <w:rPr>
          <w:rFonts w:ascii="Calibri" w:hAnsi="Calibri"/>
          <w:szCs w:val="20"/>
          <w:lang w:val="en-AU" w:eastAsia="en-AU"/>
        </w:rPr>
      </w:pPr>
      <w:r w:rsidRPr="579EFD47">
        <w:rPr>
          <w:rFonts w:ascii="Calibri" w:hAnsi="Calibri"/>
          <w:szCs w:val="20"/>
          <w:lang w:val="en-AU" w:eastAsia="en-AU"/>
        </w:rPr>
        <w:t>1</w:t>
      </w:r>
      <w:r w:rsidR="009814FA" w:rsidRPr="579EFD47">
        <w:rPr>
          <w:rFonts w:ascii="Calibri" w:hAnsi="Calibri"/>
          <w:szCs w:val="20"/>
          <w:lang w:val="en-AU" w:eastAsia="en-AU"/>
        </w:rPr>
        <w:t>12</w:t>
      </w:r>
      <w:r w:rsidRPr="579EFD47">
        <w:rPr>
          <w:rFonts w:ascii="Calibri" w:hAnsi="Calibri"/>
          <w:szCs w:val="20"/>
          <w:lang w:val="en-AU" w:eastAsia="en-AU"/>
        </w:rPr>
        <w:t xml:space="preserve"> of the 1</w:t>
      </w:r>
      <w:r w:rsidR="00F16753" w:rsidRPr="579EFD47">
        <w:rPr>
          <w:rFonts w:ascii="Calibri" w:hAnsi="Calibri"/>
          <w:szCs w:val="20"/>
          <w:lang w:val="en-AU" w:eastAsia="en-AU"/>
        </w:rPr>
        <w:t>25</w:t>
      </w:r>
      <w:r w:rsidRPr="579EFD47">
        <w:rPr>
          <w:rFonts w:ascii="Calibri" w:hAnsi="Calibri"/>
          <w:szCs w:val="20"/>
          <w:lang w:val="en-AU" w:eastAsia="en-AU"/>
        </w:rPr>
        <w:t xml:space="preserve"> key actions included in the Community Plan Action Plan for </w:t>
      </w:r>
      <w:r>
        <w:rPr>
          <w:rFonts w:ascii="Calibri" w:hAnsi="Calibri"/>
          <w:szCs w:val="20"/>
          <w:lang w:val="en-AU"/>
        </w:rPr>
        <w:t>delivery in the 202</w:t>
      </w:r>
      <w:r w:rsidR="00F16753">
        <w:rPr>
          <w:rFonts w:ascii="Calibri" w:hAnsi="Calibri"/>
          <w:szCs w:val="20"/>
          <w:lang w:val="en-AU"/>
        </w:rPr>
        <w:t>2</w:t>
      </w:r>
      <w:r>
        <w:rPr>
          <w:rFonts w:ascii="Calibri" w:hAnsi="Calibri"/>
          <w:szCs w:val="20"/>
          <w:lang w:val="en-AU"/>
        </w:rPr>
        <w:t>-202</w:t>
      </w:r>
      <w:r w:rsidR="00F16753">
        <w:rPr>
          <w:rFonts w:ascii="Calibri" w:hAnsi="Calibri"/>
          <w:szCs w:val="20"/>
          <w:lang w:val="en-AU"/>
        </w:rPr>
        <w:t>3</w:t>
      </w:r>
      <w:r>
        <w:rPr>
          <w:rFonts w:ascii="Calibri" w:hAnsi="Calibri"/>
          <w:szCs w:val="20"/>
          <w:lang w:val="en-AU"/>
        </w:rPr>
        <w:t xml:space="preserve"> </w:t>
      </w:r>
      <w:bookmarkStart w:id="54" w:name="_Int_dmJyt2bB"/>
      <w:r>
        <w:rPr>
          <w:rFonts w:ascii="Calibri" w:hAnsi="Calibri"/>
          <w:szCs w:val="20"/>
          <w:lang w:val="en-AU"/>
        </w:rPr>
        <w:t>financial year</w:t>
      </w:r>
      <w:bookmarkEnd w:id="54"/>
      <w:r>
        <w:rPr>
          <w:rFonts w:ascii="Calibri" w:hAnsi="Calibri"/>
          <w:szCs w:val="20"/>
          <w:lang w:val="en-AU"/>
        </w:rPr>
        <w:t xml:space="preserve"> are reported on trac</w:t>
      </w:r>
      <w:r w:rsidR="00F16753">
        <w:rPr>
          <w:rFonts w:ascii="Calibri" w:hAnsi="Calibri"/>
          <w:szCs w:val="20"/>
          <w:lang w:val="en-AU"/>
        </w:rPr>
        <w:t>k</w:t>
      </w:r>
      <w:r>
        <w:rPr>
          <w:rFonts w:ascii="Calibri" w:hAnsi="Calibri"/>
          <w:szCs w:val="20"/>
          <w:lang w:val="en-AU"/>
        </w:rPr>
        <w:t>.</w:t>
      </w:r>
    </w:p>
    <w:p w14:paraId="17EAA2BB" w14:textId="77777777" w:rsidR="00E35011" w:rsidRDefault="00683FC3" w:rsidP="004C4212">
      <w:pPr>
        <w:widowControl w:val="0"/>
        <w:numPr>
          <w:ilvl w:val="0"/>
          <w:numId w:val="25"/>
        </w:numPr>
        <w:spacing w:line="276" w:lineRule="auto"/>
        <w:ind w:left="357" w:hanging="357"/>
        <w:jc w:val="both"/>
        <w:rPr>
          <w:rFonts w:ascii="Calibri" w:hAnsi="Calibri"/>
          <w:szCs w:val="20"/>
          <w:lang w:val="en-AU" w:eastAsia="en-AU"/>
        </w:rPr>
      </w:pPr>
      <w:r w:rsidRPr="00E97773">
        <w:rPr>
          <w:rFonts w:ascii="Calibri" w:hAnsi="Calibri"/>
          <w:szCs w:val="20"/>
          <w:lang w:val="en-AU" w:eastAsia="en-AU"/>
        </w:rPr>
        <w:t>Four</w:t>
      </w:r>
      <w:r w:rsidR="00212896" w:rsidRPr="00E97773">
        <w:rPr>
          <w:rFonts w:ascii="Calibri" w:hAnsi="Calibri"/>
          <w:szCs w:val="20"/>
          <w:lang w:val="en-AU" w:eastAsia="en-AU"/>
        </w:rPr>
        <w:t xml:space="preserve"> of the 1</w:t>
      </w:r>
      <w:r>
        <w:rPr>
          <w:rFonts w:ascii="Calibri" w:hAnsi="Calibri"/>
          <w:szCs w:val="20"/>
          <w:lang w:val="en-AU" w:eastAsia="en-AU"/>
        </w:rPr>
        <w:t>2</w:t>
      </w:r>
      <w:r w:rsidR="00212896" w:rsidRPr="040E2A81">
        <w:rPr>
          <w:rFonts w:ascii="Calibri" w:hAnsi="Calibri"/>
          <w:szCs w:val="20"/>
          <w:lang w:val="en-AU" w:eastAsia="en-AU"/>
        </w:rPr>
        <w:t xml:space="preserve"> ongoing key actions included in the Community Plan Action Plan 2021-2022 have now been completed.</w:t>
      </w:r>
    </w:p>
    <w:p w14:paraId="1F719DC0" w14:textId="77777777" w:rsidR="00A56F3A" w:rsidRPr="00466558" w:rsidRDefault="00683FC3" w:rsidP="004C4212">
      <w:pPr>
        <w:keepNext/>
        <w:spacing w:before="240" w:after="60" w:line="276" w:lineRule="auto"/>
        <w:rPr>
          <w:rFonts w:ascii="Calibri-Bold" w:hAnsi="Calibri-Bold" w:cs="Calibri-Bold"/>
          <w:b/>
          <w:bCs/>
          <w:lang w:val="en-AU" w:eastAsia="en-AU"/>
        </w:rPr>
      </w:pPr>
      <w:r w:rsidRPr="00466558">
        <w:rPr>
          <w:rFonts w:ascii="Calibri-Bold" w:hAnsi="Calibri-Bold" w:cs="Calibri-Bold"/>
          <w:b/>
          <w:bCs/>
          <w:lang w:val="en-AU" w:eastAsia="en-AU"/>
        </w:rPr>
        <w:t>Good Governance</w:t>
      </w:r>
    </w:p>
    <w:p w14:paraId="64BDA2F8" w14:textId="77777777" w:rsidR="00466558" w:rsidRPr="00466558" w:rsidRDefault="00683FC3" w:rsidP="004C4212">
      <w:pPr>
        <w:keepNext/>
        <w:shd w:val="clear" w:color="auto" w:fill="FFFFFF" w:themeFill="background1"/>
        <w:spacing w:line="276" w:lineRule="auto"/>
        <w:rPr>
          <w:rFonts w:ascii="Calibri" w:hAnsi="Calibri" w:cs="Arial"/>
          <w:szCs w:val="20"/>
          <w:lang w:val="en-AU"/>
        </w:rPr>
      </w:pPr>
      <w:r w:rsidRPr="00466558">
        <w:rPr>
          <w:rFonts w:asciiTheme="minorHAnsi" w:hAnsiTheme="minorHAnsi" w:cs="Arial"/>
          <w:szCs w:val="20"/>
          <w:lang w:val="en-AU"/>
        </w:rPr>
        <w:t>In addition to conducting regular Council Meetings, Council has updated the Conflict of Interest policy to enhance governance at the City of Whittlesea.</w:t>
      </w:r>
    </w:p>
    <w:p w14:paraId="5F875E14" w14:textId="77777777" w:rsidR="005212DC" w:rsidRDefault="005212DC" w:rsidP="004C4212">
      <w:pPr>
        <w:widowControl w:val="0"/>
        <w:shd w:val="clear" w:color="auto" w:fill="FFFFFF" w:themeFill="background1"/>
        <w:spacing w:before="240" w:after="60" w:line="276" w:lineRule="auto"/>
        <w:rPr>
          <w:rFonts w:ascii="Calibri-Bold" w:hAnsi="Calibri-Bold" w:cs="Calibri-Bold"/>
          <w:b/>
          <w:bCs/>
          <w:lang w:val="en-AU" w:eastAsia="en-AU"/>
        </w:rPr>
      </w:pPr>
    </w:p>
    <w:p w14:paraId="5A21E43A" w14:textId="235A6FFF" w:rsidR="00BD704D" w:rsidRPr="00E721F1" w:rsidRDefault="00683FC3" w:rsidP="004C4212">
      <w:pPr>
        <w:widowControl w:val="0"/>
        <w:shd w:val="clear" w:color="auto" w:fill="FFFFFF" w:themeFill="background1"/>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lastRenderedPageBreak/>
        <w:t>Capital Works</w:t>
      </w:r>
    </w:p>
    <w:p w14:paraId="613D60A2" w14:textId="77777777" w:rsidR="00A41CF1" w:rsidRPr="00F17661" w:rsidRDefault="00683FC3" w:rsidP="004C4212">
      <w:pPr>
        <w:widowControl w:val="0"/>
        <w:numPr>
          <w:ilvl w:val="0"/>
          <w:numId w:val="26"/>
        </w:numPr>
        <w:spacing w:line="276" w:lineRule="auto"/>
        <w:ind w:left="357" w:hanging="357"/>
        <w:rPr>
          <w:rFonts w:ascii="Calibri" w:hAnsi="Calibri" w:cs="Arial"/>
          <w:szCs w:val="20"/>
          <w:lang w:val="en-AU"/>
        </w:rPr>
      </w:pPr>
      <w:r w:rsidRPr="0089AC21">
        <w:rPr>
          <w:rFonts w:asciiTheme="minorHAnsi" w:hAnsiTheme="minorHAnsi" w:cs="Arial"/>
          <w:szCs w:val="20"/>
          <w:lang w:val="en-AU"/>
        </w:rPr>
        <w:t>Council adopted the 2022-23 Capital Works Program on 27 June 2022 with a budget of $51.67 million.</w:t>
      </w:r>
      <w:r w:rsidR="00816DE3">
        <w:rPr>
          <w:rFonts w:asciiTheme="minorHAnsi" w:hAnsiTheme="minorHAnsi" w:cs="Arial"/>
          <w:szCs w:val="20"/>
          <w:lang w:val="en-AU"/>
        </w:rPr>
        <w:t xml:space="preserve"> </w:t>
      </w:r>
      <w:r w:rsidR="69C0CEDF" w:rsidRPr="40DF570F">
        <w:rPr>
          <w:rFonts w:asciiTheme="minorHAnsi" w:hAnsiTheme="minorHAnsi" w:cs="Arial"/>
          <w:szCs w:val="20"/>
          <w:lang w:val="en-AU"/>
        </w:rPr>
        <w:t xml:space="preserve">The </w:t>
      </w:r>
      <w:r w:rsidRPr="0089AC21">
        <w:rPr>
          <w:rFonts w:asciiTheme="minorHAnsi" w:hAnsiTheme="minorHAnsi" w:cs="Arial"/>
          <w:szCs w:val="20"/>
          <w:lang w:val="en-AU"/>
        </w:rPr>
        <w:t>Capital Works Annual Budget also includes 2021-</w:t>
      </w:r>
      <w:r w:rsidR="00332B67">
        <w:rPr>
          <w:rFonts w:asciiTheme="minorHAnsi" w:hAnsiTheme="minorHAnsi" w:cs="Arial"/>
          <w:szCs w:val="20"/>
          <w:lang w:val="en-AU"/>
        </w:rPr>
        <w:t>20</w:t>
      </w:r>
      <w:r w:rsidRPr="0089AC21">
        <w:rPr>
          <w:rFonts w:asciiTheme="minorHAnsi" w:hAnsiTheme="minorHAnsi" w:cs="Arial"/>
          <w:szCs w:val="20"/>
          <w:lang w:val="en-AU"/>
        </w:rPr>
        <w:t>22 carry forwards of $23.87 million</w:t>
      </w:r>
      <w:r w:rsidR="00816DE3">
        <w:rPr>
          <w:rFonts w:asciiTheme="minorHAnsi" w:hAnsiTheme="minorHAnsi" w:cs="Arial"/>
          <w:szCs w:val="20"/>
          <w:lang w:val="en-AU"/>
        </w:rPr>
        <w:t>,</w:t>
      </w:r>
      <w:r w:rsidRPr="0089AC21">
        <w:rPr>
          <w:rFonts w:asciiTheme="minorHAnsi" w:hAnsiTheme="minorHAnsi" w:cs="Arial"/>
          <w:szCs w:val="20"/>
          <w:lang w:val="en-AU"/>
        </w:rPr>
        <w:t xml:space="preserve"> providing </w:t>
      </w:r>
      <w:r w:rsidR="00E0578E" w:rsidRPr="0089AC21">
        <w:rPr>
          <w:rFonts w:asciiTheme="minorHAnsi" w:hAnsiTheme="minorHAnsi" w:cs="Arial"/>
          <w:szCs w:val="20"/>
          <w:lang w:val="en-AU"/>
        </w:rPr>
        <w:t xml:space="preserve">a </w:t>
      </w:r>
      <w:r w:rsidRPr="0089AC21">
        <w:rPr>
          <w:rFonts w:asciiTheme="minorHAnsi" w:hAnsiTheme="minorHAnsi" w:cs="Arial"/>
          <w:szCs w:val="20"/>
          <w:lang w:val="en-AU"/>
        </w:rPr>
        <w:t>total budget amount of $75.54 million</w:t>
      </w:r>
      <w:r w:rsidR="008820A5" w:rsidRPr="0089AC21">
        <w:rPr>
          <w:rFonts w:asciiTheme="minorHAnsi" w:hAnsiTheme="minorHAnsi" w:cs="Arial"/>
          <w:szCs w:val="20"/>
          <w:lang w:val="en-AU"/>
        </w:rPr>
        <w:t>.</w:t>
      </w:r>
      <w:r w:rsidR="00AE158D" w:rsidRPr="0089AC21">
        <w:rPr>
          <w:rFonts w:asciiTheme="minorHAnsi" w:hAnsiTheme="minorHAnsi" w:cs="Arial"/>
          <w:szCs w:val="20"/>
          <w:lang w:val="en-AU"/>
        </w:rPr>
        <w:t xml:space="preserve"> </w:t>
      </w:r>
    </w:p>
    <w:p w14:paraId="0AB0FF58" w14:textId="77777777" w:rsidR="0036457D" w:rsidRPr="00F17661" w:rsidRDefault="00683FC3" w:rsidP="004C4212">
      <w:pPr>
        <w:widowControl w:val="0"/>
        <w:numPr>
          <w:ilvl w:val="0"/>
          <w:numId w:val="26"/>
        </w:numPr>
        <w:spacing w:line="276" w:lineRule="auto"/>
        <w:ind w:left="357" w:hanging="357"/>
        <w:rPr>
          <w:rFonts w:ascii="Calibri" w:eastAsia="MS Mincho" w:hAnsi="Calibri" w:cs="Arial"/>
          <w:szCs w:val="20"/>
          <w:lang w:val="en-AU"/>
        </w:rPr>
      </w:pPr>
      <w:r w:rsidRPr="3C3A9914">
        <w:rPr>
          <w:rFonts w:asciiTheme="minorHAnsi" w:hAnsiTheme="minorHAnsi" w:cs="Arial"/>
          <w:szCs w:val="20"/>
          <w:lang w:val="en-AU"/>
        </w:rPr>
        <w:t>Year to date</w:t>
      </w:r>
      <w:r w:rsidR="00B15A87" w:rsidRPr="3C3A9914">
        <w:rPr>
          <w:rFonts w:asciiTheme="minorHAnsi" w:hAnsiTheme="minorHAnsi" w:cs="Arial"/>
          <w:szCs w:val="20"/>
          <w:lang w:val="en-AU"/>
        </w:rPr>
        <w:t xml:space="preserve"> Capital Works actual expenditure is $</w:t>
      </w:r>
      <w:r w:rsidR="7F3275CF" w:rsidRPr="3C3A9914">
        <w:rPr>
          <w:rFonts w:asciiTheme="minorHAnsi" w:hAnsiTheme="minorHAnsi" w:cs="Arial"/>
          <w:szCs w:val="20"/>
          <w:lang w:val="en-AU"/>
        </w:rPr>
        <w:t>22.03</w:t>
      </w:r>
      <w:r w:rsidR="00B15A87" w:rsidRPr="3C3A9914">
        <w:rPr>
          <w:rFonts w:asciiTheme="minorHAnsi" w:hAnsiTheme="minorHAnsi" w:cs="Arial"/>
          <w:szCs w:val="20"/>
          <w:lang w:val="en-AU"/>
        </w:rPr>
        <w:t xml:space="preserve"> million against </w:t>
      </w:r>
      <w:r w:rsidR="7BF2EA46" w:rsidRPr="3C3A9914">
        <w:rPr>
          <w:rFonts w:asciiTheme="minorHAnsi" w:hAnsiTheme="minorHAnsi" w:cs="Arial"/>
          <w:szCs w:val="20"/>
          <w:lang w:val="en-AU"/>
        </w:rPr>
        <w:t>year to date</w:t>
      </w:r>
      <w:r w:rsidR="00B15A87" w:rsidRPr="3C3A9914">
        <w:rPr>
          <w:rFonts w:asciiTheme="minorHAnsi" w:hAnsiTheme="minorHAnsi" w:cs="Arial"/>
          <w:szCs w:val="20"/>
          <w:lang w:val="en-AU"/>
        </w:rPr>
        <w:t xml:space="preserve"> Annual Budget of $</w:t>
      </w:r>
      <w:r w:rsidR="4B1394A5" w:rsidRPr="3C3A9914">
        <w:rPr>
          <w:rFonts w:asciiTheme="minorHAnsi" w:hAnsiTheme="minorHAnsi" w:cs="Arial"/>
          <w:szCs w:val="20"/>
          <w:lang w:val="en-AU"/>
        </w:rPr>
        <w:t>19.08</w:t>
      </w:r>
      <w:r w:rsidR="00B15A87" w:rsidRPr="3C3A9914">
        <w:rPr>
          <w:rFonts w:asciiTheme="minorHAnsi" w:hAnsiTheme="minorHAnsi" w:cs="Arial"/>
          <w:szCs w:val="20"/>
          <w:lang w:val="en-AU"/>
        </w:rPr>
        <w:t xml:space="preserve"> million, which is $</w:t>
      </w:r>
      <w:r w:rsidR="4BB6521B" w:rsidRPr="3C3A9914">
        <w:rPr>
          <w:rFonts w:asciiTheme="minorHAnsi" w:hAnsiTheme="minorHAnsi" w:cs="Arial"/>
          <w:szCs w:val="20"/>
          <w:lang w:val="en-AU"/>
        </w:rPr>
        <w:t>2.95</w:t>
      </w:r>
      <w:r w:rsidR="00B15A87" w:rsidRPr="3C3A9914">
        <w:rPr>
          <w:rFonts w:asciiTheme="minorHAnsi" w:hAnsiTheme="minorHAnsi" w:cs="Arial"/>
          <w:szCs w:val="20"/>
          <w:lang w:val="en-AU"/>
        </w:rPr>
        <w:t xml:space="preserve"> million</w:t>
      </w:r>
      <w:r w:rsidR="505F6021" w:rsidRPr="452F77CE">
        <w:rPr>
          <w:rFonts w:asciiTheme="minorHAnsi" w:hAnsiTheme="minorHAnsi" w:cs="Arial"/>
          <w:szCs w:val="20"/>
          <w:lang w:val="en-AU"/>
        </w:rPr>
        <w:t xml:space="preserve"> ahead of </w:t>
      </w:r>
      <w:r w:rsidR="505F6021" w:rsidRPr="2D0D4A1A">
        <w:rPr>
          <w:rFonts w:asciiTheme="minorHAnsi" w:hAnsiTheme="minorHAnsi" w:cs="Arial"/>
          <w:szCs w:val="20"/>
          <w:lang w:val="en-AU"/>
        </w:rPr>
        <w:t xml:space="preserve">budget. </w:t>
      </w:r>
    </w:p>
    <w:p w14:paraId="43409A4D" w14:textId="77777777" w:rsidR="48A43D20" w:rsidRDefault="00683FC3" w:rsidP="004C4212">
      <w:pPr>
        <w:widowControl w:val="0"/>
        <w:numPr>
          <w:ilvl w:val="0"/>
          <w:numId w:val="26"/>
        </w:numPr>
        <w:spacing w:line="276" w:lineRule="auto"/>
        <w:ind w:left="357" w:hanging="357"/>
        <w:rPr>
          <w:rFonts w:ascii="Calibri" w:eastAsia="MS Mincho" w:hAnsi="Calibri" w:cs="Arial"/>
          <w:szCs w:val="20"/>
          <w:lang w:val="en-AU"/>
        </w:rPr>
      </w:pPr>
      <w:r w:rsidRPr="00F80BBA">
        <w:rPr>
          <w:rFonts w:ascii="Calibri" w:hAnsi="Calibri"/>
          <w:szCs w:val="20"/>
          <w:lang w:val="en-AU"/>
        </w:rPr>
        <w:t>Forecast estimates expenditure of $66.2 million against the Annual Budget of $75.54 million, which is $9.34 million under the Annual Budget with anticipated projects to be carried forward to 2023-24 of $9.98 million.</w:t>
      </w:r>
      <w:r w:rsidR="6B07DBAB">
        <w:rPr>
          <w:rFonts w:ascii="Calibri" w:hAnsi="Calibri"/>
          <w:szCs w:val="20"/>
          <w:lang w:val="en-AU"/>
        </w:rPr>
        <w:t xml:space="preserve"> </w:t>
      </w:r>
    </w:p>
    <w:p w14:paraId="206C52D1" w14:textId="77777777" w:rsidR="00640504" w:rsidRDefault="00640504" w:rsidP="004C4212">
      <w:pPr>
        <w:widowControl w:val="0"/>
        <w:spacing w:line="276" w:lineRule="auto"/>
        <w:rPr>
          <w:rFonts w:ascii="Calibri" w:hAnsi="Calibri" w:cs="Arial"/>
          <w:lang w:val="en-AU"/>
        </w:rPr>
      </w:pPr>
    </w:p>
    <w:p w14:paraId="76B1E368" w14:textId="77777777" w:rsidR="00BC2042" w:rsidRDefault="00683FC3" w:rsidP="004C4212">
      <w:pPr>
        <w:widowControl w:val="0"/>
        <w:spacing w:line="276" w:lineRule="auto"/>
        <w:rPr>
          <w:rFonts w:ascii="Calibri" w:hAnsi="Calibri" w:cs="Arial"/>
          <w:lang w:val="en-AU"/>
        </w:rPr>
      </w:pPr>
      <w:r w:rsidRPr="0089AC21">
        <w:rPr>
          <w:rFonts w:asciiTheme="minorHAnsi" w:hAnsiTheme="minorHAnsi" w:cs="Arial"/>
          <w:lang w:val="en-AU"/>
        </w:rPr>
        <w:t xml:space="preserve">The </w:t>
      </w:r>
      <w:r w:rsidR="00AA64F2" w:rsidRPr="0089AC21">
        <w:rPr>
          <w:rFonts w:asciiTheme="minorHAnsi" w:hAnsiTheme="minorHAnsi" w:cs="Arial"/>
          <w:lang w:val="en-AU"/>
        </w:rPr>
        <w:t>table</w:t>
      </w:r>
      <w:r w:rsidRPr="0089AC21">
        <w:rPr>
          <w:rFonts w:asciiTheme="minorHAnsi" w:hAnsiTheme="minorHAnsi" w:cs="Arial"/>
          <w:lang w:val="en-AU"/>
        </w:rPr>
        <w:t xml:space="preserve"> below</w:t>
      </w:r>
      <w:r w:rsidR="00AA64F2" w:rsidRPr="0089AC21">
        <w:rPr>
          <w:rFonts w:asciiTheme="minorHAnsi" w:hAnsiTheme="minorHAnsi" w:cs="Arial"/>
          <w:lang w:val="en-AU"/>
        </w:rPr>
        <w:t xml:space="preserve"> includes</w:t>
      </w:r>
      <w:r w:rsidR="00F55647" w:rsidRPr="0089AC21">
        <w:rPr>
          <w:rFonts w:asciiTheme="minorHAnsi" w:hAnsiTheme="minorHAnsi" w:cs="Arial"/>
          <w:lang w:val="en-AU"/>
        </w:rPr>
        <w:t xml:space="preserve"> a</w:t>
      </w:r>
      <w:r w:rsidR="008820A5" w:rsidRPr="0089AC21">
        <w:rPr>
          <w:rFonts w:asciiTheme="minorHAnsi" w:hAnsiTheme="minorHAnsi" w:cs="Arial"/>
          <w:lang w:val="en-AU"/>
        </w:rPr>
        <w:t xml:space="preserve"> summary of the Capital Works program.</w:t>
      </w:r>
    </w:p>
    <w:p w14:paraId="216DF190" w14:textId="77777777" w:rsidR="00503D71" w:rsidRDefault="00503D71" w:rsidP="004C4212">
      <w:pPr>
        <w:widowControl w:val="0"/>
        <w:spacing w:line="276" w:lineRule="auto"/>
        <w:rPr>
          <w:rFonts w:ascii="Calibri" w:hAnsi="Calibri"/>
          <w:lang w:val="en-AU"/>
        </w:rPr>
      </w:pPr>
    </w:p>
    <w:p w14:paraId="11D8E0A1" w14:textId="77777777" w:rsidR="00503D71" w:rsidRDefault="00683FC3" w:rsidP="004C4212">
      <w:pPr>
        <w:widowControl w:val="0"/>
        <w:spacing w:line="276" w:lineRule="auto"/>
        <w:rPr>
          <w:rFonts w:ascii="Calibri" w:hAnsi="Calibri"/>
          <w:lang w:val="en-AU"/>
        </w:rPr>
      </w:pPr>
      <w:r w:rsidRPr="00EB4C7B">
        <w:rPr>
          <w:noProof/>
        </w:rPr>
        <w:drawing>
          <wp:inline distT="0" distB="0" distL="0" distR="0" wp14:anchorId="3B54FE0C" wp14:editId="46A2E24F">
            <wp:extent cx="3543300" cy="2085975"/>
            <wp:effectExtent l="0" t="0" r="0" b="9525"/>
            <wp:docPr id="2055658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48754"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43300" cy="2085975"/>
                    </a:xfrm>
                    <a:prstGeom prst="rect">
                      <a:avLst/>
                    </a:prstGeom>
                    <a:noFill/>
                    <a:ln>
                      <a:noFill/>
                    </a:ln>
                  </pic:spPr>
                </pic:pic>
              </a:graphicData>
            </a:graphic>
          </wp:inline>
        </w:drawing>
      </w:r>
    </w:p>
    <w:p w14:paraId="482E469F" w14:textId="77777777" w:rsidR="00027BD8" w:rsidRPr="00A41C56" w:rsidRDefault="00683FC3" w:rsidP="004C4212">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Financial Performance</w:t>
      </w:r>
    </w:p>
    <w:p w14:paraId="32581C34" w14:textId="77777777" w:rsidR="00B15A87" w:rsidRPr="00EF3D78" w:rsidRDefault="00683FC3" w:rsidP="004C4212">
      <w:pPr>
        <w:widowControl w:val="0"/>
        <w:numPr>
          <w:ilvl w:val="0"/>
          <w:numId w:val="27"/>
        </w:numPr>
        <w:spacing w:line="276" w:lineRule="auto"/>
        <w:ind w:left="357" w:hanging="357"/>
        <w:rPr>
          <w:rFonts w:ascii="Calibri" w:eastAsia="Calibri" w:hAnsi="Calibri" w:cs="Calibri"/>
          <w:szCs w:val="20"/>
          <w:lang w:val="en-AU"/>
        </w:rPr>
      </w:pPr>
      <w:r w:rsidRPr="0089AC21">
        <w:rPr>
          <w:rFonts w:ascii="Calibri" w:hAnsi="Calibri"/>
          <w:szCs w:val="20"/>
          <w:lang w:val="en-AU" w:eastAsia="en-AU"/>
        </w:rPr>
        <w:t xml:space="preserve">For the </w:t>
      </w:r>
      <w:r w:rsidR="001A6E23">
        <w:rPr>
          <w:rFonts w:ascii="Calibri" w:hAnsi="Calibri"/>
          <w:szCs w:val="20"/>
          <w:lang w:val="en-AU" w:eastAsia="en-AU"/>
        </w:rPr>
        <w:t>six</w:t>
      </w:r>
      <w:r w:rsidRPr="0089AC21">
        <w:rPr>
          <w:rFonts w:ascii="Calibri" w:hAnsi="Calibri"/>
          <w:szCs w:val="20"/>
          <w:lang w:val="en-AU" w:eastAsia="en-AU"/>
        </w:rPr>
        <w:t xml:space="preserve"> months ended </w:t>
      </w:r>
      <w:r w:rsidR="00521577" w:rsidRPr="0089AC21">
        <w:rPr>
          <w:rFonts w:ascii="Calibri" w:hAnsi="Calibri"/>
          <w:szCs w:val="20"/>
          <w:lang w:val="en-AU" w:eastAsia="en-AU"/>
        </w:rPr>
        <w:t>3</w:t>
      </w:r>
      <w:r w:rsidR="004414F9">
        <w:rPr>
          <w:rFonts w:ascii="Calibri" w:hAnsi="Calibri"/>
          <w:szCs w:val="20"/>
          <w:lang w:val="en-AU" w:eastAsia="en-AU"/>
        </w:rPr>
        <w:t>1</w:t>
      </w:r>
      <w:r w:rsidR="00521577" w:rsidRPr="0089AC21">
        <w:rPr>
          <w:rFonts w:ascii="Calibri" w:hAnsi="Calibri"/>
          <w:szCs w:val="20"/>
          <w:lang w:val="en-AU" w:eastAsia="en-AU"/>
        </w:rPr>
        <w:t xml:space="preserve"> </w:t>
      </w:r>
      <w:r w:rsidR="004414F9">
        <w:rPr>
          <w:rFonts w:ascii="Calibri" w:hAnsi="Calibri"/>
          <w:szCs w:val="20"/>
          <w:lang w:val="en-AU" w:eastAsia="en-AU"/>
        </w:rPr>
        <w:t>December</w:t>
      </w:r>
      <w:r w:rsidR="00D40F4F" w:rsidRPr="0089AC21">
        <w:rPr>
          <w:rFonts w:ascii="Calibri" w:hAnsi="Calibri"/>
          <w:szCs w:val="20"/>
          <w:lang w:val="en-AU" w:eastAsia="en-AU"/>
        </w:rPr>
        <w:t xml:space="preserve"> 2022</w:t>
      </w:r>
      <w:r w:rsidRPr="0089AC21">
        <w:rPr>
          <w:rFonts w:ascii="Calibri" w:hAnsi="Calibri"/>
          <w:szCs w:val="20"/>
          <w:lang w:val="en-AU" w:eastAsia="en-AU"/>
        </w:rPr>
        <w:t>, Council recorded an operating surplus of $</w:t>
      </w:r>
      <w:r w:rsidR="00EC67A9" w:rsidRPr="0089AC21">
        <w:rPr>
          <w:rFonts w:ascii="Calibri" w:hAnsi="Calibri"/>
          <w:szCs w:val="20"/>
          <w:lang w:val="en-AU" w:eastAsia="en-AU"/>
        </w:rPr>
        <w:t>1</w:t>
      </w:r>
      <w:r w:rsidR="001A6E23">
        <w:rPr>
          <w:rFonts w:ascii="Calibri" w:hAnsi="Calibri"/>
          <w:szCs w:val="20"/>
          <w:lang w:val="en-AU" w:eastAsia="en-AU"/>
        </w:rPr>
        <w:t>24.21</w:t>
      </w:r>
      <w:r w:rsidRPr="0089AC21">
        <w:rPr>
          <w:rFonts w:ascii="Calibri" w:hAnsi="Calibri"/>
          <w:szCs w:val="20"/>
          <w:lang w:val="en-AU" w:eastAsia="en-AU"/>
        </w:rPr>
        <w:t xml:space="preserve"> million, which is (</w:t>
      </w:r>
      <w:r w:rsidR="00EC67A9" w:rsidRPr="0089AC21">
        <w:rPr>
          <w:rFonts w:ascii="Calibri" w:hAnsi="Calibri"/>
          <w:szCs w:val="20"/>
          <w:lang w:val="en-AU" w:eastAsia="en-AU"/>
        </w:rPr>
        <w:t>$</w:t>
      </w:r>
      <w:r w:rsidR="00013100">
        <w:rPr>
          <w:rFonts w:ascii="Calibri" w:hAnsi="Calibri"/>
          <w:szCs w:val="20"/>
          <w:lang w:val="en-AU" w:eastAsia="en-AU"/>
        </w:rPr>
        <w:t>23.</w:t>
      </w:r>
      <w:r w:rsidR="001241E9">
        <w:rPr>
          <w:rFonts w:ascii="Calibri" w:hAnsi="Calibri"/>
          <w:szCs w:val="20"/>
          <w:lang w:val="en-AU" w:eastAsia="en-AU"/>
        </w:rPr>
        <w:t>14</w:t>
      </w:r>
      <w:r w:rsidRPr="0089AC21">
        <w:rPr>
          <w:rFonts w:ascii="Calibri" w:hAnsi="Calibri"/>
          <w:szCs w:val="20"/>
          <w:lang w:val="en-AU" w:eastAsia="en-AU"/>
        </w:rPr>
        <w:t xml:space="preserve"> million) unfavourable to the year</w:t>
      </w:r>
      <w:r w:rsidR="004B125A" w:rsidRPr="0089AC21">
        <w:rPr>
          <w:rFonts w:ascii="Calibri" w:hAnsi="Calibri"/>
          <w:szCs w:val="20"/>
          <w:lang w:val="en-AU" w:eastAsia="en-AU"/>
        </w:rPr>
        <w:t xml:space="preserve"> </w:t>
      </w:r>
      <w:r w:rsidRPr="0089AC21">
        <w:rPr>
          <w:rFonts w:ascii="Calibri" w:hAnsi="Calibri"/>
          <w:szCs w:val="20"/>
          <w:lang w:val="en-AU" w:eastAsia="en-AU"/>
        </w:rPr>
        <w:t>to</w:t>
      </w:r>
      <w:r w:rsidR="004B125A" w:rsidRPr="0089AC21">
        <w:rPr>
          <w:rFonts w:ascii="Calibri" w:hAnsi="Calibri"/>
          <w:szCs w:val="20"/>
          <w:lang w:val="en-AU" w:eastAsia="en-AU"/>
        </w:rPr>
        <w:t xml:space="preserve"> </w:t>
      </w:r>
      <w:r w:rsidRPr="0089AC21">
        <w:rPr>
          <w:rFonts w:ascii="Calibri" w:hAnsi="Calibri"/>
          <w:szCs w:val="20"/>
          <w:lang w:val="en-AU" w:eastAsia="en-AU"/>
        </w:rPr>
        <w:t>date budget.</w:t>
      </w:r>
    </w:p>
    <w:p w14:paraId="793EB394" w14:textId="47C1870F" w:rsidR="001463E4" w:rsidRDefault="00683FC3" w:rsidP="00690D00">
      <w:pPr>
        <w:widowControl w:val="0"/>
        <w:numPr>
          <w:ilvl w:val="0"/>
          <w:numId w:val="27"/>
        </w:numPr>
        <w:spacing w:line="276" w:lineRule="auto"/>
        <w:ind w:left="357" w:hanging="357"/>
        <w:rPr>
          <w:rFonts w:ascii="Calibri" w:hAnsi="Calibri"/>
          <w:szCs w:val="20"/>
          <w:lang w:val="en-AU" w:eastAsia="en-AU"/>
        </w:rPr>
      </w:pPr>
      <w:r w:rsidRPr="0089AC21">
        <w:rPr>
          <w:rFonts w:ascii="Calibri" w:hAnsi="Calibri"/>
          <w:szCs w:val="20"/>
          <w:lang w:val="en-AU" w:eastAsia="en-AU"/>
        </w:rPr>
        <w:t>This surplus is reported based on the Australian Accounting Standards and includes all revenue recognised in the financial period, including gifted assets (non-monetary), developer contributions and grants towards capital works projects. It is important to note that the operating surplus is not a cash surplus; therefore, it does not convert to immediately available cash for Council.</w:t>
      </w:r>
      <w:r w:rsidR="00FC3876" w:rsidRPr="0089AC21">
        <w:rPr>
          <w:rFonts w:ascii="Calibri" w:hAnsi="Calibri"/>
          <w:szCs w:val="20"/>
          <w:lang w:val="en-AU" w:eastAsia="en-AU"/>
        </w:rPr>
        <w:t xml:space="preserve"> </w:t>
      </w:r>
      <w:r w:rsidRPr="0089AC21">
        <w:rPr>
          <w:rFonts w:ascii="Calibri" w:hAnsi="Calibri"/>
          <w:szCs w:val="20"/>
          <w:lang w:val="en-AU" w:eastAsia="en-AU"/>
        </w:rPr>
        <w:t>Significant amounts of the surplus are restricted by legislation and must be used for future infrastructure investment.</w:t>
      </w:r>
    </w:p>
    <w:p w14:paraId="757C39E9" w14:textId="77777777" w:rsidR="00540139" w:rsidRPr="003A6573" w:rsidRDefault="00683FC3" w:rsidP="004C421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 xml:space="preserve"> </w:t>
      </w:r>
      <w:r w:rsidR="0089AC21" w:rsidRPr="0089AC21">
        <w:rPr>
          <w:rFonts w:ascii="Calibri" w:hAnsi="Calibri"/>
          <w:b/>
          <w:color w:val="FFFFFF" w:themeColor="background1"/>
          <w:lang w:val="en-AU"/>
        </w:rPr>
        <w:t>Key Information</w:t>
      </w:r>
    </w:p>
    <w:p w14:paraId="39C6974E" w14:textId="77777777" w:rsidR="000D50CF" w:rsidRPr="00811C96" w:rsidRDefault="00683FC3" w:rsidP="004C4212">
      <w:pPr>
        <w:keepNext/>
        <w:spacing w:before="240" w:after="60" w:line="276" w:lineRule="auto"/>
        <w:rPr>
          <w:rFonts w:ascii="Calibri" w:hAnsi="Calibri" w:cs="Arial"/>
          <w:b/>
          <w:bCs/>
          <w:caps/>
          <w:lang w:val="en-AU"/>
        </w:rPr>
      </w:pPr>
      <w:r w:rsidRPr="0089AC21">
        <w:rPr>
          <w:rFonts w:ascii="Calibri-Bold" w:hAnsi="Calibri-Bold" w:cs="Calibri-Bold"/>
          <w:b/>
          <w:bCs/>
          <w:lang w:val="en-AU" w:eastAsia="en-AU"/>
        </w:rPr>
        <w:t>Introduction</w:t>
      </w:r>
    </w:p>
    <w:p w14:paraId="12A76853" w14:textId="77777777" w:rsidR="004F0F88" w:rsidRDefault="00683FC3" w:rsidP="004C4212">
      <w:pPr>
        <w:keepNext/>
        <w:spacing w:line="276" w:lineRule="auto"/>
        <w:rPr>
          <w:rFonts w:ascii="Calibri" w:hAnsi="Calibri" w:cs="Arial"/>
          <w:lang w:val="en-AU" w:eastAsia="en-AU"/>
        </w:rPr>
      </w:pPr>
      <w:r w:rsidRPr="0089AC21">
        <w:rPr>
          <w:rFonts w:asciiTheme="minorHAnsi" w:hAnsiTheme="minorHAnsi" w:cs="Arial"/>
          <w:lang w:val="en-AU" w:eastAsia="en-AU"/>
        </w:rPr>
        <w:t xml:space="preserve">The </w:t>
      </w:r>
      <w:r w:rsidR="00AA2AC8" w:rsidRPr="0089AC21">
        <w:rPr>
          <w:rFonts w:asciiTheme="minorHAnsi" w:hAnsiTheme="minorHAnsi" w:cs="Arial"/>
          <w:lang w:val="en-AU" w:eastAsia="en-AU"/>
        </w:rPr>
        <w:t xml:space="preserve">Quarterly </w:t>
      </w:r>
      <w:r w:rsidR="005F6AC9" w:rsidRPr="0089AC21">
        <w:rPr>
          <w:rFonts w:asciiTheme="minorHAnsi" w:hAnsiTheme="minorHAnsi" w:cs="Arial"/>
          <w:lang w:val="en-AU" w:eastAsia="en-AU"/>
        </w:rPr>
        <w:t xml:space="preserve">Performance </w:t>
      </w:r>
      <w:r w:rsidRPr="0089AC21">
        <w:rPr>
          <w:rFonts w:asciiTheme="minorHAnsi" w:hAnsiTheme="minorHAnsi" w:cs="Arial"/>
          <w:lang w:val="en-AU" w:eastAsia="en-AU"/>
        </w:rPr>
        <w:t xml:space="preserve">Report for </w:t>
      </w:r>
      <w:r w:rsidR="005F6AC9" w:rsidRPr="0089AC21">
        <w:rPr>
          <w:rFonts w:asciiTheme="minorHAnsi" w:hAnsiTheme="minorHAnsi" w:cs="Arial"/>
          <w:lang w:val="en-AU" w:eastAsia="en-AU"/>
        </w:rPr>
        <w:t>the period end</w:t>
      </w:r>
      <w:r w:rsidR="00EE38ED">
        <w:rPr>
          <w:rFonts w:asciiTheme="minorHAnsi" w:hAnsiTheme="minorHAnsi" w:cs="Arial"/>
          <w:lang w:val="en-AU" w:eastAsia="en-AU"/>
        </w:rPr>
        <w:t xml:space="preserve">ed </w:t>
      </w:r>
      <w:r w:rsidR="00675B9A">
        <w:rPr>
          <w:rFonts w:asciiTheme="minorHAnsi" w:hAnsiTheme="minorHAnsi" w:cs="Arial"/>
          <w:lang w:val="en-AU" w:eastAsia="en-AU"/>
        </w:rPr>
        <w:t xml:space="preserve">31 </w:t>
      </w:r>
      <w:r w:rsidR="00EE38ED">
        <w:rPr>
          <w:rFonts w:asciiTheme="minorHAnsi" w:hAnsiTheme="minorHAnsi" w:cs="Arial"/>
          <w:lang w:val="en-AU" w:eastAsia="en-AU"/>
        </w:rPr>
        <w:t>December</w:t>
      </w:r>
      <w:r w:rsidRPr="0089AC21">
        <w:rPr>
          <w:rFonts w:asciiTheme="minorHAnsi" w:hAnsiTheme="minorHAnsi" w:cs="Arial"/>
          <w:lang w:val="en-AU" w:eastAsia="en-AU"/>
        </w:rPr>
        <w:t xml:space="preserve"> 2022 has been prepared in accordance with Australian Accounting Standards. This report is designed to identify major variances against the </w:t>
      </w:r>
      <w:r w:rsidR="00E22740">
        <w:rPr>
          <w:rFonts w:asciiTheme="minorHAnsi" w:hAnsiTheme="minorHAnsi" w:cs="Arial"/>
          <w:lang w:val="en-AU" w:eastAsia="en-AU"/>
        </w:rPr>
        <w:t>December</w:t>
      </w:r>
      <w:r w:rsidRPr="0089AC21">
        <w:rPr>
          <w:rFonts w:asciiTheme="minorHAnsi" w:hAnsiTheme="minorHAnsi" w:cs="Arial"/>
          <w:lang w:val="en-AU" w:eastAsia="en-AU"/>
        </w:rPr>
        <w:t xml:space="preserve"> year to date budget.</w:t>
      </w:r>
      <w:r w:rsidR="38C406F4" w:rsidRPr="0089AC21">
        <w:rPr>
          <w:rFonts w:asciiTheme="minorHAnsi" w:hAnsiTheme="minorHAnsi" w:cs="Arial"/>
          <w:lang w:val="en-AU" w:eastAsia="en-AU"/>
        </w:rPr>
        <w:t xml:space="preserve"> </w:t>
      </w:r>
      <w:r w:rsidRPr="0089AC21">
        <w:rPr>
          <w:rFonts w:asciiTheme="minorHAnsi" w:hAnsiTheme="minorHAnsi" w:cs="Arial"/>
          <w:lang w:val="en-AU" w:eastAsia="en-AU"/>
        </w:rPr>
        <w:t>The year to date and A</w:t>
      </w:r>
      <w:r w:rsidR="00566AAC">
        <w:rPr>
          <w:rFonts w:asciiTheme="minorHAnsi" w:hAnsiTheme="minorHAnsi" w:cs="Arial"/>
          <w:lang w:val="en-AU" w:eastAsia="en-AU"/>
        </w:rPr>
        <w:t>dopted</w:t>
      </w:r>
      <w:r w:rsidRPr="0089AC21">
        <w:rPr>
          <w:rFonts w:asciiTheme="minorHAnsi" w:hAnsiTheme="minorHAnsi" w:cs="Arial"/>
          <w:lang w:val="en-AU" w:eastAsia="en-AU"/>
        </w:rPr>
        <w:t xml:space="preserve"> Budget referred to in this report reflects the budget approved by Council on 27 June 2022.</w:t>
      </w:r>
    </w:p>
    <w:p w14:paraId="3B59FB97" w14:textId="77777777" w:rsidR="006B00F3" w:rsidRPr="00E71AB6" w:rsidRDefault="006B00F3" w:rsidP="004C4212">
      <w:pPr>
        <w:keepNext/>
        <w:spacing w:line="276" w:lineRule="auto"/>
        <w:rPr>
          <w:rFonts w:ascii="Calibri" w:hAnsi="Calibri" w:cs="Arial"/>
          <w:lang w:val="en-AU" w:eastAsia="en-AU"/>
        </w:rPr>
      </w:pPr>
    </w:p>
    <w:p w14:paraId="0615959E" w14:textId="77777777" w:rsidR="00845070" w:rsidRPr="00A276EC" w:rsidRDefault="00683FC3" w:rsidP="004C4212">
      <w:pPr>
        <w:widowControl w:val="0"/>
        <w:spacing w:line="276" w:lineRule="auto"/>
        <w:rPr>
          <w:rFonts w:ascii="Calibri" w:hAnsi="Calibri" w:cs="Arial"/>
          <w:lang w:val="en-AU" w:eastAsia="en-AU"/>
        </w:rPr>
      </w:pPr>
      <w:r w:rsidRPr="0089AC21">
        <w:rPr>
          <w:rFonts w:asciiTheme="minorHAnsi" w:hAnsiTheme="minorHAnsi" w:cs="Arial"/>
          <w:lang w:val="en-AU" w:eastAsia="en-AU"/>
        </w:rPr>
        <w:t xml:space="preserve">The attached report (Attachment 1) includes a comprehensive summary of: </w:t>
      </w:r>
    </w:p>
    <w:p w14:paraId="05198600" w14:textId="77777777" w:rsidR="0028096E"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Community Plan Action Plan 2022-2023</w:t>
      </w:r>
      <w:r w:rsidR="00064D64" w:rsidRPr="0089AC21">
        <w:rPr>
          <w:rFonts w:asciiTheme="minorHAnsi" w:hAnsiTheme="minorHAnsi" w:cs="Arial"/>
          <w:szCs w:val="20"/>
          <w:lang w:val="en-AU" w:eastAsia="en-AU"/>
        </w:rPr>
        <w:t xml:space="preserve"> to </w:t>
      </w:r>
      <w:r w:rsidR="00016B62">
        <w:rPr>
          <w:rFonts w:asciiTheme="minorHAnsi" w:hAnsiTheme="minorHAnsi" w:cs="Arial"/>
          <w:szCs w:val="20"/>
          <w:lang w:val="en-AU" w:eastAsia="en-AU"/>
        </w:rPr>
        <w:t>31 December</w:t>
      </w:r>
      <w:r w:rsidR="00064D64" w:rsidRPr="0089AC21">
        <w:rPr>
          <w:rFonts w:asciiTheme="minorHAnsi" w:hAnsiTheme="minorHAnsi" w:cs="Arial"/>
          <w:szCs w:val="20"/>
          <w:lang w:val="en-AU" w:eastAsia="en-AU"/>
        </w:rPr>
        <w:t xml:space="preserve"> </w:t>
      </w:r>
      <w:r w:rsidR="0081228C" w:rsidRPr="0089AC21">
        <w:rPr>
          <w:rFonts w:asciiTheme="minorHAnsi" w:hAnsiTheme="minorHAnsi" w:cs="Arial"/>
          <w:szCs w:val="20"/>
          <w:lang w:val="en-AU" w:eastAsia="en-AU"/>
        </w:rPr>
        <w:t>2022;</w:t>
      </w:r>
    </w:p>
    <w:p w14:paraId="3F3658EF" w14:textId="77777777" w:rsidR="00D0316F"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 xml:space="preserve">Good Governance </w:t>
      </w:r>
      <w:r w:rsidR="12D1F5FC" w:rsidRPr="0089AC21">
        <w:rPr>
          <w:rFonts w:asciiTheme="minorHAnsi" w:hAnsiTheme="minorHAnsi" w:cs="Arial"/>
          <w:szCs w:val="20"/>
          <w:lang w:val="en-AU" w:eastAsia="en-AU"/>
        </w:rPr>
        <w:t>actions</w:t>
      </w:r>
      <w:r w:rsidRPr="0089AC21">
        <w:rPr>
          <w:rFonts w:asciiTheme="minorHAnsi" w:hAnsiTheme="minorHAnsi" w:cs="Arial"/>
          <w:szCs w:val="20"/>
          <w:lang w:val="en-AU" w:eastAsia="en-AU"/>
        </w:rPr>
        <w:t xml:space="preserve"> to </w:t>
      </w:r>
      <w:r w:rsidR="00016B62">
        <w:rPr>
          <w:rFonts w:asciiTheme="minorHAnsi" w:hAnsiTheme="minorHAnsi" w:cs="Arial"/>
          <w:szCs w:val="20"/>
          <w:lang w:val="en-AU" w:eastAsia="en-AU"/>
        </w:rPr>
        <w:t>31 December</w:t>
      </w:r>
      <w:r w:rsidR="00016B62" w:rsidRPr="0089AC21">
        <w:rPr>
          <w:rFonts w:asciiTheme="minorHAnsi" w:hAnsiTheme="minorHAnsi" w:cs="Arial"/>
          <w:szCs w:val="20"/>
          <w:lang w:val="en-AU" w:eastAsia="en-AU"/>
        </w:rPr>
        <w:t xml:space="preserve"> </w:t>
      </w:r>
      <w:r w:rsidRPr="0089AC21">
        <w:rPr>
          <w:rFonts w:asciiTheme="minorHAnsi" w:hAnsiTheme="minorHAnsi" w:cs="Arial"/>
          <w:szCs w:val="20"/>
          <w:lang w:val="en-AU" w:eastAsia="en-AU"/>
        </w:rPr>
        <w:t>2022;</w:t>
      </w:r>
      <w:r w:rsidR="00064D64" w:rsidRPr="0089AC21">
        <w:rPr>
          <w:rFonts w:asciiTheme="minorHAnsi" w:hAnsiTheme="minorHAnsi" w:cs="Arial"/>
          <w:szCs w:val="20"/>
          <w:lang w:val="en-AU" w:eastAsia="en-AU"/>
        </w:rPr>
        <w:t xml:space="preserve"> </w:t>
      </w:r>
    </w:p>
    <w:p w14:paraId="22FEA5BD" w14:textId="77777777" w:rsidR="00845070" w:rsidRPr="00A276EC"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2022-</w:t>
      </w:r>
      <w:r w:rsidR="00332B67">
        <w:rPr>
          <w:rFonts w:asciiTheme="minorHAnsi" w:hAnsiTheme="minorHAnsi" w:cs="Arial"/>
          <w:szCs w:val="20"/>
          <w:lang w:val="en-AU" w:eastAsia="en-AU"/>
        </w:rPr>
        <w:t>20</w:t>
      </w:r>
      <w:r w:rsidRPr="0089AC21">
        <w:rPr>
          <w:rFonts w:asciiTheme="minorHAnsi" w:hAnsiTheme="minorHAnsi" w:cs="Arial"/>
          <w:szCs w:val="20"/>
          <w:lang w:val="en-AU" w:eastAsia="en-AU"/>
        </w:rPr>
        <w:t>2</w:t>
      </w:r>
      <w:r w:rsidR="00581E4C" w:rsidRPr="0089AC21">
        <w:rPr>
          <w:rFonts w:asciiTheme="minorHAnsi" w:hAnsiTheme="minorHAnsi" w:cs="Arial"/>
          <w:szCs w:val="20"/>
          <w:lang w:val="en-AU" w:eastAsia="en-AU"/>
        </w:rPr>
        <w:t>3</w:t>
      </w:r>
      <w:r w:rsidRPr="0089AC21">
        <w:rPr>
          <w:rFonts w:asciiTheme="minorHAnsi" w:hAnsiTheme="minorHAnsi" w:cs="Arial"/>
          <w:szCs w:val="20"/>
          <w:lang w:val="en-AU" w:eastAsia="en-AU"/>
        </w:rPr>
        <w:t xml:space="preserve"> Capital Works Program to </w:t>
      </w:r>
      <w:r w:rsidR="00016B62">
        <w:rPr>
          <w:rFonts w:asciiTheme="minorHAnsi" w:hAnsiTheme="minorHAnsi" w:cs="Arial"/>
          <w:szCs w:val="20"/>
          <w:lang w:val="en-AU" w:eastAsia="en-AU"/>
        </w:rPr>
        <w:t>31 December</w:t>
      </w:r>
      <w:r w:rsidR="00016B62" w:rsidRPr="0089AC21">
        <w:rPr>
          <w:rFonts w:asciiTheme="minorHAnsi" w:hAnsiTheme="minorHAnsi" w:cs="Arial"/>
          <w:szCs w:val="20"/>
          <w:lang w:val="en-AU" w:eastAsia="en-AU"/>
        </w:rPr>
        <w:t xml:space="preserve"> </w:t>
      </w:r>
      <w:r w:rsidRPr="0089AC21">
        <w:rPr>
          <w:rFonts w:asciiTheme="minorHAnsi" w:hAnsiTheme="minorHAnsi" w:cs="Arial"/>
          <w:szCs w:val="20"/>
          <w:lang w:val="en-AU" w:eastAsia="en-AU"/>
        </w:rPr>
        <w:t>2022</w:t>
      </w:r>
      <w:r w:rsidR="00562C14" w:rsidRPr="0089AC21">
        <w:rPr>
          <w:rFonts w:asciiTheme="minorHAnsi" w:hAnsiTheme="minorHAnsi" w:cs="Arial"/>
          <w:szCs w:val="20"/>
          <w:lang w:val="en-AU" w:eastAsia="en-AU"/>
        </w:rPr>
        <w:t>; and</w:t>
      </w:r>
    </w:p>
    <w:p w14:paraId="1E290021" w14:textId="77777777" w:rsidR="00845070" w:rsidRPr="00676EEA" w:rsidRDefault="00683FC3" w:rsidP="004C4212">
      <w:pPr>
        <w:widowControl w:val="0"/>
        <w:numPr>
          <w:ilvl w:val="0"/>
          <w:numId w:val="28"/>
        </w:numPr>
        <w:spacing w:line="276" w:lineRule="auto"/>
        <w:ind w:left="357" w:hanging="357"/>
        <w:rPr>
          <w:rFonts w:ascii="Calibri" w:eastAsia="MS Mincho" w:hAnsi="Calibri" w:cs="Arial"/>
          <w:szCs w:val="20"/>
          <w:lang w:val="en-AU" w:eastAsia="en-AU"/>
        </w:rPr>
      </w:pPr>
      <w:r w:rsidRPr="0089AC21">
        <w:rPr>
          <w:rFonts w:asciiTheme="minorHAnsi" w:hAnsiTheme="minorHAnsi" w:cs="Arial"/>
          <w:szCs w:val="20"/>
          <w:lang w:val="en-AU" w:eastAsia="en-AU"/>
        </w:rPr>
        <w:t xml:space="preserve">Council’s financial performance to </w:t>
      </w:r>
      <w:r w:rsidR="00016B62">
        <w:rPr>
          <w:rFonts w:asciiTheme="minorHAnsi" w:hAnsiTheme="minorHAnsi" w:cs="Arial"/>
          <w:szCs w:val="20"/>
          <w:lang w:val="en-AU" w:eastAsia="en-AU"/>
        </w:rPr>
        <w:t>31 December</w:t>
      </w:r>
      <w:r w:rsidR="00016B62" w:rsidRPr="0089AC21">
        <w:rPr>
          <w:rFonts w:asciiTheme="minorHAnsi" w:hAnsiTheme="minorHAnsi" w:cs="Arial"/>
          <w:szCs w:val="20"/>
          <w:lang w:val="en-AU" w:eastAsia="en-AU"/>
        </w:rPr>
        <w:t xml:space="preserve"> </w:t>
      </w:r>
      <w:r w:rsidRPr="0089AC21">
        <w:rPr>
          <w:rFonts w:asciiTheme="minorHAnsi" w:hAnsiTheme="minorHAnsi" w:cs="Arial"/>
          <w:szCs w:val="20"/>
          <w:lang w:val="en-AU" w:eastAsia="en-AU"/>
        </w:rPr>
        <w:t>2022.</w:t>
      </w:r>
    </w:p>
    <w:p w14:paraId="25F6BBDF" w14:textId="77777777" w:rsidR="00676EEA" w:rsidRPr="00A276EC" w:rsidRDefault="00676EEA" w:rsidP="004C4212">
      <w:pPr>
        <w:widowControl w:val="0"/>
        <w:spacing w:line="276" w:lineRule="auto"/>
        <w:ind w:left="357"/>
        <w:rPr>
          <w:rFonts w:ascii="Calibri" w:eastAsia="MS Mincho" w:hAnsi="Calibri" w:cs="Arial"/>
          <w:szCs w:val="20"/>
          <w:lang w:val="en-AU" w:eastAsia="en-AU"/>
        </w:rPr>
      </w:pPr>
    </w:p>
    <w:p w14:paraId="0592113D" w14:textId="77777777" w:rsidR="00845070" w:rsidRPr="00EA1032" w:rsidRDefault="00683FC3" w:rsidP="004C4212">
      <w:pPr>
        <w:widowControl w:val="0"/>
        <w:spacing w:line="276" w:lineRule="auto"/>
        <w:rPr>
          <w:rFonts w:ascii="Calibri" w:hAnsi="Calibri" w:cs="Arial"/>
          <w:lang w:val="en-AU" w:eastAsia="en-AU"/>
        </w:rPr>
      </w:pPr>
      <w:r w:rsidRPr="0089AC21">
        <w:rPr>
          <w:rFonts w:asciiTheme="minorHAnsi" w:hAnsiTheme="minorHAnsi" w:cs="Arial"/>
          <w:lang w:val="en-AU" w:eastAsia="en-AU"/>
        </w:rPr>
        <w:t>To comply with the</w:t>
      </w:r>
      <w:r w:rsidR="00CE04F3">
        <w:rPr>
          <w:rFonts w:ascii="Calibri" w:hAnsi="Calibri"/>
          <w:lang w:val="en-AU"/>
        </w:rPr>
        <w:t xml:space="preserve"> </w:t>
      </w:r>
      <w:r w:rsidR="00CE04F3" w:rsidRPr="28D6380C">
        <w:rPr>
          <w:rFonts w:asciiTheme="minorHAnsi" w:hAnsiTheme="minorHAnsi" w:cs="Arial"/>
          <w:i/>
          <w:lang w:val="en-AU" w:eastAsia="en-AU"/>
        </w:rPr>
        <w:t>Local Government Act 2020</w:t>
      </w:r>
      <w:r w:rsidR="00CE04F3" w:rsidRPr="0089AC21">
        <w:rPr>
          <w:rFonts w:asciiTheme="minorHAnsi" w:hAnsiTheme="minorHAnsi" w:cs="Arial"/>
          <w:lang w:val="en-AU" w:eastAsia="en-AU"/>
        </w:rPr>
        <w:t xml:space="preserve"> (the Act</w:t>
      </w:r>
      <w:r w:rsidR="007043AC" w:rsidRPr="0089AC21">
        <w:rPr>
          <w:rFonts w:asciiTheme="minorHAnsi" w:hAnsiTheme="minorHAnsi" w:cs="Arial"/>
          <w:lang w:val="en-AU" w:eastAsia="en-AU"/>
        </w:rPr>
        <w:t>)</w:t>
      </w:r>
      <w:r w:rsidRPr="0089AC21">
        <w:rPr>
          <w:rFonts w:asciiTheme="minorHAnsi" w:hAnsiTheme="minorHAnsi" w:cs="Arial"/>
          <w:lang w:val="en-AU" w:eastAsia="en-AU"/>
        </w:rPr>
        <w:t xml:space="preserve">, the report includes the following comparisons for the </w:t>
      </w:r>
      <w:r w:rsidR="00E075E6">
        <w:rPr>
          <w:rFonts w:asciiTheme="minorHAnsi" w:hAnsiTheme="minorHAnsi" w:cs="Arial"/>
          <w:lang w:val="en-AU" w:eastAsia="en-AU"/>
        </w:rPr>
        <w:t>six</w:t>
      </w:r>
      <w:r w:rsidRPr="0089AC21">
        <w:rPr>
          <w:rFonts w:asciiTheme="minorHAnsi" w:hAnsiTheme="minorHAnsi" w:cs="Arial"/>
          <w:lang w:val="en-AU" w:eastAsia="en-AU"/>
        </w:rPr>
        <w:t xml:space="preserve"> months ended </w:t>
      </w:r>
      <w:r w:rsidR="00E075E6">
        <w:rPr>
          <w:rFonts w:asciiTheme="minorHAnsi" w:hAnsiTheme="minorHAnsi" w:cs="Arial"/>
          <w:lang w:val="en-AU" w:eastAsia="en-AU"/>
        </w:rPr>
        <w:t>31 December</w:t>
      </w:r>
      <w:r w:rsidR="00E075E6" w:rsidRPr="0089AC21">
        <w:rPr>
          <w:rFonts w:asciiTheme="minorHAnsi" w:hAnsiTheme="minorHAnsi" w:cs="Arial"/>
          <w:lang w:val="en-AU" w:eastAsia="en-AU"/>
        </w:rPr>
        <w:t xml:space="preserve"> </w:t>
      </w:r>
      <w:r w:rsidRPr="0089AC21">
        <w:rPr>
          <w:rFonts w:asciiTheme="minorHAnsi" w:hAnsiTheme="minorHAnsi" w:cs="Arial"/>
          <w:lang w:val="en-AU" w:eastAsia="en-AU"/>
        </w:rPr>
        <w:t>2022:</w:t>
      </w:r>
    </w:p>
    <w:p w14:paraId="4FABFF9D" w14:textId="77777777" w:rsidR="00845070" w:rsidRPr="00644CE9" w:rsidRDefault="00683FC3" w:rsidP="004C4212">
      <w:pPr>
        <w:widowControl w:val="0"/>
        <w:numPr>
          <w:ilvl w:val="0"/>
          <w:numId w:val="28"/>
        </w:numPr>
        <w:spacing w:line="276" w:lineRule="auto"/>
        <w:ind w:left="360"/>
        <w:rPr>
          <w:rFonts w:ascii="Calibri" w:hAnsi="Calibri" w:cs="Arial"/>
          <w:szCs w:val="20"/>
          <w:lang w:val="en-AU" w:eastAsia="en-AU"/>
        </w:rPr>
      </w:pPr>
      <w:r w:rsidRPr="579EFD47">
        <w:rPr>
          <w:rFonts w:asciiTheme="minorHAnsi" w:hAnsiTheme="minorHAnsi" w:cs="Arial"/>
          <w:szCs w:val="20"/>
          <w:lang w:val="en-AU" w:eastAsia="en-AU"/>
        </w:rPr>
        <w:t>A</w:t>
      </w:r>
      <w:r w:rsidR="008820A5" w:rsidRPr="579EFD47">
        <w:rPr>
          <w:rFonts w:asciiTheme="minorHAnsi" w:hAnsiTheme="minorHAnsi" w:cs="Arial"/>
          <w:szCs w:val="20"/>
          <w:lang w:val="en-AU" w:eastAsia="en-AU"/>
        </w:rPr>
        <w:t>ctual and budgeted operating revenues and expenses</w:t>
      </w:r>
      <w:r w:rsidR="008D6260" w:rsidRPr="579EFD47">
        <w:rPr>
          <w:rFonts w:asciiTheme="minorHAnsi" w:hAnsiTheme="minorHAnsi" w:cs="Arial"/>
          <w:szCs w:val="20"/>
          <w:lang w:val="en-AU" w:eastAsia="en-AU"/>
        </w:rPr>
        <w:t>;</w:t>
      </w:r>
    </w:p>
    <w:p w14:paraId="147A1B8E" w14:textId="77777777" w:rsidR="00845070" w:rsidRPr="00EA1032" w:rsidRDefault="00683FC3" w:rsidP="004C4212">
      <w:pPr>
        <w:widowControl w:val="0"/>
        <w:numPr>
          <w:ilvl w:val="0"/>
          <w:numId w:val="28"/>
        </w:numPr>
        <w:spacing w:line="276" w:lineRule="auto"/>
        <w:ind w:left="360"/>
        <w:rPr>
          <w:rFonts w:ascii="Calibri" w:hAnsi="Calibri" w:cs="Arial"/>
          <w:szCs w:val="20"/>
          <w:lang w:val="en-AU" w:eastAsia="en-AU"/>
        </w:rPr>
      </w:pPr>
      <w:r w:rsidRPr="579EFD47">
        <w:rPr>
          <w:rFonts w:asciiTheme="minorHAnsi" w:hAnsiTheme="minorHAnsi" w:cs="Arial"/>
          <w:szCs w:val="20"/>
          <w:lang w:val="en-AU" w:eastAsia="en-AU"/>
        </w:rPr>
        <w:t>A</w:t>
      </w:r>
      <w:r w:rsidR="008820A5" w:rsidRPr="579EFD47">
        <w:rPr>
          <w:rFonts w:asciiTheme="minorHAnsi" w:hAnsiTheme="minorHAnsi" w:cs="Arial"/>
          <w:szCs w:val="20"/>
          <w:lang w:val="en-AU" w:eastAsia="en-AU"/>
        </w:rPr>
        <w:t>ctual and budgeted capital revenues and expenses</w:t>
      </w:r>
      <w:r w:rsidR="008D6260" w:rsidRPr="579EFD47">
        <w:rPr>
          <w:rFonts w:asciiTheme="minorHAnsi" w:hAnsiTheme="minorHAnsi" w:cs="Arial"/>
          <w:szCs w:val="20"/>
          <w:lang w:val="en-AU" w:eastAsia="en-AU"/>
        </w:rPr>
        <w:t>;</w:t>
      </w:r>
    </w:p>
    <w:p w14:paraId="2B7FD12E" w14:textId="77777777" w:rsidR="00845070" w:rsidRPr="00EA1032" w:rsidRDefault="00683FC3" w:rsidP="004C4212">
      <w:pPr>
        <w:widowControl w:val="0"/>
        <w:numPr>
          <w:ilvl w:val="0"/>
          <w:numId w:val="28"/>
        </w:numPr>
        <w:spacing w:line="276" w:lineRule="auto"/>
        <w:ind w:left="360"/>
        <w:rPr>
          <w:rFonts w:ascii="Calibri" w:hAnsi="Calibri" w:cs="Arial"/>
          <w:szCs w:val="20"/>
          <w:lang w:val="en-AU" w:eastAsia="en-AU"/>
        </w:rPr>
      </w:pPr>
      <w:r w:rsidRPr="579EFD47">
        <w:rPr>
          <w:rFonts w:asciiTheme="minorHAnsi" w:hAnsiTheme="minorHAnsi" w:cs="Arial"/>
          <w:szCs w:val="20"/>
          <w:lang w:val="en-AU" w:eastAsia="en-AU"/>
        </w:rPr>
        <w:t>A</w:t>
      </w:r>
      <w:r w:rsidR="008820A5" w:rsidRPr="579EFD47">
        <w:rPr>
          <w:rFonts w:asciiTheme="minorHAnsi" w:hAnsiTheme="minorHAnsi" w:cs="Arial"/>
          <w:szCs w:val="20"/>
          <w:lang w:val="en-AU" w:eastAsia="en-AU"/>
        </w:rPr>
        <w:t>ctual movements in the balance sheet</w:t>
      </w:r>
      <w:r w:rsidR="008D6260" w:rsidRPr="579EFD47">
        <w:rPr>
          <w:rFonts w:asciiTheme="minorHAnsi" w:hAnsiTheme="minorHAnsi" w:cs="Arial"/>
          <w:szCs w:val="20"/>
          <w:lang w:val="en-AU" w:eastAsia="en-AU"/>
        </w:rPr>
        <w:t>; and</w:t>
      </w:r>
    </w:p>
    <w:p w14:paraId="6188AD32" w14:textId="77777777" w:rsidR="00845070" w:rsidRDefault="00683FC3" w:rsidP="004C4212">
      <w:pPr>
        <w:widowControl w:val="0"/>
        <w:numPr>
          <w:ilvl w:val="0"/>
          <w:numId w:val="28"/>
        </w:numPr>
        <w:spacing w:line="276" w:lineRule="auto"/>
        <w:ind w:left="357" w:hanging="357"/>
        <w:rPr>
          <w:rFonts w:ascii="Calibri" w:hAnsi="Calibri" w:cs="Arial"/>
          <w:szCs w:val="20"/>
          <w:lang w:val="en-AU" w:eastAsia="en-AU"/>
        </w:rPr>
      </w:pPr>
      <w:r w:rsidRPr="579EFD47">
        <w:rPr>
          <w:rFonts w:asciiTheme="minorHAnsi" w:hAnsiTheme="minorHAnsi" w:cs="Arial"/>
          <w:szCs w:val="20"/>
          <w:lang w:val="en-AU" w:eastAsia="en-AU"/>
        </w:rPr>
        <w:t>A</w:t>
      </w:r>
      <w:r w:rsidR="008820A5" w:rsidRPr="579EFD47">
        <w:rPr>
          <w:rFonts w:asciiTheme="minorHAnsi" w:hAnsiTheme="minorHAnsi" w:cs="Arial"/>
          <w:szCs w:val="20"/>
          <w:lang w:val="en-AU" w:eastAsia="en-AU"/>
        </w:rPr>
        <w:t>ctual movements in the cash flow statement.</w:t>
      </w:r>
    </w:p>
    <w:p w14:paraId="53694F0C" w14:textId="77777777" w:rsidR="001D35DB" w:rsidRPr="002D7300" w:rsidRDefault="00683FC3" w:rsidP="004C4212">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Community Plan Performance</w:t>
      </w:r>
    </w:p>
    <w:p w14:paraId="0A0A712E" w14:textId="77777777" w:rsidR="001D35DB" w:rsidRPr="00701A0F" w:rsidRDefault="00683FC3" w:rsidP="004C4212">
      <w:pPr>
        <w:widowControl w:val="0"/>
        <w:spacing w:line="276" w:lineRule="auto"/>
        <w:rPr>
          <w:rFonts w:ascii="Calibri" w:hAnsi="Calibri"/>
          <w:lang w:val="en-AU"/>
        </w:rPr>
      </w:pPr>
      <w:r>
        <w:rPr>
          <w:rFonts w:ascii="Calibri" w:hAnsi="Calibri"/>
          <w:lang w:val="en-AU"/>
        </w:rPr>
        <w:t xml:space="preserve">The Community Plan 2021-2025 </w:t>
      </w:r>
      <w:r w:rsidR="12C86807">
        <w:rPr>
          <w:rFonts w:ascii="Calibri" w:hAnsi="Calibri"/>
          <w:lang w:val="en-AU"/>
        </w:rPr>
        <w:t>i</w:t>
      </w:r>
      <w:r>
        <w:rPr>
          <w:rFonts w:ascii="Calibri" w:hAnsi="Calibri"/>
          <w:lang w:val="en-AU"/>
        </w:rPr>
        <w:t>ncludes 61 key initiatives.</w:t>
      </w:r>
      <w:r w:rsidR="0090018D">
        <w:rPr>
          <w:rFonts w:ascii="Calibri" w:hAnsi="Calibri"/>
          <w:lang w:val="en-AU"/>
        </w:rPr>
        <w:t xml:space="preserve"> </w:t>
      </w:r>
      <w:r>
        <w:rPr>
          <w:rFonts w:ascii="Calibri" w:hAnsi="Calibri"/>
          <w:lang w:val="en-AU"/>
        </w:rPr>
        <w:t>1</w:t>
      </w:r>
      <w:r w:rsidR="002D7300">
        <w:rPr>
          <w:rFonts w:ascii="Calibri" w:hAnsi="Calibri"/>
          <w:lang w:val="en-AU"/>
        </w:rPr>
        <w:t>2</w:t>
      </w:r>
      <w:r w:rsidR="003D1C87">
        <w:rPr>
          <w:rFonts w:ascii="Calibri" w:hAnsi="Calibri"/>
          <w:lang w:val="en-AU"/>
        </w:rPr>
        <w:t>5</w:t>
      </w:r>
      <w:r>
        <w:rPr>
          <w:rFonts w:ascii="Calibri" w:hAnsi="Calibri"/>
          <w:lang w:val="en-AU"/>
        </w:rPr>
        <w:t xml:space="preserve"> related key actions are included in the Community Plan Action Plan for delivery in the 2022-202</w:t>
      </w:r>
      <w:r w:rsidR="002D7300">
        <w:rPr>
          <w:rFonts w:ascii="Calibri" w:hAnsi="Calibri"/>
          <w:lang w:val="en-AU"/>
        </w:rPr>
        <w:t>3</w:t>
      </w:r>
      <w:r>
        <w:rPr>
          <w:rFonts w:ascii="Calibri" w:hAnsi="Calibri"/>
          <w:lang w:val="en-AU"/>
        </w:rPr>
        <w:t xml:space="preserve"> </w:t>
      </w:r>
      <w:bookmarkStart w:id="55" w:name="_Int_b4c3uzz2"/>
      <w:r>
        <w:rPr>
          <w:rFonts w:ascii="Calibri" w:hAnsi="Calibri"/>
          <w:lang w:val="en-AU"/>
        </w:rPr>
        <w:t>financial year</w:t>
      </w:r>
      <w:bookmarkEnd w:id="55"/>
      <w:r>
        <w:rPr>
          <w:rFonts w:ascii="Calibri" w:hAnsi="Calibri"/>
          <w:lang w:val="en-AU"/>
        </w:rPr>
        <w:t>.</w:t>
      </w:r>
    </w:p>
    <w:p w14:paraId="4DA4A1D0" w14:textId="77777777" w:rsidR="001D35DB" w:rsidRPr="00D427C4" w:rsidRDefault="001D35DB" w:rsidP="004C4212">
      <w:pPr>
        <w:widowControl w:val="0"/>
        <w:spacing w:line="276" w:lineRule="auto"/>
        <w:jc w:val="both"/>
        <w:rPr>
          <w:rFonts w:ascii="Calibri" w:hAnsi="Calibri"/>
          <w:highlight w:val="cyan"/>
          <w:lang w:val="en-AU" w:eastAsia="en-AU"/>
        </w:rPr>
      </w:pPr>
    </w:p>
    <w:p w14:paraId="3FE099EE" w14:textId="77777777" w:rsidR="003474B6" w:rsidRDefault="00683FC3" w:rsidP="004C4212">
      <w:pPr>
        <w:widowControl w:val="0"/>
        <w:spacing w:line="276" w:lineRule="auto"/>
        <w:rPr>
          <w:rFonts w:ascii="Calibri" w:hAnsi="Calibri"/>
          <w:lang w:val="en-AU"/>
        </w:rPr>
      </w:pPr>
      <w:r>
        <w:rPr>
          <w:rFonts w:ascii="Calibri" w:hAnsi="Calibri"/>
          <w:lang w:val="en-AU"/>
        </w:rPr>
        <w:t>Of the 125 key actions included in the Community Plan Action Plan 2022-2023:</w:t>
      </w:r>
    </w:p>
    <w:p w14:paraId="267E127C" w14:textId="77777777" w:rsidR="003474B6" w:rsidRPr="003474B6" w:rsidRDefault="00683FC3" w:rsidP="004C4212">
      <w:pPr>
        <w:widowControl w:val="0"/>
        <w:numPr>
          <w:ilvl w:val="0"/>
          <w:numId w:val="29"/>
        </w:numPr>
        <w:spacing w:line="276" w:lineRule="auto"/>
        <w:contextualSpacing/>
        <w:rPr>
          <w:rFonts w:ascii="Calibri" w:hAnsi="Calibri"/>
          <w:szCs w:val="20"/>
          <w:lang w:val="en-AU"/>
        </w:rPr>
      </w:pPr>
      <w:r>
        <w:rPr>
          <w:rFonts w:ascii="Calibri" w:hAnsi="Calibri"/>
          <w:szCs w:val="20"/>
          <w:lang w:val="en-AU"/>
        </w:rPr>
        <w:t>1</w:t>
      </w:r>
      <w:r w:rsidR="008B6AEA">
        <w:rPr>
          <w:rFonts w:ascii="Calibri" w:hAnsi="Calibri"/>
          <w:szCs w:val="20"/>
          <w:lang w:val="en-AU"/>
        </w:rPr>
        <w:t>12</w:t>
      </w:r>
      <w:r w:rsidR="00212896">
        <w:rPr>
          <w:rFonts w:ascii="Calibri" w:hAnsi="Calibri"/>
          <w:szCs w:val="20"/>
          <w:lang w:val="en-AU"/>
        </w:rPr>
        <w:t xml:space="preserve"> actions are reported as “On Track”</w:t>
      </w:r>
      <w:r w:rsidR="0090018D">
        <w:rPr>
          <w:rFonts w:ascii="Calibri" w:hAnsi="Calibri"/>
          <w:szCs w:val="20"/>
          <w:lang w:val="en-AU"/>
        </w:rPr>
        <w:t>;</w:t>
      </w:r>
    </w:p>
    <w:p w14:paraId="4D97DC6A" w14:textId="77777777" w:rsidR="003474B6" w:rsidRPr="003474B6" w:rsidRDefault="00683FC3" w:rsidP="004C4212">
      <w:pPr>
        <w:widowControl w:val="0"/>
        <w:numPr>
          <w:ilvl w:val="0"/>
          <w:numId w:val="29"/>
        </w:numPr>
        <w:spacing w:line="276" w:lineRule="auto"/>
        <w:contextualSpacing/>
        <w:rPr>
          <w:rFonts w:ascii="Calibri" w:hAnsi="Calibri"/>
          <w:szCs w:val="20"/>
          <w:lang w:val="en-AU"/>
        </w:rPr>
      </w:pPr>
      <w:r>
        <w:rPr>
          <w:rFonts w:ascii="Calibri" w:hAnsi="Calibri"/>
          <w:szCs w:val="20"/>
          <w:lang w:val="en-AU"/>
        </w:rPr>
        <w:t>Eight</w:t>
      </w:r>
      <w:r w:rsidR="008D451E">
        <w:rPr>
          <w:rFonts w:ascii="Calibri" w:hAnsi="Calibri"/>
          <w:szCs w:val="20"/>
          <w:lang w:val="en-AU"/>
        </w:rPr>
        <w:t xml:space="preserve"> actions are reported “Monitor</w:t>
      </w:r>
      <w:bookmarkStart w:id="56" w:name="_Int_Ld0jvTI9"/>
      <w:r w:rsidR="008D451E">
        <w:rPr>
          <w:rFonts w:ascii="Calibri" w:hAnsi="Calibri"/>
          <w:szCs w:val="20"/>
          <w:lang w:val="en-AU"/>
        </w:rPr>
        <w:t>”</w:t>
      </w:r>
      <w:r w:rsidR="0090018D">
        <w:rPr>
          <w:rFonts w:ascii="Calibri" w:hAnsi="Calibri"/>
          <w:szCs w:val="20"/>
          <w:lang w:val="en-AU"/>
        </w:rPr>
        <w:t>;</w:t>
      </w:r>
      <w:bookmarkEnd w:id="56"/>
      <w:r w:rsidR="0090018D">
        <w:rPr>
          <w:rFonts w:ascii="Calibri" w:hAnsi="Calibri"/>
          <w:szCs w:val="20"/>
          <w:lang w:val="en-AU"/>
        </w:rPr>
        <w:t xml:space="preserve"> and</w:t>
      </w:r>
    </w:p>
    <w:p w14:paraId="55EF9F48" w14:textId="77777777" w:rsidR="001D35DB" w:rsidRPr="00AE53C2" w:rsidRDefault="00683FC3" w:rsidP="004C4212">
      <w:pPr>
        <w:widowControl w:val="0"/>
        <w:numPr>
          <w:ilvl w:val="0"/>
          <w:numId w:val="29"/>
        </w:numPr>
        <w:spacing w:line="276" w:lineRule="auto"/>
        <w:contextualSpacing/>
        <w:rPr>
          <w:rFonts w:ascii="Calibri" w:hAnsi="Calibri"/>
          <w:szCs w:val="20"/>
          <w:lang w:val="en-AU"/>
        </w:rPr>
      </w:pPr>
      <w:r>
        <w:rPr>
          <w:rFonts w:ascii="Calibri" w:hAnsi="Calibri"/>
          <w:szCs w:val="20"/>
          <w:lang w:val="en-AU"/>
        </w:rPr>
        <w:t>Five</w:t>
      </w:r>
      <w:r w:rsidR="00212896">
        <w:rPr>
          <w:rFonts w:ascii="Calibri" w:hAnsi="Calibri"/>
          <w:szCs w:val="20"/>
          <w:lang w:val="en-AU"/>
        </w:rPr>
        <w:t xml:space="preserve"> actions are reported “Off Track</w:t>
      </w:r>
      <w:bookmarkStart w:id="57" w:name="_Int_33VqdLVP"/>
      <w:r w:rsidR="47FD2877">
        <w:rPr>
          <w:rFonts w:ascii="Calibri" w:hAnsi="Calibri"/>
          <w:szCs w:val="20"/>
          <w:lang w:val="en-AU"/>
        </w:rPr>
        <w:t>”.</w:t>
      </w:r>
      <w:bookmarkEnd w:id="57"/>
    </w:p>
    <w:p w14:paraId="64BE5FA6" w14:textId="77777777" w:rsidR="008A159E" w:rsidRDefault="008A159E" w:rsidP="004C4212">
      <w:pPr>
        <w:widowControl w:val="0"/>
        <w:spacing w:line="276" w:lineRule="auto"/>
        <w:rPr>
          <w:rFonts w:ascii="Calibri" w:eastAsia="MS Mincho" w:hAnsi="Calibri" w:cs="Arial"/>
          <w:lang w:val="en-AU" w:eastAsia="en-AU"/>
        </w:rPr>
      </w:pPr>
    </w:p>
    <w:p w14:paraId="766862FB" w14:textId="77777777" w:rsidR="006530B6" w:rsidRDefault="00683FC3" w:rsidP="004C4212">
      <w:pPr>
        <w:widowControl w:val="0"/>
        <w:spacing w:line="276" w:lineRule="auto"/>
        <w:rPr>
          <w:rFonts w:ascii="Calibri" w:eastAsia="MS Mincho" w:hAnsi="Calibri" w:cs="Arial"/>
          <w:lang w:val="en-AU" w:eastAsia="en-AU"/>
        </w:rPr>
      </w:pPr>
      <w:r>
        <w:rPr>
          <w:rFonts w:asciiTheme="minorHAnsi" w:eastAsiaTheme="minorEastAsia" w:hAnsiTheme="minorHAnsi" w:cstheme="minorBidi"/>
          <w:noProof/>
          <w:lang w:eastAsia="en-AU"/>
        </w:rPr>
        <w:lastRenderedPageBreak/>
        <w:drawing>
          <wp:inline distT="0" distB="0" distL="0" distR="0" wp14:anchorId="71D0C344" wp14:editId="70E00E59">
            <wp:extent cx="5414010" cy="3810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2576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4010" cy="3810635"/>
                    </a:xfrm>
                    <a:prstGeom prst="rect">
                      <a:avLst/>
                    </a:prstGeom>
                    <a:noFill/>
                  </pic:spPr>
                </pic:pic>
              </a:graphicData>
            </a:graphic>
          </wp:inline>
        </w:drawing>
      </w:r>
    </w:p>
    <w:p w14:paraId="1DAA24CE" w14:textId="77777777" w:rsidR="002D3164" w:rsidRDefault="00683FC3" w:rsidP="004C4212">
      <w:pPr>
        <w:widowControl w:val="0"/>
        <w:spacing w:line="276" w:lineRule="auto"/>
        <w:rPr>
          <w:rFonts w:ascii="Calibri" w:eastAsia="MS Mincho" w:hAnsi="Calibri" w:cs="Arial"/>
          <w:lang w:val="en-AU" w:eastAsia="en-AU"/>
        </w:rPr>
      </w:pPr>
      <w:r>
        <w:rPr>
          <w:rFonts w:asciiTheme="minorHAnsi" w:eastAsia="MS Mincho" w:hAnsiTheme="minorHAnsi" w:cs="Arial"/>
          <w:lang w:val="en-AU" w:eastAsia="en-AU"/>
        </w:rPr>
        <w:t>These are the key actions currently reported “Off Track” or “Monitor”:</w:t>
      </w:r>
    </w:p>
    <w:p w14:paraId="2352C2C9" w14:textId="77777777" w:rsidR="002D3164" w:rsidRPr="006530B6" w:rsidRDefault="002D3164" w:rsidP="004C4212">
      <w:pPr>
        <w:widowControl w:val="0"/>
        <w:spacing w:line="276" w:lineRule="auto"/>
        <w:rPr>
          <w:rFonts w:ascii="Calibri" w:eastAsia="MS Mincho" w:hAnsi="Calibri" w:cs="Arial"/>
          <w:lang w:val="en-AU" w:eastAsia="en-AU"/>
        </w:rPr>
      </w:pPr>
    </w:p>
    <w:tbl>
      <w:tblPr>
        <w:tblStyle w:val="TableGrid"/>
        <w:tblW w:w="0" w:type="auto"/>
        <w:tblLook w:val="04A0" w:firstRow="1" w:lastRow="0" w:firstColumn="1" w:lastColumn="0" w:noHBand="0" w:noVBand="1"/>
      </w:tblPr>
      <w:tblGrid>
        <w:gridCol w:w="7792"/>
        <w:gridCol w:w="1225"/>
      </w:tblGrid>
      <w:tr w:rsidR="007214F5" w14:paraId="6CB76023" w14:textId="77777777" w:rsidTr="579EFD47">
        <w:tc>
          <w:tcPr>
            <w:tcW w:w="9017" w:type="dxa"/>
            <w:gridSpan w:val="2"/>
            <w:shd w:val="clear" w:color="auto" w:fill="F79646"/>
          </w:tcPr>
          <w:p w14:paraId="39076B97" w14:textId="77777777" w:rsidR="00D27FF6" w:rsidRDefault="00683FC3" w:rsidP="004C4212">
            <w:pPr>
              <w:widowControl w:val="0"/>
              <w:spacing w:line="276" w:lineRule="auto"/>
              <w:rPr>
                <w:rFonts w:ascii="Calibri" w:hAnsi="Calibri"/>
              </w:rPr>
            </w:pPr>
            <w:r>
              <w:rPr>
                <w:rFonts w:ascii="Calibri" w:hAnsi="Calibri"/>
              </w:rPr>
              <w:t>Goal: Connected community</w:t>
            </w:r>
          </w:p>
        </w:tc>
      </w:tr>
      <w:tr w:rsidR="007214F5" w14:paraId="152DFD84" w14:textId="77777777" w:rsidTr="579EFD47">
        <w:trPr>
          <w:trHeight w:val="300"/>
        </w:trPr>
        <w:tc>
          <w:tcPr>
            <w:tcW w:w="7792" w:type="dxa"/>
            <w:hideMark/>
          </w:tcPr>
          <w:p w14:paraId="51F00837" w14:textId="77777777" w:rsidR="009B2EBD" w:rsidRPr="009B2EBD" w:rsidRDefault="00683FC3" w:rsidP="004C4212">
            <w:pPr>
              <w:widowControl w:val="0"/>
              <w:spacing w:line="276" w:lineRule="auto"/>
              <w:rPr>
                <w:rFonts w:ascii="Calibri" w:hAnsi="Calibri"/>
              </w:rPr>
            </w:pPr>
            <w:r w:rsidRPr="579EFD47">
              <w:rPr>
                <w:rFonts w:ascii="Calibri" w:hAnsi="Calibri"/>
                <w:u w:val="single"/>
              </w:rPr>
              <w:t>Key action:</w:t>
            </w:r>
            <w:r w:rsidRPr="579EFD47">
              <w:rPr>
                <w:rFonts w:ascii="Calibri" w:hAnsi="Calibri"/>
              </w:rPr>
              <w:t xml:space="preserve"> </w:t>
            </w:r>
            <w:r w:rsidR="340056BF" w:rsidRPr="579EFD47">
              <w:rPr>
                <w:rFonts w:ascii="Calibri" w:hAnsi="Calibri"/>
              </w:rPr>
              <w:t xml:space="preserve">Complete the upgrade of the pavilion at </w:t>
            </w:r>
            <w:bookmarkStart w:id="58" w:name="_Int_7hA8IfgN"/>
            <w:r w:rsidR="340056BF" w:rsidRPr="579EFD47">
              <w:rPr>
                <w:rFonts w:ascii="Calibri" w:hAnsi="Calibri"/>
              </w:rPr>
              <w:t>HR</w:t>
            </w:r>
            <w:bookmarkEnd w:id="58"/>
            <w:r w:rsidR="340056BF" w:rsidRPr="579EFD47">
              <w:rPr>
                <w:rFonts w:ascii="Calibri" w:hAnsi="Calibri"/>
              </w:rPr>
              <w:t xml:space="preserve"> Uren Reserve in Thomastown</w:t>
            </w:r>
          </w:p>
        </w:tc>
        <w:tc>
          <w:tcPr>
            <w:tcW w:w="1225" w:type="dxa"/>
            <w:shd w:val="clear" w:color="auto" w:fill="E5B9B7"/>
            <w:hideMark/>
          </w:tcPr>
          <w:p w14:paraId="0077F63C" w14:textId="77777777" w:rsidR="009B2EBD" w:rsidRPr="009B2EBD" w:rsidRDefault="00683FC3" w:rsidP="004C4212">
            <w:pPr>
              <w:widowControl w:val="0"/>
              <w:spacing w:line="276" w:lineRule="auto"/>
              <w:rPr>
                <w:rFonts w:ascii="Calibri" w:hAnsi="Calibri"/>
              </w:rPr>
            </w:pPr>
            <w:r w:rsidRPr="009B2EBD">
              <w:rPr>
                <w:rFonts w:ascii="Calibri" w:hAnsi="Calibri"/>
              </w:rPr>
              <w:t>Off Track</w:t>
            </w:r>
          </w:p>
        </w:tc>
      </w:tr>
      <w:tr w:rsidR="007214F5" w14:paraId="244F3C40" w14:textId="77777777" w:rsidTr="579EFD47">
        <w:trPr>
          <w:trHeight w:val="600"/>
        </w:trPr>
        <w:tc>
          <w:tcPr>
            <w:tcW w:w="9017" w:type="dxa"/>
            <w:gridSpan w:val="2"/>
            <w:hideMark/>
          </w:tcPr>
          <w:p w14:paraId="206380C1" w14:textId="77777777" w:rsidR="009B2EBD" w:rsidRPr="009B2EBD" w:rsidRDefault="00683FC3" w:rsidP="004C4212">
            <w:pPr>
              <w:widowControl w:val="0"/>
              <w:spacing w:line="276" w:lineRule="auto"/>
              <w:rPr>
                <w:rFonts w:ascii="Calibri" w:hAnsi="Calibri"/>
              </w:rPr>
            </w:pPr>
            <w:r w:rsidRPr="579EFD47">
              <w:rPr>
                <w:rFonts w:ascii="Calibri" w:hAnsi="Calibri"/>
                <w:u w:val="single"/>
              </w:rPr>
              <w:t>Comment:</w:t>
            </w:r>
            <w:r w:rsidRPr="579EFD47">
              <w:rPr>
                <w:rFonts w:ascii="Calibri" w:hAnsi="Calibri"/>
              </w:rPr>
              <w:t xml:space="preserve"> </w:t>
            </w:r>
            <w:r w:rsidR="340056BF" w:rsidRPr="579EFD47">
              <w:rPr>
                <w:rFonts w:ascii="Calibri" w:hAnsi="Calibri"/>
              </w:rPr>
              <w:t xml:space="preserve">We have encountered </w:t>
            </w:r>
            <w:bookmarkStart w:id="59" w:name="_Int_wQdJCUNJ"/>
            <w:r w:rsidR="340056BF" w:rsidRPr="579EFD47">
              <w:rPr>
                <w:rFonts w:ascii="Calibri" w:hAnsi="Calibri"/>
              </w:rPr>
              <w:t>very poor</w:t>
            </w:r>
            <w:bookmarkEnd w:id="59"/>
            <w:r w:rsidR="340056BF" w:rsidRPr="579EFD47">
              <w:rPr>
                <w:rFonts w:ascii="Calibri" w:hAnsi="Calibri"/>
              </w:rPr>
              <w:t xml:space="preserve"> soil conditions impacting the in-ground works. We expect works to be completed in late 2023.</w:t>
            </w:r>
          </w:p>
        </w:tc>
      </w:tr>
      <w:tr w:rsidR="007214F5" w14:paraId="2761A71C" w14:textId="77777777" w:rsidTr="579EFD47">
        <w:trPr>
          <w:trHeight w:val="315"/>
        </w:trPr>
        <w:tc>
          <w:tcPr>
            <w:tcW w:w="7792" w:type="dxa"/>
            <w:hideMark/>
          </w:tcPr>
          <w:p w14:paraId="0EC73410" w14:textId="77777777" w:rsidR="00B557A9" w:rsidRPr="00B557A9" w:rsidRDefault="00683FC3" w:rsidP="004C4212">
            <w:pPr>
              <w:widowControl w:val="0"/>
              <w:spacing w:line="276" w:lineRule="auto"/>
              <w:rPr>
                <w:rFonts w:ascii="Calibri" w:hAnsi="Calibri"/>
              </w:rPr>
            </w:pPr>
            <w:r w:rsidRPr="579EFD47">
              <w:rPr>
                <w:rFonts w:ascii="Calibri" w:hAnsi="Calibri"/>
                <w:u w:val="single"/>
              </w:rPr>
              <w:t>Key action</w:t>
            </w:r>
            <w:r w:rsidR="2805B26C" w:rsidRPr="579EFD47">
              <w:rPr>
                <w:rFonts w:ascii="Calibri" w:hAnsi="Calibri"/>
                <w:u w:val="single"/>
              </w:rPr>
              <w:t>:</w:t>
            </w:r>
            <w:r w:rsidR="2805B26C" w:rsidRPr="579EFD47">
              <w:rPr>
                <w:rFonts w:ascii="Calibri" w:hAnsi="Calibri"/>
              </w:rPr>
              <w:t xml:space="preserve"> </w:t>
            </w:r>
            <w:r w:rsidR="5E804E92" w:rsidRPr="579EFD47">
              <w:rPr>
                <w:rFonts w:ascii="Calibri" w:hAnsi="Calibri"/>
              </w:rPr>
              <w:t xml:space="preserve">Develop a Connected Community Strategy to guide how we create a socially cohesive, healthy, </w:t>
            </w:r>
            <w:r w:rsidR="59267DC3" w:rsidRPr="579EFD47">
              <w:rPr>
                <w:rFonts w:ascii="Calibri" w:hAnsi="Calibri"/>
              </w:rPr>
              <w:t>safe,</w:t>
            </w:r>
            <w:r w:rsidR="5E804E92" w:rsidRPr="579EFD47">
              <w:rPr>
                <w:rFonts w:ascii="Calibri" w:hAnsi="Calibri"/>
              </w:rPr>
              <w:t xml:space="preserve"> and engaged community</w:t>
            </w:r>
          </w:p>
        </w:tc>
        <w:tc>
          <w:tcPr>
            <w:tcW w:w="1225" w:type="dxa"/>
            <w:shd w:val="clear" w:color="auto" w:fill="FFFF00"/>
            <w:hideMark/>
          </w:tcPr>
          <w:p w14:paraId="0B250C9D" w14:textId="77777777" w:rsidR="00B557A9" w:rsidRPr="00B557A9" w:rsidRDefault="00683FC3" w:rsidP="004C4212">
            <w:pPr>
              <w:widowControl w:val="0"/>
              <w:spacing w:line="276" w:lineRule="auto"/>
              <w:rPr>
                <w:rFonts w:ascii="Calibri" w:hAnsi="Calibri"/>
              </w:rPr>
            </w:pPr>
            <w:r w:rsidRPr="00B557A9">
              <w:rPr>
                <w:rFonts w:ascii="Calibri" w:hAnsi="Calibri"/>
              </w:rPr>
              <w:t>M</w:t>
            </w:r>
            <w:r w:rsidRPr="00B557A9">
              <w:rPr>
                <w:rFonts w:ascii="Calibri" w:hAnsi="Calibri"/>
                <w:shd w:val="clear" w:color="auto" w:fill="FFFF00"/>
              </w:rPr>
              <w:t>onitor</w:t>
            </w:r>
          </w:p>
        </w:tc>
      </w:tr>
      <w:tr w:rsidR="007214F5" w14:paraId="123C0F84" w14:textId="77777777" w:rsidTr="579EFD47">
        <w:trPr>
          <w:trHeight w:val="600"/>
        </w:trPr>
        <w:tc>
          <w:tcPr>
            <w:tcW w:w="9017" w:type="dxa"/>
            <w:gridSpan w:val="2"/>
            <w:hideMark/>
          </w:tcPr>
          <w:p w14:paraId="6854A49D" w14:textId="77777777" w:rsidR="00B557A9" w:rsidRPr="00B557A9" w:rsidRDefault="00683FC3" w:rsidP="004C4212">
            <w:pPr>
              <w:widowControl w:val="0"/>
              <w:spacing w:line="276" w:lineRule="auto"/>
              <w:rPr>
                <w:rFonts w:ascii="Calibri" w:hAnsi="Calibri"/>
              </w:rPr>
            </w:pPr>
            <w:r w:rsidRPr="00D27FF6">
              <w:rPr>
                <w:rFonts w:ascii="Calibri" w:hAnsi="Calibri"/>
                <w:u w:val="single"/>
              </w:rPr>
              <w:t>Comment:</w:t>
            </w:r>
            <w:r>
              <w:rPr>
                <w:rFonts w:ascii="Calibri" w:hAnsi="Calibri"/>
              </w:rPr>
              <w:t xml:space="preserve"> </w:t>
            </w:r>
            <w:r w:rsidRPr="00B557A9">
              <w:rPr>
                <w:rFonts w:ascii="Calibri" w:hAnsi="Calibri"/>
              </w:rPr>
              <w:t>We are about to finalise the Background Research Paper and will conduct planning workshops throughout April to June. We are aiming to adopt the final strategy in December 2023, following community consultation.</w:t>
            </w:r>
          </w:p>
        </w:tc>
      </w:tr>
      <w:tr w:rsidR="007214F5" w14:paraId="68E49900" w14:textId="77777777" w:rsidTr="579EFD47">
        <w:trPr>
          <w:trHeight w:val="330"/>
        </w:trPr>
        <w:tc>
          <w:tcPr>
            <w:tcW w:w="7792" w:type="dxa"/>
            <w:hideMark/>
          </w:tcPr>
          <w:p w14:paraId="252BE91C" w14:textId="77777777" w:rsidR="00C555D1" w:rsidRPr="00C555D1" w:rsidRDefault="00683FC3" w:rsidP="004C4212">
            <w:pPr>
              <w:widowControl w:val="0"/>
              <w:spacing w:line="276" w:lineRule="auto"/>
              <w:rPr>
                <w:rFonts w:ascii="Calibri" w:hAnsi="Calibri"/>
              </w:rPr>
            </w:pPr>
            <w:r w:rsidRPr="523EBAD2">
              <w:rPr>
                <w:rFonts w:ascii="Calibri" w:hAnsi="Calibri"/>
                <w:u w:val="single"/>
              </w:rPr>
              <w:t>Key action:</w:t>
            </w:r>
            <w:r w:rsidRPr="523EBAD2">
              <w:rPr>
                <w:rFonts w:ascii="Calibri" w:hAnsi="Calibri"/>
              </w:rPr>
              <w:t xml:space="preserve"> Review the Maternal Child Health service to improve cultural safety for our Aboriginal community</w:t>
            </w:r>
            <w:r w:rsidR="31A5724E" w:rsidRPr="523EBAD2">
              <w:rPr>
                <w:rFonts w:ascii="Calibri" w:hAnsi="Calibri"/>
              </w:rPr>
              <w:t>.</w:t>
            </w:r>
          </w:p>
        </w:tc>
        <w:tc>
          <w:tcPr>
            <w:tcW w:w="1225" w:type="dxa"/>
            <w:shd w:val="clear" w:color="auto" w:fill="FFFF00"/>
            <w:hideMark/>
          </w:tcPr>
          <w:p w14:paraId="209AACD1" w14:textId="77777777" w:rsidR="00C555D1" w:rsidRPr="00C555D1" w:rsidRDefault="00683FC3" w:rsidP="004C4212">
            <w:pPr>
              <w:widowControl w:val="0"/>
              <w:spacing w:line="276" w:lineRule="auto"/>
              <w:rPr>
                <w:rFonts w:ascii="Calibri" w:hAnsi="Calibri"/>
                <w:highlight w:val="yellow"/>
              </w:rPr>
            </w:pPr>
            <w:r w:rsidRPr="00C555D1">
              <w:rPr>
                <w:rFonts w:ascii="Calibri" w:hAnsi="Calibri"/>
                <w:highlight w:val="yellow"/>
              </w:rPr>
              <w:t>Monitor</w:t>
            </w:r>
          </w:p>
        </w:tc>
      </w:tr>
      <w:tr w:rsidR="007214F5" w14:paraId="24447D4E" w14:textId="77777777" w:rsidTr="579EFD47">
        <w:trPr>
          <w:trHeight w:val="300"/>
        </w:trPr>
        <w:tc>
          <w:tcPr>
            <w:tcW w:w="9017" w:type="dxa"/>
            <w:gridSpan w:val="2"/>
            <w:hideMark/>
          </w:tcPr>
          <w:p w14:paraId="24CE955B" w14:textId="77777777" w:rsidR="00C555D1" w:rsidRPr="00C555D1" w:rsidRDefault="00683FC3" w:rsidP="004C4212">
            <w:pPr>
              <w:widowControl w:val="0"/>
              <w:spacing w:line="276" w:lineRule="auto"/>
              <w:rPr>
                <w:rFonts w:ascii="Calibri" w:eastAsia="Calibri" w:hAnsi="Calibri" w:cs="Calibri"/>
                <w:lang w:eastAsia="en-US"/>
              </w:rPr>
            </w:pPr>
            <w:r w:rsidRPr="523EBAD2">
              <w:rPr>
                <w:rFonts w:ascii="Calibri" w:hAnsi="Calibri"/>
                <w:u w:val="single"/>
              </w:rPr>
              <w:t>Comment:</w:t>
            </w:r>
            <w:r w:rsidRPr="523EBAD2">
              <w:rPr>
                <w:rFonts w:ascii="Calibri" w:hAnsi="Calibri"/>
              </w:rPr>
              <w:t xml:space="preserve"> We are in the process of procuring a consultant to undertake the project in line with the confirmed project brief.</w:t>
            </w:r>
            <w:r w:rsidR="7B1C2537" w:rsidRPr="523EBAD2">
              <w:rPr>
                <w:rFonts w:ascii="Calibri" w:hAnsi="Calibri"/>
              </w:rPr>
              <w:t xml:space="preserve"> We </w:t>
            </w:r>
            <w:r w:rsidR="66B79276" w:rsidRPr="523EBAD2">
              <w:rPr>
                <w:rFonts w:ascii="Calibri" w:hAnsi="Calibri"/>
              </w:rPr>
              <w:t xml:space="preserve">are </w:t>
            </w:r>
            <w:r w:rsidR="7B1C2537" w:rsidRPr="523EBAD2">
              <w:rPr>
                <w:rFonts w:ascii="Calibri" w:hAnsi="Calibri"/>
              </w:rPr>
              <w:t xml:space="preserve">aiming to </w:t>
            </w:r>
            <w:r w:rsidR="61B53A2A" w:rsidRPr="523EBAD2">
              <w:rPr>
                <w:rFonts w:ascii="Calibri" w:hAnsi="Calibri"/>
              </w:rPr>
              <w:t xml:space="preserve">have the procurement completed by the end of </w:t>
            </w:r>
            <w:r w:rsidR="7C2D1F5D" w:rsidRPr="523EBAD2">
              <w:rPr>
                <w:rFonts w:ascii="Calibri" w:hAnsi="Calibri"/>
              </w:rPr>
              <w:t>February</w:t>
            </w:r>
            <w:r w:rsidR="61B53A2A" w:rsidRPr="523EBAD2">
              <w:rPr>
                <w:rFonts w:ascii="Calibri" w:hAnsi="Calibri"/>
              </w:rPr>
              <w:t xml:space="preserve"> 2023.</w:t>
            </w:r>
          </w:p>
        </w:tc>
      </w:tr>
      <w:tr w:rsidR="007214F5" w14:paraId="78C5B909" w14:textId="77777777" w:rsidTr="579EFD47">
        <w:trPr>
          <w:trHeight w:val="300"/>
        </w:trPr>
        <w:tc>
          <w:tcPr>
            <w:tcW w:w="7792" w:type="dxa"/>
            <w:hideMark/>
          </w:tcPr>
          <w:p w14:paraId="7287EA7B" w14:textId="77777777" w:rsidR="000C758F" w:rsidRPr="000C758F" w:rsidRDefault="00683FC3" w:rsidP="004C4212">
            <w:pPr>
              <w:widowControl w:val="0"/>
              <w:spacing w:line="276" w:lineRule="auto"/>
              <w:rPr>
                <w:rFonts w:ascii="Calibri" w:hAnsi="Calibri"/>
              </w:rPr>
            </w:pPr>
            <w:r w:rsidRPr="000C758F">
              <w:rPr>
                <w:rFonts w:ascii="Calibri" w:hAnsi="Calibri"/>
                <w:u w:val="single"/>
              </w:rPr>
              <w:t>Key action:</w:t>
            </w:r>
            <w:r>
              <w:rPr>
                <w:rFonts w:ascii="Calibri" w:hAnsi="Calibri"/>
              </w:rPr>
              <w:t xml:space="preserve"> </w:t>
            </w:r>
            <w:r w:rsidRPr="000C758F">
              <w:rPr>
                <w:rFonts w:ascii="Calibri" w:hAnsi="Calibri"/>
              </w:rPr>
              <w:t>Construct a basketball court, shelter and social gathering spaces and upgrade paths at the western end of Norris Bank Reserve</w:t>
            </w:r>
          </w:p>
        </w:tc>
        <w:tc>
          <w:tcPr>
            <w:tcW w:w="1225" w:type="dxa"/>
            <w:shd w:val="clear" w:color="auto" w:fill="FFFF00"/>
            <w:hideMark/>
          </w:tcPr>
          <w:p w14:paraId="633B6605" w14:textId="77777777" w:rsidR="000C758F" w:rsidRPr="000C758F" w:rsidRDefault="00683FC3" w:rsidP="004C4212">
            <w:pPr>
              <w:widowControl w:val="0"/>
              <w:spacing w:line="276" w:lineRule="auto"/>
              <w:rPr>
                <w:rFonts w:ascii="Calibri" w:hAnsi="Calibri"/>
              </w:rPr>
            </w:pPr>
            <w:r w:rsidRPr="000C758F">
              <w:rPr>
                <w:rFonts w:ascii="Calibri" w:hAnsi="Calibri"/>
              </w:rPr>
              <w:t>Monitor</w:t>
            </w:r>
          </w:p>
        </w:tc>
      </w:tr>
      <w:tr w:rsidR="007214F5" w14:paraId="63F42E90" w14:textId="77777777" w:rsidTr="579EFD47">
        <w:trPr>
          <w:trHeight w:val="585"/>
        </w:trPr>
        <w:tc>
          <w:tcPr>
            <w:tcW w:w="9017" w:type="dxa"/>
            <w:gridSpan w:val="2"/>
            <w:hideMark/>
          </w:tcPr>
          <w:p w14:paraId="54588BB3" w14:textId="4BA5481E" w:rsidR="00FB2819" w:rsidRPr="000C758F" w:rsidRDefault="00683FC3" w:rsidP="001C0DB9">
            <w:pPr>
              <w:widowControl w:val="0"/>
              <w:spacing w:line="276" w:lineRule="auto"/>
              <w:rPr>
                <w:rFonts w:ascii="Calibri" w:hAnsi="Calibri"/>
              </w:rPr>
            </w:pPr>
            <w:r w:rsidRPr="523EBAD2">
              <w:rPr>
                <w:rFonts w:ascii="Calibri" w:hAnsi="Calibri"/>
                <w:u w:val="single"/>
              </w:rPr>
              <w:t>Comment:</w:t>
            </w:r>
            <w:r w:rsidRPr="523EBAD2">
              <w:rPr>
                <w:rFonts w:ascii="Calibri" w:hAnsi="Calibri"/>
              </w:rPr>
              <w:t xml:space="preserve"> We have awarded the youth space upgrade construction tender for the western precinct at Norris Bank Reserve. Construction of the landscape works is scheduled to commence February 2023.</w:t>
            </w:r>
          </w:p>
        </w:tc>
      </w:tr>
    </w:tbl>
    <w:p w14:paraId="1ECC8F0D" w14:textId="77777777" w:rsidR="001C0DB9" w:rsidRDefault="001C0DB9"/>
    <w:tbl>
      <w:tblPr>
        <w:tblStyle w:val="TableGrid"/>
        <w:tblW w:w="0" w:type="auto"/>
        <w:tblLook w:val="04A0" w:firstRow="1" w:lastRow="0" w:firstColumn="1" w:lastColumn="0" w:noHBand="0" w:noVBand="1"/>
      </w:tblPr>
      <w:tblGrid>
        <w:gridCol w:w="7792"/>
        <w:gridCol w:w="1225"/>
      </w:tblGrid>
      <w:tr w:rsidR="007214F5" w14:paraId="2776C83F" w14:textId="77777777" w:rsidTr="579EFD47">
        <w:tc>
          <w:tcPr>
            <w:tcW w:w="9017" w:type="dxa"/>
            <w:gridSpan w:val="2"/>
            <w:shd w:val="clear" w:color="auto" w:fill="00B0F0"/>
          </w:tcPr>
          <w:p w14:paraId="29AB30AB" w14:textId="77777777" w:rsidR="00BF06B2" w:rsidRDefault="00683FC3" w:rsidP="004C4212">
            <w:pPr>
              <w:widowControl w:val="0"/>
              <w:spacing w:line="276" w:lineRule="auto"/>
              <w:rPr>
                <w:rFonts w:ascii="Calibri" w:hAnsi="Calibri"/>
              </w:rPr>
            </w:pPr>
            <w:r>
              <w:rPr>
                <w:rFonts w:ascii="Calibri" w:hAnsi="Calibri"/>
              </w:rPr>
              <w:lastRenderedPageBreak/>
              <w:t>Liveable neighbourhoods</w:t>
            </w:r>
          </w:p>
        </w:tc>
      </w:tr>
      <w:tr w:rsidR="007214F5" w14:paraId="13E5022A" w14:textId="77777777" w:rsidTr="579EFD47">
        <w:trPr>
          <w:trHeight w:val="630"/>
        </w:trPr>
        <w:tc>
          <w:tcPr>
            <w:tcW w:w="7792" w:type="dxa"/>
            <w:hideMark/>
          </w:tcPr>
          <w:p w14:paraId="12ECCE3D" w14:textId="77777777" w:rsidR="00E14E5E" w:rsidRPr="00E14E5E" w:rsidRDefault="00683FC3" w:rsidP="004C4212">
            <w:pPr>
              <w:widowControl w:val="0"/>
              <w:spacing w:line="276" w:lineRule="auto"/>
              <w:rPr>
                <w:rFonts w:ascii="Calibri" w:hAnsi="Calibri"/>
              </w:rPr>
            </w:pPr>
            <w:r w:rsidRPr="007803D8">
              <w:rPr>
                <w:rFonts w:ascii="Calibri" w:hAnsi="Calibri"/>
                <w:u w:val="single"/>
              </w:rPr>
              <w:t>Key action:</w:t>
            </w:r>
            <w:r>
              <w:rPr>
                <w:rFonts w:ascii="Calibri" w:hAnsi="Calibri"/>
              </w:rPr>
              <w:t xml:space="preserve"> </w:t>
            </w:r>
            <w:r w:rsidRPr="00E14E5E">
              <w:rPr>
                <w:rFonts w:ascii="Calibri" w:hAnsi="Calibri"/>
              </w:rPr>
              <w:t>Continue improvements to Whittlesea Public Gardens which will include a skate park, rock climbing wall, basketball courts, barbecue and shelter area and a car park</w:t>
            </w:r>
          </w:p>
        </w:tc>
        <w:tc>
          <w:tcPr>
            <w:tcW w:w="1225" w:type="dxa"/>
            <w:shd w:val="clear" w:color="auto" w:fill="E5B9B7"/>
            <w:hideMark/>
          </w:tcPr>
          <w:p w14:paraId="21B0BA3A" w14:textId="77777777" w:rsidR="00E14E5E" w:rsidRPr="00E14E5E" w:rsidRDefault="00683FC3" w:rsidP="004C4212">
            <w:pPr>
              <w:widowControl w:val="0"/>
              <w:spacing w:line="276" w:lineRule="auto"/>
              <w:rPr>
                <w:rFonts w:ascii="Calibri" w:hAnsi="Calibri"/>
              </w:rPr>
            </w:pPr>
            <w:r w:rsidRPr="00E14E5E">
              <w:rPr>
                <w:rFonts w:ascii="Calibri" w:hAnsi="Calibri"/>
              </w:rPr>
              <w:t>Off Track</w:t>
            </w:r>
          </w:p>
        </w:tc>
      </w:tr>
      <w:tr w:rsidR="007214F5" w14:paraId="71B599D9" w14:textId="77777777" w:rsidTr="579EFD47">
        <w:trPr>
          <w:trHeight w:val="630"/>
        </w:trPr>
        <w:tc>
          <w:tcPr>
            <w:tcW w:w="9017" w:type="dxa"/>
            <w:gridSpan w:val="2"/>
            <w:hideMark/>
          </w:tcPr>
          <w:p w14:paraId="5390B67C" w14:textId="77777777" w:rsidR="007803D8" w:rsidRPr="00E14E5E" w:rsidRDefault="00683FC3" w:rsidP="004C4212">
            <w:pPr>
              <w:widowControl w:val="0"/>
              <w:spacing w:line="276" w:lineRule="auto"/>
              <w:rPr>
                <w:rFonts w:ascii="Calibri" w:hAnsi="Calibri"/>
              </w:rPr>
            </w:pPr>
            <w:r w:rsidRPr="007803D8">
              <w:rPr>
                <w:rFonts w:ascii="Calibri" w:hAnsi="Calibri"/>
                <w:u w:val="single"/>
              </w:rPr>
              <w:t>Comment:</w:t>
            </w:r>
            <w:r>
              <w:rPr>
                <w:rFonts w:ascii="Calibri" w:hAnsi="Calibri"/>
              </w:rPr>
              <w:t xml:space="preserve"> </w:t>
            </w:r>
            <w:r w:rsidRPr="00E14E5E">
              <w:rPr>
                <w:rFonts w:ascii="Calibri" w:hAnsi="Calibri"/>
              </w:rPr>
              <w:t>Car parking and traffic report indicates insufficient parking provision in the current design, a redesign and budget increase is required. Detailed skate park and urban park designs are on hold until budget can be confirmed for the larger car park.</w:t>
            </w:r>
          </w:p>
        </w:tc>
      </w:tr>
      <w:tr w:rsidR="007214F5" w14:paraId="627866FB" w14:textId="77777777" w:rsidTr="579EFD47">
        <w:trPr>
          <w:trHeight w:val="330"/>
        </w:trPr>
        <w:tc>
          <w:tcPr>
            <w:tcW w:w="7792" w:type="dxa"/>
            <w:hideMark/>
          </w:tcPr>
          <w:p w14:paraId="5EDBFBC3" w14:textId="77777777" w:rsidR="00570AFE" w:rsidRPr="00570AFE" w:rsidRDefault="00683FC3" w:rsidP="004C4212">
            <w:pPr>
              <w:widowControl w:val="0"/>
              <w:spacing w:line="276" w:lineRule="auto"/>
              <w:rPr>
                <w:rFonts w:ascii="Calibri" w:hAnsi="Calibri"/>
              </w:rPr>
            </w:pPr>
            <w:r w:rsidRPr="00570AFE">
              <w:rPr>
                <w:rFonts w:ascii="Calibri" w:hAnsi="Calibri"/>
                <w:u w:val="single"/>
              </w:rPr>
              <w:t>Key action:</w:t>
            </w:r>
            <w:r>
              <w:rPr>
                <w:rFonts w:ascii="Calibri" w:hAnsi="Calibri"/>
              </w:rPr>
              <w:t xml:space="preserve"> </w:t>
            </w:r>
            <w:r w:rsidRPr="00570AFE">
              <w:rPr>
                <w:rFonts w:ascii="Calibri" w:hAnsi="Calibri"/>
              </w:rPr>
              <w:t>Upgrade the dog off leash park at Delacombe Park in South Morang</w:t>
            </w:r>
          </w:p>
        </w:tc>
        <w:tc>
          <w:tcPr>
            <w:tcW w:w="1225" w:type="dxa"/>
            <w:shd w:val="clear" w:color="auto" w:fill="FFFF00"/>
            <w:hideMark/>
          </w:tcPr>
          <w:p w14:paraId="38565144" w14:textId="77777777" w:rsidR="00570AFE" w:rsidRPr="00570AFE" w:rsidRDefault="00683FC3" w:rsidP="004C4212">
            <w:pPr>
              <w:widowControl w:val="0"/>
              <w:spacing w:line="276" w:lineRule="auto"/>
              <w:rPr>
                <w:rFonts w:ascii="Calibri" w:hAnsi="Calibri"/>
              </w:rPr>
            </w:pPr>
            <w:r w:rsidRPr="00570AFE">
              <w:rPr>
                <w:rFonts w:ascii="Calibri" w:hAnsi="Calibri"/>
              </w:rPr>
              <w:t>Monitor</w:t>
            </w:r>
          </w:p>
        </w:tc>
      </w:tr>
      <w:tr w:rsidR="007214F5" w14:paraId="4B979E2C" w14:textId="77777777" w:rsidTr="579EFD47">
        <w:trPr>
          <w:trHeight w:val="915"/>
        </w:trPr>
        <w:tc>
          <w:tcPr>
            <w:tcW w:w="9017" w:type="dxa"/>
            <w:gridSpan w:val="2"/>
            <w:hideMark/>
          </w:tcPr>
          <w:p w14:paraId="40139DC0" w14:textId="77777777" w:rsidR="00570AFE" w:rsidRPr="00570AFE" w:rsidRDefault="00683FC3" w:rsidP="004C4212">
            <w:pPr>
              <w:widowControl w:val="0"/>
              <w:spacing w:line="276" w:lineRule="auto"/>
              <w:rPr>
                <w:rFonts w:ascii="Calibri" w:hAnsi="Calibri"/>
              </w:rPr>
            </w:pPr>
            <w:r w:rsidRPr="579EFD47">
              <w:rPr>
                <w:rFonts w:ascii="Calibri" w:hAnsi="Calibri"/>
                <w:u w:val="single"/>
              </w:rPr>
              <w:t>Comment:</w:t>
            </w:r>
            <w:r w:rsidRPr="579EFD47">
              <w:rPr>
                <w:rFonts w:ascii="Calibri" w:hAnsi="Calibri"/>
              </w:rPr>
              <w:t xml:space="preserve"> We have received </w:t>
            </w:r>
            <w:bookmarkStart w:id="60" w:name="_Int_1ClMQ6Tl"/>
            <w:r w:rsidRPr="579EFD47">
              <w:rPr>
                <w:rFonts w:ascii="Calibri" w:hAnsi="Calibri"/>
              </w:rPr>
              <w:t>good feedback</w:t>
            </w:r>
            <w:bookmarkEnd w:id="60"/>
            <w:r w:rsidRPr="579EFD47">
              <w:rPr>
                <w:rFonts w:ascii="Calibri" w:hAnsi="Calibri"/>
              </w:rPr>
              <w:t xml:space="preserve"> from </w:t>
            </w:r>
            <w:bookmarkStart w:id="61" w:name="_Int_tfJcFms1"/>
            <w:r w:rsidRPr="579EFD47">
              <w:rPr>
                <w:rFonts w:ascii="Calibri" w:hAnsi="Calibri"/>
              </w:rPr>
              <w:t>local residents</w:t>
            </w:r>
            <w:bookmarkEnd w:id="61"/>
            <w:r w:rsidRPr="579EFD47">
              <w:rPr>
                <w:rFonts w:ascii="Calibri" w:hAnsi="Calibri"/>
              </w:rPr>
              <w:t xml:space="preserve"> including at a pop-up engagement session in November. Following consultation we will prepare a design plan which will include improvements to the park surface condition, shelter, drink fountains, seating, garden beds and a quiet dog zone.</w:t>
            </w:r>
          </w:p>
        </w:tc>
      </w:tr>
      <w:tr w:rsidR="007214F5" w14:paraId="09DEF25E" w14:textId="77777777" w:rsidTr="579EFD47">
        <w:trPr>
          <w:trHeight w:val="315"/>
        </w:trPr>
        <w:tc>
          <w:tcPr>
            <w:tcW w:w="7792" w:type="dxa"/>
            <w:hideMark/>
          </w:tcPr>
          <w:p w14:paraId="129BEC82" w14:textId="77777777" w:rsidR="000C3A36" w:rsidRPr="000C3A36" w:rsidRDefault="00683FC3" w:rsidP="004C4212">
            <w:pPr>
              <w:widowControl w:val="0"/>
              <w:spacing w:line="276" w:lineRule="auto"/>
              <w:rPr>
                <w:rFonts w:ascii="Calibri" w:hAnsi="Calibri"/>
              </w:rPr>
            </w:pPr>
            <w:r w:rsidRPr="000C3A36">
              <w:rPr>
                <w:rFonts w:ascii="Calibri" w:hAnsi="Calibri"/>
                <w:u w:val="single"/>
              </w:rPr>
              <w:t>Key action:</w:t>
            </w:r>
            <w:r>
              <w:rPr>
                <w:rFonts w:ascii="Calibri" w:hAnsi="Calibri"/>
              </w:rPr>
              <w:t xml:space="preserve"> </w:t>
            </w:r>
            <w:r w:rsidRPr="000C3A36">
              <w:rPr>
                <w:rFonts w:ascii="Calibri" w:hAnsi="Calibri"/>
              </w:rPr>
              <w:t>Rehabilitate the conservation reserve in the northern part of Worchester Park in Bundoora</w:t>
            </w:r>
          </w:p>
        </w:tc>
        <w:tc>
          <w:tcPr>
            <w:tcW w:w="1225" w:type="dxa"/>
            <w:shd w:val="clear" w:color="auto" w:fill="FFFF00"/>
            <w:hideMark/>
          </w:tcPr>
          <w:p w14:paraId="02CCE7A2" w14:textId="77777777" w:rsidR="000C3A36" w:rsidRPr="000C3A36" w:rsidRDefault="00683FC3" w:rsidP="004C4212">
            <w:pPr>
              <w:widowControl w:val="0"/>
              <w:spacing w:line="276" w:lineRule="auto"/>
              <w:rPr>
                <w:rFonts w:ascii="Calibri" w:hAnsi="Calibri"/>
              </w:rPr>
            </w:pPr>
            <w:r w:rsidRPr="000C3A36">
              <w:rPr>
                <w:rFonts w:ascii="Calibri" w:hAnsi="Calibri"/>
              </w:rPr>
              <w:t>Monitor</w:t>
            </w:r>
          </w:p>
        </w:tc>
      </w:tr>
      <w:tr w:rsidR="007214F5" w14:paraId="56ADAFCB" w14:textId="77777777" w:rsidTr="579EFD47">
        <w:trPr>
          <w:trHeight w:val="600"/>
        </w:trPr>
        <w:tc>
          <w:tcPr>
            <w:tcW w:w="9017" w:type="dxa"/>
            <w:gridSpan w:val="2"/>
            <w:hideMark/>
          </w:tcPr>
          <w:p w14:paraId="4904C2B0" w14:textId="77777777" w:rsidR="000C3A36" w:rsidRPr="000C3A36" w:rsidRDefault="00683FC3" w:rsidP="004C4212">
            <w:pPr>
              <w:widowControl w:val="0"/>
              <w:spacing w:line="276" w:lineRule="auto"/>
              <w:rPr>
                <w:rFonts w:ascii="Calibri" w:hAnsi="Calibri"/>
              </w:rPr>
            </w:pPr>
            <w:r w:rsidRPr="000C3A36">
              <w:rPr>
                <w:rFonts w:ascii="Calibri" w:hAnsi="Calibri"/>
                <w:u w:val="single"/>
              </w:rPr>
              <w:t>Comment:</w:t>
            </w:r>
            <w:r>
              <w:rPr>
                <w:rFonts w:ascii="Calibri" w:hAnsi="Calibri"/>
              </w:rPr>
              <w:t xml:space="preserve"> </w:t>
            </w:r>
            <w:r w:rsidRPr="000C3A36">
              <w:rPr>
                <w:rFonts w:ascii="Calibri" w:hAnsi="Calibri"/>
              </w:rPr>
              <w:t>We have completed the design phase and are now progressing the tender. Project is anticipated to commence construction in early 2023.</w:t>
            </w:r>
          </w:p>
        </w:tc>
      </w:tr>
      <w:tr w:rsidR="007214F5" w14:paraId="1479AA02" w14:textId="77777777" w:rsidTr="579EFD47">
        <w:trPr>
          <w:trHeight w:val="645"/>
        </w:trPr>
        <w:tc>
          <w:tcPr>
            <w:tcW w:w="7792" w:type="dxa"/>
            <w:hideMark/>
          </w:tcPr>
          <w:p w14:paraId="603DF5CE" w14:textId="77777777" w:rsidR="0052309D" w:rsidRPr="0052309D" w:rsidRDefault="00683FC3" w:rsidP="004C4212">
            <w:pPr>
              <w:widowControl w:val="0"/>
              <w:spacing w:line="276" w:lineRule="auto"/>
              <w:rPr>
                <w:rFonts w:ascii="Calibri" w:hAnsi="Calibri"/>
              </w:rPr>
            </w:pPr>
            <w:r w:rsidRPr="0052309D">
              <w:rPr>
                <w:rFonts w:ascii="Calibri" w:hAnsi="Calibri"/>
                <w:u w:val="single"/>
              </w:rPr>
              <w:t>Key action:</w:t>
            </w:r>
            <w:r>
              <w:rPr>
                <w:rFonts w:ascii="Calibri" w:hAnsi="Calibri"/>
              </w:rPr>
              <w:t xml:space="preserve"> </w:t>
            </w:r>
            <w:r w:rsidRPr="0052309D">
              <w:rPr>
                <w:rFonts w:ascii="Calibri" w:hAnsi="Calibri"/>
              </w:rPr>
              <w:t>Commence Quarry Hills Regional Park trail network construction</w:t>
            </w:r>
          </w:p>
        </w:tc>
        <w:tc>
          <w:tcPr>
            <w:tcW w:w="1225" w:type="dxa"/>
            <w:shd w:val="clear" w:color="auto" w:fill="FFFF00"/>
            <w:hideMark/>
          </w:tcPr>
          <w:p w14:paraId="440BD1BA" w14:textId="77777777" w:rsidR="0052309D" w:rsidRPr="0052309D" w:rsidRDefault="00683FC3" w:rsidP="004C4212">
            <w:pPr>
              <w:widowControl w:val="0"/>
              <w:spacing w:line="276" w:lineRule="auto"/>
              <w:rPr>
                <w:rFonts w:ascii="Calibri" w:hAnsi="Calibri"/>
              </w:rPr>
            </w:pPr>
            <w:r w:rsidRPr="0052309D">
              <w:rPr>
                <w:rFonts w:ascii="Calibri" w:hAnsi="Calibri"/>
              </w:rPr>
              <w:t>Monitor</w:t>
            </w:r>
          </w:p>
        </w:tc>
      </w:tr>
      <w:tr w:rsidR="007214F5" w14:paraId="1BBE9512" w14:textId="77777777" w:rsidTr="579EFD47">
        <w:trPr>
          <w:trHeight w:val="585"/>
        </w:trPr>
        <w:tc>
          <w:tcPr>
            <w:tcW w:w="9017" w:type="dxa"/>
            <w:gridSpan w:val="2"/>
            <w:hideMark/>
          </w:tcPr>
          <w:p w14:paraId="1A7BD59D" w14:textId="77777777" w:rsidR="0052309D" w:rsidRPr="0052309D" w:rsidRDefault="00683FC3" w:rsidP="004C4212">
            <w:pPr>
              <w:widowControl w:val="0"/>
              <w:spacing w:line="276" w:lineRule="auto"/>
              <w:rPr>
                <w:rFonts w:ascii="Calibri" w:hAnsi="Calibri"/>
              </w:rPr>
            </w:pPr>
            <w:r w:rsidRPr="579EFD47">
              <w:rPr>
                <w:rFonts w:ascii="Calibri" w:hAnsi="Calibri"/>
                <w:u w:val="single"/>
              </w:rPr>
              <w:t>Comment:</w:t>
            </w:r>
            <w:r w:rsidRPr="579EFD47">
              <w:rPr>
                <w:rFonts w:ascii="Calibri" w:hAnsi="Calibri"/>
              </w:rPr>
              <w:t xml:space="preserve"> We are nearing design completion of the trails and rest </w:t>
            </w:r>
            <w:r w:rsidR="41EA46FF" w:rsidRPr="579EFD47">
              <w:rPr>
                <w:rFonts w:ascii="Calibri" w:hAnsi="Calibri"/>
              </w:rPr>
              <w:t>stops and</w:t>
            </w:r>
            <w:r w:rsidRPr="579EFD47">
              <w:rPr>
                <w:rFonts w:ascii="Calibri" w:hAnsi="Calibri"/>
              </w:rPr>
              <w:t xml:space="preserve"> will call for construction tenders subsequently. We expect construction to commence in March 2023.</w:t>
            </w:r>
          </w:p>
        </w:tc>
      </w:tr>
      <w:tr w:rsidR="007214F5" w14:paraId="6161CB21" w14:textId="77777777" w:rsidTr="579EFD47">
        <w:trPr>
          <w:trHeight w:val="131"/>
        </w:trPr>
        <w:tc>
          <w:tcPr>
            <w:tcW w:w="9017" w:type="dxa"/>
            <w:gridSpan w:val="2"/>
            <w:shd w:val="clear" w:color="auto" w:fill="9BBB59"/>
          </w:tcPr>
          <w:p w14:paraId="79698D61" w14:textId="77777777" w:rsidR="00215CDF" w:rsidRPr="00570AFE" w:rsidRDefault="00683FC3" w:rsidP="004C4212">
            <w:pPr>
              <w:widowControl w:val="0"/>
              <w:spacing w:line="276" w:lineRule="auto"/>
              <w:rPr>
                <w:rFonts w:ascii="Calibri" w:hAnsi="Calibri"/>
              </w:rPr>
            </w:pPr>
            <w:r>
              <w:rPr>
                <w:rFonts w:ascii="Calibri" w:hAnsi="Calibri"/>
              </w:rPr>
              <w:t>Sustainable environment</w:t>
            </w:r>
          </w:p>
        </w:tc>
      </w:tr>
      <w:tr w:rsidR="007214F5" w14:paraId="18FC115F" w14:textId="77777777" w:rsidTr="579EFD47">
        <w:trPr>
          <w:trHeight w:val="645"/>
        </w:trPr>
        <w:tc>
          <w:tcPr>
            <w:tcW w:w="7792" w:type="dxa"/>
            <w:hideMark/>
          </w:tcPr>
          <w:p w14:paraId="7FBAABCB" w14:textId="77777777" w:rsidR="00215CDF" w:rsidRPr="00215CDF" w:rsidRDefault="00683FC3" w:rsidP="004C4212">
            <w:pPr>
              <w:widowControl w:val="0"/>
              <w:spacing w:line="276" w:lineRule="auto"/>
              <w:rPr>
                <w:rFonts w:ascii="Calibri" w:hAnsi="Calibri"/>
              </w:rPr>
            </w:pPr>
            <w:r w:rsidRPr="579EFD47">
              <w:rPr>
                <w:rFonts w:ascii="Calibri" w:hAnsi="Calibri"/>
                <w:u w:val="single"/>
              </w:rPr>
              <w:t>Key action:</w:t>
            </w:r>
            <w:r w:rsidRPr="579EFD47">
              <w:rPr>
                <w:rFonts w:ascii="Calibri" w:hAnsi="Calibri"/>
              </w:rPr>
              <w:t xml:space="preserve"> </w:t>
            </w:r>
            <w:r w:rsidR="2F8C0983" w:rsidRPr="579EFD47">
              <w:rPr>
                <w:rFonts w:ascii="Calibri" w:hAnsi="Calibri"/>
              </w:rPr>
              <w:t xml:space="preserve">Refurbish </w:t>
            </w:r>
            <w:bookmarkStart w:id="62" w:name="_Int_Pdyl44zG"/>
            <w:r w:rsidR="2F8C0983" w:rsidRPr="579EFD47">
              <w:rPr>
                <w:rFonts w:ascii="Calibri" w:hAnsi="Calibri"/>
              </w:rPr>
              <w:t>Janefield</w:t>
            </w:r>
            <w:bookmarkEnd w:id="62"/>
            <w:r w:rsidR="2F8C0983" w:rsidRPr="579EFD47">
              <w:rPr>
                <w:rFonts w:ascii="Calibri" w:hAnsi="Calibri"/>
              </w:rPr>
              <w:t xml:space="preserve"> Wetlands Boardwalk in Bundoora</w:t>
            </w:r>
          </w:p>
        </w:tc>
        <w:tc>
          <w:tcPr>
            <w:tcW w:w="1225" w:type="dxa"/>
            <w:shd w:val="clear" w:color="auto" w:fill="E5B9B7"/>
            <w:hideMark/>
          </w:tcPr>
          <w:p w14:paraId="375D7FC9" w14:textId="77777777" w:rsidR="00215CDF" w:rsidRPr="00215CDF" w:rsidRDefault="00683FC3" w:rsidP="004C4212">
            <w:pPr>
              <w:widowControl w:val="0"/>
              <w:spacing w:line="276" w:lineRule="auto"/>
              <w:rPr>
                <w:rFonts w:ascii="Calibri" w:hAnsi="Calibri"/>
              </w:rPr>
            </w:pPr>
            <w:r w:rsidRPr="00215CDF">
              <w:rPr>
                <w:rFonts w:ascii="Calibri" w:hAnsi="Calibri"/>
              </w:rPr>
              <w:t>Off Track</w:t>
            </w:r>
          </w:p>
        </w:tc>
      </w:tr>
      <w:tr w:rsidR="007214F5" w14:paraId="5AF9EFEA" w14:textId="77777777" w:rsidTr="579EFD47">
        <w:trPr>
          <w:trHeight w:val="585"/>
        </w:trPr>
        <w:tc>
          <w:tcPr>
            <w:tcW w:w="9017" w:type="dxa"/>
            <w:gridSpan w:val="2"/>
            <w:hideMark/>
          </w:tcPr>
          <w:p w14:paraId="19332AB4" w14:textId="77777777" w:rsidR="00DD2D89" w:rsidRPr="00215CDF" w:rsidRDefault="00683FC3" w:rsidP="004C4212">
            <w:pPr>
              <w:widowControl w:val="0"/>
              <w:spacing w:line="276" w:lineRule="auto"/>
              <w:rPr>
                <w:rFonts w:ascii="Calibri" w:hAnsi="Calibri"/>
              </w:rPr>
            </w:pPr>
            <w:r w:rsidRPr="579EFD47">
              <w:rPr>
                <w:rFonts w:ascii="Calibri" w:hAnsi="Calibri"/>
                <w:u w:val="single"/>
              </w:rPr>
              <w:t>Comment:</w:t>
            </w:r>
            <w:r w:rsidRPr="579EFD47">
              <w:rPr>
                <w:rFonts w:ascii="Calibri" w:hAnsi="Calibri"/>
              </w:rPr>
              <w:t xml:space="preserve"> We are progressing the site investigations for the boardwalk will prepare a design for the upgrade works. Construction works are now scheduled for the 2023/24 </w:t>
            </w:r>
            <w:bookmarkStart w:id="63" w:name="_Int_c88QpDSP"/>
            <w:r w:rsidRPr="579EFD47">
              <w:rPr>
                <w:rFonts w:ascii="Calibri" w:hAnsi="Calibri"/>
              </w:rPr>
              <w:t>financial year</w:t>
            </w:r>
            <w:bookmarkEnd w:id="63"/>
            <w:r w:rsidRPr="579EFD47">
              <w:rPr>
                <w:rFonts w:ascii="Calibri" w:hAnsi="Calibri"/>
              </w:rPr>
              <w:t>.</w:t>
            </w:r>
          </w:p>
        </w:tc>
      </w:tr>
      <w:tr w:rsidR="007214F5" w14:paraId="56D2B8C6" w14:textId="77777777" w:rsidTr="579EFD47">
        <w:trPr>
          <w:trHeight w:val="600"/>
        </w:trPr>
        <w:tc>
          <w:tcPr>
            <w:tcW w:w="7792" w:type="dxa"/>
            <w:hideMark/>
          </w:tcPr>
          <w:p w14:paraId="4175CA83" w14:textId="77777777" w:rsidR="00C059C9" w:rsidRPr="00C059C9" w:rsidRDefault="00683FC3" w:rsidP="004C4212">
            <w:pPr>
              <w:widowControl w:val="0"/>
              <w:spacing w:line="276" w:lineRule="auto"/>
              <w:rPr>
                <w:rFonts w:ascii="Calibri" w:hAnsi="Calibri"/>
              </w:rPr>
            </w:pPr>
            <w:r w:rsidRPr="00BE0B4A">
              <w:rPr>
                <w:rFonts w:ascii="Calibri" w:hAnsi="Calibri"/>
                <w:u w:val="single"/>
              </w:rPr>
              <w:t>Key action:</w:t>
            </w:r>
            <w:r>
              <w:rPr>
                <w:rFonts w:ascii="Calibri" w:hAnsi="Calibri"/>
              </w:rPr>
              <w:t xml:space="preserve"> </w:t>
            </w:r>
            <w:r w:rsidRPr="00C059C9">
              <w:rPr>
                <w:rFonts w:ascii="Calibri" w:hAnsi="Calibri"/>
              </w:rPr>
              <w:t>Work with Traditional Owners to obtain Aboriginal cultural heritage permits for land management works in conservation reserves</w:t>
            </w:r>
          </w:p>
        </w:tc>
        <w:tc>
          <w:tcPr>
            <w:tcW w:w="1225" w:type="dxa"/>
            <w:shd w:val="clear" w:color="auto" w:fill="E5B9B7"/>
            <w:hideMark/>
          </w:tcPr>
          <w:p w14:paraId="5EE6C9A5" w14:textId="77777777" w:rsidR="00C059C9" w:rsidRPr="00C059C9" w:rsidRDefault="00683FC3" w:rsidP="004C4212">
            <w:pPr>
              <w:widowControl w:val="0"/>
              <w:spacing w:line="276" w:lineRule="auto"/>
              <w:rPr>
                <w:rFonts w:ascii="Calibri" w:hAnsi="Calibri"/>
              </w:rPr>
            </w:pPr>
            <w:r w:rsidRPr="00C059C9">
              <w:rPr>
                <w:rFonts w:ascii="Calibri" w:hAnsi="Calibri"/>
              </w:rPr>
              <w:t>Off Track</w:t>
            </w:r>
          </w:p>
        </w:tc>
      </w:tr>
      <w:tr w:rsidR="007214F5" w14:paraId="50A4C938" w14:textId="77777777" w:rsidTr="579EFD47">
        <w:trPr>
          <w:trHeight w:val="300"/>
        </w:trPr>
        <w:tc>
          <w:tcPr>
            <w:tcW w:w="9017" w:type="dxa"/>
            <w:gridSpan w:val="2"/>
            <w:hideMark/>
          </w:tcPr>
          <w:p w14:paraId="6D076B1B" w14:textId="77777777" w:rsidR="00D03C71" w:rsidRPr="00C059C9" w:rsidRDefault="00683FC3" w:rsidP="004C4212">
            <w:pPr>
              <w:widowControl w:val="0"/>
              <w:spacing w:line="276" w:lineRule="auto"/>
              <w:rPr>
                <w:rFonts w:ascii="Calibri" w:hAnsi="Calibri"/>
                <w:u w:val="single"/>
              </w:rPr>
            </w:pPr>
            <w:r w:rsidRPr="00BE0B4A">
              <w:rPr>
                <w:rFonts w:ascii="Calibri" w:hAnsi="Calibri"/>
                <w:u w:val="single"/>
              </w:rPr>
              <w:t>Comment:</w:t>
            </w:r>
            <w:r>
              <w:rPr>
                <w:rFonts w:ascii="Calibri" w:hAnsi="Calibri"/>
              </w:rPr>
              <w:t xml:space="preserve"> </w:t>
            </w:r>
            <w:r w:rsidRPr="00C059C9">
              <w:rPr>
                <w:rFonts w:ascii="Calibri" w:hAnsi="Calibri"/>
              </w:rPr>
              <w:t>We have trialled a delivery format for this project during 2022 and will explore alternative delivery options in early 2023.</w:t>
            </w:r>
          </w:p>
        </w:tc>
      </w:tr>
      <w:tr w:rsidR="007214F5" w14:paraId="4907DF36" w14:textId="77777777" w:rsidTr="579EFD47">
        <w:trPr>
          <w:trHeight w:val="555"/>
        </w:trPr>
        <w:tc>
          <w:tcPr>
            <w:tcW w:w="7792" w:type="dxa"/>
            <w:hideMark/>
          </w:tcPr>
          <w:p w14:paraId="5CC83E16" w14:textId="77777777" w:rsidR="006823E0" w:rsidRPr="006823E0" w:rsidRDefault="00683FC3" w:rsidP="004C4212">
            <w:pPr>
              <w:widowControl w:val="0"/>
              <w:spacing w:line="276" w:lineRule="auto"/>
              <w:rPr>
                <w:rFonts w:ascii="Calibri" w:hAnsi="Calibri"/>
              </w:rPr>
            </w:pPr>
            <w:r w:rsidRPr="006823E0">
              <w:rPr>
                <w:rFonts w:ascii="Calibri" w:hAnsi="Calibri"/>
                <w:u w:val="single"/>
              </w:rPr>
              <w:t>Key action:</w:t>
            </w:r>
            <w:r>
              <w:rPr>
                <w:rFonts w:ascii="Calibri" w:hAnsi="Calibri"/>
              </w:rPr>
              <w:t xml:space="preserve"> </w:t>
            </w:r>
            <w:r w:rsidRPr="006823E0">
              <w:rPr>
                <w:rFonts w:ascii="Calibri" w:hAnsi="Calibri"/>
              </w:rPr>
              <w:t>Construct Wilton Vale Wetland Boardwalk in South Morang</w:t>
            </w:r>
          </w:p>
        </w:tc>
        <w:tc>
          <w:tcPr>
            <w:tcW w:w="1225" w:type="dxa"/>
            <w:shd w:val="clear" w:color="auto" w:fill="FFFF00"/>
            <w:hideMark/>
          </w:tcPr>
          <w:p w14:paraId="0902BC8B" w14:textId="77777777" w:rsidR="006823E0" w:rsidRPr="006823E0" w:rsidRDefault="00683FC3" w:rsidP="004C4212">
            <w:pPr>
              <w:widowControl w:val="0"/>
              <w:spacing w:line="276" w:lineRule="auto"/>
              <w:rPr>
                <w:rFonts w:ascii="Calibri" w:hAnsi="Calibri"/>
              </w:rPr>
            </w:pPr>
            <w:r w:rsidRPr="006823E0">
              <w:rPr>
                <w:rFonts w:ascii="Calibri" w:hAnsi="Calibri"/>
              </w:rPr>
              <w:t>Monitor</w:t>
            </w:r>
          </w:p>
        </w:tc>
      </w:tr>
      <w:tr w:rsidR="007214F5" w14:paraId="1581DBFB" w14:textId="77777777" w:rsidTr="579EFD47">
        <w:trPr>
          <w:trHeight w:val="300"/>
        </w:trPr>
        <w:tc>
          <w:tcPr>
            <w:tcW w:w="9017" w:type="dxa"/>
            <w:gridSpan w:val="2"/>
            <w:hideMark/>
          </w:tcPr>
          <w:p w14:paraId="4E0AF5BB" w14:textId="77777777" w:rsidR="0025542A" w:rsidRPr="006823E0" w:rsidRDefault="00683FC3" w:rsidP="004C4212">
            <w:pPr>
              <w:widowControl w:val="0"/>
              <w:spacing w:line="276" w:lineRule="auto"/>
              <w:rPr>
                <w:rFonts w:ascii="Calibri" w:hAnsi="Calibri"/>
              </w:rPr>
            </w:pPr>
            <w:r w:rsidRPr="006823E0">
              <w:rPr>
                <w:rFonts w:ascii="Calibri" w:hAnsi="Calibri"/>
                <w:u w:val="single"/>
              </w:rPr>
              <w:t>Comment:</w:t>
            </w:r>
            <w:r>
              <w:rPr>
                <w:rFonts w:ascii="Calibri" w:hAnsi="Calibri"/>
              </w:rPr>
              <w:t xml:space="preserve"> </w:t>
            </w:r>
            <w:r w:rsidRPr="006823E0">
              <w:rPr>
                <w:rFonts w:ascii="Calibri" w:hAnsi="Calibri"/>
              </w:rPr>
              <w:t>We expect to commence construction of the new boardwalk in 2023, following the tender process.</w:t>
            </w:r>
          </w:p>
        </w:tc>
      </w:tr>
      <w:tr w:rsidR="007214F5" w14:paraId="1BDFBD56" w14:textId="77777777" w:rsidTr="579EFD47">
        <w:trPr>
          <w:trHeight w:val="307"/>
        </w:trPr>
        <w:tc>
          <w:tcPr>
            <w:tcW w:w="9017" w:type="dxa"/>
            <w:gridSpan w:val="2"/>
            <w:shd w:val="clear" w:color="auto" w:fill="D9D9D9"/>
          </w:tcPr>
          <w:p w14:paraId="31E0E5E1" w14:textId="77777777" w:rsidR="00ED648A" w:rsidRPr="00215CDF" w:rsidRDefault="00683FC3" w:rsidP="004C4212">
            <w:pPr>
              <w:widowControl w:val="0"/>
              <w:spacing w:line="276" w:lineRule="auto"/>
              <w:rPr>
                <w:rFonts w:ascii="Calibri" w:hAnsi="Calibri"/>
              </w:rPr>
            </w:pPr>
            <w:r>
              <w:rPr>
                <w:rFonts w:ascii="Calibri" w:hAnsi="Calibri"/>
              </w:rPr>
              <w:t>High-performing organisation</w:t>
            </w:r>
          </w:p>
        </w:tc>
      </w:tr>
      <w:tr w:rsidR="007214F5" w14:paraId="1AADBA60" w14:textId="77777777" w:rsidTr="579EFD47">
        <w:trPr>
          <w:trHeight w:val="315"/>
        </w:trPr>
        <w:tc>
          <w:tcPr>
            <w:tcW w:w="7792" w:type="dxa"/>
            <w:hideMark/>
          </w:tcPr>
          <w:p w14:paraId="716F427D" w14:textId="77777777" w:rsidR="0037647E" w:rsidRPr="0037647E" w:rsidRDefault="00683FC3" w:rsidP="004C4212">
            <w:pPr>
              <w:widowControl w:val="0"/>
              <w:spacing w:line="276" w:lineRule="auto"/>
              <w:rPr>
                <w:rFonts w:ascii="Calibri" w:hAnsi="Calibri"/>
              </w:rPr>
            </w:pPr>
            <w:r w:rsidRPr="00ED648A">
              <w:rPr>
                <w:rFonts w:ascii="Calibri" w:hAnsi="Calibri"/>
                <w:u w:val="single"/>
              </w:rPr>
              <w:t>Key action:</w:t>
            </w:r>
            <w:r>
              <w:rPr>
                <w:rFonts w:ascii="Calibri" w:hAnsi="Calibri"/>
              </w:rPr>
              <w:t xml:space="preserve"> </w:t>
            </w:r>
            <w:r w:rsidRPr="0037647E">
              <w:rPr>
                <w:rFonts w:ascii="Calibri" w:hAnsi="Calibri"/>
              </w:rPr>
              <w:t>Make it easier for our community to apply for local law permits online such as roadside and footpath trading</w:t>
            </w:r>
          </w:p>
        </w:tc>
        <w:tc>
          <w:tcPr>
            <w:tcW w:w="1225" w:type="dxa"/>
            <w:shd w:val="clear" w:color="auto" w:fill="E5B9B7"/>
            <w:hideMark/>
          </w:tcPr>
          <w:p w14:paraId="5456A2BB" w14:textId="77777777" w:rsidR="0037647E" w:rsidRPr="0037647E" w:rsidRDefault="00683FC3" w:rsidP="004C4212">
            <w:pPr>
              <w:widowControl w:val="0"/>
              <w:spacing w:line="276" w:lineRule="auto"/>
              <w:rPr>
                <w:rFonts w:ascii="Calibri" w:hAnsi="Calibri"/>
              </w:rPr>
            </w:pPr>
            <w:r w:rsidRPr="0037647E">
              <w:rPr>
                <w:rFonts w:ascii="Calibri" w:hAnsi="Calibri"/>
              </w:rPr>
              <w:t>Off Track</w:t>
            </w:r>
          </w:p>
        </w:tc>
      </w:tr>
      <w:tr w:rsidR="007214F5" w14:paraId="754FE675" w14:textId="77777777" w:rsidTr="579EFD47">
        <w:trPr>
          <w:trHeight w:val="300"/>
        </w:trPr>
        <w:tc>
          <w:tcPr>
            <w:tcW w:w="9017" w:type="dxa"/>
            <w:gridSpan w:val="2"/>
            <w:hideMark/>
          </w:tcPr>
          <w:p w14:paraId="15D3B192" w14:textId="77777777" w:rsidR="003E1469" w:rsidRPr="0037647E" w:rsidRDefault="00683FC3" w:rsidP="004C4212">
            <w:pPr>
              <w:widowControl w:val="0"/>
              <w:spacing w:line="276" w:lineRule="auto"/>
              <w:rPr>
                <w:rFonts w:ascii="Calibri" w:hAnsi="Calibri"/>
              </w:rPr>
            </w:pPr>
            <w:r w:rsidRPr="003E1469">
              <w:rPr>
                <w:rFonts w:ascii="Calibri" w:hAnsi="Calibri"/>
                <w:u w:val="single"/>
              </w:rPr>
              <w:t>Comment:</w:t>
            </w:r>
            <w:r>
              <w:rPr>
                <w:rFonts w:ascii="Calibri" w:hAnsi="Calibri"/>
              </w:rPr>
              <w:t xml:space="preserve"> </w:t>
            </w:r>
            <w:r w:rsidRPr="0037647E">
              <w:rPr>
                <w:rFonts w:ascii="Calibri" w:hAnsi="Calibri"/>
              </w:rPr>
              <w:t>This project is an ongoing priority and Council will continue to work towards simplifying the local law permits process.</w:t>
            </w:r>
          </w:p>
        </w:tc>
      </w:tr>
      <w:tr w:rsidR="007214F5" w14:paraId="7264708F" w14:textId="77777777" w:rsidTr="579EFD47">
        <w:trPr>
          <w:trHeight w:val="720"/>
        </w:trPr>
        <w:tc>
          <w:tcPr>
            <w:tcW w:w="7792" w:type="dxa"/>
            <w:hideMark/>
          </w:tcPr>
          <w:p w14:paraId="15490E18" w14:textId="77777777" w:rsidR="009A036F" w:rsidRPr="009A036F" w:rsidRDefault="00683FC3" w:rsidP="004C4212">
            <w:pPr>
              <w:widowControl w:val="0"/>
              <w:spacing w:line="276" w:lineRule="auto"/>
              <w:rPr>
                <w:rFonts w:ascii="Calibri" w:hAnsi="Calibri"/>
              </w:rPr>
            </w:pPr>
            <w:r w:rsidRPr="009A036F">
              <w:rPr>
                <w:rFonts w:ascii="Calibri" w:hAnsi="Calibri"/>
                <w:u w:val="single"/>
              </w:rPr>
              <w:lastRenderedPageBreak/>
              <w:t>Key action:</w:t>
            </w:r>
            <w:r>
              <w:rPr>
                <w:rFonts w:ascii="Calibri" w:hAnsi="Calibri"/>
              </w:rPr>
              <w:t xml:space="preserve"> </w:t>
            </w:r>
            <w:r w:rsidRPr="009A036F">
              <w:rPr>
                <w:rFonts w:ascii="Calibri" w:hAnsi="Calibri"/>
              </w:rPr>
              <w:t>Develop High-Performing Organisation Strategy to guide effective and efficient use of resources, and good governance at Council</w:t>
            </w:r>
          </w:p>
        </w:tc>
        <w:tc>
          <w:tcPr>
            <w:tcW w:w="1225" w:type="dxa"/>
            <w:shd w:val="clear" w:color="auto" w:fill="FFFF00"/>
            <w:hideMark/>
          </w:tcPr>
          <w:p w14:paraId="2EAE5E4D" w14:textId="77777777" w:rsidR="009A036F" w:rsidRPr="009A036F" w:rsidRDefault="00683FC3" w:rsidP="004C4212">
            <w:pPr>
              <w:widowControl w:val="0"/>
              <w:spacing w:line="276" w:lineRule="auto"/>
              <w:rPr>
                <w:rFonts w:ascii="Calibri" w:hAnsi="Calibri"/>
              </w:rPr>
            </w:pPr>
            <w:r w:rsidRPr="009A036F">
              <w:rPr>
                <w:rFonts w:ascii="Calibri" w:hAnsi="Calibri"/>
              </w:rPr>
              <w:t>Monitor</w:t>
            </w:r>
          </w:p>
        </w:tc>
      </w:tr>
      <w:tr w:rsidR="007214F5" w14:paraId="1801EC1C" w14:textId="77777777" w:rsidTr="579EFD47">
        <w:trPr>
          <w:trHeight w:val="600"/>
        </w:trPr>
        <w:tc>
          <w:tcPr>
            <w:tcW w:w="9017" w:type="dxa"/>
            <w:gridSpan w:val="2"/>
            <w:hideMark/>
          </w:tcPr>
          <w:p w14:paraId="123F0DD2" w14:textId="77777777" w:rsidR="009A036F" w:rsidRPr="009A036F" w:rsidRDefault="00683FC3" w:rsidP="004C4212">
            <w:pPr>
              <w:widowControl w:val="0"/>
              <w:spacing w:line="276" w:lineRule="auto"/>
              <w:rPr>
                <w:rFonts w:ascii="Calibri" w:hAnsi="Calibri"/>
              </w:rPr>
            </w:pPr>
            <w:r w:rsidRPr="523EBAD2">
              <w:rPr>
                <w:rFonts w:ascii="Calibri" w:hAnsi="Calibri"/>
                <w:u w:val="single"/>
              </w:rPr>
              <w:t>Comment:</w:t>
            </w:r>
            <w:r w:rsidRPr="523EBAD2">
              <w:rPr>
                <w:rFonts w:ascii="Calibri" w:hAnsi="Calibri"/>
              </w:rPr>
              <w:t xml:space="preserve"> We have defined customer experience outcomes </w:t>
            </w:r>
            <w:r w:rsidR="3DA99EFE" w:rsidRPr="523EBAD2">
              <w:rPr>
                <w:rFonts w:ascii="Calibri" w:hAnsi="Calibri"/>
              </w:rPr>
              <w:t xml:space="preserve">and </w:t>
            </w:r>
            <w:r w:rsidRPr="523EBAD2">
              <w:rPr>
                <w:rFonts w:ascii="Calibri" w:hAnsi="Calibri"/>
              </w:rPr>
              <w:t>are progressing other high-performance themes as part of the strategy development.</w:t>
            </w:r>
          </w:p>
        </w:tc>
      </w:tr>
    </w:tbl>
    <w:p w14:paraId="1CCBB834" w14:textId="77777777" w:rsidR="008A159E" w:rsidRDefault="008A159E" w:rsidP="004C4212">
      <w:pPr>
        <w:widowControl w:val="0"/>
        <w:spacing w:line="276" w:lineRule="auto"/>
        <w:rPr>
          <w:rFonts w:ascii="Calibri" w:hAnsi="Calibri"/>
          <w:lang w:val="en-AU" w:eastAsia="en-AU"/>
        </w:rPr>
      </w:pPr>
    </w:p>
    <w:p w14:paraId="4E66680D" w14:textId="77777777" w:rsidR="34826E54" w:rsidRDefault="00683FC3" w:rsidP="004C4212">
      <w:pPr>
        <w:widowControl w:val="0"/>
        <w:spacing w:line="276" w:lineRule="auto"/>
        <w:rPr>
          <w:rFonts w:ascii="Calibri" w:hAnsi="Calibri"/>
          <w:lang w:val="en-AU" w:eastAsia="en-AU"/>
        </w:rPr>
      </w:pPr>
      <w:r w:rsidRPr="579EFD47">
        <w:rPr>
          <w:rFonts w:ascii="Calibri" w:hAnsi="Calibri"/>
          <w:lang w:val="en-AU" w:eastAsia="en-AU"/>
        </w:rPr>
        <w:t>Of the 1</w:t>
      </w:r>
      <w:r w:rsidR="00FC1489" w:rsidRPr="579EFD47">
        <w:rPr>
          <w:rFonts w:ascii="Calibri" w:hAnsi="Calibri"/>
          <w:lang w:val="en-AU" w:eastAsia="en-AU"/>
        </w:rPr>
        <w:t>2</w:t>
      </w:r>
      <w:r w:rsidRPr="579EFD47">
        <w:rPr>
          <w:rFonts w:ascii="Calibri" w:hAnsi="Calibri"/>
          <w:lang w:val="en-AU" w:eastAsia="en-AU"/>
        </w:rPr>
        <w:t xml:space="preserve"> ongoing key actions included in the Community Plan Action Plan for delivery in the 2021-2022 </w:t>
      </w:r>
      <w:bookmarkStart w:id="64" w:name="_Int_mqx9BNnn"/>
      <w:r w:rsidRPr="579EFD47">
        <w:rPr>
          <w:rFonts w:ascii="Calibri" w:hAnsi="Calibri"/>
          <w:lang w:val="en-AU" w:eastAsia="en-AU"/>
        </w:rPr>
        <w:t>financial year</w:t>
      </w:r>
      <w:bookmarkEnd w:id="64"/>
      <w:r w:rsidRPr="579EFD47">
        <w:rPr>
          <w:rFonts w:ascii="Calibri" w:hAnsi="Calibri"/>
          <w:lang w:val="en-AU" w:eastAsia="en-AU"/>
        </w:rPr>
        <w:t xml:space="preserve">, </w:t>
      </w:r>
      <w:r w:rsidR="00C75B64" w:rsidRPr="579EFD47">
        <w:rPr>
          <w:rFonts w:ascii="Calibri" w:hAnsi="Calibri"/>
          <w:lang w:val="en-AU" w:eastAsia="en-AU"/>
        </w:rPr>
        <w:t>four</w:t>
      </w:r>
      <w:r w:rsidRPr="579EFD47">
        <w:rPr>
          <w:rFonts w:ascii="Calibri" w:hAnsi="Calibri"/>
          <w:lang w:val="en-AU" w:eastAsia="en-AU"/>
        </w:rPr>
        <w:t xml:space="preserve"> actions have now been completed.</w:t>
      </w:r>
    </w:p>
    <w:p w14:paraId="49B2874D" w14:textId="77777777" w:rsidR="040E2A81" w:rsidRDefault="040E2A81" w:rsidP="004C4212">
      <w:pPr>
        <w:widowControl w:val="0"/>
        <w:spacing w:line="276" w:lineRule="auto"/>
        <w:rPr>
          <w:rFonts w:ascii="Calibri" w:hAnsi="Calibri"/>
          <w:lang w:val="en-AU" w:eastAsia="en-AU"/>
        </w:rPr>
      </w:pPr>
    </w:p>
    <w:p w14:paraId="60FD60E0" w14:textId="77777777" w:rsidR="00C84B78" w:rsidRDefault="00683FC3" w:rsidP="004C4212">
      <w:pPr>
        <w:widowControl w:val="0"/>
        <w:spacing w:line="276" w:lineRule="auto"/>
        <w:rPr>
          <w:rFonts w:ascii="Calibri" w:hAnsi="Calibri"/>
          <w:lang w:val="en-AU" w:eastAsia="en-AU"/>
        </w:rPr>
      </w:pPr>
      <w:r w:rsidRPr="040E2A81">
        <w:rPr>
          <w:rFonts w:ascii="Calibri" w:hAnsi="Calibri"/>
          <w:lang w:val="en-AU" w:eastAsia="en-AU"/>
        </w:rPr>
        <w:t>Please refer to</w:t>
      </w:r>
      <w:r w:rsidR="00F25D1B">
        <w:rPr>
          <w:rFonts w:ascii="Calibri" w:hAnsi="Calibri"/>
          <w:lang w:val="en-AU" w:eastAsia="en-AU"/>
        </w:rPr>
        <w:t>:</w:t>
      </w:r>
    </w:p>
    <w:p w14:paraId="737A4B49" w14:textId="77777777" w:rsidR="00F71318" w:rsidRDefault="00683FC3" w:rsidP="004C4212">
      <w:pPr>
        <w:widowControl w:val="0"/>
        <w:numPr>
          <w:ilvl w:val="0"/>
          <w:numId w:val="30"/>
        </w:numPr>
        <w:spacing w:line="276" w:lineRule="auto"/>
        <w:rPr>
          <w:rFonts w:ascii="Calibri" w:hAnsi="Calibri"/>
          <w:szCs w:val="20"/>
          <w:lang w:val="en-AU" w:eastAsia="en-AU"/>
        </w:rPr>
      </w:pPr>
      <w:r w:rsidRPr="579EFD47">
        <w:rPr>
          <w:rFonts w:ascii="Calibri" w:hAnsi="Calibri"/>
          <w:szCs w:val="20"/>
          <w:lang w:val="en-AU" w:eastAsia="en-AU"/>
        </w:rPr>
        <w:t xml:space="preserve">Attachment 1 for </w:t>
      </w:r>
      <w:r w:rsidR="00B936A2" w:rsidRPr="579EFD47">
        <w:rPr>
          <w:rFonts w:ascii="Calibri" w:hAnsi="Calibri"/>
          <w:szCs w:val="20"/>
          <w:lang w:val="en-AU" w:eastAsia="en-AU"/>
        </w:rPr>
        <w:t xml:space="preserve">a performance summary </w:t>
      </w:r>
      <w:r w:rsidR="00047F64" w:rsidRPr="579EFD47">
        <w:rPr>
          <w:rFonts w:ascii="Calibri" w:hAnsi="Calibri"/>
          <w:szCs w:val="20"/>
          <w:lang w:val="en-AU" w:eastAsia="en-AU"/>
        </w:rPr>
        <w:t>of the</w:t>
      </w:r>
      <w:r w:rsidRPr="579EFD47">
        <w:rPr>
          <w:rFonts w:ascii="Calibri" w:hAnsi="Calibri"/>
          <w:szCs w:val="20"/>
          <w:lang w:val="en-AU" w:eastAsia="en-AU"/>
        </w:rPr>
        <w:t xml:space="preserve"> Community Plan Action Plan</w:t>
      </w:r>
      <w:r w:rsidR="00FB3E3E" w:rsidRPr="579EFD47">
        <w:rPr>
          <w:rFonts w:ascii="Calibri" w:hAnsi="Calibri"/>
          <w:szCs w:val="20"/>
          <w:lang w:val="en-AU" w:eastAsia="en-AU"/>
        </w:rPr>
        <w:t>;</w:t>
      </w:r>
      <w:r w:rsidR="0FC3EB2E" w:rsidRPr="579EFD47">
        <w:rPr>
          <w:rFonts w:ascii="Calibri" w:hAnsi="Calibri"/>
          <w:szCs w:val="20"/>
          <w:lang w:val="en-AU" w:eastAsia="en-AU"/>
        </w:rPr>
        <w:t xml:space="preserve"> and</w:t>
      </w:r>
    </w:p>
    <w:p w14:paraId="35A72E86" w14:textId="77777777" w:rsidR="75337B1A" w:rsidRDefault="00683FC3" w:rsidP="004C4212">
      <w:pPr>
        <w:widowControl w:val="0"/>
        <w:numPr>
          <w:ilvl w:val="0"/>
          <w:numId w:val="30"/>
        </w:numPr>
        <w:spacing w:line="276" w:lineRule="auto"/>
        <w:rPr>
          <w:rFonts w:ascii="Calibri" w:hAnsi="Calibri"/>
          <w:szCs w:val="20"/>
          <w:lang w:val="en-AU" w:eastAsia="en-AU"/>
        </w:rPr>
      </w:pPr>
      <w:r w:rsidRPr="579EFD47">
        <w:rPr>
          <w:rFonts w:ascii="Calibri" w:hAnsi="Calibri"/>
          <w:szCs w:val="20"/>
          <w:lang w:val="en-AU" w:eastAsia="en-AU"/>
        </w:rPr>
        <w:t xml:space="preserve">Attachment 2 for the Quarter </w:t>
      </w:r>
      <w:r w:rsidR="008F663F" w:rsidRPr="579EFD47">
        <w:rPr>
          <w:rFonts w:ascii="Calibri" w:hAnsi="Calibri"/>
          <w:szCs w:val="20"/>
          <w:lang w:val="en-AU" w:eastAsia="en-AU"/>
        </w:rPr>
        <w:t>2</w:t>
      </w:r>
      <w:r w:rsidRPr="579EFD47">
        <w:rPr>
          <w:rFonts w:ascii="Calibri" w:hAnsi="Calibri"/>
          <w:szCs w:val="20"/>
          <w:lang w:val="en-AU" w:eastAsia="en-AU"/>
        </w:rPr>
        <w:t xml:space="preserve"> Performance Snapshot</w:t>
      </w:r>
      <w:r w:rsidR="7505EF06" w:rsidRPr="579EFD47">
        <w:rPr>
          <w:rFonts w:ascii="Calibri" w:hAnsi="Calibri"/>
          <w:szCs w:val="20"/>
          <w:lang w:val="en-AU" w:eastAsia="en-AU"/>
        </w:rPr>
        <w:t>.</w:t>
      </w:r>
    </w:p>
    <w:p w14:paraId="69B0A005" w14:textId="77777777" w:rsidR="00013E92" w:rsidRPr="00915CCF" w:rsidRDefault="00683FC3" w:rsidP="004C4212">
      <w:pPr>
        <w:widowControl w:val="0"/>
        <w:spacing w:before="240" w:after="60" w:line="276" w:lineRule="auto"/>
        <w:rPr>
          <w:rFonts w:ascii="Calibri-Bold" w:hAnsi="Calibri-Bold" w:cs="Calibri-Bold"/>
          <w:b/>
          <w:bCs/>
          <w:lang w:val="en-AU" w:eastAsia="en-AU"/>
        </w:rPr>
      </w:pPr>
      <w:bookmarkStart w:id="65" w:name="_Toc116597720"/>
      <w:r w:rsidRPr="00915CCF">
        <w:rPr>
          <w:rFonts w:ascii="Calibri-Bold" w:hAnsi="Calibri-Bold" w:cs="Calibri-Bold"/>
          <w:b/>
          <w:bCs/>
          <w:lang w:val="en-AU" w:eastAsia="en-AU"/>
        </w:rPr>
        <w:t>Good Governance</w:t>
      </w:r>
      <w:bookmarkEnd w:id="65"/>
    </w:p>
    <w:p w14:paraId="37F7DBC0" w14:textId="77777777" w:rsidR="001478D9" w:rsidRPr="001478D9" w:rsidRDefault="00683FC3" w:rsidP="004C4212">
      <w:pPr>
        <w:widowControl w:val="0"/>
        <w:spacing w:line="276" w:lineRule="auto"/>
        <w:rPr>
          <w:rFonts w:ascii="Calibri" w:hAnsi="Calibri"/>
          <w:lang w:val="en-AU" w:eastAsia="en-AU"/>
        </w:rPr>
      </w:pPr>
      <w:r w:rsidRPr="579EFD47">
        <w:rPr>
          <w:rFonts w:ascii="Calibri" w:hAnsi="Calibri"/>
          <w:lang w:val="en-AU" w:eastAsia="en-AU"/>
        </w:rPr>
        <w:t>Council is committed to good governance and undertakes actions for continuous improvement throughout the year. Governance processes are designed to ensure accountability, transparency, responsiveness, lawfulness, equality</w:t>
      </w:r>
      <w:r w:rsidR="62441F7A" w:rsidRPr="579EFD47">
        <w:rPr>
          <w:rFonts w:ascii="Calibri" w:hAnsi="Calibri"/>
          <w:lang w:val="en-AU" w:eastAsia="en-AU"/>
        </w:rPr>
        <w:t>,</w:t>
      </w:r>
      <w:r w:rsidRPr="579EFD47">
        <w:rPr>
          <w:rFonts w:ascii="Calibri" w:hAnsi="Calibri"/>
          <w:lang w:val="en-AU" w:eastAsia="en-AU"/>
        </w:rPr>
        <w:t xml:space="preserve"> and inclusiveness. Key achievements this quarter to improving our governance included:</w:t>
      </w:r>
    </w:p>
    <w:p w14:paraId="3AB618DC" w14:textId="77777777" w:rsidR="523EBAD2" w:rsidRDefault="523EBAD2" w:rsidP="004C4212">
      <w:pPr>
        <w:widowControl w:val="0"/>
        <w:spacing w:line="276" w:lineRule="auto"/>
        <w:rPr>
          <w:rFonts w:ascii="Calibri" w:hAnsi="Calibri"/>
          <w:lang w:val="en-AU" w:eastAsia="en-AU"/>
        </w:rPr>
      </w:pPr>
    </w:p>
    <w:p w14:paraId="76E48E07" w14:textId="77777777" w:rsidR="001478D9" w:rsidRPr="001478D9" w:rsidRDefault="00683FC3" w:rsidP="004C4212">
      <w:pPr>
        <w:widowControl w:val="0"/>
        <w:numPr>
          <w:ilvl w:val="0"/>
          <w:numId w:val="30"/>
        </w:numPr>
        <w:spacing w:line="276" w:lineRule="auto"/>
        <w:rPr>
          <w:rFonts w:ascii="Calibri" w:hAnsi="Calibri"/>
          <w:szCs w:val="20"/>
          <w:lang w:val="en-AU" w:eastAsia="en-AU"/>
        </w:rPr>
      </w:pPr>
      <w:r w:rsidRPr="523EBAD2">
        <w:rPr>
          <w:rFonts w:ascii="Calibri" w:hAnsi="Calibri"/>
          <w:szCs w:val="20"/>
          <w:lang w:val="en-AU" w:eastAsia="en-AU"/>
        </w:rPr>
        <w:t>Council Meetings were undertaken monthly to facilitate Council decision-making, with the December meeting conducted at the Mernda Community Centre</w:t>
      </w:r>
      <w:r w:rsidR="00C530A8" w:rsidRPr="523EBAD2">
        <w:rPr>
          <w:rFonts w:ascii="Calibri" w:hAnsi="Calibri"/>
          <w:szCs w:val="20"/>
          <w:lang w:val="en-AU" w:eastAsia="en-AU"/>
        </w:rPr>
        <w:t>;</w:t>
      </w:r>
    </w:p>
    <w:p w14:paraId="3929A824" w14:textId="77777777" w:rsidR="001478D9" w:rsidRPr="001478D9" w:rsidRDefault="00683FC3" w:rsidP="004C4212">
      <w:pPr>
        <w:widowControl w:val="0"/>
        <w:numPr>
          <w:ilvl w:val="0"/>
          <w:numId w:val="30"/>
        </w:numPr>
        <w:spacing w:line="276" w:lineRule="auto"/>
        <w:rPr>
          <w:rFonts w:ascii="Calibri" w:hAnsi="Calibri"/>
          <w:szCs w:val="20"/>
          <w:lang w:val="en-AU"/>
        </w:rPr>
      </w:pPr>
      <w:r w:rsidRPr="579EFD47">
        <w:rPr>
          <w:rFonts w:ascii="Calibri" w:eastAsia="Calibri" w:hAnsi="Calibri" w:cs="Calibri"/>
          <w:lang w:val="en-AU"/>
        </w:rPr>
        <w:t>At its 1 December 2022 meeting, the Audit and Risk Committee, which consists of two Administrators and four independent members, considered Council’s financial, capital works and Community Plan Action Plan performance, risk management, fraud prevention systems and controls, and compliance with the overarching governance principles; and</w:t>
      </w:r>
    </w:p>
    <w:p w14:paraId="0E2441D3" w14:textId="77777777" w:rsidR="001478D9" w:rsidRPr="001478D9" w:rsidRDefault="00683FC3" w:rsidP="004C4212">
      <w:pPr>
        <w:widowControl w:val="0"/>
        <w:numPr>
          <w:ilvl w:val="0"/>
          <w:numId w:val="30"/>
        </w:numPr>
        <w:spacing w:line="276" w:lineRule="auto"/>
        <w:rPr>
          <w:rFonts w:ascii="Calibri" w:hAnsi="Calibri"/>
          <w:szCs w:val="20"/>
          <w:lang w:val="en-AU" w:eastAsia="en-AU"/>
        </w:rPr>
      </w:pPr>
      <w:r w:rsidRPr="579EFD47">
        <w:rPr>
          <w:rFonts w:ascii="Calibri" w:hAnsi="Calibri"/>
          <w:szCs w:val="20"/>
          <w:lang w:val="en-AU" w:eastAsia="en-AU"/>
        </w:rPr>
        <w:t xml:space="preserve">Council's Conflict of Interest Policy was reviewed, </w:t>
      </w:r>
      <w:r w:rsidR="0F3AA788" w:rsidRPr="579EFD47">
        <w:rPr>
          <w:rFonts w:ascii="Calibri" w:hAnsi="Calibri"/>
          <w:szCs w:val="20"/>
          <w:lang w:val="en-AU" w:eastAsia="en-AU"/>
        </w:rPr>
        <w:t>updated,</w:t>
      </w:r>
      <w:r w:rsidRPr="579EFD47">
        <w:rPr>
          <w:rFonts w:ascii="Calibri" w:hAnsi="Calibri"/>
          <w:szCs w:val="20"/>
          <w:lang w:val="en-AU" w:eastAsia="en-AU"/>
        </w:rPr>
        <w:t xml:space="preserve"> and endorsed to ensure transparent, </w:t>
      </w:r>
      <w:r w:rsidR="511E9156" w:rsidRPr="579EFD47">
        <w:rPr>
          <w:rFonts w:ascii="Calibri" w:hAnsi="Calibri"/>
          <w:szCs w:val="20"/>
          <w:lang w:val="en-AU" w:eastAsia="en-AU"/>
        </w:rPr>
        <w:t>ethical,</w:t>
      </w:r>
      <w:r w:rsidRPr="579EFD47">
        <w:rPr>
          <w:rFonts w:ascii="Calibri" w:hAnsi="Calibri"/>
          <w:szCs w:val="20"/>
          <w:lang w:val="en-AU" w:eastAsia="en-AU"/>
        </w:rPr>
        <w:t xml:space="preserve"> and lawful decision making.</w:t>
      </w:r>
    </w:p>
    <w:p w14:paraId="1FFDFFD7" w14:textId="77777777" w:rsidR="00AD620F" w:rsidRPr="00EB1941" w:rsidRDefault="00683FC3" w:rsidP="004C4212">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Capital Program</w:t>
      </w:r>
    </w:p>
    <w:p w14:paraId="6E4C99D1" w14:textId="77777777" w:rsidR="00CA3AA8" w:rsidRDefault="00683FC3" w:rsidP="004C4212">
      <w:pPr>
        <w:widowControl w:val="0"/>
        <w:spacing w:line="276" w:lineRule="auto"/>
        <w:rPr>
          <w:rFonts w:ascii="Calibri" w:hAnsi="Calibri" w:cs="Arial"/>
          <w:lang w:val="en-AU" w:eastAsia="en-AU"/>
        </w:rPr>
      </w:pPr>
      <w:r w:rsidRPr="0089AC21">
        <w:rPr>
          <w:rFonts w:asciiTheme="minorHAnsi" w:hAnsiTheme="minorHAnsi" w:cs="Arial"/>
          <w:lang w:val="en-AU" w:eastAsia="en-AU"/>
        </w:rPr>
        <w:t>Council adopted the 202</w:t>
      </w:r>
      <w:r w:rsidR="000B78B1" w:rsidRPr="0089AC21">
        <w:rPr>
          <w:rFonts w:asciiTheme="minorHAnsi" w:hAnsiTheme="minorHAnsi" w:cs="Arial"/>
          <w:lang w:val="en-AU" w:eastAsia="en-AU"/>
        </w:rPr>
        <w:t>2</w:t>
      </w:r>
      <w:r w:rsidRPr="0089AC21">
        <w:rPr>
          <w:rFonts w:asciiTheme="minorHAnsi" w:hAnsiTheme="minorHAnsi" w:cs="Arial"/>
          <w:lang w:val="en-AU" w:eastAsia="en-AU"/>
        </w:rPr>
        <w:t>-</w:t>
      </w:r>
      <w:r w:rsidR="00332B67">
        <w:rPr>
          <w:rFonts w:asciiTheme="minorHAnsi" w:hAnsiTheme="minorHAnsi" w:cs="Arial"/>
          <w:lang w:val="en-AU" w:eastAsia="en-AU"/>
        </w:rPr>
        <w:t>20</w:t>
      </w:r>
      <w:r w:rsidRPr="0089AC21">
        <w:rPr>
          <w:rFonts w:asciiTheme="minorHAnsi" w:hAnsiTheme="minorHAnsi" w:cs="Arial"/>
          <w:lang w:val="en-AU" w:eastAsia="en-AU"/>
        </w:rPr>
        <w:t>2</w:t>
      </w:r>
      <w:r w:rsidR="000B78B1" w:rsidRPr="0089AC21">
        <w:rPr>
          <w:rFonts w:asciiTheme="minorHAnsi" w:hAnsiTheme="minorHAnsi" w:cs="Arial"/>
          <w:lang w:val="en-AU" w:eastAsia="en-AU"/>
        </w:rPr>
        <w:t>3</w:t>
      </w:r>
      <w:r w:rsidRPr="0089AC21">
        <w:rPr>
          <w:rFonts w:asciiTheme="minorHAnsi" w:hAnsiTheme="minorHAnsi" w:cs="Arial"/>
          <w:lang w:val="en-AU" w:eastAsia="en-AU"/>
        </w:rPr>
        <w:t xml:space="preserve"> Capital Works Program on </w:t>
      </w:r>
      <w:r w:rsidR="000B78B1" w:rsidRPr="0089AC21">
        <w:rPr>
          <w:rFonts w:asciiTheme="minorHAnsi" w:hAnsiTheme="minorHAnsi" w:cs="Arial"/>
          <w:lang w:val="en-AU" w:eastAsia="en-AU"/>
        </w:rPr>
        <w:t>27</w:t>
      </w:r>
      <w:r w:rsidRPr="0089AC21">
        <w:rPr>
          <w:rFonts w:asciiTheme="minorHAnsi" w:hAnsiTheme="minorHAnsi" w:cs="Arial"/>
          <w:lang w:val="en-AU" w:eastAsia="en-AU"/>
        </w:rPr>
        <w:t xml:space="preserve"> June 202</w:t>
      </w:r>
      <w:r w:rsidR="000B78B1" w:rsidRPr="0089AC21">
        <w:rPr>
          <w:rFonts w:asciiTheme="minorHAnsi" w:hAnsiTheme="minorHAnsi" w:cs="Arial"/>
          <w:lang w:val="en-AU" w:eastAsia="en-AU"/>
        </w:rPr>
        <w:t>2</w:t>
      </w:r>
      <w:r w:rsidRPr="0089AC21">
        <w:rPr>
          <w:rFonts w:asciiTheme="minorHAnsi" w:hAnsiTheme="minorHAnsi" w:cs="Arial"/>
          <w:lang w:val="en-AU" w:eastAsia="en-AU"/>
        </w:rPr>
        <w:t xml:space="preserve"> with a budget of $</w:t>
      </w:r>
      <w:r w:rsidR="00A93D52" w:rsidRPr="0089AC21">
        <w:rPr>
          <w:rFonts w:asciiTheme="minorHAnsi" w:hAnsiTheme="minorHAnsi" w:cs="Arial"/>
          <w:lang w:val="en-AU" w:eastAsia="en-AU"/>
        </w:rPr>
        <w:t>51.67</w:t>
      </w:r>
      <w:r w:rsidRPr="0089AC21">
        <w:rPr>
          <w:rFonts w:asciiTheme="minorHAnsi" w:hAnsiTheme="minorHAnsi" w:cs="Arial"/>
          <w:lang w:val="en-AU" w:eastAsia="en-AU"/>
        </w:rPr>
        <w:t xml:space="preserve"> million</w:t>
      </w:r>
      <w:r w:rsidR="00A93D52" w:rsidRPr="0089AC21">
        <w:rPr>
          <w:rFonts w:asciiTheme="minorHAnsi" w:hAnsiTheme="minorHAnsi" w:cs="Arial"/>
          <w:lang w:val="en-AU" w:eastAsia="en-AU"/>
        </w:rPr>
        <w:t xml:space="preserve">. </w:t>
      </w:r>
      <w:r w:rsidR="2D91C869" w:rsidRPr="40DF570F">
        <w:rPr>
          <w:rFonts w:asciiTheme="minorHAnsi" w:hAnsiTheme="minorHAnsi" w:cs="Arial"/>
          <w:lang w:val="en-AU" w:eastAsia="en-AU"/>
        </w:rPr>
        <w:t xml:space="preserve">The </w:t>
      </w:r>
      <w:r w:rsidR="00F46884" w:rsidRPr="0089AC21">
        <w:rPr>
          <w:rFonts w:asciiTheme="minorHAnsi" w:hAnsiTheme="minorHAnsi" w:cs="Arial"/>
          <w:lang w:val="en-AU" w:eastAsia="en-AU"/>
        </w:rPr>
        <w:t xml:space="preserve">Capital Works </w:t>
      </w:r>
      <w:r w:rsidR="00801711" w:rsidRPr="0089AC21">
        <w:rPr>
          <w:rFonts w:asciiTheme="minorHAnsi" w:hAnsiTheme="minorHAnsi" w:cs="Arial"/>
          <w:lang w:val="en-AU" w:eastAsia="en-AU"/>
        </w:rPr>
        <w:t>Annual Budget also include</w:t>
      </w:r>
      <w:r w:rsidR="00F46884" w:rsidRPr="0089AC21">
        <w:rPr>
          <w:rFonts w:asciiTheme="minorHAnsi" w:hAnsiTheme="minorHAnsi" w:cs="Arial"/>
          <w:lang w:val="en-AU" w:eastAsia="en-AU"/>
        </w:rPr>
        <w:t>s</w:t>
      </w:r>
      <w:r w:rsidR="00801711" w:rsidRPr="0089AC21">
        <w:rPr>
          <w:rFonts w:asciiTheme="minorHAnsi" w:hAnsiTheme="minorHAnsi" w:cs="Arial"/>
          <w:lang w:val="en-AU" w:eastAsia="en-AU"/>
        </w:rPr>
        <w:t xml:space="preserve"> </w:t>
      </w:r>
      <w:r w:rsidR="004A3D0B" w:rsidRPr="0089AC21">
        <w:rPr>
          <w:rFonts w:asciiTheme="minorHAnsi" w:hAnsiTheme="minorHAnsi" w:cs="Arial"/>
          <w:lang w:val="en-AU" w:eastAsia="en-AU"/>
        </w:rPr>
        <w:t xml:space="preserve">2021-22 </w:t>
      </w:r>
      <w:r w:rsidRPr="0089AC21">
        <w:rPr>
          <w:rFonts w:asciiTheme="minorHAnsi" w:hAnsiTheme="minorHAnsi" w:cs="Arial"/>
          <w:lang w:val="en-AU" w:eastAsia="en-AU"/>
        </w:rPr>
        <w:t xml:space="preserve">carry </w:t>
      </w:r>
      <w:r w:rsidR="00801711" w:rsidRPr="0089AC21">
        <w:rPr>
          <w:rFonts w:asciiTheme="minorHAnsi" w:hAnsiTheme="minorHAnsi" w:cs="Arial"/>
          <w:lang w:val="en-AU" w:eastAsia="en-AU"/>
        </w:rPr>
        <w:t>forwards of $</w:t>
      </w:r>
      <w:r w:rsidR="00F46884" w:rsidRPr="0089AC21">
        <w:rPr>
          <w:rFonts w:asciiTheme="minorHAnsi" w:hAnsiTheme="minorHAnsi" w:cs="Arial"/>
          <w:lang w:val="en-AU" w:eastAsia="en-AU"/>
        </w:rPr>
        <w:t>23.87 million</w:t>
      </w:r>
      <w:r w:rsidR="001241E9">
        <w:rPr>
          <w:rFonts w:asciiTheme="minorHAnsi" w:hAnsiTheme="minorHAnsi" w:cs="Arial"/>
          <w:lang w:val="en-AU" w:eastAsia="en-AU"/>
        </w:rPr>
        <w:t>,</w:t>
      </w:r>
      <w:r w:rsidRPr="0089AC21">
        <w:rPr>
          <w:rFonts w:asciiTheme="minorHAnsi" w:hAnsiTheme="minorHAnsi" w:cs="Arial"/>
          <w:lang w:val="en-AU" w:eastAsia="en-AU"/>
        </w:rPr>
        <w:t xml:space="preserve"> providing</w:t>
      </w:r>
      <w:r w:rsidR="00302C1B" w:rsidRPr="0089AC21">
        <w:rPr>
          <w:rFonts w:asciiTheme="minorHAnsi" w:hAnsiTheme="minorHAnsi" w:cs="Arial"/>
          <w:lang w:val="en-AU" w:eastAsia="en-AU"/>
        </w:rPr>
        <w:t xml:space="preserve"> a</w:t>
      </w:r>
      <w:r w:rsidRPr="0089AC21">
        <w:rPr>
          <w:rFonts w:asciiTheme="minorHAnsi" w:hAnsiTheme="minorHAnsi" w:cs="Arial"/>
          <w:lang w:val="en-AU" w:eastAsia="en-AU"/>
        </w:rPr>
        <w:t xml:space="preserve"> total </w:t>
      </w:r>
      <w:r w:rsidR="00064965" w:rsidRPr="0089AC21">
        <w:rPr>
          <w:rFonts w:asciiTheme="minorHAnsi" w:hAnsiTheme="minorHAnsi" w:cs="Arial"/>
          <w:lang w:val="en-AU" w:eastAsia="en-AU"/>
        </w:rPr>
        <w:t xml:space="preserve">budget </w:t>
      </w:r>
      <w:r w:rsidR="00F46884" w:rsidRPr="0089AC21">
        <w:rPr>
          <w:rFonts w:asciiTheme="minorHAnsi" w:hAnsiTheme="minorHAnsi" w:cs="Arial"/>
          <w:lang w:val="en-AU" w:eastAsia="en-AU"/>
        </w:rPr>
        <w:t>amount</w:t>
      </w:r>
      <w:r w:rsidRPr="0089AC21">
        <w:rPr>
          <w:rFonts w:asciiTheme="minorHAnsi" w:hAnsiTheme="minorHAnsi" w:cs="Arial"/>
          <w:lang w:val="en-AU" w:eastAsia="en-AU"/>
        </w:rPr>
        <w:t xml:space="preserve"> of $</w:t>
      </w:r>
      <w:r w:rsidR="00F831A0" w:rsidRPr="0089AC21">
        <w:rPr>
          <w:rFonts w:asciiTheme="minorHAnsi" w:hAnsiTheme="minorHAnsi" w:cs="Arial"/>
          <w:lang w:val="en-AU" w:eastAsia="en-AU"/>
        </w:rPr>
        <w:t>75.54</w:t>
      </w:r>
      <w:r w:rsidRPr="0089AC21">
        <w:rPr>
          <w:rFonts w:asciiTheme="minorHAnsi" w:hAnsiTheme="minorHAnsi" w:cs="Arial"/>
          <w:lang w:val="en-AU" w:eastAsia="en-AU"/>
        </w:rPr>
        <w:t xml:space="preserve"> million.</w:t>
      </w:r>
    </w:p>
    <w:p w14:paraId="0BB5E868" w14:textId="77777777" w:rsidR="00104127" w:rsidRPr="00233BDC" w:rsidRDefault="00104127" w:rsidP="004C4212">
      <w:pPr>
        <w:widowControl w:val="0"/>
        <w:spacing w:line="276" w:lineRule="auto"/>
        <w:rPr>
          <w:rFonts w:ascii="Calibri" w:hAnsi="Calibri" w:cs="Arial"/>
          <w:lang w:val="en-AU" w:eastAsia="en-AU"/>
        </w:rPr>
      </w:pPr>
    </w:p>
    <w:p w14:paraId="5CA18C76" w14:textId="77777777" w:rsidR="00CA3AA8" w:rsidRDefault="00683FC3" w:rsidP="004C4212">
      <w:pPr>
        <w:widowControl w:val="0"/>
        <w:autoSpaceDE w:val="0"/>
        <w:autoSpaceDN w:val="0"/>
        <w:adjustRightInd w:val="0"/>
        <w:spacing w:line="276" w:lineRule="auto"/>
        <w:rPr>
          <w:rFonts w:ascii="Calibri" w:hAnsi="Calibri" w:cs="Arial"/>
          <w:lang w:val="en-AU" w:eastAsia="en-AU"/>
        </w:rPr>
      </w:pPr>
      <w:r w:rsidRPr="3C3A9914">
        <w:rPr>
          <w:rFonts w:asciiTheme="minorHAnsi" w:hAnsiTheme="minorHAnsi" w:cs="Arial"/>
          <w:lang w:val="en-AU" w:eastAsia="en-AU"/>
        </w:rPr>
        <w:t xml:space="preserve">The financial expenditure performance </w:t>
      </w:r>
      <w:r w:rsidR="00F86344">
        <w:rPr>
          <w:rFonts w:asciiTheme="minorHAnsi" w:hAnsiTheme="minorHAnsi" w:cs="Arial"/>
          <w:lang w:val="en-AU" w:eastAsia="en-AU"/>
        </w:rPr>
        <w:t xml:space="preserve">for </w:t>
      </w:r>
      <w:r w:rsidRPr="3C3A9914">
        <w:rPr>
          <w:rFonts w:asciiTheme="minorHAnsi" w:hAnsiTheme="minorHAnsi" w:cs="Arial"/>
          <w:lang w:val="en-AU" w:eastAsia="en-AU"/>
        </w:rPr>
        <w:t xml:space="preserve">the Capital Works Program </w:t>
      </w:r>
      <w:r w:rsidR="00F86344">
        <w:rPr>
          <w:rFonts w:asciiTheme="minorHAnsi" w:hAnsiTheme="minorHAnsi" w:cs="Arial"/>
          <w:lang w:val="en-AU" w:eastAsia="en-AU"/>
        </w:rPr>
        <w:t xml:space="preserve">for </w:t>
      </w:r>
      <w:r w:rsidR="001241E9">
        <w:rPr>
          <w:rFonts w:asciiTheme="minorHAnsi" w:hAnsiTheme="minorHAnsi" w:cs="Arial"/>
          <w:lang w:val="en-AU" w:eastAsia="en-AU"/>
        </w:rPr>
        <w:t xml:space="preserve">the </w:t>
      </w:r>
      <w:r w:rsidR="00F86344">
        <w:rPr>
          <w:rFonts w:asciiTheme="minorHAnsi" w:hAnsiTheme="minorHAnsi" w:cs="Arial"/>
          <w:lang w:val="en-AU" w:eastAsia="en-AU"/>
        </w:rPr>
        <w:t>period ended</w:t>
      </w:r>
      <w:r w:rsidRPr="3C3A9914">
        <w:rPr>
          <w:rFonts w:asciiTheme="minorHAnsi" w:hAnsiTheme="minorHAnsi" w:cs="Arial"/>
          <w:lang w:val="en-AU" w:eastAsia="en-AU"/>
        </w:rPr>
        <w:t xml:space="preserve"> </w:t>
      </w:r>
      <w:r w:rsidR="00E23C26" w:rsidRPr="3C3A9914">
        <w:rPr>
          <w:rFonts w:asciiTheme="minorHAnsi" w:hAnsiTheme="minorHAnsi" w:cs="Arial"/>
          <w:lang w:val="en-AU" w:eastAsia="en-AU"/>
        </w:rPr>
        <w:t>3</w:t>
      </w:r>
      <w:r w:rsidR="0F9E745C" w:rsidRPr="3C3A9914">
        <w:rPr>
          <w:rFonts w:asciiTheme="minorHAnsi" w:hAnsiTheme="minorHAnsi" w:cs="Arial"/>
          <w:lang w:val="en-AU" w:eastAsia="en-AU"/>
        </w:rPr>
        <w:t>1 December</w:t>
      </w:r>
      <w:r w:rsidR="0047303D" w:rsidRPr="3C3A9914">
        <w:rPr>
          <w:rFonts w:asciiTheme="minorHAnsi" w:hAnsiTheme="minorHAnsi" w:cs="Arial"/>
          <w:lang w:val="en-AU" w:eastAsia="en-AU"/>
        </w:rPr>
        <w:t xml:space="preserve"> 2022</w:t>
      </w:r>
      <w:r w:rsidRPr="3C3A9914">
        <w:rPr>
          <w:rFonts w:asciiTheme="minorHAnsi" w:hAnsiTheme="minorHAnsi" w:cs="Arial"/>
          <w:lang w:val="en-AU" w:eastAsia="en-AU"/>
        </w:rPr>
        <w:t xml:space="preserve"> is detailed below</w:t>
      </w:r>
      <w:r w:rsidR="001704EC" w:rsidRPr="3C3A9914">
        <w:rPr>
          <w:rFonts w:asciiTheme="minorHAnsi" w:hAnsiTheme="minorHAnsi" w:cs="Arial"/>
          <w:lang w:val="en-AU" w:eastAsia="en-AU"/>
        </w:rPr>
        <w:t>:</w:t>
      </w:r>
    </w:p>
    <w:p w14:paraId="3C966AED" w14:textId="77777777" w:rsidR="0047303D" w:rsidRDefault="00683FC3" w:rsidP="004C4212">
      <w:pPr>
        <w:widowControl w:val="0"/>
        <w:autoSpaceDE w:val="0"/>
        <w:autoSpaceDN w:val="0"/>
        <w:adjustRightInd w:val="0"/>
        <w:spacing w:after="120" w:line="276" w:lineRule="auto"/>
        <w:rPr>
          <w:rFonts w:ascii="Calibri" w:hAnsi="Calibri"/>
          <w:lang w:val="en-AU"/>
        </w:rPr>
      </w:pPr>
      <w:r w:rsidRPr="007B1366">
        <w:rPr>
          <w:noProof/>
        </w:rPr>
        <w:lastRenderedPageBreak/>
        <w:drawing>
          <wp:inline distT="0" distB="0" distL="0" distR="0" wp14:anchorId="5E9355E8" wp14:editId="55537C92">
            <wp:extent cx="5732145" cy="206692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113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2145" cy="2066925"/>
                    </a:xfrm>
                    <a:prstGeom prst="rect">
                      <a:avLst/>
                    </a:prstGeom>
                    <a:noFill/>
                    <a:ln>
                      <a:noFill/>
                    </a:ln>
                  </pic:spPr>
                </pic:pic>
              </a:graphicData>
            </a:graphic>
          </wp:inline>
        </w:drawing>
      </w:r>
      <w:r w:rsidR="0089AC21">
        <w:rPr>
          <w:rFonts w:ascii="Calibri" w:hAnsi="Calibri"/>
          <w:lang w:val="en-AU"/>
        </w:rPr>
        <w:t xml:space="preserve"> </w:t>
      </w:r>
    </w:p>
    <w:p w14:paraId="5D2294E9" w14:textId="77777777" w:rsidR="00E23722" w:rsidRDefault="00683FC3" w:rsidP="004C4212">
      <w:pPr>
        <w:widowControl w:val="0"/>
        <w:spacing w:line="276" w:lineRule="auto"/>
        <w:rPr>
          <w:rFonts w:ascii="Calibri" w:eastAsia="Calibri" w:hAnsi="Calibri" w:cs="Calibri"/>
          <w:lang w:val="en-AU"/>
        </w:rPr>
      </w:pPr>
      <w:r w:rsidRPr="579EFD47">
        <w:rPr>
          <w:rFonts w:ascii="Calibri" w:eastAsia="Calibri" w:hAnsi="Calibri" w:cs="Calibri"/>
          <w:lang w:val="en-AU"/>
        </w:rPr>
        <w:t xml:space="preserve">As </w:t>
      </w:r>
      <w:proofErr w:type="gramStart"/>
      <w:r w:rsidRPr="579EFD47">
        <w:rPr>
          <w:rFonts w:ascii="Calibri" w:eastAsia="Calibri" w:hAnsi="Calibri" w:cs="Calibri"/>
          <w:lang w:val="en-AU"/>
        </w:rPr>
        <w:t>at</w:t>
      </w:r>
      <w:proofErr w:type="gramEnd"/>
      <w:r w:rsidR="00F57A00" w:rsidRPr="579EFD47">
        <w:rPr>
          <w:rFonts w:ascii="Calibri" w:eastAsia="Calibri" w:hAnsi="Calibri" w:cs="Calibri"/>
          <w:lang w:val="en-AU"/>
        </w:rPr>
        <w:t xml:space="preserve"> </w:t>
      </w:r>
      <w:r w:rsidR="00AB542B" w:rsidRPr="579EFD47">
        <w:rPr>
          <w:rFonts w:ascii="Calibri" w:eastAsia="Calibri" w:hAnsi="Calibri" w:cs="Calibri"/>
          <w:lang w:val="en-AU"/>
        </w:rPr>
        <w:t>31</w:t>
      </w:r>
      <w:r w:rsidRPr="579EFD47">
        <w:rPr>
          <w:rFonts w:ascii="Calibri" w:eastAsia="Calibri" w:hAnsi="Calibri" w:cs="Calibri"/>
          <w:lang w:val="en-AU"/>
        </w:rPr>
        <w:t xml:space="preserve"> </w:t>
      </w:r>
      <w:r w:rsidR="18AD0743" w:rsidRPr="579EFD47">
        <w:rPr>
          <w:rFonts w:ascii="Calibri" w:eastAsia="Calibri" w:hAnsi="Calibri" w:cs="Calibri"/>
          <w:lang w:val="en-AU"/>
        </w:rPr>
        <w:t xml:space="preserve">December </w:t>
      </w:r>
      <w:r w:rsidRPr="579EFD47">
        <w:rPr>
          <w:rFonts w:ascii="Calibri" w:eastAsia="Calibri" w:hAnsi="Calibri" w:cs="Calibri"/>
          <w:lang w:val="en-AU"/>
        </w:rPr>
        <w:t>2022</w:t>
      </w:r>
      <w:r w:rsidR="008F5E2C" w:rsidRPr="579EFD47">
        <w:rPr>
          <w:rFonts w:ascii="Calibri" w:eastAsia="Calibri" w:hAnsi="Calibri" w:cs="Calibri"/>
          <w:lang w:val="en-AU"/>
        </w:rPr>
        <w:t>,</w:t>
      </w:r>
      <w:r w:rsidRPr="579EFD47">
        <w:rPr>
          <w:rFonts w:ascii="Calibri" w:eastAsia="Calibri" w:hAnsi="Calibri" w:cs="Calibri"/>
          <w:lang w:val="en-AU"/>
        </w:rPr>
        <w:t xml:space="preserve"> capital expenditure of $</w:t>
      </w:r>
      <w:r w:rsidR="5B150367" w:rsidRPr="579EFD47">
        <w:rPr>
          <w:rFonts w:ascii="Calibri" w:eastAsia="Calibri" w:hAnsi="Calibri" w:cs="Calibri"/>
          <w:lang w:val="en-AU"/>
        </w:rPr>
        <w:t>22.03</w:t>
      </w:r>
      <w:r w:rsidRPr="579EFD47">
        <w:rPr>
          <w:rFonts w:ascii="Calibri" w:eastAsia="Calibri" w:hAnsi="Calibri" w:cs="Calibri"/>
          <w:lang w:val="en-AU"/>
        </w:rPr>
        <w:t xml:space="preserve"> million was $</w:t>
      </w:r>
      <w:r w:rsidR="00786311" w:rsidRPr="579EFD47">
        <w:rPr>
          <w:rFonts w:ascii="Calibri" w:eastAsia="Calibri" w:hAnsi="Calibri" w:cs="Calibri"/>
          <w:lang w:val="en-AU"/>
        </w:rPr>
        <w:t>2.95</w:t>
      </w:r>
      <w:r w:rsidRPr="579EFD47">
        <w:rPr>
          <w:rFonts w:ascii="Calibri" w:eastAsia="Calibri" w:hAnsi="Calibri" w:cs="Calibri"/>
          <w:lang w:val="en-AU"/>
        </w:rPr>
        <w:t xml:space="preserve"> million </w:t>
      </w:r>
      <w:r w:rsidR="005E16F3" w:rsidRPr="579EFD47">
        <w:rPr>
          <w:rFonts w:ascii="Calibri" w:eastAsia="Calibri" w:hAnsi="Calibri" w:cs="Calibri"/>
          <w:lang w:val="en-AU"/>
        </w:rPr>
        <w:t>ahead of</w:t>
      </w:r>
      <w:r w:rsidRPr="579EFD47">
        <w:rPr>
          <w:rFonts w:ascii="Calibri" w:eastAsia="Calibri" w:hAnsi="Calibri" w:cs="Calibri"/>
          <w:lang w:val="en-AU"/>
        </w:rPr>
        <w:t xml:space="preserve"> budget.</w:t>
      </w:r>
      <w:r w:rsidR="00A72EDE" w:rsidRPr="579EFD47">
        <w:rPr>
          <w:rFonts w:ascii="Calibri" w:eastAsia="Calibri" w:hAnsi="Calibri" w:cs="Calibri"/>
          <w:lang w:val="en-AU"/>
        </w:rPr>
        <w:t xml:space="preserve"> Th</w:t>
      </w:r>
      <w:r w:rsidR="001241E9" w:rsidRPr="579EFD47">
        <w:rPr>
          <w:rFonts w:ascii="Calibri" w:eastAsia="Calibri" w:hAnsi="Calibri" w:cs="Calibri"/>
          <w:lang w:val="en-AU"/>
        </w:rPr>
        <w:t>is</w:t>
      </w:r>
      <w:r w:rsidR="00A72EDE" w:rsidRPr="579EFD47">
        <w:rPr>
          <w:rFonts w:ascii="Calibri" w:eastAsia="Calibri" w:hAnsi="Calibri" w:cs="Calibri"/>
          <w:lang w:val="en-AU"/>
        </w:rPr>
        <w:t xml:space="preserve"> is </w:t>
      </w:r>
      <w:bookmarkStart w:id="66" w:name="_Int_wuQSVD3K"/>
      <w:r w:rsidR="00A72EDE" w:rsidRPr="579EFD47">
        <w:rPr>
          <w:rFonts w:ascii="Calibri" w:eastAsia="Calibri" w:hAnsi="Calibri" w:cs="Calibri"/>
          <w:lang w:val="en-AU"/>
        </w:rPr>
        <w:t>mainly due</w:t>
      </w:r>
      <w:bookmarkEnd w:id="66"/>
      <w:r w:rsidR="00A72EDE" w:rsidRPr="579EFD47">
        <w:rPr>
          <w:rFonts w:ascii="Calibri" w:eastAsia="Calibri" w:hAnsi="Calibri" w:cs="Calibri"/>
          <w:lang w:val="en-AU"/>
        </w:rPr>
        <w:t xml:space="preserve"> to road </w:t>
      </w:r>
      <w:r w:rsidR="0530CA2B" w:rsidRPr="579EFD47">
        <w:rPr>
          <w:rFonts w:ascii="Calibri" w:eastAsia="Calibri" w:hAnsi="Calibri" w:cs="Calibri"/>
          <w:lang w:val="en-AU"/>
        </w:rPr>
        <w:t>reconstruction</w:t>
      </w:r>
      <w:r w:rsidR="00A72EDE" w:rsidRPr="579EFD47">
        <w:rPr>
          <w:rFonts w:ascii="Calibri" w:eastAsia="Calibri" w:hAnsi="Calibri" w:cs="Calibri"/>
          <w:lang w:val="en-AU"/>
        </w:rPr>
        <w:t xml:space="preserve"> works progressing ahead of schedule and </w:t>
      </w:r>
      <w:r w:rsidR="005F4447" w:rsidRPr="579EFD47">
        <w:rPr>
          <w:rFonts w:ascii="Calibri" w:eastAsia="Calibri" w:hAnsi="Calibri" w:cs="Calibri"/>
          <w:lang w:val="en-AU"/>
        </w:rPr>
        <w:t xml:space="preserve">the </w:t>
      </w:r>
      <w:r w:rsidR="00A72EDE" w:rsidRPr="579EFD47">
        <w:rPr>
          <w:rFonts w:ascii="Calibri" w:eastAsia="Calibri" w:hAnsi="Calibri" w:cs="Calibri"/>
          <w:lang w:val="en-AU"/>
        </w:rPr>
        <w:t xml:space="preserve">unbudgeted land acquisition of 1781 Donnybrook Road, </w:t>
      </w:r>
      <w:r w:rsidR="003A64E2" w:rsidRPr="579EFD47">
        <w:rPr>
          <w:rFonts w:ascii="Calibri" w:eastAsia="Calibri" w:hAnsi="Calibri" w:cs="Calibri"/>
          <w:lang w:val="en-AU"/>
        </w:rPr>
        <w:t>Woodstock</w:t>
      </w:r>
      <w:r w:rsidR="00A72EDE" w:rsidRPr="579EFD47">
        <w:rPr>
          <w:rFonts w:ascii="Calibri" w:eastAsia="Calibri" w:hAnsi="Calibri" w:cs="Calibri"/>
          <w:lang w:val="en-AU"/>
        </w:rPr>
        <w:t>.</w:t>
      </w:r>
      <w:r w:rsidR="008B6925" w:rsidRPr="579EFD47">
        <w:rPr>
          <w:rFonts w:ascii="Calibri" w:eastAsia="Calibri" w:hAnsi="Calibri" w:cs="Calibri"/>
          <w:lang w:val="en-AU"/>
        </w:rPr>
        <w:t xml:space="preserve"> </w:t>
      </w:r>
    </w:p>
    <w:p w14:paraId="12B79BF8" w14:textId="77777777" w:rsidR="00E86036" w:rsidRDefault="00E86036" w:rsidP="004C4212">
      <w:pPr>
        <w:widowControl w:val="0"/>
        <w:spacing w:line="276" w:lineRule="auto"/>
        <w:rPr>
          <w:rFonts w:ascii="Calibri" w:eastAsia="Calibri" w:hAnsi="Calibri" w:cs="Calibri"/>
          <w:lang w:val="en-AU"/>
        </w:rPr>
      </w:pPr>
    </w:p>
    <w:p w14:paraId="28E72D19" w14:textId="77777777" w:rsidR="000A5553" w:rsidRDefault="00683FC3" w:rsidP="004C4212">
      <w:pPr>
        <w:widowControl w:val="0"/>
        <w:spacing w:line="276" w:lineRule="auto"/>
        <w:rPr>
          <w:rFonts w:ascii="Calibri" w:eastAsia="Calibri" w:hAnsi="Calibri" w:cs="Calibri"/>
          <w:lang w:val="en-AU"/>
        </w:rPr>
      </w:pPr>
      <w:r>
        <w:rPr>
          <w:rFonts w:ascii="Calibri" w:eastAsia="Calibri" w:hAnsi="Calibri" w:cs="Calibri"/>
          <w:lang w:val="en-AU"/>
        </w:rPr>
        <w:t>The f</w:t>
      </w:r>
      <w:r w:rsidR="00DD366B" w:rsidRPr="3C3A9914">
        <w:rPr>
          <w:rFonts w:ascii="Calibri" w:eastAsia="Calibri" w:hAnsi="Calibri" w:cs="Calibri"/>
          <w:lang w:val="en-AU"/>
        </w:rPr>
        <w:t xml:space="preserve">orecast estimates </w:t>
      </w:r>
      <w:r>
        <w:rPr>
          <w:rFonts w:ascii="Calibri" w:eastAsia="Calibri" w:hAnsi="Calibri" w:cs="Calibri"/>
          <w:lang w:val="en-AU"/>
        </w:rPr>
        <w:t xml:space="preserve">an </w:t>
      </w:r>
      <w:r w:rsidR="00DD366B" w:rsidRPr="3C3A9914">
        <w:rPr>
          <w:rFonts w:ascii="Calibri" w:eastAsia="Calibri" w:hAnsi="Calibri" w:cs="Calibri"/>
          <w:lang w:val="en-AU"/>
        </w:rPr>
        <w:t>expenditure of $</w:t>
      </w:r>
      <w:r w:rsidR="786984CC" w:rsidRPr="3C3A9914">
        <w:rPr>
          <w:rFonts w:ascii="Calibri" w:eastAsia="Calibri" w:hAnsi="Calibri" w:cs="Calibri"/>
          <w:lang w:val="en-AU"/>
        </w:rPr>
        <w:t>66.</w:t>
      </w:r>
      <w:r w:rsidR="00020478">
        <w:rPr>
          <w:rFonts w:ascii="Calibri" w:eastAsia="Calibri" w:hAnsi="Calibri" w:cs="Calibri"/>
          <w:lang w:val="en-AU"/>
        </w:rPr>
        <w:t>2</w:t>
      </w:r>
      <w:r w:rsidR="00DD366B" w:rsidRPr="3C3A9914">
        <w:rPr>
          <w:rFonts w:ascii="Calibri" w:eastAsia="Calibri" w:hAnsi="Calibri" w:cs="Calibri"/>
          <w:lang w:val="en-AU"/>
        </w:rPr>
        <w:t xml:space="preserve"> million against the A</w:t>
      </w:r>
      <w:r w:rsidR="00D25FC7" w:rsidRPr="3C3A9914">
        <w:rPr>
          <w:rFonts w:ascii="Calibri" w:eastAsia="Calibri" w:hAnsi="Calibri" w:cs="Calibri"/>
          <w:lang w:val="en-AU"/>
        </w:rPr>
        <w:t>nnual</w:t>
      </w:r>
      <w:r w:rsidR="00DD366B" w:rsidRPr="3C3A9914">
        <w:rPr>
          <w:rFonts w:ascii="Calibri" w:eastAsia="Calibri" w:hAnsi="Calibri" w:cs="Calibri"/>
          <w:lang w:val="en-AU"/>
        </w:rPr>
        <w:t xml:space="preserve"> Budget of $</w:t>
      </w:r>
      <w:r w:rsidR="000517F4" w:rsidRPr="3C3A9914">
        <w:rPr>
          <w:rFonts w:ascii="Calibri" w:eastAsia="Calibri" w:hAnsi="Calibri" w:cs="Calibri"/>
          <w:lang w:val="en-AU"/>
        </w:rPr>
        <w:t>75.</w:t>
      </w:r>
      <w:r w:rsidR="0005793B" w:rsidRPr="3C3A9914">
        <w:rPr>
          <w:rFonts w:ascii="Calibri" w:eastAsia="Calibri" w:hAnsi="Calibri" w:cs="Calibri"/>
          <w:lang w:val="en-AU"/>
        </w:rPr>
        <w:t>54</w:t>
      </w:r>
      <w:r w:rsidR="00DD366B" w:rsidRPr="3C3A9914">
        <w:rPr>
          <w:rFonts w:ascii="Calibri" w:eastAsia="Calibri" w:hAnsi="Calibri" w:cs="Calibri"/>
          <w:lang w:val="en-AU"/>
        </w:rPr>
        <w:t xml:space="preserve"> million</w:t>
      </w:r>
      <w:r w:rsidR="0005793B" w:rsidRPr="3C3A9914">
        <w:rPr>
          <w:rFonts w:ascii="Calibri" w:eastAsia="Calibri" w:hAnsi="Calibri" w:cs="Calibri"/>
          <w:lang w:val="en-AU"/>
        </w:rPr>
        <w:t>,</w:t>
      </w:r>
      <w:r w:rsidR="00DD366B" w:rsidRPr="3C3A9914">
        <w:rPr>
          <w:rFonts w:ascii="Calibri" w:eastAsia="Calibri" w:hAnsi="Calibri" w:cs="Calibri"/>
          <w:lang w:val="en-AU"/>
        </w:rPr>
        <w:t xml:space="preserve"> which is $</w:t>
      </w:r>
      <w:r w:rsidR="5737C543" w:rsidRPr="3C3A9914">
        <w:rPr>
          <w:rFonts w:ascii="Calibri" w:eastAsia="Calibri" w:hAnsi="Calibri" w:cs="Calibri"/>
          <w:lang w:val="en-AU"/>
        </w:rPr>
        <w:t>9</w:t>
      </w:r>
      <w:r w:rsidR="00DD366B" w:rsidRPr="3C3A9914">
        <w:rPr>
          <w:rFonts w:ascii="Calibri" w:eastAsia="Calibri" w:hAnsi="Calibri" w:cs="Calibri"/>
          <w:lang w:val="en-AU"/>
        </w:rPr>
        <w:t>.</w:t>
      </w:r>
      <w:r w:rsidR="00F546F5">
        <w:rPr>
          <w:rFonts w:ascii="Calibri" w:eastAsia="Calibri" w:hAnsi="Calibri" w:cs="Calibri"/>
          <w:lang w:val="en-AU"/>
        </w:rPr>
        <w:t>34</w:t>
      </w:r>
      <w:r w:rsidR="00DD366B" w:rsidRPr="3C3A9914">
        <w:rPr>
          <w:rFonts w:ascii="Calibri" w:eastAsia="Calibri" w:hAnsi="Calibri" w:cs="Calibri"/>
          <w:lang w:val="en-AU"/>
        </w:rPr>
        <w:t xml:space="preserve"> million </w:t>
      </w:r>
      <w:r w:rsidR="6667E6D0" w:rsidRPr="3C3A9914">
        <w:rPr>
          <w:rFonts w:ascii="Calibri" w:eastAsia="Calibri" w:hAnsi="Calibri" w:cs="Calibri"/>
          <w:lang w:val="en-AU"/>
        </w:rPr>
        <w:t>less than</w:t>
      </w:r>
      <w:r w:rsidR="00E94A7B" w:rsidRPr="3C3A9914">
        <w:rPr>
          <w:rFonts w:ascii="Calibri" w:eastAsia="Calibri" w:hAnsi="Calibri" w:cs="Calibri"/>
          <w:lang w:val="en-AU"/>
        </w:rPr>
        <w:t xml:space="preserve"> </w:t>
      </w:r>
      <w:r w:rsidR="00DD366B" w:rsidRPr="3C3A9914">
        <w:rPr>
          <w:rFonts w:ascii="Calibri" w:eastAsia="Calibri" w:hAnsi="Calibri" w:cs="Calibri"/>
          <w:lang w:val="en-AU"/>
        </w:rPr>
        <w:t>the Annual</w:t>
      </w:r>
      <w:r w:rsidR="00124B07" w:rsidRPr="3C3A9914">
        <w:rPr>
          <w:rFonts w:ascii="Calibri" w:eastAsia="Calibri" w:hAnsi="Calibri" w:cs="Calibri"/>
          <w:lang w:val="en-AU"/>
        </w:rPr>
        <w:t xml:space="preserve"> Budget</w:t>
      </w:r>
      <w:r w:rsidR="004525CE">
        <w:rPr>
          <w:rFonts w:ascii="Calibri" w:eastAsia="Calibri" w:hAnsi="Calibri" w:cs="Calibri"/>
          <w:lang w:val="en-AU"/>
        </w:rPr>
        <w:t xml:space="preserve"> with anticipated </w:t>
      </w:r>
      <w:r w:rsidR="00C76601">
        <w:rPr>
          <w:rFonts w:ascii="Calibri" w:eastAsia="Calibri" w:hAnsi="Calibri" w:cs="Calibri"/>
          <w:lang w:val="en-AU"/>
        </w:rPr>
        <w:t xml:space="preserve">projects to be carried forward to </w:t>
      </w:r>
      <w:r w:rsidR="00426EAF">
        <w:rPr>
          <w:rFonts w:ascii="Calibri" w:eastAsia="Calibri" w:hAnsi="Calibri" w:cs="Calibri"/>
          <w:lang w:val="en-AU"/>
        </w:rPr>
        <w:t>2023-</w:t>
      </w:r>
      <w:r w:rsidR="00332B67">
        <w:rPr>
          <w:rFonts w:ascii="Calibri" w:eastAsia="Calibri" w:hAnsi="Calibri" w:cs="Calibri"/>
          <w:lang w:val="en-AU"/>
        </w:rPr>
        <w:t>20</w:t>
      </w:r>
      <w:r w:rsidR="00426EAF">
        <w:rPr>
          <w:rFonts w:ascii="Calibri" w:eastAsia="Calibri" w:hAnsi="Calibri" w:cs="Calibri"/>
          <w:lang w:val="en-AU"/>
        </w:rPr>
        <w:t>24</w:t>
      </w:r>
      <w:r w:rsidR="008641D8">
        <w:rPr>
          <w:rFonts w:ascii="Calibri" w:eastAsia="Calibri" w:hAnsi="Calibri" w:cs="Calibri"/>
          <w:lang w:val="en-AU"/>
        </w:rPr>
        <w:t xml:space="preserve"> of $9.</w:t>
      </w:r>
      <w:r w:rsidR="00A40892">
        <w:rPr>
          <w:rFonts w:ascii="Calibri" w:eastAsia="Calibri" w:hAnsi="Calibri" w:cs="Calibri"/>
          <w:lang w:val="en-AU"/>
        </w:rPr>
        <w:t>98 million</w:t>
      </w:r>
      <w:r w:rsidR="00DD366B" w:rsidRPr="3C3A9914">
        <w:rPr>
          <w:rFonts w:ascii="Calibri" w:eastAsia="Calibri" w:hAnsi="Calibri" w:cs="Calibri"/>
          <w:lang w:val="en-AU"/>
        </w:rPr>
        <w:t>.</w:t>
      </w:r>
      <w:r w:rsidR="00520F31">
        <w:rPr>
          <w:rFonts w:ascii="Calibri" w:hAnsi="Calibri"/>
          <w:lang w:val="en-AU"/>
        </w:rPr>
        <w:t xml:space="preserve"> </w:t>
      </w:r>
    </w:p>
    <w:p w14:paraId="47B9CDCE" w14:textId="77777777" w:rsidR="00C30F79" w:rsidRPr="0077462D" w:rsidRDefault="00683FC3" w:rsidP="004C4212">
      <w:pPr>
        <w:widowControl w:val="0"/>
        <w:spacing w:before="240" w:after="60" w:line="276" w:lineRule="auto"/>
        <w:rPr>
          <w:rFonts w:ascii="Calibri" w:hAnsi="Calibri" w:cs="Arial"/>
          <w:b/>
          <w:bCs/>
          <w:i/>
          <w:iCs/>
          <w:lang w:val="en-AU" w:eastAsia="en-AU"/>
        </w:rPr>
      </w:pPr>
      <w:r w:rsidRPr="001C3A78">
        <w:rPr>
          <w:rFonts w:asciiTheme="minorHAnsi" w:hAnsiTheme="minorHAnsi" w:cs="Arial"/>
          <w:b/>
          <w:bCs/>
          <w:i/>
          <w:iCs/>
          <w:lang w:val="en-AU" w:eastAsia="en-AU"/>
        </w:rPr>
        <w:t>Carry Forwards</w:t>
      </w:r>
    </w:p>
    <w:p w14:paraId="3E193ABE" w14:textId="77777777" w:rsidR="00C30F79" w:rsidRPr="00F94012" w:rsidRDefault="00683FC3" w:rsidP="004C4212">
      <w:pPr>
        <w:widowControl w:val="0"/>
        <w:spacing w:line="276" w:lineRule="auto"/>
        <w:rPr>
          <w:rFonts w:ascii="Calibri" w:hAnsi="Calibri" w:cs="Arial"/>
          <w:lang w:val="en-AU" w:eastAsia="en-AU"/>
        </w:rPr>
      </w:pPr>
      <w:r w:rsidRPr="579EFD47">
        <w:rPr>
          <w:rFonts w:asciiTheme="minorHAnsi" w:hAnsiTheme="minorHAnsi" w:cs="Arial"/>
          <w:lang w:val="en-AU" w:eastAsia="en-AU"/>
        </w:rPr>
        <w:t>It is anticipated that projects to the value of $9.98 million will be carried forward to the 2023-</w:t>
      </w:r>
      <w:r w:rsidR="00332B67">
        <w:rPr>
          <w:rFonts w:asciiTheme="minorHAnsi" w:hAnsiTheme="minorHAnsi" w:cs="Arial"/>
          <w:lang w:val="en-AU" w:eastAsia="en-AU"/>
        </w:rPr>
        <w:t>20</w:t>
      </w:r>
      <w:r w:rsidRPr="579EFD47">
        <w:rPr>
          <w:rFonts w:asciiTheme="minorHAnsi" w:hAnsiTheme="minorHAnsi" w:cs="Arial"/>
          <w:lang w:val="en-AU" w:eastAsia="en-AU"/>
        </w:rPr>
        <w:t xml:space="preserve">24 </w:t>
      </w:r>
      <w:bookmarkStart w:id="67" w:name="_Int_dJi0EzHx"/>
      <w:r w:rsidRPr="579EFD47">
        <w:rPr>
          <w:rFonts w:asciiTheme="minorHAnsi" w:hAnsiTheme="minorHAnsi" w:cs="Arial"/>
          <w:lang w:val="en-AU" w:eastAsia="en-AU"/>
        </w:rPr>
        <w:t>financial year</w:t>
      </w:r>
      <w:bookmarkEnd w:id="67"/>
      <w:r w:rsidRPr="579EFD47">
        <w:rPr>
          <w:rFonts w:asciiTheme="minorHAnsi" w:hAnsiTheme="minorHAnsi" w:cs="Arial"/>
          <w:lang w:val="en-AU" w:eastAsia="en-AU"/>
        </w:rPr>
        <w:t xml:space="preserve"> due to </w:t>
      </w:r>
      <w:r w:rsidR="4C18CF67" w:rsidRPr="579EFD47">
        <w:rPr>
          <w:rFonts w:asciiTheme="minorHAnsi" w:hAnsiTheme="minorHAnsi" w:cs="Arial"/>
          <w:lang w:val="en-AU" w:eastAsia="en-AU"/>
        </w:rPr>
        <w:t>many</w:t>
      </w:r>
      <w:r w:rsidRPr="579EFD47">
        <w:rPr>
          <w:rFonts w:asciiTheme="minorHAnsi" w:hAnsiTheme="minorHAnsi" w:cs="Arial"/>
          <w:lang w:val="en-AU" w:eastAsia="en-AU"/>
        </w:rPr>
        <w:t xml:space="preserve"> projects that have been impacted by disrupting planning, tendering and construction activities. The contractor availability and ongoing supply chain issues in the procurement of materials continue to influence the deliverability of this year’s program.</w:t>
      </w:r>
    </w:p>
    <w:p w14:paraId="68EF5BDE" w14:textId="77777777" w:rsidR="00C83C14" w:rsidRPr="0077462D" w:rsidRDefault="00683FC3" w:rsidP="004C4212">
      <w:pPr>
        <w:widowControl w:val="0"/>
        <w:spacing w:before="240" w:after="60" w:line="276" w:lineRule="auto"/>
        <w:rPr>
          <w:rFonts w:ascii="Calibri" w:hAnsi="Calibri" w:cs="Arial"/>
          <w:b/>
          <w:bCs/>
          <w:i/>
          <w:iCs/>
          <w:lang w:val="en-AU" w:eastAsia="en-AU"/>
        </w:rPr>
      </w:pPr>
      <w:r w:rsidRPr="0089AC21">
        <w:rPr>
          <w:rFonts w:asciiTheme="minorHAnsi" w:hAnsiTheme="minorHAnsi" w:cs="Arial"/>
          <w:b/>
          <w:bCs/>
          <w:i/>
          <w:iCs/>
          <w:lang w:val="en-AU" w:eastAsia="en-AU"/>
        </w:rPr>
        <w:t>Infrastructure Grants</w:t>
      </w:r>
    </w:p>
    <w:p w14:paraId="41A4537A" w14:textId="77777777" w:rsidR="0085478A" w:rsidRPr="00F94012" w:rsidRDefault="00683FC3" w:rsidP="004C4212">
      <w:pPr>
        <w:widowControl w:val="0"/>
        <w:spacing w:line="276" w:lineRule="auto"/>
        <w:rPr>
          <w:rFonts w:ascii="Calibri" w:hAnsi="Calibri" w:cs="Arial"/>
          <w:lang w:val="en-AU" w:eastAsia="en-AU"/>
        </w:rPr>
      </w:pPr>
      <w:r w:rsidRPr="579EFD47">
        <w:rPr>
          <w:rFonts w:asciiTheme="minorHAnsi" w:hAnsiTheme="minorHAnsi" w:cs="Arial"/>
          <w:lang w:val="en-AU" w:eastAsia="en-AU"/>
        </w:rPr>
        <w:t xml:space="preserve">A summary of recent infrastructure grants outcomes </w:t>
      </w:r>
      <w:r w:rsidR="6F123515" w:rsidRPr="579EFD47">
        <w:rPr>
          <w:rFonts w:asciiTheme="minorHAnsi" w:hAnsiTheme="minorHAnsi" w:cs="Arial"/>
          <w:lang w:val="en-AU" w:eastAsia="en-AU"/>
        </w:rPr>
        <w:t>is</w:t>
      </w:r>
      <w:r w:rsidRPr="579EFD47">
        <w:rPr>
          <w:rFonts w:asciiTheme="minorHAnsi" w:hAnsiTheme="minorHAnsi" w:cs="Arial"/>
          <w:lang w:val="en-AU" w:eastAsia="en-AU"/>
        </w:rPr>
        <w:t xml:space="preserve"> included in the </w:t>
      </w:r>
      <w:r w:rsidR="3132937F" w:rsidRPr="579EFD47">
        <w:rPr>
          <w:rFonts w:ascii="Calibri" w:eastAsia="Calibri" w:hAnsi="Calibri" w:cs="Calibri"/>
          <w:color w:val="000000" w:themeColor="text1"/>
          <w:lang w:val="en-AU"/>
        </w:rPr>
        <w:t xml:space="preserve">Capital Grants Status Update </w:t>
      </w:r>
      <w:r w:rsidR="395A94AA" w:rsidRPr="579EFD47">
        <w:rPr>
          <w:rFonts w:ascii="Calibri" w:eastAsia="Calibri" w:hAnsi="Calibri" w:cs="Calibri"/>
          <w:color w:val="000000" w:themeColor="text1"/>
          <w:lang w:val="en-AU"/>
        </w:rPr>
        <w:t xml:space="preserve">December </w:t>
      </w:r>
      <w:r w:rsidR="3132937F" w:rsidRPr="579EFD47">
        <w:rPr>
          <w:rFonts w:ascii="Calibri" w:eastAsia="Calibri" w:hAnsi="Calibri" w:cs="Calibri"/>
          <w:color w:val="000000" w:themeColor="text1"/>
          <w:lang w:val="en-AU"/>
        </w:rPr>
        <w:t xml:space="preserve">2022 (Attachment </w:t>
      </w:r>
      <w:r w:rsidR="30990BF3" w:rsidRPr="579EFD47">
        <w:rPr>
          <w:rFonts w:ascii="Calibri" w:eastAsia="Calibri" w:hAnsi="Calibri" w:cs="Calibri"/>
          <w:color w:val="000000" w:themeColor="text1"/>
          <w:lang w:val="en-AU"/>
        </w:rPr>
        <w:t>3</w:t>
      </w:r>
      <w:r w:rsidR="0CA01F9B" w:rsidRPr="579EFD47">
        <w:rPr>
          <w:rFonts w:asciiTheme="minorHAnsi" w:hAnsiTheme="minorHAnsi" w:cs="Arial"/>
          <w:lang w:val="en-AU" w:eastAsia="en-AU"/>
        </w:rPr>
        <w:t>).</w:t>
      </w:r>
      <w:r w:rsidRPr="579EFD47">
        <w:rPr>
          <w:rFonts w:asciiTheme="minorHAnsi" w:hAnsiTheme="minorHAnsi" w:cs="Arial"/>
          <w:lang w:val="en-AU" w:eastAsia="en-AU"/>
        </w:rPr>
        <w:t xml:space="preserve"> A total of $</w:t>
      </w:r>
      <w:r w:rsidR="10724665" w:rsidRPr="579EFD47">
        <w:rPr>
          <w:rFonts w:asciiTheme="minorHAnsi" w:hAnsiTheme="minorHAnsi" w:cs="Arial"/>
          <w:lang w:val="en-AU" w:eastAsia="en-AU"/>
        </w:rPr>
        <w:t>9.38</w:t>
      </w:r>
      <w:r w:rsidRPr="579EFD47">
        <w:rPr>
          <w:rFonts w:asciiTheme="minorHAnsi" w:hAnsiTheme="minorHAnsi" w:cs="Arial"/>
          <w:lang w:val="en-AU" w:eastAsia="en-AU"/>
        </w:rPr>
        <w:t xml:space="preserve"> million </w:t>
      </w:r>
      <w:r w:rsidR="009278BE" w:rsidRPr="579EFD47">
        <w:rPr>
          <w:rFonts w:asciiTheme="minorHAnsi" w:hAnsiTheme="minorHAnsi" w:cs="Arial"/>
          <w:lang w:val="en-AU" w:eastAsia="en-AU"/>
        </w:rPr>
        <w:t>grant</w:t>
      </w:r>
      <w:r w:rsidRPr="579EFD47">
        <w:rPr>
          <w:rFonts w:asciiTheme="minorHAnsi" w:hAnsiTheme="minorHAnsi" w:cs="Arial"/>
          <w:lang w:val="en-AU" w:eastAsia="en-AU"/>
        </w:rPr>
        <w:t xml:space="preserve"> applications </w:t>
      </w:r>
      <w:bookmarkStart w:id="68" w:name="_Int_pjelxgKg"/>
      <w:r w:rsidRPr="579EFD47">
        <w:rPr>
          <w:rFonts w:asciiTheme="minorHAnsi" w:hAnsiTheme="minorHAnsi" w:cs="Arial"/>
          <w:lang w:val="en-AU" w:eastAsia="en-AU"/>
        </w:rPr>
        <w:t>ha</w:t>
      </w:r>
      <w:r w:rsidR="000018C6" w:rsidRPr="579EFD47">
        <w:rPr>
          <w:rFonts w:asciiTheme="minorHAnsi" w:hAnsiTheme="minorHAnsi" w:cs="Arial"/>
          <w:lang w:val="en-AU" w:eastAsia="en-AU"/>
        </w:rPr>
        <w:t>ve</w:t>
      </w:r>
      <w:bookmarkEnd w:id="68"/>
      <w:r w:rsidR="000018C6" w:rsidRPr="579EFD47">
        <w:rPr>
          <w:rFonts w:asciiTheme="minorHAnsi" w:hAnsiTheme="minorHAnsi" w:cs="Arial"/>
          <w:lang w:val="en-AU" w:eastAsia="en-AU"/>
        </w:rPr>
        <w:t xml:space="preserve"> been successful</w:t>
      </w:r>
      <w:r w:rsidRPr="579EFD47">
        <w:rPr>
          <w:rFonts w:asciiTheme="minorHAnsi" w:hAnsiTheme="minorHAnsi" w:cs="Arial"/>
          <w:lang w:val="en-AU" w:eastAsia="en-AU"/>
        </w:rPr>
        <w:t xml:space="preserve"> this </w:t>
      </w:r>
      <w:bookmarkStart w:id="69" w:name="_Int_yWtMR9se"/>
      <w:r w:rsidRPr="579EFD47">
        <w:rPr>
          <w:rFonts w:asciiTheme="minorHAnsi" w:hAnsiTheme="minorHAnsi" w:cs="Arial"/>
          <w:lang w:val="en-AU" w:eastAsia="en-AU"/>
        </w:rPr>
        <w:t>financial year</w:t>
      </w:r>
      <w:bookmarkEnd w:id="69"/>
      <w:r w:rsidRPr="579EFD47">
        <w:rPr>
          <w:rFonts w:asciiTheme="minorHAnsi" w:hAnsiTheme="minorHAnsi" w:cs="Arial"/>
          <w:lang w:val="en-AU" w:eastAsia="en-AU"/>
        </w:rPr>
        <w:t>.</w:t>
      </w:r>
      <w:r w:rsidR="6F123515" w:rsidRPr="579EFD47">
        <w:rPr>
          <w:rFonts w:asciiTheme="minorHAnsi" w:hAnsiTheme="minorHAnsi" w:cs="Arial"/>
          <w:lang w:val="en-AU" w:eastAsia="en-AU"/>
        </w:rPr>
        <w:t xml:space="preserve"> </w:t>
      </w:r>
      <w:r w:rsidRPr="579EFD47">
        <w:rPr>
          <w:rFonts w:asciiTheme="minorHAnsi" w:hAnsiTheme="minorHAnsi" w:cs="Arial"/>
          <w:lang w:val="en-AU" w:eastAsia="en-AU"/>
        </w:rPr>
        <w:t>Applications to the value of $</w:t>
      </w:r>
      <w:r w:rsidR="433F6E8B" w:rsidRPr="579EFD47">
        <w:rPr>
          <w:rFonts w:asciiTheme="minorHAnsi" w:hAnsiTheme="minorHAnsi" w:cs="Arial"/>
          <w:lang w:val="en-AU" w:eastAsia="en-AU"/>
        </w:rPr>
        <w:t>9.25</w:t>
      </w:r>
      <w:r w:rsidRPr="579EFD47">
        <w:rPr>
          <w:rFonts w:asciiTheme="minorHAnsi" w:hAnsiTheme="minorHAnsi" w:cs="Arial"/>
          <w:lang w:val="en-AU" w:eastAsia="en-AU"/>
        </w:rPr>
        <w:t xml:space="preserve"> million are awaiting outcomes/announcements</w:t>
      </w:r>
      <w:r w:rsidR="000018C6" w:rsidRPr="579EFD47">
        <w:rPr>
          <w:rFonts w:asciiTheme="minorHAnsi" w:hAnsiTheme="minorHAnsi" w:cs="Arial"/>
          <w:lang w:val="en-AU" w:eastAsia="en-AU"/>
        </w:rPr>
        <w:t>,</w:t>
      </w:r>
      <w:r w:rsidR="0EE28282" w:rsidRPr="579EFD47">
        <w:rPr>
          <w:rFonts w:asciiTheme="minorHAnsi" w:hAnsiTheme="minorHAnsi" w:cs="Arial"/>
          <w:lang w:val="en-AU" w:eastAsia="en-AU"/>
        </w:rPr>
        <w:t xml:space="preserve"> and</w:t>
      </w:r>
      <w:r w:rsidR="54BDCDD6" w:rsidRPr="579EFD47">
        <w:rPr>
          <w:rFonts w:asciiTheme="minorHAnsi" w:hAnsiTheme="minorHAnsi" w:cs="Arial"/>
          <w:lang w:val="en-AU" w:eastAsia="en-AU"/>
        </w:rPr>
        <w:t xml:space="preserve"> $</w:t>
      </w:r>
      <w:r w:rsidR="47DAE06A" w:rsidRPr="579EFD47">
        <w:rPr>
          <w:rFonts w:asciiTheme="minorHAnsi" w:hAnsiTheme="minorHAnsi" w:cs="Arial"/>
          <w:lang w:val="en-AU" w:eastAsia="en-AU"/>
        </w:rPr>
        <w:t>6.9</w:t>
      </w:r>
      <w:r w:rsidR="0EE28282" w:rsidRPr="579EFD47">
        <w:rPr>
          <w:rFonts w:asciiTheme="minorHAnsi" w:hAnsiTheme="minorHAnsi" w:cs="Arial"/>
          <w:lang w:val="en-AU" w:eastAsia="en-AU"/>
        </w:rPr>
        <w:t xml:space="preserve"> </w:t>
      </w:r>
      <w:bookmarkStart w:id="70" w:name="_Int_XS6aj4Lx"/>
      <w:r w:rsidR="54BDCDD6" w:rsidRPr="579EFD47">
        <w:rPr>
          <w:rFonts w:asciiTheme="minorHAnsi" w:hAnsiTheme="minorHAnsi" w:cs="Arial"/>
          <w:lang w:val="en-AU" w:eastAsia="en-AU"/>
        </w:rPr>
        <w:t>million</w:t>
      </w:r>
      <w:bookmarkEnd w:id="70"/>
      <w:r w:rsidR="54BDCDD6" w:rsidRPr="579EFD47">
        <w:rPr>
          <w:rFonts w:asciiTheme="minorHAnsi" w:hAnsiTheme="minorHAnsi" w:cs="Arial"/>
          <w:lang w:val="en-AU" w:eastAsia="en-AU"/>
        </w:rPr>
        <w:t xml:space="preserve"> </w:t>
      </w:r>
      <w:r w:rsidR="718EC287" w:rsidRPr="579EFD47">
        <w:rPr>
          <w:rFonts w:asciiTheme="minorHAnsi" w:hAnsiTheme="minorHAnsi" w:cs="Arial"/>
          <w:lang w:val="en-AU" w:eastAsia="en-AU"/>
        </w:rPr>
        <w:t xml:space="preserve">of applications </w:t>
      </w:r>
      <w:r w:rsidR="6FBA1981" w:rsidRPr="579EFD47">
        <w:rPr>
          <w:rFonts w:asciiTheme="minorHAnsi" w:hAnsiTheme="minorHAnsi" w:cs="Arial"/>
          <w:lang w:val="en-AU" w:eastAsia="en-AU"/>
        </w:rPr>
        <w:t>have been</w:t>
      </w:r>
      <w:r w:rsidR="718EC287" w:rsidRPr="579EFD47">
        <w:rPr>
          <w:rFonts w:asciiTheme="minorHAnsi" w:hAnsiTheme="minorHAnsi" w:cs="Arial"/>
          <w:lang w:val="en-AU" w:eastAsia="en-AU"/>
        </w:rPr>
        <w:t xml:space="preserve"> unsuccessful</w:t>
      </w:r>
      <w:r w:rsidR="30B9E9EB" w:rsidRPr="579EFD47">
        <w:rPr>
          <w:rFonts w:asciiTheme="minorHAnsi" w:hAnsiTheme="minorHAnsi" w:cs="Arial"/>
          <w:lang w:val="en-AU" w:eastAsia="en-AU"/>
        </w:rPr>
        <w:t>.</w:t>
      </w:r>
    </w:p>
    <w:p w14:paraId="58234483" w14:textId="77777777" w:rsidR="009355BF" w:rsidRPr="00B166B0" w:rsidRDefault="00683FC3" w:rsidP="004C4212">
      <w:pPr>
        <w:widowControl w:val="0"/>
        <w:spacing w:before="240" w:after="60" w:line="276" w:lineRule="auto"/>
        <w:rPr>
          <w:rFonts w:ascii="Calibri" w:hAnsi="Calibri" w:cs="Arial"/>
          <w:b/>
          <w:bCs/>
          <w:lang w:val="en-AU"/>
        </w:rPr>
      </w:pPr>
      <w:r w:rsidRPr="0089AC21">
        <w:rPr>
          <w:rFonts w:ascii="Calibri" w:hAnsi="Calibri" w:cs="Arial"/>
          <w:b/>
          <w:bCs/>
          <w:lang w:val="en-AU"/>
        </w:rPr>
        <w:t xml:space="preserve">Financial Performance </w:t>
      </w:r>
    </w:p>
    <w:p w14:paraId="5C084395" w14:textId="77777777" w:rsidR="00714147" w:rsidRPr="00714147" w:rsidRDefault="00683FC3" w:rsidP="004C4212">
      <w:pPr>
        <w:widowControl w:val="0"/>
        <w:spacing w:line="276" w:lineRule="auto"/>
        <w:rPr>
          <w:rFonts w:ascii="Calibri" w:hAnsi="Calibri" w:cs="Arial"/>
          <w:lang w:val="en-AU" w:eastAsia="en-AU"/>
        </w:rPr>
      </w:pPr>
      <w:r w:rsidRPr="0089AC21">
        <w:rPr>
          <w:rFonts w:asciiTheme="minorHAnsi" w:hAnsiTheme="minorHAnsi" w:cs="Arial"/>
          <w:lang w:val="en-AU" w:eastAsia="en-AU"/>
        </w:rPr>
        <w:t xml:space="preserve">The Financial Performance Report for the period ended </w:t>
      </w:r>
      <w:r w:rsidR="004E3EB0">
        <w:rPr>
          <w:rFonts w:asciiTheme="minorHAnsi" w:hAnsiTheme="minorHAnsi" w:cs="Arial"/>
          <w:lang w:val="en-AU" w:eastAsia="en-AU"/>
        </w:rPr>
        <w:t>31 December</w:t>
      </w:r>
      <w:r w:rsidR="007C32FC" w:rsidRPr="0089AC21">
        <w:rPr>
          <w:rFonts w:asciiTheme="minorHAnsi" w:hAnsiTheme="minorHAnsi" w:cs="Arial"/>
          <w:lang w:val="en-AU" w:eastAsia="en-AU"/>
        </w:rPr>
        <w:t xml:space="preserve"> 2022</w:t>
      </w:r>
      <w:r w:rsidRPr="0089AC21">
        <w:rPr>
          <w:rFonts w:asciiTheme="minorHAnsi" w:hAnsiTheme="minorHAnsi" w:cs="Arial"/>
          <w:lang w:val="en-AU" w:eastAsia="en-AU"/>
        </w:rPr>
        <w:t xml:space="preserve"> includes the following financial statements included in </w:t>
      </w:r>
      <w:r w:rsidR="725400A4" w:rsidRPr="0089AC21">
        <w:rPr>
          <w:rFonts w:asciiTheme="minorHAnsi" w:hAnsiTheme="minorHAnsi" w:cs="Arial"/>
          <w:lang w:val="en-AU" w:eastAsia="en-AU"/>
        </w:rPr>
        <w:t>the</w:t>
      </w:r>
      <w:r w:rsidRPr="0089AC21">
        <w:rPr>
          <w:rFonts w:asciiTheme="minorHAnsi" w:hAnsiTheme="minorHAnsi" w:cs="Arial"/>
          <w:lang w:val="en-AU" w:eastAsia="en-AU"/>
        </w:rPr>
        <w:t xml:space="preserve"> Corporate Performance Report (Attachment 1):</w:t>
      </w:r>
    </w:p>
    <w:p w14:paraId="44159DD8" w14:textId="77777777" w:rsidR="005A009B" w:rsidRPr="005A009B"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Comprehensive Income Statement</w:t>
      </w:r>
      <w:r w:rsidR="008D4F6C" w:rsidRPr="0089AC21">
        <w:rPr>
          <w:rFonts w:asciiTheme="minorHAnsi" w:hAnsiTheme="minorHAnsi" w:cs="Arial"/>
          <w:szCs w:val="20"/>
          <w:lang w:val="en-AU" w:eastAsia="en-AU"/>
        </w:rPr>
        <w:t>;</w:t>
      </w:r>
    </w:p>
    <w:p w14:paraId="0C5544D5" w14:textId="77777777" w:rsidR="005A009B" w:rsidRPr="005A009B"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Balance Sheet</w:t>
      </w:r>
      <w:r w:rsidR="00341EFF" w:rsidRPr="0089AC21">
        <w:rPr>
          <w:rFonts w:asciiTheme="minorHAnsi" w:hAnsiTheme="minorHAnsi" w:cs="Arial"/>
          <w:szCs w:val="20"/>
          <w:lang w:val="en-AU" w:eastAsia="en-AU"/>
        </w:rPr>
        <w:t>;</w:t>
      </w:r>
    </w:p>
    <w:p w14:paraId="3E3E5F4B" w14:textId="77777777" w:rsidR="005A009B" w:rsidRPr="005A009B"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Statement of Cash Flows</w:t>
      </w:r>
      <w:r w:rsidR="00341EFF" w:rsidRPr="0089AC21">
        <w:rPr>
          <w:rFonts w:asciiTheme="minorHAnsi" w:hAnsiTheme="minorHAnsi" w:cs="Arial"/>
          <w:szCs w:val="20"/>
          <w:lang w:val="en-AU" w:eastAsia="en-AU"/>
        </w:rPr>
        <w:t>;</w:t>
      </w:r>
    </w:p>
    <w:p w14:paraId="79DA97C2" w14:textId="77777777" w:rsidR="005A009B" w:rsidRPr="005A009B"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Statement of Capital Works</w:t>
      </w:r>
      <w:r w:rsidR="00341EFF" w:rsidRPr="0089AC21">
        <w:rPr>
          <w:rFonts w:asciiTheme="minorHAnsi" w:hAnsiTheme="minorHAnsi" w:cs="Arial"/>
          <w:szCs w:val="20"/>
          <w:lang w:val="en-AU" w:eastAsia="en-AU"/>
        </w:rPr>
        <w:t>; and</w:t>
      </w:r>
    </w:p>
    <w:p w14:paraId="51FCF3AC" w14:textId="77777777" w:rsidR="00A56B99" w:rsidRDefault="00683FC3" w:rsidP="004C4212">
      <w:pPr>
        <w:widowControl w:val="0"/>
        <w:numPr>
          <w:ilvl w:val="0"/>
          <w:numId w:val="28"/>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Summary of Reserves</w:t>
      </w:r>
      <w:r w:rsidR="00341EFF" w:rsidRPr="0089AC21">
        <w:rPr>
          <w:rFonts w:asciiTheme="minorHAnsi" w:hAnsiTheme="minorHAnsi" w:cs="Arial"/>
          <w:szCs w:val="20"/>
          <w:lang w:val="en-AU" w:eastAsia="en-AU"/>
        </w:rPr>
        <w:t>.</w:t>
      </w:r>
    </w:p>
    <w:p w14:paraId="21BA979E" w14:textId="77777777" w:rsidR="00CA4E87" w:rsidRPr="00A56B99" w:rsidRDefault="00683FC3" w:rsidP="004C4212">
      <w:pPr>
        <w:widowControl w:val="0"/>
        <w:spacing w:line="276" w:lineRule="auto"/>
        <w:rPr>
          <w:rFonts w:ascii="Calibri" w:hAnsi="Calibri"/>
          <w:lang w:val="en-AU"/>
        </w:rPr>
      </w:pPr>
      <w:r w:rsidRPr="000171E0">
        <w:rPr>
          <w:noProof/>
        </w:rPr>
        <w:lastRenderedPageBreak/>
        <w:drawing>
          <wp:inline distT="0" distB="0" distL="0" distR="0" wp14:anchorId="7EDEDE54" wp14:editId="47042EEE">
            <wp:extent cx="5732145" cy="24822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3076"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2145" cy="2482215"/>
                    </a:xfrm>
                    <a:prstGeom prst="rect">
                      <a:avLst/>
                    </a:prstGeom>
                    <a:noFill/>
                    <a:ln>
                      <a:noFill/>
                    </a:ln>
                  </pic:spPr>
                </pic:pic>
              </a:graphicData>
            </a:graphic>
          </wp:inline>
        </w:drawing>
      </w:r>
    </w:p>
    <w:p w14:paraId="0E574A44" w14:textId="77777777" w:rsidR="00314BA2" w:rsidRDefault="00314BA2" w:rsidP="004C4212">
      <w:pPr>
        <w:widowControl w:val="0"/>
        <w:spacing w:line="276" w:lineRule="auto"/>
        <w:rPr>
          <w:rFonts w:ascii="Calibri" w:hAnsi="Calibri"/>
          <w:lang w:val="en-AU" w:eastAsia="en-AU"/>
        </w:rPr>
      </w:pPr>
      <w:bookmarkStart w:id="71" w:name="_Hlk53647011"/>
    </w:p>
    <w:bookmarkEnd w:id="71"/>
    <w:p w14:paraId="45C8B937" w14:textId="77777777" w:rsidR="00574F8F" w:rsidRDefault="00683FC3" w:rsidP="004C4212">
      <w:pPr>
        <w:widowControl w:val="0"/>
        <w:autoSpaceDE w:val="0"/>
        <w:autoSpaceDN w:val="0"/>
        <w:adjustRightInd w:val="0"/>
        <w:spacing w:line="276" w:lineRule="auto"/>
        <w:rPr>
          <w:rFonts w:ascii="Calibri" w:hAnsi="Calibri" w:cs="Calibri"/>
          <w:lang w:val="en-AU" w:eastAsia="en-AU"/>
        </w:rPr>
      </w:pPr>
      <w:r w:rsidRPr="006408B0">
        <w:rPr>
          <w:rFonts w:ascii="Calibri" w:hAnsi="Calibri" w:cs="Calibri"/>
          <w:lang w:val="en-AU" w:eastAsia="en-AU"/>
        </w:rPr>
        <w:t xml:space="preserve">For the </w:t>
      </w:r>
      <w:r w:rsidR="00175F87">
        <w:rPr>
          <w:rFonts w:ascii="Calibri" w:hAnsi="Calibri" w:cs="Calibri"/>
          <w:lang w:val="en-AU" w:eastAsia="en-AU"/>
        </w:rPr>
        <w:t>six</w:t>
      </w:r>
      <w:r w:rsidR="008F5E2C" w:rsidRPr="006408B0">
        <w:rPr>
          <w:rFonts w:ascii="Calibri" w:hAnsi="Calibri" w:cs="Calibri"/>
          <w:lang w:val="en-AU" w:eastAsia="en-AU"/>
        </w:rPr>
        <w:t xml:space="preserve"> </w:t>
      </w:r>
      <w:r w:rsidRPr="006408B0">
        <w:rPr>
          <w:rFonts w:ascii="Calibri" w:hAnsi="Calibri" w:cs="Calibri"/>
          <w:lang w:val="en-AU" w:eastAsia="en-AU"/>
        </w:rPr>
        <w:t>month</w:t>
      </w:r>
      <w:r w:rsidR="008F5E2C" w:rsidRPr="006408B0">
        <w:rPr>
          <w:rFonts w:ascii="Calibri" w:hAnsi="Calibri" w:cs="Calibri"/>
          <w:lang w:val="en-AU" w:eastAsia="en-AU"/>
        </w:rPr>
        <w:t>s</w:t>
      </w:r>
      <w:r w:rsidRPr="006408B0">
        <w:rPr>
          <w:rFonts w:ascii="Calibri" w:hAnsi="Calibri" w:cs="Calibri"/>
          <w:lang w:val="en-AU" w:eastAsia="en-AU"/>
        </w:rPr>
        <w:t xml:space="preserve"> ended </w:t>
      </w:r>
      <w:r w:rsidR="00721874">
        <w:rPr>
          <w:rFonts w:ascii="Calibri" w:hAnsi="Calibri" w:cs="Calibri"/>
          <w:lang w:val="en-AU" w:eastAsia="en-AU"/>
        </w:rPr>
        <w:t>31 December</w:t>
      </w:r>
      <w:r w:rsidRPr="006408B0">
        <w:rPr>
          <w:rFonts w:ascii="Calibri" w:hAnsi="Calibri" w:cs="Calibri"/>
          <w:lang w:val="en-AU" w:eastAsia="en-AU"/>
        </w:rPr>
        <w:t xml:space="preserve"> 2022, Council has recorded an operating surplus of $</w:t>
      </w:r>
      <w:r w:rsidR="001418C1">
        <w:rPr>
          <w:rFonts w:ascii="Calibri" w:hAnsi="Calibri" w:cs="Calibri"/>
          <w:lang w:val="en-AU" w:eastAsia="en-AU"/>
        </w:rPr>
        <w:t>124.21</w:t>
      </w:r>
      <w:r w:rsidR="002F460D" w:rsidRPr="006408B0">
        <w:rPr>
          <w:rFonts w:ascii="Calibri" w:hAnsi="Calibri" w:cs="Calibri"/>
          <w:lang w:val="en-AU" w:eastAsia="en-AU"/>
        </w:rPr>
        <w:t xml:space="preserve"> </w:t>
      </w:r>
      <w:r w:rsidRPr="006408B0">
        <w:rPr>
          <w:rFonts w:ascii="Calibri" w:hAnsi="Calibri" w:cs="Calibri"/>
          <w:lang w:val="en-AU" w:eastAsia="en-AU"/>
        </w:rPr>
        <w:t>million, which is ($</w:t>
      </w:r>
      <w:r w:rsidR="001418C1">
        <w:rPr>
          <w:rFonts w:ascii="Calibri" w:hAnsi="Calibri" w:cs="Calibri"/>
          <w:lang w:val="en-AU" w:eastAsia="en-AU"/>
        </w:rPr>
        <w:t>23.</w:t>
      </w:r>
      <w:r w:rsidR="009278BE">
        <w:rPr>
          <w:rFonts w:ascii="Calibri" w:hAnsi="Calibri" w:cs="Calibri"/>
          <w:lang w:val="en-AU" w:eastAsia="en-AU"/>
        </w:rPr>
        <w:t>14</w:t>
      </w:r>
      <w:r w:rsidRPr="006408B0">
        <w:rPr>
          <w:rFonts w:ascii="Calibri" w:hAnsi="Calibri" w:cs="Calibri"/>
          <w:lang w:val="en-AU" w:eastAsia="en-AU"/>
        </w:rPr>
        <w:t xml:space="preserve"> million) </w:t>
      </w:r>
      <w:r w:rsidRPr="00821056">
        <w:rPr>
          <w:rFonts w:ascii="Calibri" w:hAnsi="Calibri" w:cs="Calibri"/>
          <w:shd w:val="clear" w:color="auto" w:fill="FFFFFF" w:themeFill="background1"/>
          <w:lang w:val="en-AU" w:eastAsia="en-AU"/>
        </w:rPr>
        <w:t xml:space="preserve">unfavourable to the </w:t>
      </w:r>
      <w:r w:rsidRPr="00142088">
        <w:rPr>
          <w:rFonts w:ascii="Calibri" w:hAnsi="Calibri" w:cs="Calibri"/>
          <w:lang w:val="en-AU" w:eastAsia="en-AU"/>
        </w:rPr>
        <w:t>year</w:t>
      </w:r>
      <w:r w:rsidR="00AB108B" w:rsidRPr="00142088">
        <w:rPr>
          <w:rFonts w:ascii="Calibri" w:hAnsi="Calibri" w:cs="Calibri"/>
          <w:lang w:val="en-AU" w:eastAsia="en-AU"/>
        </w:rPr>
        <w:t xml:space="preserve"> </w:t>
      </w:r>
      <w:r w:rsidRPr="00142088">
        <w:rPr>
          <w:rFonts w:ascii="Calibri" w:hAnsi="Calibri" w:cs="Calibri"/>
          <w:lang w:val="en-AU" w:eastAsia="en-AU"/>
        </w:rPr>
        <w:t>to</w:t>
      </w:r>
      <w:r w:rsidR="00AB108B" w:rsidRPr="00142088">
        <w:rPr>
          <w:rFonts w:ascii="Calibri" w:hAnsi="Calibri" w:cs="Calibri"/>
          <w:lang w:val="en-AU" w:eastAsia="en-AU"/>
        </w:rPr>
        <w:t xml:space="preserve"> </w:t>
      </w:r>
      <w:r w:rsidRPr="00142088">
        <w:rPr>
          <w:rFonts w:ascii="Calibri" w:hAnsi="Calibri" w:cs="Calibri"/>
          <w:lang w:val="en-AU" w:eastAsia="en-AU"/>
        </w:rPr>
        <w:t>date</w:t>
      </w:r>
      <w:r w:rsidRPr="00821056">
        <w:rPr>
          <w:rFonts w:ascii="Calibri" w:hAnsi="Calibri" w:cs="Calibri"/>
          <w:shd w:val="clear" w:color="auto" w:fill="FFFFFF" w:themeFill="background1"/>
          <w:lang w:val="en-AU" w:eastAsia="en-AU"/>
        </w:rPr>
        <w:t xml:space="preserve"> budget</w:t>
      </w:r>
      <w:r w:rsidRPr="006408B0">
        <w:rPr>
          <w:rFonts w:ascii="Calibri" w:hAnsi="Calibri" w:cs="Calibri"/>
          <w:lang w:val="en-AU" w:eastAsia="en-AU"/>
        </w:rPr>
        <w:t>.</w:t>
      </w:r>
      <w:r w:rsidRPr="00862A4D">
        <w:rPr>
          <w:rFonts w:ascii="Calibri" w:hAnsi="Calibri" w:cs="Calibri"/>
          <w:lang w:val="en-AU" w:eastAsia="en-AU"/>
        </w:rPr>
        <w:t xml:space="preserve"> </w:t>
      </w:r>
    </w:p>
    <w:p w14:paraId="40765AC2" w14:textId="77777777" w:rsidR="004E272E" w:rsidRPr="004E272E" w:rsidRDefault="004E272E" w:rsidP="004C4212">
      <w:pPr>
        <w:widowControl w:val="0"/>
        <w:autoSpaceDE w:val="0"/>
        <w:autoSpaceDN w:val="0"/>
        <w:adjustRightInd w:val="0"/>
        <w:spacing w:line="276" w:lineRule="auto"/>
        <w:rPr>
          <w:rFonts w:ascii="Calibri" w:hAnsi="Calibri" w:cs="Arial"/>
          <w:lang w:val="en-AU" w:eastAsia="en-AU"/>
        </w:rPr>
      </w:pPr>
    </w:p>
    <w:p w14:paraId="17848DE9" w14:textId="77777777" w:rsidR="004E272E" w:rsidRPr="004E272E" w:rsidRDefault="00683FC3" w:rsidP="004C4212">
      <w:pPr>
        <w:widowControl w:val="0"/>
        <w:autoSpaceDE w:val="0"/>
        <w:autoSpaceDN w:val="0"/>
        <w:adjustRightInd w:val="0"/>
        <w:spacing w:line="276" w:lineRule="auto"/>
        <w:rPr>
          <w:rFonts w:ascii="Calibri" w:hAnsi="Calibri" w:cs="Arial"/>
          <w:lang w:val="en-AU" w:eastAsia="en-AU"/>
        </w:rPr>
      </w:pPr>
      <w:r w:rsidRPr="0089AC21">
        <w:rPr>
          <w:rFonts w:asciiTheme="minorHAnsi" w:hAnsiTheme="minorHAnsi" w:cs="Arial"/>
          <w:lang w:val="en-AU" w:eastAsia="en-AU"/>
        </w:rPr>
        <w:t>The forecast for the year ending 30 June 2023 is expected to have an operating surplus of $</w:t>
      </w:r>
      <w:r w:rsidR="001418C1">
        <w:rPr>
          <w:rFonts w:asciiTheme="minorHAnsi" w:hAnsiTheme="minorHAnsi" w:cs="Arial"/>
          <w:lang w:val="en-AU" w:eastAsia="en-AU"/>
        </w:rPr>
        <w:t>1</w:t>
      </w:r>
      <w:r w:rsidR="007D3385">
        <w:rPr>
          <w:rFonts w:asciiTheme="minorHAnsi" w:hAnsiTheme="minorHAnsi" w:cs="Arial"/>
          <w:lang w:val="en-AU" w:eastAsia="en-AU"/>
        </w:rPr>
        <w:t>37</w:t>
      </w:r>
      <w:r w:rsidR="005F3C85">
        <w:rPr>
          <w:rFonts w:asciiTheme="minorHAnsi" w:hAnsiTheme="minorHAnsi" w:cs="Arial"/>
          <w:lang w:val="en-AU" w:eastAsia="en-AU"/>
        </w:rPr>
        <w:t>.</w:t>
      </w:r>
      <w:r w:rsidR="0077723F">
        <w:rPr>
          <w:rFonts w:asciiTheme="minorHAnsi" w:hAnsiTheme="minorHAnsi" w:cs="Arial"/>
          <w:lang w:val="en-AU" w:eastAsia="en-AU"/>
        </w:rPr>
        <w:t>57</w:t>
      </w:r>
      <w:r w:rsidRPr="0089AC21">
        <w:rPr>
          <w:rFonts w:asciiTheme="minorHAnsi" w:hAnsiTheme="minorHAnsi" w:cs="Arial"/>
          <w:lang w:val="en-AU" w:eastAsia="en-AU"/>
        </w:rPr>
        <w:t xml:space="preserve"> million, which is </w:t>
      </w:r>
      <w:r w:rsidR="005F3C85">
        <w:rPr>
          <w:rFonts w:asciiTheme="minorHAnsi" w:hAnsiTheme="minorHAnsi" w:cs="Arial"/>
          <w:lang w:val="en-AU" w:eastAsia="en-AU"/>
        </w:rPr>
        <w:t>($3.</w:t>
      </w:r>
      <w:r w:rsidR="0077723F">
        <w:rPr>
          <w:rFonts w:asciiTheme="minorHAnsi" w:hAnsiTheme="minorHAnsi" w:cs="Arial"/>
          <w:lang w:val="en-AU" w:eastAsia="en-AU"/>
        </w:rPr>
        <w:t>7</w:t>
      </w:r>
      <w:r w:rsidR="005F3C85">
        <w:rPr>
          <w:rFonts w:asciiTheme="minorHAnsi" w:hAnsiTheme="minorHAnsi" w:cs="Arial"/>
          <w:lang w:val="en-AU" w:eastAsia="en-AU"/>
        </w:rPr>
        <w:t>4</w:t>
      </w:r>
      <w:r w:rsidRPr="0089AC21">
        <w:rPr>
          <w:rFonts w:asciiTheme="minorHAnsi" w:hAnsiTheme="minorHAnsi" w:cs="Arial"/>
          <w:lang w:val="en-AU" w:eastAsia="en-AU"/>
        </w:rPr>
        <w:t xml:space="preserve"> million</w:t>
      </w:r>
      <w:r w:rsidR="005F3C85">
        <w:rPr>
          <w:rFonts w:asciiTheme="minorHAnsi" w:hAnsiTheme="minorHAnsi" w:cs="Arial"/>
          <w:lang w:val="en-AU" w:eastAsia="en-AU"/>
        </w:rPr>
        <w:t>)</w:t>
      </w:r>
      <w:r w:rsidRPr="0089AC21">
        <w:rPr>
          <w:rFonts w:asciiTheme="minorHAnsi" w:hAnsiTheme="minorHAnsi" w:cs="Arial"/>
          <w:lang w:val="en-AU" w:eastAsia="en-AU"/>
        </w:rPr>
        <w:t xml:space="preserve"> </w:t>
      </w:r>
      <w:r w:rsidR="005F3C85">
        <w:rPr>
          <w:rFonts w:asciiTheme="minorHAnsi" w:hAnsiTheme="minorHAnsi" w:cs="Arial"/>
          <w:lang w:val="en-AU" w:eastAsia="en-AU"/>
        </w:rPr>
        <w:t>un</w:t>
      </w:r>
      <w:r w:rsidRPr="0089AC21">
        <w:rPr>
          <w:rFonts w:asciiTheme="minorHAnsi" w:hAnsiTheme="minorHAnsi" w:cs="Arial"/>
          <w:lang w:val="en-AU" w:eastAsia="en-AU"/>
        </w:rPr>
        <w:t xml:space="preserve">favourable to </w:t>
      </w:r>
      <w:r w:rsidR="00C332B9">
        <w:rPr>
          <w:rFonts w:asciiTheme="minorHAnsi" w:hAnsiTheme="minorHAnsi" w:cs="Arial"/>
          <w:lang w:val="en-AU" w:eastAsia="en-AU"/>
        </w:rPr>
        <w:t xml:space="preserve">the </w:t>
      </w:r>
      <w:r w:rsidRPr="0089AC21">
        <w:rPr>
          <w:rFonts w:asciiTheme="minorHAnsi" w:hAnsiTheme="minorHAnsi" w:cs="Arial"/>
          <w:lang w:val="en-AU" w:eastAsia="en-AU"/>
        </w:rPr>
        <w:t xml:space="preserve">Adopted Budget. Further detail and analysis on key financial variances </w:t>
      </w:r>
      <w:r w:rsidR="004B4B61">
        <w:rPr>
          <w:rFonts w:asciiTheme="minorHAnsi" w:hAnsiTheme="minorHAnsi" w:cs="Arial"/>
          <w:lang w:val="en-AU" w:eastAsia="en-AU"/>
        </w:rPr>
        <w:t>are</w:t>
      </w:r>
      <w:r w:rsidRPr="0089AC21">
        <w:rPr>
          <w:rFonts w:asciiTheme="minorHAnsi" w:hAnsiTheme="minorHAnsi" w:cs="Arial"/>
          <w:lang w:val="en-AU" w:eastAsia="en-AU"/>
        </w:rPr>
        <w:t xml:space="preserve"> included in Attachment 1 to this report.</w:t>
      </w:r>
    </w:p>
    <w:p w14:paraId="5344D76B" w14:textId="77777777" w:rsidR="00104127" w:rsidRPr="00862A4D" w:rsidRDefault="00104127" w:rsidP="004C4212">
      <w:pPr>
        <w:widowControl w:val="0"/>
        <w:autoSpaceDE w:val="0"/>
        <w:autoSpaceDN w:val="0"/>
        <w:adjustRightInd w:val="0"/>
        <w:spacing w:line="276" w:lineRule="auto"/>
        <w:rPr>
          <w:rFonts w:ascii="Calibri" w:hAnsi="Calibri" w:cs="Calibri"/>
          <w:lang w:val="en-AU" w:eastAsia="en-AU"/>
        </w:rPr>
      </w:pPr>
    </w:p>
    <w:p w14:paraId="1309116B" w14:textId="77777777" w:rsidR="00574F8F" w:rsidRDefault="00683FC3" w:rsidP="004C4212">
      <w:pPr>
        <w:widowControl w:val="0"/>
        <w:spacing w:line="276" w:lineRule="auto"/>
        <w:rPr>
          <w:rFonts w:ascii="Calibri" w:hAnsi="Calibri" w:cs="Arial"/>
          <w:lang w:val="en-AU" w:eastAsia="en-AU"/>
        </w:rPr>
      </w:pPr>
      <w:r w:rsidRPr="0089AC21">
        <w:rPr>
          <w:rFonts w:asciiTheme="minorHAnsi" w:hAnsiTheme="minorHAnsi" w:cs="Arial"/>
          <w:lang w:val="en-AU" w:eastAsia="en-AU"/>
        </w:rPr>
        <w:t>This surplus is reported based on the Australian Accounting Standards</w:t>
      </w:r>
      <w:r w:rsidR="0099475A">
        <w:rPr>
          <w:rFonts w:asciiTheme="minorHAnsi" w:hAnsiTheme="minorHAnsi" w:cs="Arial"/>
          <w:lang w:val="en-AU" w:eastAsia="en-AU"/>
        </w:rPr>
        <w:t>. It</w:t>
      </w:r>
      <w:r w:rsidRPr="0089AC21">
        <w:rPr>
          <w:rFonts w:asciiTheme="minorHAnsi" w:hAnsiTheme="minorHAnsi" w:cs="Arial"/>
          <w:lang w:val="en-AU" w:eastAsia="en-AU"/>
        </w:rPr>
        <w:t xml:space="preserve"> includes all revenue recognised in the financial period, including gifted subdivisional assets (non-monetary), developer contributions and grants towards capital works projects.</w:t>
      </w:r>
      <w:r w:rsidR="002646D1" w:rsidRPr="0089AC21">
        <w:rPr>
          <w:rFonts w:asciiTheme="minorHAnsi" w:hAnsiTheme="minorHAnsi" w:cs="Arial"/>
          <w:lang w:val="en-AU" w:eastAsia="en-AU"/>
        </w:rPr>
        <w:t xml:space="preserve"> </w:t>
      </w:r>
      <w:r w:rsidRPr="0089AC21">
        <w:rPr>
          <w:rFonts w:asciiTheme="minorHAnsi" w:hAnsiTheme="minorHAnsi" w:cs="Arial"/>
          <w:lang w:val="en-AU" w:eastAsia="en-AU"/>
        </w:rPr>
        <w:t>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5DEDFEC6" w14:textId="77777777" w:rsidR="00104127" w:rsidRDefault="00104127" w:rsidP="004C4212">
      <w:pPr>
        <w:widowControl w:val="0"/>
        <w:spacing w:line="276" w:lineRule="auto"/>
        <w:rPr>
          <w:rFonts w:ascii="Calibri" w:hAnsi="Calibri" w:cs="Arial"/>
          <w:lang w:val="en-AU" w:eastAsia="en-AU"/>
        </w:rPr>
      </w:pPr>
    </w:p>
    <w:p w14:paraId="0E53E805" w14:textId="77777777" w:rsidR="009843FF" w:rsidRPr="00C41543" w:rsidRDefault="00683FC3" w:rsidP="004C4212">
      <w:pPr>
        <w:widowControl w:val="0"/>
        <w:spacing w:line="276" w:lineRule="auto"/>
        <w:rPr>
          <w:rFonts w:ascii="Calibri" w:hAnsi="Calibri" w:cs="Calibri"/>
          <w:b/>
          <w:i/>
          <w:lang w:val="en-AU" w:eastAsia="en-AU"/>
        </w:rPr>
      </w:pPr>
      <w:r w:rsidRPr="0089AC21">
        <w:rPr>
          <w:rFonts w:asciiTheme="minorHAnsi" w:hAnsiTheme="minorHAnsi" w:cs="Arial"/>
          <w:lang w:val="en-AU" w:eastAsia="en-AU"/>
        </w:rPr>
        <w:t xml:space="preserve">The operating result is a key figure </w:t>
      </w:r>
      <w:r w:rsidR="0099475A">
        <w:rPr>
          <w:rFonts w:asciiTheme="minorHAnsi" w:hAnsiTheme="minorHAnsi" w:cs="Arial"/>
          <w:lang w:val="en-AU" w:eastAsia="en-AU"/>
        </w:rPr>
        <w:t>in</w:t>
      </w:r>
      <w:r w:rsidRPr="0089AC21">
        <w:rPr>
          <w:rFonts w:asciiTheme="minorHAnsi" w:hAnsiTheme="minorHAnsi" w:cs="Arial"/>
          <w:lang w:val="en-AU" w:eastAsia="en-AU"/>
        </w:rPr>
        <w:t xml:space="preserve"> assess</w:t>
      </w:r>
      <w:r w:rsidR="0099475A">
        <w:rPr>
          <w:rFonts w:asciiTheme="minorHAnsi" w:hAnsiTheme="minorHAnsi" w:cs="Arial"/>
          <w:lang w:val="en-AU" w:eastAsia="en-AU"/>
        </w:rPr>
        <w:t>ing</w:t>
      </w:r>
      <w:r w:rsidRPr="0089AC21">
        <w:rPr>
          <w:rFonts w:asciiTheme="minorHAnsi" w:hAnsiTheme="minorHAnsi" w:cs="Arial"/>
          <w:lang w:val="en-AU" w:eastAsia="en-AU"/>
        </w:rPr>
        <w:t xml:space="preserve"> Council’s financial performance. Although Council is a not-for-profit organisation, it should still generate a surplus to ensure future financial sustainability.</w:t>
      </w:r>
    </w:p>
    <w:p w14:paraId="43F8C57C" w14:textId="77777777" w:rsidR="00540139" w:rsidRPr="002B0489" w:rsidRDefault="00683FC3" w:rsidP="00D85B78">
      <w:pPr>
        <w:widowControl w:val="0"/>
        <w:shd w:val="clear" w:color="auto" w:fill="003266"/>
        <w:spacing w:before="24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89AC21" w:rsidRPr="0089AC21">
        <w:rPr>
          <w:rFonts w:ascii="Calibri" w:hAnsi="Calibri"/>
          <w:b/>
          <w:color w:val="FFFFFF" w:themeColor="background1"/>
          <w:lang w:val="en-AU"/>
        </w:rPr>
        <w:t>Community Consultation and Engagement</w:t>
      </w:r>
    </w:p>
    <w:p w14:paraId="55C00CD3" w14:textId="77777777" w:rsidR="00690D00" w:rsidRDefault="00683FC3" w:rsidP="004C4212">
      <w:pPr>
        <w:widowControl w:val="0"/>
        <w:spacing w:line="276" w:lineRule="auto"/>
        <w:rPr>
          <w:rFonts w:ascii="Calibri" w:hAnsi="Calibri"/>
          <w:lang w:val="en-AU"/>
        </w:rPr>
      </w:pPr>
      <w:r>
        <w:rPr>
          <w:rFonts w:ascii="Calibri" w:hAnsi="Calibri"/>
          <w:lang w:val="en-AU"/>
        </w:rPr>
        <w:t xml:space="preserve">The Community were extensively engaged and consulted in developing the </w:t>
      </w:r>
      <w:r w:rsidR="3E31400F">
        <w:rPr>
          <w:rFonts w:ascii="Calibri" w:hAnsi="Calibri"/>
          <w:lang w:val="en-AU"/>
        </w:rPr>
        <w:t>2022</w:t>
      </w:r>
      <w:r w:rsidR="00F34A7A">
        <w:rPr>
          <w:rFonts w:ascii="Calibri" w:hAnsi="Calibri"/>
          <w:lang w:val="en-AU"/>
        </w:rPr>
        <w:t>-</w:t>
      </w:r>
      <w:r w:rsidR="00332B67">
        <w:rPr>
          <w:rFonts w:ascii="Calibri" w:hAnsi="Calibri"/>
          <w:lang w:val="en-AU"/>
        </w:rPr>
        <w:t>20</w:t>
      </w:r>
      <w:r w:rsidR="3E31400F">
        <w:rPr>
          <w:rFonts w:ascii="Calibri" w:hAnsi="Calibri"/>
          <w:lang w:val="en-AU"/>
        </w:rPr>
        <w:t xml:space="preserve">23 </w:t>
      </w:r>
      <w:r>
        <w:rPr>
          <w:rFonts w:ascii="Calibri" w:hAnsi="Calibri"/>
          <w:lang w:val="en-AU"/>
        </w:rPr>
        <w:t>Comm</w:t>
      </w:r>
      <w:r w:rsidR="2A738D0F">
        <w:rPr>
          <w:rFonts w:ascii="Calibri" w:hAnsi="Calibri"/>
          <w:lang w:val="en-AU"/>
        </w:rPr>
        <w:t>unity</w:t>
      </w:r>
      <w:r>
        <w:rPr>
          <w:rFonts w:ascii="Calibri" w:hAnsi="Calibri"/>
          <w:lang w:val="en-AU"/>
        </w:rPr>
        <w:t xml:space="preserve"> Plan actions and budget.</w:t>
      </w:r>
    </w:p>
    <w:p w14:paraId="26B0E0F2" w14:textId="686174C9" w:rsidR="00690D00" w:rsidRPr="00690D00" w:rsidRDefault="00690D00" w:rsidP="004C4212">
      <w:pPr>
        <w:widowControl w:val="0"/>
        <w:spacing w:line="276" w:lineRule="auto"/>
        <w:rPr>
          <w:rFonts w:ascii="Calibri" w:hAnsi="Calibri"/>
          <w:sz w:val="4"/>
          <w:szCs w:val="4"/>
          <w:lang w:val="en-AU"/>
        </w:rPr>
      </w:pPr>
      <w:r>
        <w:rPr>
          <w:rFonts w:ascii="Calibri" w:hAnsi="Calibri"/>
          <w:lang w:val="en-AU"/>
        </w:rPr>
        <w:br w:type="page"/>
      </w:r>
    </w:p>
    <w:p w14:paraId="1FB717A5" w14:textId="77777777" w:rsidR="00540139" w:rsidRPr="00DE602E" w:rsidRDefault="00683FC3" w:rsidP="004C4212">
      <w:pPr>
        <w:widowControl w:val="0"/>
        <w:shd w:val="clear" w:color="auto" w:fill="003266"/>
        <w:spacing w:before="120" w:after="120" w:line="276" w:lineRule="auto"/>
        <w:outlineLvl w:val="0"/>
        <w:rPr>
          <w:rFonts w:ascii="Calibri" w:hAnsi="Calibri"/>
          <w:b/>
          <w:color w:val="FFFFFF"/>
          <w:sz w:val="28"/>
          <w:szCs w:val="28"/>
          <w:lang w:val="en-AU"/>
        </w:rPr>
      </w:pPr>
      <w:r w:rsidRPr="0089AC21">
        <w:rPr>
          <w:rFonts w:ascii="Calibri" w:hAnsi="Calibri"/>
          <w:b/>
          <w:color w:val="FFFFFF" w:themeColor="background1"/>
          <w:sz w:val="28"/>
          <w:szCs w:val="28"/>
          <w:lang w:val="en-AU"/>
        </w:rPr>
        <w:t xml:space="preserve"> </w:t>
      </w:r>
      <w:r w:rsidRPr="0089AC21">
        <w:rPr>
          <w:rFonts w:ascii="Calibri" w:hAnsi="Calibri"/>
          <w:b/>
          <w:color w:val="FFFFFF" w:themeColor="background1"/>
          <w:lang w:val="en-AU"/>
        </w:rPr>
        <w:t>Alignment to Community Plan, Policies or Strategies</w:t>
      </w:r>
    </w:p>
    <w:p w14:paraId="4E12CE1C" w14:textId="77777777" w:rsidR="00540139" w:rsidRDefault="00683FC3" w:rsidP="004C4212">
      <w:pPr>
        <w:widowControl w:val="0"/>
        <w:spacing w:line="276" w:lineRule="auto"/>
        <w:jc w:val="both"/>
        <w:rPr>
          <w:rFonts w:ascii="Calibri" w:hAnsi="Calibri"/>
          <w:lang w:val="en-AU"/>
        </w:rPr>
      </w:pPr>
      <w:r>
        <w:rPr>
          <w:rFonts w:ascii="Calibri" w:hAnsi="Calibri"/>
          <w:lang w:val="en-AU"/>
        </w:rPr>
        <w:t>Alignment to Whittlesea 2040 and Community Plan 2021-2025:</w:t>
      </w:r>
    </w:p>
    <w:p w14:paraId="4279F8B7" w14:textId="77777777" w:rsidR="00A059B5" w:rsidRDefault="00683FC3" w:rsidP="004C4212">
      <w:pPr>
        <w:widowControl w:val="0"/>
        <w:spacing w:before="240" w:after="60" w:line="276" w:lineRule="auto"/>
        <w:rPr>
          <w:rFonts w:ascii="Calibri" w:eastAsia="Calibri" w:hAnsi="Calibri" w:cs="Calibri"/>
          <w:b/>
          <w:bCs/>
          <w:color w:val="000000"/>
          <w:lang w:val="en-AU"/>
        </w:rPr>
      </w:pPr>
      <w:r w:rsidRPr="0089AC21">
        <w:rPr>
          <w:rFonts w:ascii="Calibri" w:eastAsia="Calibri" w:hAnsi="Calibri" w:cs="Calibri"/>
          <w:b/>
          <w:bCs/>
          <w:color w:val="000000" w:themeColor="text1"/>
          <w:lang w:val="en-AU"/>
        </w:rPr>
        <w:t>High performing organisation  </w:t>
      </w:r>
    </w:p>
    <w:p w14:paraId="5C475793" w14:textId="77777777" w:rsidR="00104127" w:rsidRDefault="00683FC3" w:rsidP="004C4212">
      <w:pPr>
        <w:widowControl w:val="0"/>
        <w:spacing w:line="276" w:lineRule="auto"/>
        <w:rPr>
          <w:rFonts w:ascii="Calibri" w:eastAsia="Calibri" w:hAnsi="Calibri" w:cs="Calibri"/>
          <w:b/>
          <w:bCs/>
          <w:color w:val="000000"/>
          <w:lang w:val="en-AU"/>
        </w:rPr>
      </w:pPr>
      <w:r w:rsidRPr="579EFD47">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37F78D1A" w14:textId="77777777" w:rsidR="579EFD47" w:rsidRDefault="579EFD47" w:rsidP="004C4212">
      <w:pPr>
        <w:widowControl w:val="0"/>
        <w:spacing w:line="276" w:lineRule="auto"/>
        <w:rPr>
          <w:rFonts w:ascii="Calibri" w:eastAsia="Calibri" w:hAnsi="Calibri" w:cs="Calibri"/>
          <w:color w:val="000000"/>
          <w:lang w:val="en-AU"/>
        </w:rPr>
      </w:pPr>
    </w:p>
    <w:p w14:paraId="2EECEB19" w14:textId="77777777" w:rsidR="001BDF4B" w:rsidRDefault="00683FC3" w:rsidP="004C4212">
      <w:pPr>
        <w:widowControl w:val="0"/>
        <w:spacing w:line="276" w:lineRule="auto"/>
        <w:rPr>
          <w:rFonts w:ascii="Calibri" w:eastAsia="Calibri" w:hAnsi="Calibri" w:cs="Calibri"/>
          <w:color w:val="000000"/>
          <w:lang w:val="en-AU"/>
        </w:rPr>
      </w:pPr>
      <w:r w:rsidRPr="579EFD47">
        <w:rPr>
          <w:rFonts w:ascii="Calibri" w:eastAsia="Calibri" w:hAnsi="Calibri" w:cs="Calibri"/>
          <w:color w:val="000000" w:themeColor="text1"/>
          <w:lang w:val="en-AU"/>
        </w:rPr>
        <w:t>The Corporate Performance Report is a key instrument to monitor and communicate progress against key initiatives and actions for Council, as well as against the capital works program and the budget. It contributes to overall transparency and accountability and enable timely interventions as appropriate. As such, the corporate performance report is an essential tool to manage efficiency and deliver value to the community, contributing to the City of Whittlesea being a high-performing organisation.</w:t>
      </w:r>
    </w:p>
    <w:p w14:paraId="5203F0F4" w14:textId="77777777" w:rsidR="00540139" w:rsidRPr="00290BE8" w:rsidRDefault="00683FC3" w:rsidP="00690D00">
      <w:pPr>
        <w:widowControl w:val="0"/>
        <w:shd w:val="clear" w:color="auto" w:fill="003266"/>
        <w:spacing w:before="24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1214C3" w:rsidRPr="0089AC21">
        <w:rPr>
          <w:rFonts w:ascii="Calibri" w:hAnsi="Calibri"/>
          <w:b/>
          <w:color w:val="FFFFFF" w:themeColor="background1"/>
          <w:lang w:val="en-AU"/>
        </w:rPr>
        <w:t>Considerations</w:t>
      </w:r>
    </w:p>
    <w:p w14:paraId="7C3F966E" w14:textId="77777777" w:rsidR="00540139" w:rsidRDefault="00683FC3" w:rsidP="004C4212">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Environmental</w:t>
      </w:r>
    </w:p>
    <w:p w14:paraId="2E7AF957" w14:textId="77777777" w:rsidR="00CC155E" w:rsidRPr="003909FB" w:rsidRDefault="00683FC3" w:rsidP="004C4212">
      <w:pPr>
        <w:widowControl w:val="0"/>
        <w:spacing w:line="276" w:lineRule="auto"/>
        <w:rPr>
          <w:rFonts w:ascii="Calibri" w:eastAsia="Calibri" w:hAnsi="Calibri" w:cs="Calibri"/>
          <w:lang w:val="en-AU"/>
        </w:rPr>
      </w:pPr>
      <w:r w:rsidRPr="0089AC21">
        <w:rPr>
          <w:rFonts w:ascii="Calibri" w:eastAsia="Calibri" w:hAnsi="Calibri" w:cs="Calibri"/>
          <w:lang w:val="en-AU"/>
        </w:rPr>
        <w:t xml:space="preserve">Reporting against the </w:t>
      </w:r>
      <w:r w:rsidR="001F12F3" w:rsidRPr="0089AC21">
        <w:rPr>
          <w:rFonts w:ascii="Calibri" w:eastAsia="Calibri" w:hAnsi="Calibri" w:cs="Calibri"/>
          <w:lang w:val="en-AU"/>
        </w:rPr>
        <w:t xml:space="preserve">Community Plan Action Plan 2022-2023 identifies key progress made from an environmental perspective, </w:t>
      </w:r>
      <w:r w:rsidR="004D0C9B" w:rsidRPr="0089AC21">
        <w:rPr>
          <w:rFonts w:ascii="Calibri" w:eastAsia="Calibri" w:hAnsi="Calibri" w:cs="Calibri"/>
          <w:lang w:val="en-AU"/>
        </w:rPr>
        <w:t>for example the key actions under the sustainable environment goal.</w:t>
      </w:r>
    </w:p>
    <w:p w14:paraId="3EBC505A" w14:textId="77777777" w:rsidR="00540139" w:rsidRDefault="00683FC3" w:rsidP="004C4212">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 xml:space="preserve">Social, Cultural and Health </w:t>
      </w:r>
    </w:p>
    <w:p w14:paraId="59636D0D" w14:textId="77777777" w:rsidR="00083B8B" w:rsidRPr="003909FB" w:rsidRDefault="00683FC3" w:rsidP="004C4212">
      <w:pPr>
        <w:widowControl w:val="0"/>
        <w:spacing w:line="276" w:lineRule="auto"/>
        <w:rPr>
          <w:rFonts w:ascii="Calibri" w:eastAsia="Calibri" w:hAnsi="Calibri" w:cs="Calibri"/>
          <w:lang w:val="en-AU"/>
        </w:rPr>
      </w:pPr>
      <w:r w:rsidRPr="579EFD47">
        <w:rPr>
          <w:rFonts w:ascii="Calibri" w:eastAsia="Calibri" w:hAnsi="Calibri" w:cs="Calibri"/>
          <w:lang w:val="en-AU"/>
        </w:rPr>
        <w:t xml:space="preserve">Reporting against the Community Plan Action Plan 2022-2023 identifies key progress made from a social, cultural and health perspective, for example the key actions under the </w:t>
      </w:r>
      <w:r w:rsidR="00DE1C34" w:rsidRPr="579EFD47">
        <w:rPr>
          <w:rFonts w:ascii="Calibri" w:eastAsia="Calibri" w:hAnsi="Calibri" w:cs="Calibri"/>
          <w:lang w:val="en-AU"/>
        </w:rPr>
        <w:t xml:space="preserve">connected community and liveable </w:t>
      </w:r>
      <w:bookmarkStart w:id="72" w:name="_Int_7G1GFfl1"/>
      <w:r w:rsidR="00DE1C34" w:rsidRPr="579EFD47">
        <w:rPr>
          <w:rFonts w:ascii="Calibri" w:eastAsia="Calibri" w:hAnsi="Calibri" w:cs="Calibri"/>
          <w:lang w:val="en-AU"/>
        </w:rPr>
        <w:t>neighbourhoods</w:t>
      </w:r>
      <w:bookmarkEnd w:id="72"/>
      <w:r w:rsidRPr="579EFD47">
        <w:rPr>
          <w:rFonts w:ascii="Calibri" w:eastAsia="Calibri" w:hAnsi="Calibri" w:cs="Calibri"/>
          <w:lang w:val="en-AU"/>
        </w:rPr>
        <w:t xml:space="preserve"> goal</w:t>
      </w:r>
      <w:r w:rsidR="00DE1C34" w:rsidRPr="579EFD47">
        <w:rPr>
          <w:rFonts w:ascii="Calibri" w:eastAsia="Calibri" w:hAnsi="Calibri" w:cs="Calibri"/>
          <w:lang w:val="en-AU"/>
        </w:rPr>
        <w:t>s</w:t>
      </w:r>
      <w:r w:rsidRPr="579EFD47">
        <w:rPr>
          <w:rFonts w:ascii="Calibri" w:eastAsia="Calibri" w:hAnsi="Calibri" w:cs="Calibri"/>
          <w:lang w:val="en-AU"/>
        </w:rPr>
        <w:t>.</w:t>
      </w:r>
    </w:p>
    <w:p w14:paraId="565B7C30" w14:textId="77777777" w:rsidR="00540139" w:rsidRPr="007C0C8C" w:rsidRDefault="00683FC3" w:rsidP="004C4212">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Economic</w:t>
      </w:r>
    </w:p>
    <w:p w14:paraId="0EB82FEE" w14:textId="77777777" w:rsidR="0031180E" w:rsidRPr="003909FB" w:rsidRDefault="00683FC3" w:rsidP="004C4212">
      <w:pPr>
        <w:widowControl w:val="0"/>
        <w:spacing w:line="276" w:lineRule="auto"/>
        <w:rPr>
          <w:rFonts w:ascii="Calibri" w:eastAsia="Calibri" w:hAnsi="Calibri" w:cs="Calibri"/>
          <w:lang w:val="en-AU"/>
        </w:rPr>
      </w:pPr>
      <w:r w:rsidRPr="0089AC21">
        <w:rPr>
          <w:rFonts w:ascii="Calibri" w:eastAsia="Calibri" w:hAnsi="Calibri" w:cs="Calibri"/>
          <w:lang w:val="en-AU"/>
        </w:rPr>
        <w:t>Reporting against the Community Plan Action Plan 2022-2023 identifies key progress made from an economic perspective, for example</w:t>
      </w:r>
      <w:r w:rsidR="00B151F8">
        <w:rPr>
          <w:rFonts w:ascii="Calibri" w:eastAsia="Calibri" w:hAnsi="Calibri" w:cs="Calibri"/>
          <w:lang w:val="en-AU"/>
        </w:rPr>
        <w:t>,</w:t>
      </w:r>
      <w:r w:rsidRPr="0089AC21">
        <w:rPr>
          <w:rFonts w:ascii="Calibri" w:eastAsia="Calibri" w:hAnsi="Calibri" w:cs="Calibri"/>
          <w:lang w:val="en-AU"/>
        </w:rPr>
        <w:t xml:space="preserve"> the key actions under the strong local economy goal.</w:t>
      </w:r>
    </w:p>
    <w:p w14:paraId="4B1385EB" w14:textId="77777777" w:rsidR="00540139" w:rsidRPr="007C0C8C" w:rsidRDefault="00683FC3" w:rsidP="004C4212">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Financial Implications</w:t>
      </w:r>
    </w:p>
    <w:p w14:paraId="470554A6" w14:textId="0E321954" w:rsidR="007D0567" w:rsidRPr="00690D00" w:rsidRDefault="00683FC3" w:rsidP="004C4212">
      <w:pPr>
        <w:widowControl w:val="0"/>
        <w:spacing w:line="276" w:lineRule="auto"/>
        <w:rPr>
          <w:rFonts w:ascii="Calibri" w:eastAsia="Calibri" w:hAnsi="Calibri" w:cs="Calibri"/>
          <w:sz w:val="4"/>
          <w:szCs w:val="4"/>
          <w:lang w:val="en-AU"/>
        </w:rPr>
      </w:pPr>
      <w:r w:rsidRPr="0089AC21">
        <w:rPr>
          <w:rFonts w:ascii="Calibri" w:eastAsia="Calibri" w:hAnsi="Calibri" w:cs="Calibri"/>
          <w:lang w:val="en-AU"/>
        </w:rPr>
        <w:t>All matters raised in this report, which have financial implication</w:t>
      </w:r>
      <w:r w:rsidR="00DB78E4">
        <w:rPr>
          <w:rFonts w:ascii="Calibri" w:eastAsia="Calibri" w:hAnsi="Calibri" w:cs="Calibri"/>
          <w:lang w:val="en-AU"/>
        </w:rPr>
        <w:t>s</w:t>
      </w:r>
      <w:r w:rsidRPr="0089AC21">
        <w:rPr>
          <w:rFonts w:ascii="Calibri" w:eastAsia="Calibri" w:hAnsi="Calibri" w:cs="Calibri"/>
          <w:lang w:val="en-AU"/>
        </w:rPr>
        <w:t xml:space="preserve">, have been reflected in the Corporate Performance Report for the </w:t>
      </w:r>
      <w:r w:rsidR="004E272E" w:rsidRPr="0089AC21">
        <w:rPr>
          <w:rFonts w:ascii="Calibri" w:eastAsia="Calibri" w:hAnsi="Calibri" w:cs="Calibri"/>
          <w:lang w:val="en-AU"/>
        </w:rPr>
        <w:t>quarter</w:t>
      </w:r>
      <w:r w:rsidRPr="0089AC21">
        <w:rPr>
          <w:rFonts w:ascii="Calibri" w:eastAsia="Calibri" w:hAnsi="Calibri" w:cs="Calibri"/>
          <w:lang w:val="en-AU"/>
        </w:rPr>
        <w:t xml:space="preserve"> ended </w:t>
      </w:r>
      <w:r w:rsidR="00FB1086">
        <w:rPr>
          <w:rFonts w:ascii="Calibri" w:eastAsia="Calibri" w:hAnsi="Calibri" w:cs="Calibri"/>
          <w:lang w:val="en-AU"/>
        </w:rPr>
        <w:t>31 December</w:t>
      </w:r>
      <w:r w:rsidRPr="0089AC21">
        <w:rPr>
          <w:rFonts w:ascii="Calibri" w:eastAsia="Calibri" w:hAnsi="Calibri" w:cs="Calibri"/>
          <w:lang w:val="en-AU"/>
        </w:rPr>
        <w:t xml:space="preserve"> 2022</w:t>
      </w:r>
      <w:r w:rsidR="00176804" w:rsidRPr="0089AC21">
        <w:rPr>
          <w:rFonts w:ascii="Calibri" w:eastAsia="Calibri" w:hAnsi="Calibri" w:cs="Calibri"/>
          <w:lang w:val="en-AU"/>
        </w:rPr>
        <w:t xml:space="preserve"> </w:t>
      </w:r>
      <w:r w:rsidRPr="0089AC21">
        <w:rPr>
          <w:rFonts w:ascii="Calibri" w:eastAsia="Calibri" w:hAnsi="Calibri" w:cs="Calibri"/>
          <w:lang w:val="en-AU"/>
        </w:rPr>
        <w:t>(Attachment 1).</w:t>
      </w:r>
      <w:r w:rsidR="00690D00">
        <w:rPr>
          <w:rFonts w:ascii="Calibri" w:eastAsia="Calibri" w:hAnsi="Calibri" w:cs="Calibri"/>
          <w:lang w:val="en-AU"/>
        </w:rPr>
        <w:br w:type="page"/>
      </w:r>
    </w:p>
    <w:p w14:paraId="328D3AB3" w14:textId="77777777" w:rsidR="00540139" w:rsidRPr="00E94556" w:rsidRDefault="00683FC3" w:rsidP="00690D00">
      <w:pPr>
        <w:widowControl w:val="0"/>
        <w:shd w:val="clear" w:color="auto" w:fill="003266"/>
        <w:spacing w:before="240" w:after="120" w:line="276" w:lineRule="auto"/>
        <w:outlineLvl w:val="0"/>
        <w:rPr>
          <w:rFonts w:ascii="Calibri" w:hAnsi="Calibri"/>
          <w:b/>
          <w:color w:val="FFFFFF"/>
          <w:lang w:val="en-AU"/>
        </w:rPr>
      </w:pPr>
      <w:r w:rsidRPr="0089AC21">
        <w:rPr>
          <w:rFonts w:ascii="Calibri" w:hAnsi="Calibri"/>
          <w:b/>
          <w:color w:val="FFFFFF" w:themeColor="background1"/>
          <w:sz w:val="28"/>
          <w:szCs w:val="28"/>
          <w:lang w:val="en-AU"/>
        </w:rPr>
        <w:t xml:space="preserve"> </w:t>
      </w:r>
      <w:r w:rsidRPr="0089AC21">
        <w:rPr>
          <w:rFonts w:ascii="Calibri" w:hAnsi="Calibri"/>
          <w:b/>
          <w:color w:val="FFFFFF" w:themeColor="background1"/>
          <w:lang w:val="en-AU"/>
        </w:rPr>
        <w:t>Link to Strategic Risk</w:t>
      </w:r>
    </w:p>
    <w:p w14:paraId="6F11A90F" w14:textId="77777777" w:rsidR="001202E2" w:rsidRDefault="00683FC3" w:rsidP="004C4212">
      <w:pPr>
        <w:widowControl w:val="0"/>
        <w:spacing w:before="240" w:after="60" w:line="276" w:lineRule="auto"/>
        <w:rPr>
          <w:rFonts w:ascii="Calibri" w:eastAsia="Calibri" w:hAnsi="Calibri" w:cs="Calibri"/>
          <w:i/>
          <w:iCs/>
          <w:lang w:val="en-AU"/>
        </w:rPr>
      </w:pPr>
      <w:r w:rsidRPr="0089AC21">
        <w:rPr>
          <w:rFonts w:ascii="Calibri" w:hAnsi="Calibri" w:cs="Arial"/>
          <w:b/>
          <w:bCs/>
          <w:lang w:val="en-AU" w:eastAsia="en-AU"/>
        </w:rPr>
        <w:t xml:space="preserve">Strategic Risk </w:t>
      </w:r>
      <w:r w:rsidRPr="0089AC21">
        <w:rPr>
          <w:rFonts w:ascii="Calibri" w:eastAsia="Calibri" w:hAnsi="Calibri" w:cs="Calibri"/>
          <w:i/>
          <w:iCs/>
          <w:lang w:val="en-AU"/>
        </w:rPr>
        <w:t>Financial Sustainability - Inability to meet current and future expenditure</w:t>
      </w:r>
    </w:p>
    <w:p w14:paraId="138FA1F5" w14:textId="77777777" w:rsidR="00540139" w:rsidRPr="00666571" w:rsidRDefault="00683FC3" w:rsidP="004C4212">
      <w:pPr>
        <w:widowControl w:val="0"/>
        <w:spacing w:line="276" w:lineRule="auto"/>
        <w:rPr>
          <w:rFonts w:ascii="Calibri" w:hAnsi="Calibri"/>
          <w:color w:val="000000"/>
          <w:lang w:val="en-AU"/>
        </w:rPr>
      </w:pPr>
      <w:r w:rsidRPr="0089AC21">
        <w:rPr>
          <w:rFonts w:ascii="Calibri" w:hAnsi="Calibri"/>
          <w:color w:val="000000" w:themeColor="text1"/>
          <w:lang w:val="en-AU"/>
        </w:rPr>
        <w:t>This report provides Council with an oversight of the City of Whittlesea’s key financial information and performance obligations to enable monitoring and to ensure City of Whittlesea’s financial position is sustainable.</w:t>
      </w:r>
    </w:p>
    <w:p w14:paraId="0844F113" w14:textId="77777777" w:rsidR="00540139" w:rsidRPr="00666571" w:rsidRDefault="00683FC3" w:rsidP="004C4212">
      <w:pPr>
        <w:widowControl w:val="0"/>
        <w:tabs>
          <w:tab w:val="left" w:pos="1134"/>
        </w:tabs>
        <w:spacing w:before="240" w:after="60" w:line="276" w:lineRule="auto"/>
        <w:rPr>
          <w:rFonts w:ascii="Calibri" w:hAnsi="Calibri" w:cs="Arial"/>
          <w:i/>
          <w:iCs/>
          <w:color w:val="000000"/>
          <w:lang w:val="en-AU"/>
        </w:rPr>
      </w:pPr>
      <w:r w:rsidRPr="0089AC21">
        <w:rPr>
          <w:rFonts w:ascii="Calibri" w:hAnsi="Calibri" w:cs="Arial"/>
          <w:b/>
          <w:bCs/>
          <w:lang w:val="en-AU" w:eastAsia="en-AU"/>
        </w:rPr>
        <w:t xml:space="preserve">Strategic Risk </w:t>
      </w:r>
      <w:r w:rsidR="007C4828" w:rsidRPr="0089AC21">
        <w:rPr>
          <w:rFonts w:ascii="Calibri" w:eastAsia="Calibri" w:hAnsi="Calibri" w:cs="Calibri"/>
          <w:i/>
          <w:iCs/>
          <w:lang w:val="en-AU"/>
        </w:rPr>
        <w:t>Governance - Ineffective governance of Council’s operations and activities resulting in either a legislative or policy breach</w:t>
      </w:r>
      <w:r w:rsidR="007C4828" w:rsidRPr="0089AC21">
        <w:rPr>
          <w:rFonts w:ascii="Calibri" w:eastAsia="Calibri" w:hAnsi="Calibri" w:cs="Calibri"/>
          <w:i/>
          <w:iCs/>
          <w:color w:val="000000" w:themeColor="text1"/>
          <w:lang w:val="en-AU"/>
        </w:rPr>
        <w:t> </w:t>
      </w:r>
    </w:p>
    <w:p w14:paraId="57E11ACD" w14:textId="77777777" w:rsidR="0C9B1AFF" w:rsidRDefault="00683FC3" w:rsidP="004C4212">
      <w:pPr>
        <w:widowControl w:val="0"/>
        <w:spacing w:line="276" w:lineRule="auto"/>
        <w:rPr>
          <w:rFonts w:ascii="Calibri" w:eastAsia="Calibri" w:hAnsi="Calibri"/>
          <w:color w:val="000000"/>
          <w:lang w:val="en-AU"/>
        </w:rPr>
      </w:pPr>
      <w:r w:rsidRPr="0089AC21">
        <w:rPr>
          <w:rFonts w:ascii="Calibri" w:hAnsi="Calibri"/>
          <w:color w:val="000000" w:themeColor="text1"/>
          <w:lang w:val="en-AU"/>
        </w:rPr>
        <w:t xml:space="preserve">This report provides </w:t>
      </w:r>
      <w:r w:rsidR="00C92496" w:rsidRPr="0089AC21">
        <w:rPr>
          <w:rFonts w:ascii="Calibri" w:hAnsi="Calibri"/>
          <w:color w:val="000000" w:themeColor="text1"/>
          <w:lang w:val="en-AU"/>
        </w:rPr>
        <w:t>Council</w:t>
      </w:r>
      <w:r w:rsidRPr="0089AC21">
        <w:rPr>
          <w:rFonts w:ascii="Calibri" w:hAnsi="Calibri"/>
          <w:color w:val="000000" w:themeColor="text1"/>
          <w:lang w:val="en-AU"/>
        </w:rPr>
        <w:t xml:space="preserve"> with oversight of Council’s key corporate and financial information to enable regular monitoring and to ensure that Council’s financial position remains sustainable.</w:t>
      </w:r>
    </w:p>
    <w:p w14:paraId="71CE0D73" w14:textId="77777777" w:rsidR="004E272E" w:rsidRPr="00E94556" w:rsidRDefault="00683FC3" w:rsidP="00690D00">
      <w:pPr>
        <w:widowControl w:val="0"/>
        <w:shd w:val="clear" w:color="auto" w:fill="003266"/>
        <w:spacing w:before="24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89AC21" w:rsidRPr="0089AC21">
        <w:rPr>
          <w:rFonts w:ascii="Calibri" w:hAnsi="Calibri"/>
          <w:b/>
          <w:color w:val="FFFFFF" w:themeColor="background1"/>
          <w:lang w:val="en-AU"/>
        </w:rPr>
        <w:t>Implementation Strategy</w:t>
      </w:r>
    </w:p>
    <w:p w14:paraId="08E6F2F6" w14:textId="77777777" w:rsidR="00670934" w:rsidRPr="005709FE" w:rsidRDefault="00683FC3" w:rsidP="004C4212">
      <w:pPr>
        <w:widowControl w:val="0"/>
        <w:spacing w:line="276" w:lineRule="auto"/>
        <w:rPr>
          <w:rFonts w:ascii="Calibri" w:hAnsi="Calibri"/>
          <w:color w:val="000000"/>
          <w:lang w:val="en-AU"/>
        </w:rPr>
      </w:pPr>
      <w:r w:rsidRPr="37182783">
        <w:rPr>
          <w:rFonts w:ascii="Calibri" w:hAnsi="Calibri"/>
          <w:color w:val="000000" w:themeColor="text1"/>
          <w:lang w:val="en-AU"/>
        </w:rPr>
        <w:t xml:space="preserve">This report </w:t>
      </w:r>
      <w:r w:rsidR="3699A6A3" w:rsidRPr="37182783">
        <w:rPr>
          <w:rFonts w:ascii="Calibri" w:hAnsi="Calibri"/>
          <w:color w:val="000000" w:themeColor="text1"/>
          <w:lang w:val="en-AU"/>
        </w:rPr>
        <w:t>was provided to the</w:t>
      </w:r>
      <w:r w:rsidR="08203BA2" w:rsidRPr="37182783">
        <w:rPr>
          <w:rFonts w:ascii="Calibri" w:hAnsi="Calibri"/>
          <w:color w:val="000000" w:themeColor="text1"/>
          <w:lang w:val="en-AU"/>
        </w:rPr>
        <w:t xml:space="preserve"> Audit and Risk Committee meeting on </w:t>
      </w:r>
      <w:r w:rsidR="3C141FBA" w:rsidRPr="37182783">
        <w:rPr>
          <w:rFonts w:ascii="Calibri" w:hAnsi="Calibri"/>
          <w:color w:val="000000" w:themeColor="text1"/>
          <w:lang w:val="en-AU"/>
        </w:rPr>
        <w:t>16</w:t>
      </w:r>
      <w:r w:rsidR="35AFD70D" w:rsidRPr="37182783">
        <w:rPr>
          <w:rFonts w:ascii="Calibri" w:hAnsi="Calibri"/>
          <w:color w:val="000000" w:themeColor="text1"/>
          <w:lang w:val="en-AU"/>
        </w:rPr>
        <w:t xml:space="preserve"> </w:t>
      </w:r>
      <w:r w:rsidR="187D12C4" w:rsidRPr="37182783">
        <w:rPr>
          <w:rFonts w:ascii="Calibri" w:hAnsi="Calibri"/>
          <w:color w:val="000000" w:themeColor="text1"/>
          <w:lang w:val="en-AU"/>
        </w:rPr>
        <w:t>February</w:t>
      </w:r>
      <w:r w:rsidR="333F16CD" w:rsidRPr="37182783">
        <w:rPr>
          <w:rFonts w:ascii="Calibri" w:hAnsi="Calibri"/>
          <w:color w:val="000000" w:themeColor="text1"/>
          <w:lang w:val="en-AU"/>
        </w:rPr>
        <w:t xml:space="preserve"> </w:t>
      </w:r>
      <w:r w:rsidR="08203BA2" w:rsidRPr="37182783">
        <w:rPr>
          <w:rFonts w:ascii="Calibri" w:hAnsi="Calibri"/>
          <w:color w:val="000000" w:themeColor="text1"/>
          <w:lang w:val="en-AU"/>
        </w:rPr>
        <w:t>20</w:t>
      </w:r>
      <w:r w:rsidR="35AFD70D" w:rsidRPr="37182783">
        <w:rPr>
          <w:rFonts w:ascii="Calibri" w:hAnsi="Calibri"/>
          <w:color w:val="000000" w:themeColor="text1"/>
          <w:lang w:val="en-AU"/>
        </w:rPr>
        <w:t>23</w:t>
      </w:r>
      <w:r w:rsidR="08203BA2" w:rsidRPr="37182783">
        <w:rPr>
          <w:rFonts w:ascii="Calibri" w:hAnsi="Calibri"/>
          <w:color w:val="000000" w:themeColor="text1"/>
          <w:lang w:val="en-AU"/>
        </w:rPr>
        <w:t>.</w:t>
      </w:r>
    </w:p>
    <w:p w14:paraId="1F037659" w14:textId="77777777" w:rsidR="00540139" w:rsidRPr="00E94556" w:rsidRDefault="00683FC3" w:rsidP="00D85B78">
      <w:pPr>
        <w:widowControl w:val="0"/>
        <w:shd w:val="clear" w:color="auto" w:fill="003266"/>
        <w:spacing w:before="240" w:after="120" w:line="276" w:lineRule="auto"/>
        <w:outlineLvl w:val="0"/>
        <w:rPr>
          <w:rFonts w:ascii="Calibri" w:hAnsi="Calibri"/>
          <w:b/>
          <w:color w:val="FFFFFF"/>
          <w:lang w:val="en-AU"/>
        </w:rPr>
      </w:pPr>
      <w:r w:rsidRPr="0089AC21">
        <w:rPr>
          <w:rFonts w:ascii="Calibri" w:hAnsi="Calibri"/>
          <w:b/>
          <w:color w:val="FFFFFF" w:themeColor="background1"/>
          <w:lang w:val="en-AU"/>
        </w:rPr>
        <w:t xml:space="preserve"> </w:t>
      </w:r>
      <w:r w:rsidR="007C4828" w:rsidRPr="0089AC21">
        <w:rPr>
          <w:rFonts w:ascii="Calibri" w:hAnsi="Calibri"/>
          <w:b/>
          <w:color w:val="FFFFFF" w:themeColor="background1"/>
          <w:lang w:val="en-AU"/>
        </w:rPr>
        <w:t>Declaration of Conflict of Interest</w:t>
      </w:r>
    </w:p>
    <w:p w14:paraId="62E009E6" w14:textId="77777777" w:rsidR="000714ED" w:rsidRDefault="00683FC3" w:rsidP="004C4212">
      <w:pPr>
        <w:widowControl w:val="0"/>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47E8A707" w14:textId="77777777" w:rsidR="00540139" w:rsidRDefault="00683FC3" w:rsidP="004C4212">
      <w:pPr>
        <w:widowControl w:val="0"/>
        <w:spacing w:line="276" w:lineRule="auto"/>
        <w:rPr>
          <w:rFonts w:ascii="Calibri" w:hAnsi="Calibri"/>
          <w:lang w:val="en-AU" w:eastAsia="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35C95A7" w14:textId="77777777" w:rsidR="00540139" w:rsidRPr="00E94556" w:rsidRDefault="00683FC3" w:rsidP="00D85B78">
      <w:pPr>
        <w:widowControl w:val="0"/>
        <w:shd w:val="clear" w:color="auto" w:fill="003266"/>
        <w:spacing w:before="240" w:after="120" w:line="276" w:lineRule="auto"/>
        <w:outlineLvl w:val="0"/>
        <w:rPr>
          <w:rFonts w:ascii="Calibri" w:hAnsi="Calibri"/>
          <w:b/>
          <w:color w:val="FFFFFF"/>
          <w:lang w:val="en-AU"/>
        </w:rPr>
      </w:pPr>
      <w:bookmarkStart w:id="73" w:name="_Hlk73455122_0"/>
      <w:r w:rsidRPr="0089AC21">
        <w:rPr>
          <w:rFonts w:ascii="Calibri" w:hAnsi="Calibri"/>
          <w:b/>
          <w:color w:val="FFFFFF" w:themeColor="background1"/>
          <w:lang w:val="en-AU"/>
        </w:rPr>
        <w:t xml:space="preserve"> Conclusion</w:t>
      </w:r>
    </w:p>
    <w:bookmarkEnd w:id="73"/>
    <w:p w14:paraId="51E606E7" w14:textId="77777777" w:rsidR="00324F07" w:rsidRPr="00BA2B26" w:rsidRDefault="00683FC3" w:rsidP="004C4212">
      <w:pPr>
        <w:widowControl w:val="0"/>
        <w:spacing w:line="276" w:lineRule="auto"/>
        <w:rPr>
          <w:rFonts w:ascii="Calibri" w:hAnsi="Calibri"/>
          <w:color w:val="000000"/>
          <w:lang w:val="en-AU"/>
        </w:rPr>
      </w:pPr>
      <w:r w:rsidRPr="052E6EBC">
        <w:rPr>
          <w:rFonts w:ascii="Calibri" w:hAnsi="Calibri"/>
          <w:color w:val="000000" w:themeColor="text1"/>
          <w:lang w:val="en-AU"/>
        </w:rPr>
        <w:t xml:space="preserve">For the </w:t>
      </w:r>
      <w:r w:rsidR="007D25C8" w:rsidRPr="052E6EBC">
        <w:rPr>
          <w:rFonts w:ascii="Calibri" w:hAnsi="Calibri"/>
          <w:color w:val="000000" w:themeColor="text1"/>
          <w:lang w:val="en-AU"/>
        </w:rPr>
        <w:t>s</w:t>
      </w:r>
      <w:r w:rsidR="005D2702" w:rsidRPr="052E6EBC">
        <w:rPr>
          <w:rFonts w:ascii="Calibri" w:hAnsi="Calibri"/>
          <w:color w:val="000000" w:themeColor="text1"/>
          <w:lang w:val="en-AU"/>
        </w:rPr>
        <w:t>ix</w:t>
      </w:r>
      <w:r w:rsidRPr="052E6EBC">
        <w:rPr>
          <w:rFonts w:ascii="Calibri" w:hAnsi="Calibri"/>
          <w:color w:val="000000" w:themeColor="text1"/>
          <w:lang w:val="en-AU"/>
        </w:rPr>
        <w:t xml:space="preserve"> months ended </w:t>
      </w:r>
      <w:r w:rsidR="005D2702" w:rsidRPr="052E6EBC">
        <w:rPr>
          <w:rFonts w:ascii="Calibri" w:hAnsi="Calibri"/>
          <w:color w:val="000000" w:themeColor="text1"/>
          <w:lang w:val="en-AU"/>
        </w:rPr>
        <w:t>31 December</w:t>
      </w:r>
      <w:r w:rsidR="00505E28" w:rsidRPr="052E6EBC">
        <w:rPr>
          <w:rFonts w:ascii="Calibri" w:hAnsi="Calibri"/>
          <w:color w:val="000000" w:themeColor="text1"/>
          <w:lang w:val="en-AU"/>
        </w:rPr>
        <w:t xml:space="preserve"> 2022</w:t>
      </w:r>
      <w:r w:rsidRPr="052E6EBC">
        <w:rPr>
          <w:rFonts w:ascii="Calibri" w:hAnsi="Calibri"/>
          <w:color w:val="000000" w:themeColor="text1"/>
          <w:lang w:val="en-AU"/>
        </w:rPr>
        <w:t>, Council</w:t>
      </w:r>
      <w:r w:rsidR="004267CB" w:rsidRPr="052E6EBC">
        <w:rPr>
          <w:rFonts w:ascii="Calibri" w:hAnsi="Calibri"/>
          <w:color w:val="000000" w:themeColor="text1"/>
          <w:lang w:val="en-AU"/>
        </w:rPr>
        <w:t xml:space="preserve">’s </w:t>
      </w:r>
      <w:r w:rsidRPr="052E6EBC">
        <w:rPr>
          <w:rFonts w:ascii="Calibri" w:hAnsi="Calibri"/>
          <w:color w:val="000000" w:themeColor="text1"/>
          <w:lang w:val="en-AU"/>
        </w:rPr>
        <w:t xml:space="preserve">operating surplus </w:t>
      </w:r>
      <w:r w:rsidR="00C8617B" w:rsidRPr="052E6EBC">
        <w:rPr>
          <w:rFonts w:ascii="Calibri" w:hAnsi="Calibri"/>
          <w:color w:val="000000" w:themeColor="text1"/>
          <w:lang w:val="en-AU"/>
        </w:rPr>
        <w:t>was</w:t>
      </w:r>
      <w:r w:rsidR="00D16210" w:rsidRPr="052E6EBC">
        <w:rPr>
          <w:rFonts w:ascii="Calibri" w:hAnsi="Calibri"/>
          <w:color w:val="000000" w:themeColor="text1"/>
          <w:lang w:val="en-AU"/>
        </w:rPr>
        <w:t xml:space="preserve"> ($23.14 million) unfavourable to the year to date budget.</w:t>
      </w:r>
      <w:r w:rsidRPr="052E6EBC">
        <w:rPr>
          <w:rFonts w:ascii="Calibri" w:hAnsi="Calibri"/>
          <w:color w:val="000000" w:themeColor="text1"/>
          <w:lang w:val="en-AU"/>
        </w:rPr>
        <w:t xml:space="preserve"> Council’s Capital Works program was </w:t>
      </w:r>
      <w:r w:rsidR="0065682E" w:rsidRPr="052E6EBC">
        <w:rPr>
          <w:rFonts w:ascii="Calibri" w:hAnsi="Calibri"/>
          <w:color w:val="000000" w:themeColor="text1"/>
          <w:lang w:val="en-AU"/>
        </w:rPr>
        <w:t>$2.95</w:t>
      </w:r>
      <w:r w:rsidRPr="052E6EBC">
        <w:rPr>
          <w:rFonts w:ascii="Calibri" w:hAnsi="Calibri"/>
          <w:color w:val="000000" w:themeColor="text1"/>
          <w:lang w:val="en-AU"/>
        </w:rPr>
        <w:t xml:space="preserve"> million </w:t>
      </w:r>
      <w:r w:rsidR="003446C8" w:rsidRPr="052E6EBC">
        <w:rPr>
          <w:rFonts w:ascii="Calibri" w:hAnsi="Calibri"/>
          <w:color w:val="000000" w:themeColor="text1"/>
          <w:lang w:val="en-AU"/>
        </w:rPr>
        <w:t xml:space="preserve">ahead of </w:t>
      </w:r>
      <w:r w:rsidRPr="052E6EBC">
        <w:rPr>
          <w:rFonts w:ascii="Calibri" w:hAnsi="Calibri"/>
          <w:color w:val="000000" w:themeColor="text1"/>
          <w:lang w:val="en-AU"/>
        </w:rPr>
        <w:t xml:space="preserve">budget. </w:t>
      </w:r>
      <w:r w:rsidR="009561A0" w:rsidRPr="052E6EBC">
        <w:rPr>
          <w:rFonts w:ascii="Calibri" w:hAnsi="Calibri"/>
          <w:color w:val="000000" w:themeColor="text1"/>
          <w:lang w:val="en-AU"/>
        </w:rPr>
        <w:t>Of the 125 key actions included in the Community Plan Action Plan 2022-2023, 1</w:t>
      </w:r>
      <w:r w:rsidR="0009751A" w:rsidRPr="052E6EBC">
        <w:rPr>
          <w:rFonts w:ascii="Calibri" w:hAnsi="Calibri"/>
          <w:color w:val="000000" w:themeColor="text1"/>
          <w:lang w:val="en-AU"/>
        </w:rPr>
        <w:t>12</w:t>
      </w:r>
      <w:r w:rsidR="009561A0" w:rsidRPr="052E6EBC">
        <w:rPr>
          <w:rFonts w:ascii="Calibri" w:hAnsi="Calibri"/>
          <w:color w:val="000000" w:themeColor="text1"/>
          <w:lang w:val="en-AU"/>
        </w:rPr>
        <w:t xml:space="preserve"> actions are reported “On Track”.</w:t>
      </w:r>
    </w:p>
    <w:p w14:paraId="20547E13" w14:textId="77777777" w:rsidR="00BF7ED1" w:rsidRDefault="00BF7ED1" w:rsidP="004C4212">
      <w:pPr>
        <w:spacing w:line="276" w:lineRule="auto"/>
        <w:jc w:val="both"/>
        <w:rPr>
          <w:rFonts w:ascii="Calibri" w:eastAsia="Calibri" w:hAnsi="Calibri" w:cs="Calibri"/>
          <w:vanish/>
          <w:lang w:val="en-AU"/>
        </w:rPr>
      </w:pPr>
    </w:p>
    <w:p w14:paraId="647561B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bookmarkStart w:id="74" w:name="Attachment_5.5.2.1"/>
      <w:r>
        <w:rPr>
          <w:rFonts w:ascii="Calibri" w:eastAsia="Calibri" w:hAnsi="Calibri" w:cs="Calibri"/>
          <w:b/>
          <w:color w:val="000000"/>
          <w:sz w:val="28"/>
        </w:rPr>
        <w:lastRenderedPageBreak/>
        <w:t>Attachment_5.5.2.1</w:t>
      </w:r>
    </w:p>
    <w:bookmarkEnd w:id="74"/>
    <w:p w14:paraId="063375E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2</w:t>
      </w:r>
    </w:p>
    <w:p w14:paraId="7F3EDFC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3</w:t>
      </w:r>
    </w:p>
    <w:p w14:paraId="2A1CC73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4</w:t>
      </w:r>
    </w:p>
    <w:p w14:paraId="2D1359AE"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5</w:t>
      </w:r>
    </w:p>
    <w:p w14:paraId="5A6433B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6</w:t>
      </w:r>
    </w:p>
    <w:p w14:paraId="5121B71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7</w:t>
      </w:r>
    </w:p>
    <w:p w14:paraId="157A00F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8</w:t>
      </w:r>
    </w:p>
    <w:p w14:paraId="0483D72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9</w:t>
      </w:r>
    </w:p>
    <w:p w14:paraId="50E0C6D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10</w:t>
      </w:r>
    </w:p>
    <w:p w14:paraId="5A38BBE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11</w:t>
      </w:r>
    </w:p>
    <w:p w14:paraId="4D8DAE03"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12</w:t>
      </w:r>
    </w:p>
    <w:p w14:paraId="4F59972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13</w:t>
      </w:r>
    </w:p>
    <w:p w14:paraId="3B08D337"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14</w:t>
      </w:r>
    </w:p>
    <w:p w14:paraId="5C9BBE38"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15</w:t>
      </w:r>
    </w:p>
    <w:p w14:paraId="5DDD50FE"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16</w:t>
      </w:r>
    </w:p>
    <w:p w14:paraId="0E791AA2"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17</w:t>
      </w:r>
    </w:p>
    <w:p w14:paraId="56FF841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18</w:t>
      </w:r>
    </w:p>
    <w:p w14:paraId="237ADB31"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19</w:t>
      </w:r>
    </w:p>
    <w:p w14:paraId="3B37BE2B"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20</w:t>
      </w:r>
    </w:p>
    <w:p w14:paraId="64874984"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21</w:t>
      </w:r>
    </w:p>
    <w:p w14:paraId="351C3B40"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Attachment_5.5.2.1 page 22</w:t>
      </w:r>
    </w:p>
    <w:p w14:paraId="1719C81D"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75" w:name="Attachment_5.5.2.2"/>
      <w:r>
        <w:rPr>
          <w:rFonts w:ascii="Calibri" w:eastAsia="Calibri" w:hAnsi="Calibri" w:cs="Calibri"/>
          <w:b/>
          <w:color w:val="000000"/>
          <w:sz w:val="28"/>
        </w:rPr>
        <w:lastRenderedPageBreak/>
        <w:t>Attachment_5.5.2.2</w:t>
      </w:r>
    </w:p>
    <w:bookmarkEnd w:id="75"/>
    <w:p w14:paraId="531ECD69"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76" w:name="Attachment_5.5.2.3"/>
      <w:r>
        <w:rPr>
          <w:rFonts w:ascii="Calibri" w:eastAsia="Calibri" w:hAnsi="Calibri" w:cs="Calibri"/>
          <w:b/>
          <w:color w:val="000000"/>
          <w:sz w:val="28"/>
        </w:rPr>
        <w:lastRenderedPageBreak/>
        <w:t>Attachment_5.5.2.3</w:t>
      </w:r>
    </w:p>
    <w:bookmarkEnd w:id="76"/>
    <w:p w14:paraId="5FBB1CEB"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Attachment_5.5.2.3 page 2</w:t>
      </w:r>
    </w:p>
    <w:p w14:paraId="2851532A"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bookmarkStart w:id="77" w:name="Attachment_5.5.2.4"/>
      <w:r>
        <w:rPr>
          <w:rFonts w:ascii="Calibri" w:eastAsia="Calibri" w:hAnsi="Calibri" w:cs="Calibri"/>
          <w:b/>
          <w:color w:val="000000"/>
          <w:sz w:val="28"/>
        </w:rPr>
        <w:lastRenderedPageBreak/>
        <w:t>Attachment_5.5.2.4</w:t>
      </w:r>
    </w:p>
    <w:bookmarkEnd w:id="77"/>
    <w:p w14:paraId="52F04C65" w14:textId="77777777" w:rsidR="00A77B3E" w:rsidRDefault="00683FC3">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b/>
          <w:color w:val="000000"/>
          <w:sz w:val="28"/>
        </w:rPr>
        <w:lastRenderedPageBreak/>
        <w:t>Attachment_5.5.2.4 page 2</w:t>
      </w:r>
    </w:p>
    <w:p w14:paraId="67AFAC3C" w14:textId="77777777" w:rsidR="00A77B3E" w:rsidRDefault="00683FC3">
      <w:pPr>
        <w:tabs>
          <w:tab w:val="left" w:pos="600"/>
        </w:tabs>
        <w:ind w:left="600" w:hanging="600"/>
        <w:rPr>
          <w:rFonts w:ascii="Calibri" w:eastAsia="Calibri" w:hAnsi="Calibri" w:cs="Calibri"/>
          <w:color w:val="FFFFFF"/>
          <w:sz w:val="4"/>
        </w:rPr>
      </w:pPr>
      <w:r>
        <w:rPr>
          <w:rFonts w:ascii="Calibri" w:eastAsia="Calibri" w:hAnsi="Calibri" w:cs="Calibri"/>
          <w:b/>
          <w:color w:val="000000"/>
          <w:sz w:val="28"/>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8" w:name="_Toc127439109"/>
      <w:r>
        <w:rPr>
          <w:rFonts w:ascii="Calibri" w:eastAsia="Calibri" w:hAnsi="Calibri" w:cs="Calibri"/>
          <w:color w:val="000000"/>
        </w:rPr>
        <w:instrText>5.5.3</w:instrText>
      </w:r>
      <w:r>
        <w:rPr>
          <w:rFonts w:ascii="Calibri" w:eastAsia="Calibri" w:hAnsi="Calibri" w:cs="Calibri"/>
          <w:color w:val="000000"/>
        </w:rPr>
        <w:tab/>
        <w:instrText>Appointment of Independent Member of CEO Employment Matters Committee</w:instrText>
      </w:r>
      <w:bookmarkEnd w:id="78"/>
      <w:r>
        <w:rPr>
          <w:rFonts w:ascii="Calibri" w:eastAsia="Calibri" w:hAnsi="Calibri" w:cs="Calibri"/>
          <w:color w:val="000000"/>
        </w:rPr>
        <w:instrText>" \f \l 3</w:instrText>
      </w:r>
      <w:r>
        <w:rPr>
          <w:rFonts w:ascii="Calibri" w:eastAsia="Calibri" w:hAnsi="Calibri" w:cs="Calibri"/>
          <w:color w:val="000000"/>
        </w:rPr>
        <w:fldChar w:fldCharType="end"/>
      </w:r>
      <w:bookmarkStart w:id="79" w:name="5.5.3__Appointment_of_Independent_Membe"/>
      <w:r>
        <w:rPr>
          <w:rFonts w:ascii="Calibri" w:eastAsia="Calibri" w:hAnsi="Calibri" w:cs="Calibri"/>
          <w:color w:val="FFFFFF"/>
          <w:sz w:val="4"/>
        </w:rPr>
        <w:t>5.5.3</w:t>
      </w:r>
      <w:r>
        <w:rPr>
          <w:rFonts w:ascii="Calibri" w:eastAsia="Calibri" w:hAnsi="Calibri" w:cs="Calibri"/>
          <w:color w:val="FFFFFF"/>
          <w:sz w:val="4"/>
        </w:rPr>
        <w:tab/>
        <w:t>Appointment of Independent Member of CEO Employment Matters Committee</w:t>
      </w:r>
    </w:p>
    <w:bookmarkEnd w:id="79"/>
    <w:p w14:paraId="596F6910" w14:textId="77777777" w:rsidR="00A11A83" w:rsidRPr="00163BE0" w:rsidRDefault="00683FC3" w:rsidP="00801237">
      <w:pPr>
        <w:spacing w:before="120" w:after="120" w:line="276" w:lineRule="auto"/>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5.5.3 Appointment of Independent Member of CEO Employment Matters Committee</w:t>
      </w:r>
    </w:p>
    <w:p w14:paraId="221E80E7" w14:textId="46181A4A" w:rsidR="00084C03" w:rsidRPr="00F4198C" w:rsidRDefault="00683FC3" w:rsidP="00801237">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Strategy</w:t>
      </w:r>
      <w:r w:rsidR="00F4198C">
        <w:rPr>
          <w:rFonts w:ascii="Calibri" w:hAnsi="Calibri"/>
          <w:lang w:val="en-AU"/>
        </w:rPr>
        <w:t xml:space="preserve"> &amp; Insights</w:t>
      </w:r>
    </w:p>
    <w:p w14:paraId="0743DB96" w14:textId="131A56A2" w:rsidR="00084C03" w:rsidRDefault="00683FC3" w:rsidP="00801237">
      <w:pPr>
        <w:spacing w:before="120" w:after="120" w:line="276" w:lineRule="auto"/>
        <w:rPr>
          <w:rFonts w:ascii="Calibri" w:hAnsi="Calibri"/>
          <w:lang w:val="en-AU"/>
        </w:rPr>
      </w:pPr>
      <w:r w:rsidRPr="08666FAC">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1F5ACE53">
        <w:rPr>
          <w:rFonts w:ascii="Calibri" w:hAnsi="Calibri"/>
          <w:lang w:val="en-AU"/>
        </w:rPr>
        <w:t xml:space="preserve">Frank Joyce, </w:t>
      </w:r>
      <w:r>
        <w:rPr>
          <w:rFonts w:ascii="Calibri" w:hAnsi="Calibri"/>
          <w:lang w:val="en-AU"/>
        </w:rPr>
        <w:t>Executive Manager Strategy</w:t>
      </w:r>
      <w:r w:rsidR="00F4198C">
        <w:rPr>
          <w:rFonts w:ascii="Calibri" w:hAnsi="Calibri"/>
          <w:lang w:val="en-AU"/>
        </w:rPr>
        <w:t xml:space="preserve"> &amp; Insights</w:t>
      </w:r>
    </w:p>
    <w:p w14:paraId="514BCFC6" w14:textId="00591C0D" w:rsidR="00084C03" w:rsidRDefault="00683FC3" w:rsidP="00801237">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Pr>
          <w:rFonts w:ascii="Calibri" w:eastAsia="Calibri" w:hAnsi="Calibri" w:cs="Calibri"/>
          <w:color w:val="000000"/>
          <w:lang w:val="en-AU"/>
        </w:rPr>
        <w:t>Frank Joyce, Executive Manager Strategy</w:t>
      </w:r>
      <w:r w:rsidR="00F4198C">
        <w:rPr>
          <w:rFonts w:ascii="Calibri" w:eastAsia="Calibri" w:hAnsi="Calibri" w:cs="Calibri"/>
          <w:color w:val="000000"/>
          <w:lang w:val="en-AU"/>
        </w:rPr>
        <w:t xml:space="preserve"> &amp; Insights</w:t>
      </w:r>
    </w:p>
    <w:p w14:paraId="646EC74E" w14:textId="184FA977" w:rsidR="00084C03" w:rsidRDefault="00683FC3" w:rsidP="00801237">
      <w:pPr>
        <w:spacing w:before="120" w:after="120" w:line="276" w:lineRule="auto"/>
        <w:rPr>
          <w:rFonts w:ascii="Calibri" w:hAnsi="Calibri"/>
          <w:b/>
          <w:bCs/>
          <w:lang w:val="en-AU"/>
        </w:rPr>
      </w:pPr>
      <w:r w:rsidRPr="4ABAEE9F">
        <w:rPr>
          <w:rFonts w:ascii="Calibri" w:hAnsi="Calibri"/>
          <w:b/>
          <w:bCs/>
          <w:lang w:val="en-AU"/>
        </w:rPr>
        <w:t>Attachments</w:t>
      </w:r>
      <w:r>
        <w:rPr>
          <w:rFonts w:ascii="Calibri" w:hAnsi="Calibri"/>
          <w:lang w:val="en-AU"/>
        </w:rPr>
        <w:tab/>
      </w:r>
      <w:r w:rsidR="00690D00">
        <w:rPr>
          <w:rFonts w:ascii="Calibri" w:hAnsi="Calibri"/>
          <w:lang w:val="en-AU"/>
        </w:rPr>
        <w:tab/>
      </w:r>
      <w:r w:rsidR="00690D00">
        <w:rPr>
          <w:rFonts w:ascii="Calibri" w:hAnsi="Calibri"/>
          <w:lang w:val="en-AU"/>
        </w:rPr>
        <w:tab/>
        <w:t>No attachments</w:t>
      </w:r>
    </w:p>
    <w:p w14:paraId="34844F57" w14:textId="77777777" w:rsidR="00A11A83" w:rsidRDefault="00683FC3" w:rsidP="00801237">
      <w:pPr>
        <w:spacing w:line="276" w:lineRule="auto"/>
        <w:rPr>
          <w:rFonts w:ascii="Calibri" w:eastAsia="Calibri" w:hAnsi="Calibri" w:cs="Calibri"/>
          <w:color w:val="000000"/>
          <w:lang w:val="en-AU"/>
        </w:rPr>
      </w:pPr>
      <w:r>
        <w:rPr>
          <w:rFonts w:ascii="Calibri" w:eastAsia="Calibri" w:hAnsi="Calibri" w:cs="Calibri"/>
          <w:color w:val="000000"/>
          <w:sz w:val="2"/>
          <w:szCs w:val="2"/>
          <w:lang w:val="en-AU"/>
        </w:rPr>
        <w:t> </w:t>
      </w:r>
    </w:p>
    <w:p w14:paraId="52E486C9" w14:textId="77777777" w:rsidR="00266F0B" w:rsidRPr="00230F43" w:rsidRDefault="00683FC3" w:rsidP="00801237">
      <w:pPr>
        <w:keepNext/>
        <w:shd w:val="clear" w:color="auto" w:fill="003266"/>
        <w:spacing w:before="120" w:after="120" w:line="276" w:lineRule="auto"/>
        <w:outlineLvl w:val="0"/>
        <w:rPr>
          <w:rFonts w:ascii="Calibri" w:hAnsi="Calibri"/>
          <w:b/>
          <w:color w:val="FFFFFF"/>
          <w:lang w:val="en-AU"/>
        </w:rPr>
      </w:pPr>
      <w:r w:rsidRPr="08666FAC">
        <w:rPr>
          <w:rFonts w:ascii="Calibri" w:hAnsi="Calibri"/>
          <w:b/>
          <w:color w:val="FFFFFF" w:themeColor="background1"/>
          <w:lang w:val="en-AU"/>
        </w:rPr>
        <w:t xml:space="preserve"> </w:t>
      </w:r>
      <w:r w:rsidR="00230F43" w:rsidRPr="08666FAC">
        <w:rPr>
          <w:rFonts w:ascii="Calibri" w:hAnsi="Calibri"/>
          <w:b/>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FF2633C" w14:textId="77777777" w:rsidR="2634967E" w:rsidRDefault="00683FC3" w:rsidP="00801237">
      <w:pPr>
        <w:spacing w:line="276" w:lineRule="auto"/>
        <w:rPr>
          <w:rFonts w:ascii="Calibri" w:hAnsi="Calibri"/>
          <w:lang w:val="en-AU"/>
        </w:rPr>
      </w:pPr>
      <w:r>
        <w:rPr>
          <w:rFonts w:ascii="Calibri" w:hAnsi="Calibri"/>
          <w:lang w:val="en-AU"/>
        </w:rPr>
        <w:t>The current independent Chair of the C</w:t>
      </w:r>
      <w:r w:rsidR="7F8490BD">
        <w:rPr>
          <w:rFonts w:ascii="Calibri" w:hAnsi="Calibri"/>
          <w:lang w:val="en-AU"/>
        </w:rPr>
        <w:t>hief Executive Officer (C</w:t>
      </w:r>
      <w:r>
        <w:rPr>
          <w:rFonts w:ascii="Calibri" w:hAnsi="Calibri"/>
          <w:lang w:val="en-AU"/>
        </w:rPr>
        <w:t>EO</w:t>
      </w:r>
      <w:r w:rsidR="163E4EEF">
        <w:rPr>
          <w:rFonts w:ascii="Calibri" w:hAnsi="Calibri"/>
          <w:lang w:val="en-AU"/>
        </w:rPr>
        <w:t>)</w:t>
      </w:r>
      <w:r>
        <w:rPr>
          <w:rFonts w:ascii="Calibri" w:hAnsi="Calibri"/>
          <w:lang w:val="en-AU"/>
        </w:rPr>
        <w:t xml:space="preserve"> Employment Matters Committee (CEMAC) Margaret Devlin’s term expired 31 December 2022</w:t>
      </w:r>
      <w:r w:rsidR="6505B2D2">
        <w:rPr>
          <w:rFonts w:ascii="Calibri" w:hAnsi="Calibri"/>
          <w:lang w:val="en-AU"/>
        </w:rPr>
        <w:t xml:space="preserve">. </w:t>
      </w:r>
      <w:r>
        <w:rPr>
          <w:rFonts w:ascii="Calibri" w:hAnsi="Calibri"/>
          <w:lang w:val="en-AU"/>
        </w:rPr>
        <w:t xml:space="preserve">The purpose of this report is </w:t>
      </w:r>
      <w:r w:rsidR="1E18FE63">
        <w:rPr>
          <w:rFonts w:ascii="Calibri" w:hAnsi="Calibri"/>
          <w:lang w:val="en-AU"/>
        </w:rPr>
        <w:t xml:space="preserve">for Council to appoint a new Chair of CEMAC for a </w:t>
      </w:r>
      <w:r w:rsidR="181D5925">
        <w:rPr>
          <w:rFonts w:ascii="Calibri" w:hAnsi="Calibri"/>
          <w:lang w:val="en-AU"/>
        </w:rPr>
        <w:t>four-year</w:t>
      </w:r>
      <w:r w:rsidR="1E18FE63">
        <w:rPr>
          <w:rFonts w:ascii="Calibri" w:hAnsi="Calibri"/>
          <w:lang w:val="en-AU"/>
        </w:rPr>
        <w:t xml:space="preserve"> term </w:t>
      </w:r>
      <w:r w:rsidR="2E4FA259">
        <w:rPr>
          <w:rFonts w:ascii="Calibri" w:hAnsi="Calibri"/>
          <w:lang w:val="en-AU"/>
        </w:rPr>
        <w:t>commencing</w:t>
      </w:r>
      <w:r w:rsidR="1E18FE63">
        <w:rPr>
          <w:rFonts w:ascii="Calibri" w:hAnsi="Calibri"/>
          <w:lang w:val="en-AU"/>
        </w:rPr>
        <w:t xml:space="preserve"> 1 March 2023</w:t>
      </w:r>
      <w:r w:rsidR="72BED070">
        <w:rPr>
          <w:rFonts w:ascii="Calibri" w:hAnsi="Calibri"/>
          <w:lang w:val="en-AU"/>
        </w:rPr>
        <w:t xml:space="preserve"> and ending 28 February 2027</w:t>
      </w:r>
      <w:r w:rsidR="1E18FE63">
        <w:rPr>
          <w:rFonts w:ascii="Calibri" w:hAnsi="Calibri"/>
          <w:lang w:val="en-AU"/>
        </w:rPr>
        <w:t>.</w:t>
      </w:r>
    </w:p>
    <w:p w14:paraId="30D5C173" w14:textId="77777777" w:rsidR="00A11A83" w:rsidRPr="00230F43" w:rsidRDefault="00683FC3" w:rsidP="00690D00">
      <w:pPr>
        <w:keepNext/>
        <w:shd w:val="clear" w:color="auto" w:fill="003266"/>
        <w:spacing w:before="240" w:after="120" w:line="276" w:lineRule="auto"/>
        <w:outlineLvl w:val="0"/>
        <w:rPr>
          <w:rFonts w:ascii="Calibri" w:hAnsi="Calibri"/>
          <w:b/>
          <w:color w:val="FFFFFF"/>
          <w:lang w:val="en-AU"/>
        </w:rPr>
      </w:pPr>
      <w:r w:rsidRPr="00230F43">
        <w:rPr>
          <w:rFonts w:ascii="Calibri" w:hAnsi="Calibri"/>
          <w:b/>
          <w:color w:val="FFFFFF" w:themeColor="background1"/>
          <w:lang w:val="en-AU"/>
        </w:rPr>
        <w:t xml:space="preserve"> </w:t>
      </w:r>
      <w:r w:rsidR="468B9384" w:rsidRPr="00230F43">
        <w:rPr>
          <w:rFonts w:ascii="Calibri" w:hAnsi="Calibri"/>
          <w:b/>
          <w:color w:val="FFFFFF" w:themeColor="background1"/>
          <w:lang w:val="en-AU"/>
        </w:rPr>
        <w:t>Recommendation</w:t>
      </w:r>
      <w:r w:rsidR="00D11C0B" w:rsidRPr="00230F43">
        <w:rPr>
          <w:rFonts w:ascii="Calibri" w:hAnsi="Calibri"/>
          <w:b/>
          <w:color w:val="FFFFFF" w:themeColor="background1"/>
          <w:lang w:val="en-AU"/>
        </w:rPr>
        <w:t xml:space="preserve"> </w:t>
      </w:r>
    </w:p>
    <w:p w14:paraId="1176551A" w14:textId="77777777" w:rsidR="00A11A83" w:rsidRPr="00163BE0" w:rsidRDefault="00683FC3" w:rsidP="00801237">
      <w:pPr>
        <w:spacing w:line="276" w:lineRule="auto"/>
        <w:rPr>
          <w:rFonts w:ascii="Calibri" w:eastAsia="Calibri" w:hAnsi="Calibri" w:cs="Calibri"/>
          <w:color w:val="000000"/>
          <w:lang w:val="en-AU"/>
        </w:rPr>
      </w:pPr>
      <w:r w:rsidRPr="249A939B">
        <w:rPr>
          <w:rFonts w:ascii="Calibri" w:eastAsia="Calibri" w:hAnsi="Calibri" w:cs="Calibri"/>
          <w:b/>
          <w:bCs/>
          <w:color w:val="000000" w:themeColor="text1"/>
          <w:lang w:val="en-AU"/>
        </w:rPr>
        <w:t>T</w:t>
      </w:r>
      <w:r w:rsidR="007A5482">
        <w:rPr>
          <w:rFonts w:ascii="Calibri" w:eastAsia="Calibri" w:hAnsi="Calibri" w:cs="Calibri"/>
          <w:b/>
          <w:bCs/>
          <w:color w:val="000000" w:themeColor="text1"/>
          <w:lang w:val="en-AU"/>
        </w:rPr>
        <w:t>HAT</w:t>
      </w:r>
      <w:r w:rsidRPr="249A939B">
        <w:rPr>
          <w:rFonts w:ascii="Calibri" w:eastAsia="Calibri" w:hAnsi="Calibri" w:cs="Calibri"/>
          <w:b/>
          <w:bCs/>
          <w:color w:val="000000" w:themeColor="text1"/>
          <w:lang w:val="en-AU"/>
        </w:rPr>
        <w:t xml:space="preserve"> Council:</w:t>
      </w:r>
    </w:p>
    <w:p w14:paraId="03AB791A" w14:textId="77777777" w:rsidR="5CBDE394" w:rsidRDefault="00683FC3" w:rsidP="00801237">
      <w:pPr>
        <w:numPr>
          <w:ilvl w:val="0"/>
          <w:numId w:val="31"/>
        </w:numPr>
        <w:spacing w:line="276" w:lineRule="auto"/>
        <w:ind w:left="709" w:hanging="425"/>
        <w:contextualSpacing/>
        <w:rPr>
          <w:rFonts w:ascii="Calibri" w:eastAsia="Calibri" w:hAnsi="Calibri" w:cs="Calibri"/>
          <w:b/>
          <w:bCs/>
          <w:color w:val="000000"/>
          <w:szCs w:val="20"/>
          <w:lang w:val="en-AU"/>
        </w:rPr>
      </w:pPr>
      <w:r w:rsidRPr="2AEC8EBA">
        <w:rPr>
          <w:rFonts w:ascii="Calibri" w:eastAsia="Calibri" w:hAnsi="Calibri" w:cs="Calibri"/>
          <w:b/>
          <w:bCs/>
          <w:color w:val="000000" w:themeColor="text1"/>
          <w:szCs w:val="20"/>
          <w:lang w:val="en-AU"/>
        </w:rPr>
        <w:t>Appoint</w:t>
      </w:r>
      <w:r w:rsidR="0D776C59" w:rsidRPr="2AEC8EBA">
        <w:rPr>
          <w:rFonts w:ascii="Calibri" w:eastAsia="Calibri" w:hAnsi="Calibri" w:cs="Calibri"/>
          <w:b/>
          <w:bCs/>
          <w:color w:val="000000" w:themeColor="text1"/>
          <w:szCs w:val="20"/>
          <w:lang w:val="en-AU"/>
        </w:rPr>
        <w:t>s</w:t>
      </w:r>
      <w:r w:rsidRPr="2AEC8EBA">
        <w:rPr>
          <w:rFonts w:ascii="Calibri" w:eastAsia="Calibri" w:hAnsi="Calibri" w:cs="Calibri"/>
          <w:b/>
          <w:bCs/>
          <w:color w:val="000000" w:themeColor="text1"/>
          <w:szCs w:val="20"/>
          <w:lang w:val="en-AU"/>
        </w:rPr>
        <w:t xml:space="preserve"> Christ</w:t>
      </w:r>
      <w:r w:rsidR="004667CA" w:rsidRPr="2AEC8EBA">
        <w:rPr>
          <w:rFonts w:ascii="Calibri" w:eastAsia="Calibri" w:hAnsi="Calibri" w:cs="Calibri"/>
          <w:b/>
          <w:bCs/>
          <w:color w:val="000000" w:themeColor="text1"/>
          <w:szCs w:val="20"/>
          <w:lang w:val="en-AU"/>
        </w:rPr>
        <w:t>i</w:t>
      </w:r>
      <w:r w:rsidRPr="2AEC8EBA">
        <w:rPr>
          <w:rFonts w:ascii="Calibri" w:eastAsia="Calibri" w:hAnsi="Calibri" w:cs="Calibri"/>
          <w:b/>
          <w:bCs/>
          <w:color w:val="000000" w:themeColor="text1"/>
          <w:szCs w:val="20"/>
          <w:lang w:val="en-AU"/>
        </w:rPr>
        <w:t xml:space="preserve">ne </w:t>
      </w:r>
      <w:proofErr w:type="spellStart"/>
      <w:r w:rsidRPr="2AEC8EBA">
        <w:rPr>
          <w:rFonts w:ascii="Calibri" w:eastAsia="Calibri" w:hAnsi="Calibri" w:cs="Calibri"/>
          <w:b/>
          <w:bCs/>
          <w:color w:val="000000" w:themeColor="text1"/>
          <w:szCs w:val="20"/>
          <w:lang w:val="en-AU"/>
        </w:rPr>
        <w:t>Mileham</w:t>
      </w:r>
      <w:proofErr w:type="spellEnd"/>
      <w:r w:rsidRPr="2AEC8EBA">
        <w:rPr>
          <w:rFonts w:ascii="Calibri" w:eastAsia="Calibri" w:hAnsi="Calibri" w:cs="Calibri"/>
          <w:b/>
          <w:bCs/>
          <w:color w:val="000000" w:themeColor="text1"/>
          <w:szCs w:val="20"/>
          <w:lang w:val="en-AU"/>
        </w:rPr>
        <w:t xml:space="preserve"> as </w:t>
      </w:r>
      <w:r w:rsidR="6CDED99F" w:rsidRPr="2AEC8EBA">
        <w:rPr>
          <w:rFonts w:ascii="Calibri" w:eastAsia="Calibri" w:hAnsi="Calibri" w:cs="Calibri"/>
          <w:b/>
          <w:bCs/>
          <w:color w:val="000000" w:themeColor="text1"/>
          <w:szCs w:val="20"/>
          <w:lang w:val="en-AU"/>
        </w:rPr>
        <w:t>I</w:t>
      </w:r>
      <w:r w:rsidRPr="2AEC8EBA">
        <w:rPr>
          <w:rFonts w:ascii="Calibri" w:eastAsia="Calibri" w:hAnsi="Calibri" w:cs="Calibri"/>
          <w:b/>
          <w:bCs/>
          <w:color w:val="000000" w:themeColor="text1"/>
          <w:szCs w:val="20"/>
          <w:lang w:val="en-AU"/>
        </w:rPr>
        <w:t xml:space="preserve">ndependent </w:t>
      </w:r>
      <w:r w:rsidR="2DDD496F" w:rsidRPr="2AEC8EBA">
        <w:rPr>
          <w:rFonts w:ascii="Calibri" w:eastAsia="Calibri" w:hAnsi="Calibri" w:cs="Calibri"/>
          <w:b/>
          <w:bCs/>
          <w:color w:val="000000" w:themeColor="text1"/>
          <w:szCs w:val="20"/>
          <w:lang w:val="en-AU"/>
        </w:rPr>
        <w:t>C</w:t>
      </w:r>
      <w:r w:rsidRPr="2AEC8EBA">
        <w:rPr>
          <w:rFonts w:ascii="Calibri" w:eastAsia="Calibri" w:hAnsi="Calibri" w:cs="Calibri"/>
          <w:b/>
          <w:bCs/>
          <w:color w:val="000000" w:themeColor="text1"/>
          <w:szCs w:val="20"/>
          <w:lang w:val="en-AU"/>
        </w:rPr>
        <w:t xml:space="preserve">hair to the City of Whittlesea’s CEO Employment Matters Committee commencing 1 March 2023 for a four-year term ending 28 February 2027, in accordance with the terms of reference contained in the </w:t>
      </w:r>
      <w:r w:rsidR="2FC75B87" w:rsidRPr="2AEC8EBA">
        <w:rPr>
          <w:rFonts w:ascii="Calibri" w:eastAsia="Calibri" w:hAnsi="Calibri" w:cs="Calibri"/>
          <w:b/>
          <w:bCs/>
          <w:color w:val="000000" w:themeColor="text1"/>
          <w:szCs w:val="20"/>
          <w:lang w:val="en-AU"/>
        </w:rPr>
        <w:t>CEO Employment and Remuneration Policy</w:t>
      </w:r>
      <w:r w:rsidR="00B02D70">
        <w:rPr>
          <w:rFonts w:ascii="Calibri" w:eastAsia="Calibri" w:hAnsi="Calibri" w:cs="Calibri"/>
          <w:b/>
          <w:bCs/>
          <w:color w:val="000000" w:themeColor="text1"/>
          <w:szCs w:val="20"/>
          <w:lang w:val="en-AU"/>
        </w:rPr>
        <w:t>;</w:t>
      </w:r>
    </w:p>
    <w:p w14:paraId="645185D4" w14:textId="77777777" w:rsidR="317BD0FE" w:rsidRDefault="00683FC3" w:rsidP="00801237">
      <w:pPr>
        <w:numPr>
          <w:ilvl w:val="0"/>
          <w:numId w:val="31"/>
        </w:numPr>
        <w:spacing w:line="276" w:lineRule="auto"/>
        <w:ind w:left="709" w:hanging="425"/>
        <w:contextualSpacing/>
        <w:rPr>
          <w:rFonts w:ascii="Calibri" w:eastAsia="Calibri" w:hAnsi="Calibri" w:cs="Calibri"/>
          <w:b/>
          <w:bCs/>
          <w:color w:val="000000"/>
          <w:szCs w:val="20"/>
          <w:lang w:val="en-AU"/>
        </w:rPr>
      </w:pPr>
      <w:r w:rsidRPr="20961AB5">
        <w:rPr>
          <w:rFonts w:ascii="Calibri" w:eastAsia="Calibri" w:hAnsi="Calibri" w:cs="Calibri"/>
          <w:b/>
          <w:bCs/>
          <w:color w:val="000000" w:themeColor="text1"/>
          <w:szCs w:val="20"/>
          <w:lang w:val="en-AU"/>
        </w:rPr>
        <w:t xml:space="preserve">Sets the rates of CEMAC Chair as $2,500 per formal meeting with this being an </w:t>
      </w:r>
      <w:r w:rsidR="61F13583" w:rsidRPr="20961AB5">
        <w:rPr>
          <w:rFonts w:ascii="Calibri" w:eastAsia="Calibri" w:hAnsi="Calibri" w:cs="Calibri"/>
          <w:b/>
          <w:bCs/>
          <w:color w:val="000000" w:themeColor="text1"/>
          <w:szCs w:val="20"/>
          <w:lang w:val="en-AU"/>
        </w:rPr>
        <w:t>all-inclusive</w:t>
      </w:r>
      <w:r w:rsidRPr="20961AB5">
        <w:rPr>
          <w:rFonts w:ascii="Calibri" w:eastAsia="Calibri" w:hAnsi="Calibri" w:cs="Calibri"/>
          <w:b/>
          <w:bCs/>
          <w:color w:val="000000" w:themeColor="text1"/>
          <w:szCs w:val="20"/>
          <w:lang w:val="en-AU"/>
        </w:rPr>
        <w:t xml:space="preserve"> rate including </w:t>
      </w:r>
      <w:r w:rsidR="286D3E17" w:rsidRPr="20961AB5">
        <w:rPr>
          <w:rFonts w:ascii="Calibri" w:eastAsia="Calibri" w:hAnsi="Calibri" w:cs="Calibri"/>
          <w:b/>
          <w:bCs/>
          <w:color w:val="000000" w:themeColor="text1"/>
          <w:szCs w:val="20"/>
          <w:lang w:val="en-AU"/>
        </w:rPr>
        <w:t xml:space="preserve">work and attendance at </w:t>
      </w:r>
      <w:r w:rsidRPr="20961AB5">
        <w:rPr>
          <w:rFonts w:ascii="Calibri" w:eastAsia="Calibri" w:hAnsi="Calibri" w:cs="Calibri"/>
          <w:b/>
          <w:bCs/>
          <w:color w:val="000000" w:themeColor="text1"/>
          <w:szCs w:val="20"/>
          <w:lang w:val="en-AU"/>
        </w:rPr>
        <w:t>any pre meetings, travel, preparatory work, agenda setting, minutes taking/review and benchmarking or reporting required in the role of Chair</w:t>
      </w:r>
      <w:r w:rsidR="00B02D70">
        <w:rPr>
          <w:rFonts w:ascii="Calibri" w:eastAsia="Calibri" w:hAnsi="Calibri" w:cs="Calibri"/>
          <w:b/>
          <w:bCs/>
          <w:color w:val="000000" w:themeColor="text1"/>
          <w:szCs w:val="20"/>
          <w:lang w:val="en-AU"/>
        </w:rPr>
        <w:t>;</w:t>
      </w:r>
    </w:p>
    <w:p w14:paraId="2687F660" w14:textId="77777777" w:rsidR="02D0473A" w:rsidRDefault="00683FC3" w:rsidP="00801237">
      <w:pPr>
        <w:numPr>
          <w:ilvl w:val="0"/>
          <w:numId w:val="31"/>
        </w:numPr>
        <w:spacing w:line="276" w:lineRule="auto"/>
        <w:ind w:left="709" w:hanging="425"/>
        <w:contextualSpacing/>
        <w:rPr>
          <w:rFonts w:ascii="Calibri" w:eastAsia="Calibri" w:hAnsi="Calibri" w:cs="Calibri"/>
          <w:b/>
          <w:bCs/>
          <w:color w:val="000000"/>
          <w:szCs w:val="20"/>
          <w:lang w:val="en-AU"/>
        </w:rPr>
      </w:pPr>
      <w:r w:rsidRPr="2AEC8EBA">
        <w:rPr>
          <w:rFonts w:ascii="Calibri" w:eastAsia="Calibri" w:hAnsi="Calibri" w:cs="Calibri"/>
          <w:b/>
          <w:bCs/>
          <w:color w:val="000000" w:themeColor="text1"/>
          <w:szCs w:val="20"/>
          <w:lang w:val="en-AU"/>
        </w:rPr>
        <w:t>Authorise</w:t>
      </w:r>
      <w:r w:rsidR="12FB9DA8" w:rsidRPr="2AEC8EBA">
        <w:rPr>
          <w:rFonts w:ascii="Calibri" w:eastAsia="Calibri" w:hAnsi="Calibri" w:cs="Calibri"/>
          <w:b/>
          <w:bCs/>
          <w:color w:val="000000" w:themeColor="text1"/>
          <w:szCs w:val="20"/>
          <w:lang w:val="en-AU"/>
        </w:rPr>
        <w:t>s</w:t>
      </w:r>
      <w:r w:rsidRPr="2AEC8EBA">
        <w:rPr>
          <w:rFonts w:ascii="Calibri" w:eastAsia="Calibri" w:hAnsi="Calibri" w:cs="Calibri"/>
          <w:b/>
          <w:bCs/>
          <w:color w:val="000000" w:themeColor="text1"/>
          <w:szCs w:val="20"/>
          <w:lang w:val="en-AU"/>
        </w:rPr>
        <w:t xml:space="preserve"> the Executive Manager Strategy and Insights to prepare a</w:t>
      </w:r>
      <w:r w:rsidR="579969BD" w:rsidRPr="2AEC8EBA">
        <w:rPr>
          <w:rFonts w:ascii="Calibri" w:eastAsia="Calibri" w:hAnsi="Calibri" w:cs="Calibri"/>
          <w:b/>
          <w:bCs/>
          <w:color w:val="000000" w:themeColor="text1"/>
          <w:szCs w:val="20"/>
          <w:lang w:val="en-AU"/>
        </w:rPr>
        <w:t>n appointment</w:t>
      </w:r>
      <w:r w:rsidRPr="2AEC8EBA">
        <w:rPr>
          <w:rFonts w:ascii="Calibri" w:eastAsia="Calibri" w:hAnsi="Calibri" w:cs="Calibri"/>
          <w:b/>
          <w:bCs/>
          <w:color w:val="000000" w:themeColor="text1"/>
          <w:szCs w:val="20"/>
          <w:lang w:val="en-AU"/>
        </w:rPr>
        <w:t xml:space="preserve"> letter </w:t>
      </w:r>
      <w:r w:rsidR="1F76F22E" w:rsidRPr="2AEC8EBA">
        <w:rPr>
          <w:rFonts w:ascii="Calibri" w:eastAsia="Calibri" w:hAnsi="Calibri" w:cs="Calibri"/>
          <w:b/>
          <w:bCs/>
          <w:color w:val="000000" w:themeColor="text1"/>
          <w:szCs w:val="20"/>
          <w:lang w:val="en-AU"/>
        </w:rPr>
        <w:t xml:space="preserve">and confidentiality agreement </w:t>
      </w:r>
      <w:r w:rsidRPr="2AEC8EBA">
        <w:rPr>
          <w:rFonts w:ascii="Calibri" w:eastAsia="Calibri" w:hAnsi="Calibri" w:cs="Calibri"/>
          <w:b/>
          <w:bCs/>
          <w:color w:val="000000" w:themeColor="text1"/>
          <w:szCs w:val="20"/>
          <w:lang w:val="en-AU"/>
        </w:rPr>
        <w:t>to confirm the appointment and terms and conditions as outlined in points 1 and 2</w:t>
      </w:r>
      <w:r w:rsidR="00B02D70">
        <w:rPr>
          <w:rFonts w:ascii="Calibri" w:eastAsia="Calibri" w:hAnsi="Calibri" w:cs="Calibri"/>
          <w:b/>
          <w:bCs/>
          <w:color w:val="000000" w:themeColor="text1"/>
          <w:szCs w:val="20"/>
          <w:lang w:val="en-AU"/>
        </w:rPr>
        <w:t>; and</w:t>
      </w:r>
    </w:p>
    <w:p w14:paraId="49038AFB" w14:textId="77777777" w:rsidR="5CBDE394" w:rsidRDefault="00683FC3" w:rsidP="00801237">
      <w:pPr>
        <w:numPr>
          <w:ilvl w:val="0"/>
          <w:numId w:val="31"/>
        </w:numPr>
        <w:spacing w:line="276" w:lineRule="auto"/>
        <w:contextualSpacing/>
        <w:rPr>
          <w:rFonts w:ascii="Calibri" w:eastAsia="Calibri" w:hAnsi="Calibri" w:cs="Calibri"/>
          <w:b/>
          <w:bCs/>
          <w:color w:val="000000"/>
          <w:szCs w:val="20"/>
          <w:lang w:val="en-AU"/>
        </w:rPr>
      </w:pPr>
      <w:r w:rsidRPr="2AEC8EBA">
        <w:rPr>
          <w:rFonts w:ascii="Calibri" w:eastAsia="Calibri" w:hAnsi="Calibri" w:cs="Calibri"/>
          <w:b/>
          <w:bCs/>
          <w:color w:val="000000" w:themeColor="text1"/>
          <w:szCs w:val="20"/>
          <w:lang w:val="en-AU"/>
        </w:rPr>
        <w:t>Write</w:t>
      </w:r>
      <w:r w:rsidR="0F7D38E1" w:rsidRPr="2AEC8EBA">
        <w:rPr>
          <w:rFonts w:ascii="Calibri" w:eastAsia="Calibri" w:hAnsi="Calibri" w:cs="Calibri"/>
          <w:b/>
          <w:bCs/>
          <w:color w:val="000000" w:themeColor="text1"/>
          <w:szCs w:val="20"/>
          <w:lang w:val="en-AU"/>
        </w:rPr>
        <w:t>s</w:t>
      </w:r>
      <w:r w:rsidRPr="2AEC8EBA">
        <w:rPr>
          <w:rFonts w:ascii="Calibri" w:eastAsia="Calibri" w:hAnsi="Calibri" w:cs="Calibri"/>
          <w:b/>
          <w:bCs/>
          <w:color w:val="000000" w:themeColor="text1"/>
          <w:szCs w:val="20"/>
          <w:lang w:val="en-AU"/>
        </w:rPr>
        <w:t xml:space="preserve"> to M</w:t>
      </w:r>
      <w:r w:rsidR="6805AA54" w:rsidRPr="2AEC8EBA">
        <w:rPr>
          <w:rFonts w:ascii="Calibri" w:eastAsia="Calibri" w:hAnsi="Calibri" w:cs="Calibri"/>
          <w:b/>
          <w:bCs/>
          <w:color w:val="000000" w:themeColor="text1"/>
          <w:szCs w:val="20"/>
          <w:lang w:val="en-AU"/>
        </w:rPr>
        <w:t xml:space="preserve">argaret Devlin </w:t>
      </w:r>
      <w:r w:rsidRPr="2AEC8EBA">
        <w:rPr>
          <w:rFonts w:ascii="Calibri" w:eastAsia="Calibri" w:hAnsi="Calibri" w:cs="Calibri"/>
          <w:b/>
          <w:bCs/>
          <w:color w:val="000000" w:themeColor="text1"/>
          <w:szCs w:val="20"/>
          <w:lang w:val="en-AU"/>
        </w:rPr>
        <w:t xml:space="preserve">to thank her for her </w:t>
      </w:r>
      <w:r w:rsidR="3BA37FDF" w:rsidRPr="2AEC8EBA">
        <w:rPr>
          <w:rFonts w:ascii="Calibri" w:eastAsia="Calibri" w:hAnsi="Calibri" w:cs="Calibri"/>
          <w:b/>
          <w:bCs/>
          <w:color w:val="000000" w:themeColor="text1"/>
          <w:szCs w:val="20"/>
          <w:lang w:val="en-AU"/>
        </w:rPr>
        <w:t xml:space="preserve">significant </w:t>
      </w:r>
      <w:r w:rsidRPr="2AEC8EBA">
        <w:rPr>
          <w:rFonts w:ascii="Calibri" w:eastAsia="Calibri" w:hAnsi="Calibri" w:cs="Calibri"/>
          <w:b/>
          <w:bCs/>
          <w:color w:val="000000" w:themeColor="text1"/>
          <w:szCs w:val="20"/>
          <w:lang w:val="en-AU"/>
        </w:rPr>
        <w:t xml:space="preserve">service to the </w:t>
      </w:r>
      <w:r w:rsidR="6C330CDF" w:rsidRPr="2AEC8EBA">
        <w:rPr>
          <w:rFonts w:ascii="Calibri" w:eastAsia="Calibri" w:hAnsi="Calibri" w:cs="Calibri"/>
          <w:b/>
          <w:bCs/>
          <w:color w:val="000000" w:themeColor="text1"/>
          <w:szCs w:val="20"/>
          <w:lang w:val="en-AU"/>
        </w:rPr>
        <w:t>CEO Employment Matters Committee</w:t>
      </w:r>
      <w:r w:rsidRPr="2AEC8EBA">
        <w:rPr>
          <w:rFonts w:ascii="Calibri" w:eastAsia="Calibri" w:hAnsi="Calibri" w:cs="Calibri"/>
          <w:b/>
          <w:bCs/>
          <w:color w:val="000000" w:themeColor="text1"/>
          <w:szCs w:val="20"/>
          <w:lang w:val="en-AU"/>
        </w:rPr>
        <w:t xml:space="preserve"> and Council</w:t>
      </w:r>
      <w:r w:rsidR="4F92CE21" w:rsidRPr="2AEC8EBA">
        <w:rPr>
          <w:rFonts w:ascii="Calibri" w:eastAsia="Calibri" w:hAnsi="Calibri" w:cs="Calibri"/>
          <w:b/>
          <w:bCs/>
          <w:color w:val="000000" w:themeColor="text1"/>
          <w:szCs w:val="20"/>
          <w:lang w:val="en-AU"/>
        </w:rPr>
        <w:t xml:space="preserve"> over the past </w:t>
      </w:r>
      <w:r w:rsidR="5E000021" w:rsidRPr="2AEC8EBA">
        <w:rPr>
          <w:rFonts w:ascii="Calibri" w:eastAsia="Calibri" w:hAnsi="Calibri" w:cs="Calibri"/>
          <w:b/>
          <w:bCs/>
          <w:color w:val="000000" w:themeColor="text1"/>
          <w:szCs w:val="20"/>
          <w:lang w:val="en-AU"/>
        </w:rPr>
        <w:t>2.5</w:t>
      </w:r>
      <w:r w:rsidR="4F92CE21" w:rsidRPr="2AEC8EBA">
        <w:rPr>
          <w:rFonts w:ascii="Calibri" w:eastAsia="Calibri" w:hAnsi="Calibri" w:cs="Calibri"/>
          <w:b/>
          <w:bCs/>
          <w:color w:val="000000" w:themeColor="text1"/>
          <w:szCs w:val="20"/>
          <w:lang w:val="en-AU"/>
        </w:rPr>
        <w:t xml:space="preserve"> years</w:t>
      </w:r>
      <w:r w:rsidRPr="2AEC8EBA">
        <w:rPr>
          <w:rFonts w:ascii="Calibri" w:eastAsia="Calibri" w:hAnsi="Calibri" w:cs="Calibri"/>
          <w:b/>
          <w:bCs/>
          <w:color w:val="000000" w:themeColor="text1"/>
          <w:szCs w:val="20"/>
          <w:lang w:val="en-AU"/>
        </w:rPr>
        <w:t>.</w:t>
      </w:r>
    </w:p>
    <w:p w14:paraId="78596E97" w14:textId="39EB5D1C" w:rsidR="007B431E" w:rsidRPr="00230F43" w:rsidRDefault="00690D00" w:rsidP="00690D00">
      <w:pPr>
        <w:keepNext/>
        <w:shd w:val="clear" w:color="auto" w:fill="003266"/>
        <w:spacing w:before="24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683FC3" w:rsidRPr="1AB4FBC9">
        <w:rPr>
          <w:rFonts w:ascii="Calibri" w:hAnsi="Calibri"/>
          <w:b/>
          <w:color w:val="FFFFFF" w:themeColor="background1"/>
          <w:lang w:val="en-AU"/>
        </w:rPr>
        <w:t>Key Information</w:t>
      </w:r>
    </w:p>
    <w:p w14:paraId="19F4939D" w14:textId="77777777" w:rsidR="2C0B837C" w:rsidRDefault="00683FC3" w:rsidP="00801237">
      <w:pPr>
        <w:spacing w:line="276" w:lineRule="auto"/>
        <w:rPr>
          <w:rFonts w:ascii="Calibri" w:hAnsi="Calibri"/>
          <w:lang w:val="en-AU"/>
        </w:rPr>
      </w:pPr>
      <w:r w:rsidRPr="6F681452">
        <w:rPr>
          <w:rFonts w:ascii="Calibri" w:eastAsia="Calibri" w:hAnsi="Calibri" w:cs="Calibri"/>
          <w:color w:val="000000" w:themeColor="text1"/>
          <w:lang w:val="en-AU"/>
        </w:rPr>
        <w:t xml:space="preserve">The CEMAC is an independent advisory committee of Council and its role is to report to Council and provide appropriate advice and recommendations on all contractual matters relating to the position of the CEO including recruitment, performance and remuneration of the CEO. An independent Chair of CEMAC is required under the </w:t>
      </w:r>
      <w:r w:rsidRPr="6F681452">
        <w:rPr>
          <w:rFonts w:ascii="Calibri" w:eastAsia="Calibri" w:hAnsi="Calibri" w:cs="Calibri"/>
          <w:i/>
          <w:iCs/>
          <w:color w:val="000000" w:themeColor="text1"/>
          <w:lang w:val="en-AU"/>
        </w:rPr>
        <w:t>CEO Employment and Remuneration Policy 2021</w:t>
      </w:r>
      <w:r w:rsidRPr="6F681452">
        <w:rPr>
          <w:rFonts w:ascii="Calibri" w:eastAsia="Calibri" w:hAnsi="Calibri" w:cs="Calibri"/>
          <w:color w:val="000000" w:themeColor="text1"/>
          <w:lang w:val="en-AU"/>
        </w:rPr>
        <w:t>.</w:t>
      </w:r>
    </w:p>
    <w:p w14:paraId="56CFB225" w14:textId="77777777" w:rsidR="2C0B837C" w:rsidRDefault="00683FC3" w:rsidP="00801237">
      <w:pPr>
        <w:spacing w:line="276" w:lineRule="auto"/>
        <w:rPr>
          <w:rFonts w:ascii="Calibri" w:hAnsi="Calibri"/>
          <w:lang w:val="en-AU"/>
        </w:rPr>
      </w:pPr>
      <w:r w:rsidRPr="08666FAC">
        <w:rPr>
          <w:rFonts w:ascii="Calibri" w:eastAsia="Calibri" w:hAnsi="Calibri" w:cs="Calibri"/>
          <w:color w:val="000000" w:themeColor="text1"/>
          <w:lang w:val="en-AU"/>
        </w:rPr>
        <w:t xml:space="preserve"> </w:t>
      </w:r>
    </w:p>
    <w:p w14:paraId="78F2138C" w14:textId="77777777" w:rsidR="2C0B837C" w:rsidRDefault="00683FC3" w:rsidP="00801237">
      <w:pPr>
        <w:spacing w:line="276" w:lineRule="auto"/>
        <w:rPr>
          <w:rFonts w:ascii="Calibri" w:eastAsia="Calibri" w:hAnsi="Calibri" w:cs="Calibri"/>
          <w:color w:val="000000"/>
          <w:lang w:val="en-AU"/>
        </w:rPr>
      </w:pPr>
      <w:r w:rsidRPr="6F681452">
        <w:rPr>
          <w:rFonts w:ascii="Calibri" w:eastAsia="Calibri" w:hAnsi="Calibri" w:cs="Calibri"/>
          <w:color w:val="000000" w:themeColor="text1"/>
          <w:lang w:val="en-AU"/>
        </w:rPr>
        <w:lastRenderedPageBreak/>
        <w:t xml:space="preserve">Margaret Devlin was appointed as the CEMAC </w:t>
      </w:r>
      <w:r w:rsidR="17A6F0BB" w:rsidRPr="6F681452">
        <w:rPr>
          <w:rFonts w:ascii="Calibri" w:eastAsia="Calibri" w:hAnsi="Calibri" w:cs="Calibri"/>
          <w:color w:val="000000" w:themeColor="text1"/>
          <w:lang w:val="en-AU"/>
        </w:rPr>
        <w:t>I</w:t>
      </w:r>
      <w:r w:rsidRPr="6F681452">
        <w:rPr>
          <w:rFonts w:ascii="Calibri" w:eastAsia="Calibri" w:hAnsi="Calibri" w:cs="Calibri"/>
          <w:color w:val="000000" w:themeColor="text1"/>
          <w:lang w:val="en-AU"/>
        </w:rPr>
        <w:t xml:space="preserve">ndependent </w:t>
      </w:r>
      <w:r w:rsidR="042FFCC9" w:rsidRPr="6F681452">
        <w:rPr>
          <w:rFonts w:ascii="Calibri" w:eastAsia="Calibri" w:hAnsi="Calibri" w:cs="Calibri"/>
          <w:color w:val="000000" w:themeColor="text1"/>
          <w:lang w:val="en-AU"/>
        </w:rPr>
        <w:t>M</w:t>
      </w:r>
      <w:r w:rsidRPr="6F681452">
        <w:rPr>
          <w:rFonts w:ascii="Calibri" w:eastAsia="Calibri" w:hAnsi="Calibri" w:cs="Calibri"/>
          <w:color w:val="000000" w:themeColor="text1"/>
          <w:lang w:val="en-AU"/>
        </w:rPr>
        <w:t>ember and then Independent Chair for the period 7 July 2020 until 31 December 2022. During this time Margaret provided valuable advice and support to CEMAC including</w:t>
      </w:r>
      <w:r w:rsidR="5D8F5716" w:rsidRPr="6F681452">
        <w:rPr>
          <w:rFonts w:ascii="Calibri" w:eastAsia="Calibri" w:hAnsi="Calibri" w:cs="Calibri"/>
          <w:color w:val="000000" w:themeColor="text1"/>
          <w:lang w:val="en-AU"/>
        </w:rPr>
        <w:t>:</w:t>
      </w:r>
      <w:r w:rsidRPr="6F681452">
        <w:rPr>
          <w:rFonts w:ascii="Calibri" w:eastAsia="Calibri" w:hAnsi="Calibri" w:cs="Calibri"/>
          <w:color w:val="000000" w:themeColor="text1"/>
          <w:lang w:val="en-AU"/>
        </w:rPr>
        <w:t xml:space="preserve"> regarding the recruitment and appointment of the current CEO, Craig Lloyd</w:t>
      </w:r>
      <w:r w:rsidR="68497269" w:rsidRPr="6F681452">
        <w:rPr>
          <w:rFonts w:ascii="Calibri" w:eastAsia="Calibri" w:hAnsi="Calibri" w:cs="Calibri"/>
          <w:color w:val="000000" w:themeColor="text1"/>
          <w:lang w:val="en-AU"/>
        </w:rPr>
        <w:t>;</w:t>
      </w:r>
      <w:r w:rsidRPr="6F681452">
        <w:rPr>
          <w:rFonts w:ascii="Calibri" w:eastAsia="Calibri" w:hAnsi="Calibri" w:cs="Calibri"/>
          <w:color w:val="000000" w:themeColor="text1"/>
          <w:lang w:val="en-AU"/>
        </w:rPr>
        <w:t xml:space="preserve"> establishment of Key Performance Indicators</w:t>
      </w:r>
      <w:r w:rsidR="61F7EE41" w:rsidRPr="6F681452">
        <w:rPr>
          <w:rFonts w:ascii="Calibri" w:eastAsia="Calibri" w:hAnsi="Calibri" w:cs="Calibri"/>
          <w:color w:val="000000" w:themeColor="text1"/>
          <w:lang w:val="en-AU"/>
        </w:rPr>
        <w:t>;</w:t>
      </w:r>
      <w:r w:rsidRPr="6F681452">
        <w:rPr>
          <w:rFonts w:ascii="Calibri" w:eastAsia="Calibri" w:hAnsi="Calibri" w:cs="Calibri"/>
          <w:color w:val="000000" w:themeColor="text1"/>
          <w:lang w:val="en-AU"/>
        </w:rPr>
        <w:t xml:space="preserve"> six monthly and annual performance reviews</w:t>
      </w:r>
      <w:r w:rsidR="56472C34" w:rsidRPr="6F681452">
        <w:rPr>
          <w:rFonts w:ascii="Calibri" w:eastAsia="Calibri" w:hAnsi="Calibri" w:cs="Calibri"/>
          <w:color w:val="000000" w:themeColor="text1"/>
          <w:lang w:val="en-AU"/>
        </w:rPr>
        <w:t>;</w:t>
      </w:r>
      <w:r w:rsidRPr="6F681452">
        <w:rPr>
          <w:rFonts w:ascii="Calibri" w:eastAsia="Calibri" w:hAnsi="Calibri" w:cs="Calibri"/>
          <w:color w:val="000000" w:themeColor="text1"/>
          <w:lang w:val="en-AU"/>
        </w:rPr>
        <w:t xml:space="preserve"> and remuneration advice. It is recommended that a letter be sent to Margaret to thank her for her valuable contribution over the past 2.5 years.</w:t>
      </w:r>
    </w:p>
    <w:p w14:paraId="79E4E774" w14:textId="77777777" w:rsidR="2C0B837C" w:rsidRDefault="00683FC3" w:rsidP="00801237">
      <w:pPr>
        <w:spacing w:line="276" w:lineRule="auto"/>
        <w:rPr>
          <w:rFonts w:ascii="Calibri" w:hAnsi="Calibri"/>
          <w:lang w:val="en-AU"/>
        </w:rPr>
      </w:pPr>
      <w:r w:rsidRPr="08666FAC">
        <w:rPr>
          <w:rFonts w:ascii="Calibri" w:eastAsia="Calibri" w:hAnsi="Calibri" w:cs="Calibri"/>
          <w:color w:val="000000" w:themeColor="text1"/>
          <w:lang w:val="en-AU"/>
        </w:rPr>
        <w:t xml:space="preserve"> </w:t>
      </w:r>
    </w:p>
    <w:p w14:paraId="5D90483F" w14:textId="77777777" w:rsidR="2C0B837C" w:rsidRDefault="00683FC3" w:rsidP="00801237">
      <w:pPr>
        <w:spacing w:line="276" w:lineRule="auto"/>
        <w:rPr>
          <w:rFonts w:ascii="Calibri" w:hAnsi="Calibri"/>
          <w:lang w:val="en-AU"/>
        </w:rPr>
      </w:pPr>
      <w:r w:rsidRPr="6F681452">
        <w:rPr>
          <w:rFonts w:ascii="Calibri" w:eastAsia="Calibri" w:hAnsi="Calibri" w:cs="Calibri"/>
          <w:color w:val="000000" w:themeColor="text1"/>
          <w:lang w:val="en-AU"/>
        </w:rPr>
        <w:t>In accord</w:t>
      </w:r>
      <w:r w:rsidR="471D8B2B" w:rsidRPr="6F681452">
        <w:rPr>
          <w:rFonts w:ascii="Calibri" w:eastAsia="Calibri" w:hAnsi="Calibri" w:cs="Calibri"/>
          <w:color w:val="000000" w:themeColor="text1"/>
          <w:lang w:val="en-AU"/>
        </w:rPr>
        <w:t>ance</w:t>
      </w:r>
      <w:r w:rsidRPr="6F681452">
        <w:rPr>
          <w:rFonts w:ascii="Calibri" w:eastAsia="Calibri" w:hAnsi="Calibri" w:cs="Calibri"/>
          <w:color w:val="000000" w:themeColor="text1"/>
          <w:lang w:val="en-AU"/>
        </w:rPr>
        <w:t xml:space="preserve"> with the CEO Employment and Remuneration Policy, an advertising process was undertaken from 10 November 2022 to 25 November 2022, inviting expressions of interest for the role of Independent Chair to join the CEMAC. 15 applicants submitted written applications of which the vast majority had excellent experience, expertise and capability for the role. A selection panel comprising the Chair of Council, Administrator Duncan and Administrator Eddy reviewed the 15 applications for shortlisting. The Executive Manager Governance and Strategy and Chief People Officer provided administrative support and policy and technical guidance throughout the process. Three applicants were shortlisted, and all were interviewed by the selection panel. All candidates interviewed had strong human resource and performance management experience, along with a sound knowledge of local government issues and extensive experience with similar committees. </w:t>
      </w:r>
    </w:p>
    <w:p w14:paraId="03308384" w14:textId="77777777" w:rsidR="2C0B837C" w:rsidRDefault="00683FC3" w:rsidP="00801237">
      <w:pPr>
        <w:spacing w:line="276" w:lineRule="auto"/>
        <w:rPr>
          <w:rFonts w:ascii="Calibri" w:hAnsi="Calibri"/>
          <w:lang w:val="en-AU"/>
        </w:rPr>
      </w:pPr>
      <w:r w:rsidRPr="08666FAC">
        <w:rPr>
          <w:rFonts w:ascii="Calibri" w:eastAsia="Calibri" w:hAnsi="Calibri" w:cs="Calibri"/>
          <w:color w:val="000000" w:themeColor="text1"/>
          <w:lang w:val="en-AU"/>
        </w:rPr>
        <w:t xml:space="preserve"> </w:t>
      </w:r>
    </w:p>
    <w:p w14:paraId="7731FE45" w14:textId="77777777" w:rsidR="2C0B837C" w:rsidRDefault="00683FC3" w:rsidP="00801237">
      <w:pPr>
        <w:spacing w:line="276" w:lineRule="auto"/>
        <w:rPr>
          <w:rFonts w:ascii="Calibri" w:eastAsia="Calibri" w:hAnsi="Calibri" w:cs="Calibri"/>
          <w:color w:val="000000"/>
          <w:lang w:val="en-AU"/>
        </w:rPr>
      </w:pPr>
      <w:r w:rsidRPr="08666FAC">
        <w:rPr>
          <w:rFonts w:ascii="Calibri" w:eastAsia="Calibri" w:hAnsi="Calibri" w:cs="Calibri"/>
          <w:color w:val="000000" w:themeColor="text1"/>
          <w:lang w:val="en-AU"/>
        </w:rPr>
        <w:t xml:space="preserve">Christine </w:t>
      </w:r>
      <w:proofErr w:type="spellStart"/>
      <w:r w:rsidRPr="08666FAC">
        <w:rPr>
          <w:rFonts w:ascii="Calibri" w:eastAsia="Calibri" w:hAnsi="Calibri" w:cs="Calibri"/>
          <w:color w:val="000000" w:themeColor="text1"/>
          <w:lang w:val="en-AU"/>
        </w:rPr>
        <w:t>Mileham</w:t>
      </w:r>
      <w:proofErr w:type="spellEnd"/>
      <w:r w:rsidRPr="08666FAC">
        <w:rPr>
          <w:rFonts w:ascii="Calibri" w:eastAsia="Calibri" w:hAnsi="Calibri" w:cs="Calibri"/>
          <w:color w:val="000000" w:themeColor="text1"/>
          <w:lang w:val="en-AU"/>
        </w:rPr>
        <w:t xml:space="preserve"> has extensive experience in human resource management, executive recruitment, performance management, policy advice, human resource legislation, facilitation and chairing as well as strong public sector and local government knowledge. Christine is currently appointed as an Independent Member or Chair of a number of equivalent Committees including Greater City of Bendigo, Kingston City Council, Northern Grampians Shire and Moorabool Shire.</w:t>
      </w:r>
    </w:p>
    <w:p w14:paraId="53F49A6C" w14:textId="77777777" w:rsidR="2C0B837C" w:rsidRDefault="00683FC3" w:rsidP="00801237">
      <w:pPr>
        <w:spacing w:line="276" w:lineRule="auto"/>
        <w:rPr>
          <w:rFonts w:ascii="Calibri" w:eastAsia="Calibri" w:hAnsi="Calibri" w:cs="Calibri"/>
          <w:color w:val="000000"/>
          <w:lang w:val="en-AU"/>
        </w:rPr>
      </w:pPr>
      <w:r w:rsidRPr="08666FAC">
        <w:rPr>
          <w:rFonts w:ascii="Calibri" w:eastAsia="Calibri" w:hAnsi="Calibri" w:cs="Calibri"/>
          <w:color w:val="000000" w:themeColor="text1"/>
          <w:lang w:val="en-AU"/>
        </w:rPr>
        <w:t xml:space="preserve"> </w:t>
      </w:r>
    </w:p>
    <w:p w14:paraId="69D50DA7" w14:textId="77777777" w:rsidR="2C0B837C" w:rsidRDefault="00683FC3" w:rsidP="00801237">
      <w:pPr>
        <w:spacing w:line="276" w:lineRule="auto"/>
        <w:rPr>
          <w:rFonts w:ascii="Calibri" w:hAnsi="Calibri"/>
          <w:lang w:val="en-AU"/>
        </w:rPr>
      </w:pPr>
      <w:r w:rsidRPr="08666FAC">
        <w:rPr>
          <w:rFonts w:ascii="Calibri" w:eastAsia="Calibri" w:hAnsi="Calibri" w:cs="Calibri"/>
          <w:color w:val="000000" w:themeColor="text1"/>
          <w:lang w:val="en-AU"/>
        </w:rPr>
        <w:t xml:space="preserve">Reference checks for Christine </w:t>
      </w:r>
      <w:proofErr w:type="spellStart"/>
      <w:r w:rsidRPr="08666FAC">
        <w:rPr>
          <w:rFonts w:ascii="Calibri" w:eastAsia="Calibri" w:hAnsi="Calibri" w:cs="Calibri"/>
          <w:color w:val="000000" w:themeColor="text1"/>
          <w:lang w:val="en-AU"/>
        </w:rPr>
        <w:t>Mileham</w:t>
      </w:r>
      <w:proofErr w:type="spellEnd"/>
      <w:r w:rsidRPr="08666FAC">
        <w:rPr>
          <w:rFonts w:ascii="Calibri" w:eastAsia="Calibri" w:hAnsi="Calibri" w:cs="Calibri"/>
          <w:color w:val="000000" w:themeColor="text1"/>
          <w:lang w:val="en-AU"/>
        </w:rPr>
        <w:t xml:space="preserve"> were extremely positive and confirmed the value Christine would add as Chair of CEMAC and the extensive skills and experience she would bring to the position.</w:t>
      </w:r>
    </w:p>
    <w:p w14:paraId="2D79B981" w14:textId="77777777" w:rsidR="2C0B837C" w:rsidRDefault="00683FC3" w:rsidP="00801237">
      <w:pPr>
        <w:spacing w:line="276" w:lineRule="auto"/>
        <w:rPr>
          <w:rFonts w:ascii="Calibri" w:hAnsi="Calibri"/>
          <w:lang w:val="en-AU"/>
        </w:rPr>
      </w:pPr>
      <w:r w:rsidRPr="08666FAC">
        <w:rPr>
          <w:rFonts w:ascii="Calibri" w:eastAsia="Calibri" w:hAnsi="Calibri" w:cs="Calibri"/>
          <w:color w:val="000000" w:themeColor="text1"/>
          <w:lang w:val="en-AU"/>
        </w:rPr>
        <w:t xml:space="preserve"> </w:t>
      </w:r>
    </w:p>
    <w:p w14:paraId="31CE4AAD" w14:textId="77777777" w:rsidR="2C0B837C" w:rsidRDefault="00683FC3" w:rsidP="00801237">
      <w:pPr>
        <w:spacing w:line="276" w:lineRule="auto"/>
        <w:rPr>
          <w:rFonts w:ascii="Calibri" w:eastAsia="Calibri" w:hAnsi="Calibri" w:cs="Calibri"/>
          <w:color w:val="000000"/>
          <w:lang w:val="en-AU"/>
        </w:rPr>
      </w:pPr>
      <w:r w:rsidRPr="08666FAC">
        <w:rPr>
          <w:rFonts w:ascii="Calibri" w:eastAsia="Calibri" w:hAnsi="Calibri" w:cs="Calibri"/>
          <w:color w:val="000000" w:themeColor="text1"/>
          <w:lang w:val="en-AU"/>
        </w:rPr>
        <w:t xml:space="preserve">It is recommended that Christine </w:t>
      </w:r>
      <w:proofErr w:type="spellStart"/>
      <w:r w:rsidRPr="08666FAC">
        <w:rPr>
          <w:rFonts w:ascii="Calibri" w:eastAsia="Calibri" w:hAnsi="Calibri" w:cs="Calibri"/>
          <w:color w:val="000000" w:themeColor="text1"/>
          <w:lang w:val="en-AU"/>
        </w:rPr>
        <w:t>Mileham</w:t>
      </w:r>
      <w:proofErr w:type="spellEnd"/>
      <w:r w:rsidRPr="08666FAC">
        <w:rPr>
          <w:rFonts w:ascii="Calibri" w:eastAsia="Calibri" w:hAnsi="Calibri" w:cs="Calibri"/>
          <w:color w:val="000000" w:themeColor="text1"/>
          <w:lang w:val="en-AU"/>
        </w:rPr>
        <w:t xml:space="preserve"> be appointed as Independent Chair to CEMAC from 1 March 2023 for a four-year term ending 28 February 2027, in accordance with the terms of reference contained in the CEO Employment and Remuneration Policy. As part of the appointment, Christine would be required to sign a </w:t>
      </w:r>
      <w:r w:rsidRPr="08666FAC">
        <w:rPr>
          <w:rFonts w:ascii="Calibri" w:eastAsia="Calibri" w:hAnsi="Calibri" w:cs="Calibri"/>
          <w:i/>
          <w:iCs/>
          <w:color w:val="000000" w:themeColor="text1"/>
          <w:lang w:val="en-AU"/>
        </w:rPr>
        <w:t>confidentiality agreement</w:t>
      </w:r>
      <w:r w:rsidRPr="08666FAC">
        <w:rPr>
          <w:rFonts w:ascii="Calibri" w:eastAsia="Calibri" w:hAnsi="Calibri" w:cs="Calibri"/>
          <w:color w:val="000000" w:themeColor="text1"/>
          <w:lang w:val="en-AU"/>
        </w:rPr>
        <w:t>. The four-year term is recommended to ensure consistency and a smooth transition to the elected Council in November 2024 and to oversee the period where the current CEO contract expires (October 2025).</w:t>
      </w:r>
    </w:p>
    <w:p w14:paraId="57EA91B8" w14:textId="402E3A1F" w:rsidR="2C0B837C" w:rsidRDefault="00683FC3" w:rsidP="00801237">
      <w:pPr>
        <w:spacing w:line="276" w:lineRule="auto"/>
        <w:rPr>
          <w:rFonts w:ascii="Calibri" w:eastAsia="Calibri" w:hAnsi="Calibri" w:cs="Calibri"/>
          <w:lang w:val="en-AU"/>
        </w:rPr>
      </w:pPr>
      <w:r w:rsidRPr="08666FAC">
        <w:rPr>
          <w:rFonts w:ascii="Calibri" w:eastAsia="Calibri" w:hAnsi="Calibri" w:cs="Calibri"/>
          <w:color w:val="000000" w:themeColor="text1"/>
          <w:lang w:val="en-AU"/>
        </w:rPr>
        <w:t xml:space="preserve"> </w:t>
      </w:r>
      <w:r w:rsidR="00690D00">
        <w:rPr>
          <w:rFonts w:ascii="Calibri" w:eastAsia="Calibri" w:hAnsi="Calibri" w:cs="Calibri"/>
          <w:color w:val="000000" w:themeColor="text1"/>
          <w:lang w:val="en-AU"/>
        </w:rPr>
        <w:br w:type="page"/>
      </w:r>
      <w:r w:rsidRPr="08666FAC">
        <w:rPr>
          <w:rFonts w:ascii="Calibri" w:eastAsia="Calibri" w:hAnsi="Calibri" w:cs="Calibri"/>
          <w:color w:val="000000" w:themeColor="text1"/>
          <w:lang w:val="en-AU"/>
        </w:rPr>
        <w:lastRenderedPageBreak/>
        <w:t>It is recommended Council pay an all-inclusive fee of $2,500 per formal meeting which is inclusive of any pre meetings, travel, preparatory work, agenda setting, minutes taking/review and benchmarking or reporting required in the role of Chair. Benchmarking in the sector confirmed this was an appropriate rate of payment. In the event there was a need to recruit for a CEO, additional fees would be negotiated and agreed with the Independent Chair, to reflect the additional work required in the recruitment, interviewing and appointment of a CEO.</w:t>
      </w:r>
    </w:p>
    <w:p w14:paraId="5CE52A64" w14:textId="77777777" w:rsidR="00A11A83" w:rsidRPr="00230F43" w:rsidRDefault="00683FC3" w:rsidP="00690D00">
      <w:pPr>
        <w:keepNext/>
        <w:shd w:val="clear" w:color="auto" w:fill="003266"/>
        <w:spacing w:before="240" w:after="120" w:line="276" w:lineRule="auto"/>
        <w:outlineLvl w:val="0"/>
        <w:rPr>
          <w:rFonts w:ascii="Calibri" w:hAnsi="Calibri"/>
          <w:b/>
          <w:color w:val="FFFFFF"/>
          <w:lang w:val="en-AU"/>
        </w:rPr>
      </w:pPr>
      <w:r w:rsidRPr="00230F43">
        <w:rPr>
          <w:rFonts w:ascii="Calibri" w:hAnsi="Calibri"/>
          <w:b/>
          <w:color w:val="FFFFFF" w:themeColor="background1"/>
          <w:lang w:val="en-AU"/>
        </w:rPr>
        <w:t xml:space="preserve"> Alignment to Community Plan, Policies or Strategies</w:t>
      </w:r>
    </w:p>
    <w:p w14:paraId="5E982368" w14:textId="77777777" w:rsidR="00A11A83" w:rsidRPr="00163BE0" w:rsidRDefault="00683FC3" w:rsidP="00801237">
      <w:pPr>
        <w:spacing w:line="276" w:lineRule="auto"/>
        <w:rPr>
          <w:rFonts w:ascii="Calibri" w:eastAsia="Calibri" w:hAnsi="Calibri" w:cs="Calibri"/>
          <w:color w:val="000000"/>
          <w:lang w:val="en-AU"/>
        </w:rPr>
      </w:pPr>
      <w:r w:rsidRPr="249A939B">
        <w:rPr>
          <w:rFonts w:ascii="Calibri" w:eastAsia="Calibri" w:hAnsi="Calibri" w:cs="Calibri"/>
          <w:color w:val="000000" w:themeColor="text1"/>
          <w:lang w:val="en-AU"/>
        </w:rPr>
        <w:t>Alignment to Whittlesea 2040 and Community Plan 2021-2025:</w:t>
      </w:r>
    </w:p>
    <w:p w14:paraId="63FB0F87" w14:textId="77777777" w:rsidR="00690D00" w:rsidRDefault="00683FC3" w:rsidP="00801237">
      <w:pPr>
        <w:spacing w:line="276" w:lineRule="auto"/>
        <w:rPr>
          <w:rFonts w:ascii="Calibri" w:hAnsi="Calibri"/>
          <w:lang w:val="en-AU"/>
        </w:rPr>
      </w:pPr>
      <w:r w:rsidRPr="08666FAC">
        <w:rPr>
          <w:rFonts w:ascii="Calibri" w:eastAsia="Calibri" w:hAnsi="Calibri" w:cs="Calibri"/>
          <w:color w:val="000000" w:themeColor="text1"/>
          <w:lang w:val="en-AU"/>
        </w:rPr>
        <w:t>Goal - High Performing Organisation</w:t>
      </w:r>
      <w:r w:rsidR="00373A8E">
        <w:rPr>
          <w:rFonts w:ascii="Calibri" w:hAnsi="Calibri"/>
          <w:lang w:val="en-AU"/>
        </w:rPr>
        <w:br/>
      </w:r>
    </w:p>
    <w:p w14:paraId="660F1CC7" w14:textId="4655C889" w:rsidR="009D60F0" w:rsidRDefault="00683FC3" w:rsidP="00801237">
      <w:pPr>
        <w:spacing w:line="276" w:lineRule="auto"/>
        <w:rPr>
          <w:rFonts w:ascii="Calibri" w:hAnsi="Calibri"/>
          <w:lang w:val="en-AU"/>
        </w:rPr>
      </w:pPr>
      <w:r>
        <w:rPr>
          <w:rFonts w:ascii="Calibri" w:hAnsi="Calibri"/>
          <w:lang w:val="en-AU"/>
        </w:rPr>
        <w:t xml:space="preserve">The </w:t>
      </w:r>
      <w:r w:rsidR="77FF05C1">
        <w:rPr>
          <w:rFonts w:ascii="Calibri" w:hAnsi="Calibri"/>
          <w:lang w:val="en-AU"/>
        </w:rPr>
        <w:t>CEMAC supports</w:t>
      </w:r>
      <w:r>
        <w:rPr>
          <w:rFonts w:ascii="Calibri" w:hAnsi="Calibri"/>
          <w:lang w:val="en-AU"/>
        </w:rPr>
        <w:t xml:space="preserve"> implementation of good governance principles</w:t>
      </w:r>
      <w:r w:rsidR="12CEE0DB">
        <w:rPr>
          <w:rFonts w:ascii="Calibri" w:hAnsi="Calibri"/>
          <w:lang w:val="en-AU"/>
        </w:rPr>
        <w:t xml:space="preserve"> particularly legal, </w:t>
      </w:r>
      <w:r w:rsidR="001450F5">
        <w:rPr>
          <w:rFonts w:ascii="Calibri" w:hAnsi="Calibri"/>
          <w:lang w:val="en-AU"/>
        </w:rPr>
        <w:t xml:space="preserve">strategic planning, </w:t>
      </w:r>
      <w:r w:rsidR="00956C65">
        <w:rPr>
          <w:rFonts w:ascii="Calibri" w:hAnsi="Calibri"/>
          <w:lang w:val="en-AU"/>
        </w:rPr>
        <w:t xml:space="preserve">continuous </w:t>
      </w:r>
      <w:bookmarkStart w:id="80" w:name="_Int_PrdqPCUQ"/>
      <w:proofErr w:type="gramStart"/>
      <w:r w:rsidR="00956C65">
        <w:rPr>
          <w:rFonts w:ascii="Calibri" w:hAnsi="Calibri"/>
          <w:lang w:val="en-AU"/>
        </w:rPr>
        <w:t>improvement</w:t>
      </w:r>
      <w:bookmarkEnd w:id="80"/>
      <w:proofErr w:type="gramEnd"/>
      <w:r w:rsidR="00102FD5">
        <w:rPr>
          <w:rFonts w:ascii="Calibri" w:hAnsi="Calibri"/>
          <w:lang w:val="en-AU"/>
        </w:rPr>
        <w:t xml:space="preserve"> and</w:t>
      </w:r>
      <w:r w:rsidR="004E09CC">
        <w:rPr>
          <w:rFonts w:ascii="Calibri" w:hAnsi="Calibri"/>
          <w:lang w:val="en-AU"/>
        </w:rPr>
        <w:t xml:space="preserve"> transparency</w:t>
      </w:r>
      <w:r>
        <w:rPr>
          <w:rFonts w:ascii="Calibri" w:hAnsi="Calibri"/>
          <w:lang w:val="en-AU"/>
        </w:rPr>
        <w:t>. C</w:t>
      </w:r>
      <w:r w:rsidR="23F459E9">
        <w:rPr>
          <w:rFonts w:ascii="Calibri" w:hAnsi="Calibri"/>
          <w:lang w:val="en-AU"/>
        </w:rPr>
        <w:t>EMAC</w:t>
      </w:r>
      <w:r>
        <w:rPr>
          <w:rFonts w:ascii="Calibri" w:hAnsi="Calibri"/>
          <w:lang w:val="en-AU"/>
        </w:rPr>
        <w:t xml:space="preserve"> provides advice to Council to assist with fulfilling its oversight responsibilities for the </w:t>
      </w:r>
      <w:r w:rsidR="687BA35C">
        <w:rPr>
          <w:rFonts w:ascii="Calibri" w:hAnsi="Calibri"/>
          <w:lang w:val="en-AU"/>
        </w:rPr>
        <w:t>management</w:t>
      </w:r>
      <w:r w:rsidR="484B17B9">
        <w:rPr>
          <w:rFonts w:ascii="Calibri" w:hAnsi="Calibri"/>
          <w:lang w:val="en-AU"/>
        </w:rPr>
        <w:t xml:space="preserve"> and oversight of CEO recruitment, </w:t>
      </w:r>
      <w:bookmarkStart w:id="81" w:name="_Int_KGMJXcle"/>
      <w:r w:rsidR="484B17B9">
        <w:rPr>
          <w:rFonts w:ascii="Calibri" w:hAnsi="Calibri"/>
          <w:lang w:val="en-AU"/>
        </w:rPr>
        <w:t>performance</w:t>
      </w:r>
      <w:bookmarkEnd w:id="81"/>
      <w:r w:rsidR="484B17B9">
        <w:rPr>
          <w:rFonts w:ascii="Calibri" w:hAnsi="Calibri"/>
          <w:lang w:val="en-AU"/>
        </w:rPr>
        <w:t xml:space="preserve"> and remuneration.</w:t>
      </w:r>
    </w:p>
    <w:p w14:paraId="6CCFEB9C" w14:textId="77777777" w:rsidR="00A11A83" w:rsidRPr="00230F43" w:rsidRDefault="00683FC3" w:rsidP="00690D00">
      <w:pPr>
        <w:keepNext/>
        <w:shd w:val="clear" w:color="auto" w:fill="003266"/>
        <w:spacing w:before="240" w:after="120" w:line="276" w:lineRule="auto"/>
        <w:outlineLvl w:val="0"/>
        <w:rPr>
          <w:rFonts w:ascii="Calibri" w:hAnsi="Calibri"/>
          <w:b/>
          <w:color w:val="FFFFFF"/>
          <w:lang w:val="en-AU"/>
        </w:rPr>
      </w:pPr>
      <w:r w:rsidRPr="00230F43">
        <w:rPr>
          <w:rFonts w:ascii="Calibri" w:hAnsi="Calibri"/>
          <w:b/>
          <w:color w:val="FFFFFF" w:themeColor="background1"/>
          <w:lang w:val="en-AU"/>
        </w:rPr>
        <w:t xml:space="preserve"> </w:t>
      </w:r>
      <w:r w:rsidR="468B9384" w:rsidRPr="00230F43">
        <w:rPr>
          <w:rFonts w:ascii="Calibri" w:hAnsi="Calibri"/>
          <w:b/>
          <w:color w:val="FFFFFF" w:themeColor="background1"/>
          <w:lang w:val="en-AU"/>
        </w:rPr>
        <w:t>Link to Strategic Risk</w:t>
      </w:r>
    </w:p>
    <w:p w14:paraId="7F8EC065" w14:textId="77777777" w:rsidR="00A11A83" w:rsidRPr="00163BE0" w:rsidRDefault="00683FC3" w:rsidP="00801237">
      <w:pPr>
        <w:tabs>
          <w:tab w:val="left" w:pos="1134"/>
        </w:tabs>
        <w:spacing w:before="240" w:after="60" w:line="276" w:lineRule="auto"/>
        <w:rPr>
          <w:rFonts w:ascii="Calibri" w:eastAsia="Calibri" w:hAnsi="Calibri" w:cs="Calibri"/>
          <w:color w:val="000000"/>
          <w:lang w:val="en-AU"/>
        </w:rPr>
      </w:pPr>
      <w:r w:rsidRPr="6B360C36">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6CA438CC" w14:textId="77777777" w:rsidR="17432E17" w:rsidRDefault="00683FC3" w:rsidP="00801237">
      <w:pPr>
        <w:spacing w:before="240" w:after="60" w:line="276" w:lineRule="auto"/>
        <w:rPr>
          <w:rFonts w:ascii="Calibri" w:hAnsi="Calibri"/>
          <w:lang w:val="en-AU"/>
        </w:rPr>
      </w:pPr>
      <w:r>
        <w:rPr>
          <w:rFonts w:ascii="Calibri" w:hAnsi="Calibri"/>
          <w:lang w:val="en-AU"/>
        </w:rPr>
        <w:t>CEMAC and appointment of an independent chair is a requirement under the Local Government Act 2020 and the CEO Employment and Remuneration Policy.</w:t>
      </w:r>
    </w:p>
    <w:p w14:paraId="7323E00B" w14:textId="77777777" w:rsidR="00A11A83" w:rsidRPr="00230F43" w:rsidRDefault="00683FC3" w:rsidP="00690D00">
      <w:pPr>
        <w:keepNext/>
        <w:shd w:val="clear" w:color="auto" w:fill="003266"/>
        <w:spacing w:before="240" w:after="120" w:line="276" w:lineRule="auto"/>
        <w:outlineLvl w:val="0"/>
        <w:rPr>
          <w:rFonts w:ascii="Calibri" w:hAnsi="Calibri"/>
          <w:b/>
          <w:color w:val="FFFFFF"/>
          <w:lang w:val="en-AU"/>
        </w:rPr>
      </w:pPr>
      <w:r w:rsidRPr="00230F43">
        <w:rPr>
          <w:rFonts w:ascii="Calibri" w:hAnsi="Calibri"/>
          <w:b/>
          <w:color w:val="FFFFFF" w:themeColor="background1"/>
          <w:lang w:val="en-AU"/>
        </w:rPr>
        <w:t xml:space="preserve"> </w:t>
      </w:r>
      <w:r w:rsidR="468B9384" w:rsidRPr="00230F43">
        <w:rPr>
          <w:rFonts w:ascii="Calibri" w:hAnsi="Calibri"/>
          <w:b/>
          <w:color w:val="FFFFFF" w:themeColor="background1"/>
          <w:lang w:val="en-AU"/>
        </w:rPr>
        <w:t>Declaration of Conflict of Interest</w:t>
      </w:r>
    </w:p>
    <w:p w14:paraId="1F0BAA7C" w14:textId="77777777" w:rsidR="007A5482" w:rsidRDefault="00683FC3" w:rsidP="00801237">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D98170A" w14:textId="77777777" w:rsidR="007A5482" w:rsidRDefault="007A5482" w:rsidP="00801237">
      <w:pPr>
        <w:spacing w:line="276" w:lineRule="auto"/>
        <w:rPr>
          <w:rFonts w:ascii="Calibri" w:eastAsia="Calibri" w:hAnsi="Calibri" w:cs="Calibri"/>
          <w:color w:val="000000"/>
          <w:lang w:val="en-AU"/>
        </w:rPr>
      </w:pPr>
    </w:p>
    <w:p w14:paraId="6EB892C0" w14:textId="77777777" w:rsidR="00A11A83" w:rsidRPr="00163BE0" w:rsidRDefault="00683FC3" w:rsidP="00801237">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9E2D1D4" w14:textId="77777777" w:rsidR="00A11A83" w:rsidRPr="00230F43" w:rsidRDefault="00683FC3" w:rsidP="00690D00">
      <w:pPr>
        <w:keepNext/>
        <w:shd w:val="clear" w:color="auto" w:fill="003266"/>
        <w:spacing w:before="240" w:after="120" w:line="276" w:lineRule="auto"/>
        <w:outlineLvl w:val="0"/>
        <w:rPr>
          <w:rFonts w:ascii="Calibri" w:hAnsi="Calibri"/>
          <w:b/>
          <w:color w:val="FFFFFF"/>
          <w:lang w:val="en-AU"/>
        </w:rPr>
      </w:pPr>
      <w:r w:rsidRPr="00230F43">
        <w:rPr>
          <w:rFonts w:ascii="Calibri" w:hAnsi="Calibri"/>
          <w:b/>
          <w:color w:val="FFFFFF" w:themeColor="background1"/>
          <w:lang w:val="en-AU"/>
        </w:rPr>
        <w:t xml:space="preserve"> </w:t>
      </w:r>
      <w:r w:rsidR="468B9384" w:rsidRPr="00230F43">
        <w:rPr>
          <w:rFonts w:ascii="Calibri" w:hAnsi="Calibri"/>
          <w:b/>
          <w:color w:val="FFFFFF" w:themeColor="background1"/>
          <w:lang w:val="en-AU"/>
        </w:rPr>
        <w:t>Conclusion</w:t>
      </w:r>
    </w:p>
    <w:p w14:paraId="6C5D4EB7" w14:textId="5457E4A2" w:rsidR="00A11A83" w:rsidRPr="00163BE0" w:rsidRDefault="00683FC3" w:rsidP="00801237">
      <w:pPr>
        <w:spacing w:line="276" w:lineRule="auto"/>
        <w:rPr>
          <w:rFonts w:ascii="Calibri" w:eastAsia="Calibri" w:hAnsi="Calibri" w:cs="Calibri"/>
          <w:color w:val="000000"/>
          <w:lang w:val="en-AU"/>
        </w:rPr>
      </w:pPr>
      <w:r w:rsidRPr="20961AB5">
        <w:rPr>
          <w:rFonts w:ascii="Calibri" w:eastAsia="Calibri" w:hAnsi="Calibri" w:cs="Calibri"/>
          <w:color w:val="000000" w:themeColor="text1"/>
          <w:lang w:val="en-AU"/>
        </w:rPr>
        <w:t xml:space="preserve">There was a </w:t>
      </w:r>
      <w:r w:rsidR="006F7636" w:rsidRPr="20961AB5">
        <w:rPr>
          <w:rFonts w:ascii="Calibri" w:eastAsia="Calibri" w:hAnsi="Calibri" w:cs="Calibri"/>
          <w:color w:val="000000" w:themeColor="text1"/>
          <w:lang w:val="en-AU"/>
        </w:rPr>
        <w:t>high-quality</w:t>
      </w:r>
      <w:r w:rsidR="00AC3EBB" w:rsidRPr="20961AB5">
        <w:rPr>
          <w:rFonts w:ascii="Calibri" w:eastAsia="Calibri" w:hAnsi="Calibri" w:cs="Calibri"/>
          <w:color w:val="000000" w:themeColor="text1"/>
          <w:lang w:val="en-AU"/>
        </w:rPr>
        <w:t xml:space="preserve"> field of candidates for the CEMAC Independent Chair position</w:t>
      </w:r>
      <w:r w:rsidR="41868266" w:rsidRPr="20961AB5">
        <w:rPr>
          <w:rFonts w:ascii="Calibri" w:eastAsia="Calibri" w:hAnsi="Calibri" w:cs="Calibri"/>
          <w:color w:val="000000" w:themeColor="text1"/>
          <w:lang w:val="en-AU"/>
        </w:rPr>
        <w:t xml:space="preserve">. </w:t>
      </w:r>
      <w:r w:rsidR="00AC3EBB" w:rsidRPr="20961AB5">
        <w:rPr>
          <w:rFonts w:ascii="Calibri" w:eastAsia="Calibri" w:hAnsi="Calibri" w:cs="Calibri"/>
          <w:color w:val="000000" w:themeColor="text1"/>
          <w:lang w:val="en-AU"/>
        </w:rPr>
        <w:t xml:space="preserve">Following a thorough recruitment process including shortlisting, interviewing and reference checking, Christine </w:t>
      </w:r>
      <w:proofErr w:type="spellStart"/>
      <w:r w:rsidR="00AC3EBB" w:rsidRPr="20961AB5">
        <w:rPr>
          <w:rFonts w:ascii="Calibri" w:eastAsia="Calibri" w:hAnsi="Calibri" w:cs="Calibri"/>
          <w:color w:val="000000" w:themeColor="text1"/>
          <w:lang w:val="en-AU"/>
        </w:rPr>
        <w:t>Mileham</w:t>
      </w:r>
      <w:proofErr w:type="spellEnd"/>
      <w:r w:rsidR="00AC3EBB" w:rsidRPr="20961AB5">
        <w:rPr>
          <w:rFonts w:ascii="Calibri" w:eastAsia="Calibri" w:hAnsi="Calibri" w:cs="Calibri"/>
          <w:color w:val="000000" w:themeColor="text1"/>
          <w:lang w:val="en-AU"/>
        </w:rPr>
        <w:t xml:space="preserve"> is the preferred candidate for the position.</w:t>
      </w:r>
      <w:r w:rsidR="249A939B" w:rsidRPr="20961AB5">
        <w:rPr>
          <w:rFonts w:ascii="Calibri" w:eastAsia="Calibri" w:hAnsi="Calibri" w:cs="Calibri"/>
          <w:color w:val="000000" w:themeColor="text1"/>
          <w:lang w:val="en-AU"/>
        </w:rPr>
        <w:t xml:space="preserve"> </w:t>
      </w:r>
      <w:r w:rsidR="00AC3EBB" w:rsidRPr="20961AB5">
        <w:rPr>
          <w:rFonts w:ascii="Calibri" w:eastAsia="Calibri" w:hAnsi="Calibri" w:cs="Calibri"/>
          <w:color w:val="000000" w:themeColor="text1"/>
          <w:lang w:val="en-AU"/>
        </w:rPr>
        <w:t xml:space="preserve">To support a smooth transition </w:t>
      </w:r>
      <w:r w:rsidR="00E02441" w:rsidRPr="20961AB5">
        <w:rPr>
          <w:rFonts w:ascii="Calibri" w:eastAsia="Calibri" w:hAnsi="Calibri" w:cs="Calibri"/>
          <w:color w:val="000000" w:themeColor="text1"/>
          <w:lang w:val="en-AU"/>
        </w:rPr>
        <w:t xml:space="preserve">to the newly elected Council in November 2024 </w:t>
      </w:r>
      <w:r w:rsidR="0F2F4674" w:rsidRPr="20961AB5">
        <w:rPr>
          <w:rFonts w:ascii="Calibri" w:eastAsia="Calibri" w:hAnsi="Calibri" w:cs="Calibri"/>
          <w:color w:val="000000" w:themeColor="text1"/>
          <w:lang w:val="en-AU"/>
        </w:rPr>
        <w:t>and</w:t>
      </w:r>
      <w:r w:rsidR="00B313C3" w:rsidRPr="20961AB5">
        <w:rPr>
          <w:rFonts w:ascii="Calibri" w:eastAsia="Calibri" w:hAnsi="Calibri" w:cs="Calibri"/>
          <w:color w:val="000000" w:themeColor="text1"/>
          <w:lang w:val="en-AU"/>
        </w:rPr>
        <w:t xml:space="preserve"> to see out the current CEO contract it is recommended that the position is for a </w:t>
      </w:r>
      <w:r w:rsidR="37BA8055" w:rsidRPr="20961AB5">
        <w:rPr>
          <w:rFonts w:ascii="Calibri" w:eastAsia="Calibri" w:hAnsi="Calibri" w:cs="Calibri"/>
          <w:color w:val="000000" w:themeColor="text1"/>
          <w:lang w:val="en-AU"/>
        </w:rPr>
        <w:t>four-year</w:t>
      </w:r>
      <w:r w:rsidR="00B313C3" w:rsidRPr="20961AB5">
        <w:rPr>
          <w:rFonts w:ascii="Calibri" w:eastAsia="Calibri" w:hAnsi="Calibri" w:cs="Calibri"/>
          <w:color w:val="000000" w:themeColor="text1"/>
          <w:lang w:val="en-AU"/>
        </w:rPr>
        <w:t xml:space="preserve"> term.</w:t>
      </w:r>
    </w:p>
    <w:p w14:paraId="62E5126D" w14:textId="12B251B8" w:rsidR="00A77B3E" w:rsidRDefault="00690D00" w:rsidP="00F86C0F">
      <w:pPr>
        <w:tabs>
          <w:tab w:val="left" w:pos="600"/>
        </w:tabs>
        <w:spacing w:before="240" w:after="60"/>
        <w:ind w:left="600" w:hanging="600"/>
        <w:rPr>
          <w:rFonts w:ascii="Calibri" w:eastAsia="Calibri" w:hAnsi="Calibri" w:cs="Calibri"/>
          <w:b/>
          <w:color w:val="000000"/>
          <w:sz w:val="28"/>
        </w:rPr>
      </w:pPr>
      <w:r>
        <w:rPr>
          <w:rFonts w:ascii="Calibri" w:hAnsi="Calibri"/>
          <w:color w:val="000000"/>
          <w:lang w:val="en-AU"/>
        </w:rPr>
        <w:br w:type="page"/>
      </w:r>
      <w:r w:rsidR="00683FC3">
        <w:rPr>
          <w:rFonts w:ascii="Calibri" w:eastAsia="Calibri" w:hAnsi="Calibri" w:cs="Calibri"/>
          <w:color w:val="000000"/>
          <w:sz w:val="26"/>
        </w:rPr>
        <w:lastRenderedPageBreak/>
        <w:fldChar w:fldCharType="begin"/>
      </w:r>
      <w:r w:rsidR="00683FC3">
        <w:rPr>
          <w:rFonts w:ascii="Calibri" w:eastAsia="Calibri" w:hAnsi="Calibri" w:cs="Calibri"/>
          <w:color w:val="000000"/>
          <w:sz w:val="26"/>
        </w:rPr>
        <w:instrText>TC "</w:instrText>
      </w:r>
      <w:bookmarkStart w:id="82" w:name="_Toc127439110"/>
      <w:r w:rsidR="00683FC3">
        <w:rPr>
          <w:rFonts w:ascii="Calibri" w:eastAsia="Calibri" w:hAnsi="Calibri" w:cs="Calibri"/>
          <w:color w:val="000000"/>
          <w:sz w:val="26"/>
        </w:rPr>
        <w:instrText>6</w:instrText>
      </w:r>
      <w:r w:rsidR="00683FC3">
        <w:rPr>
          <w:rFonts w:ascii="Calibri" w:eastAsia="Calibri" w:hAnsi="Calibri" w:cs="Calibri"/>
          <w:color w:val="000000"/>
          <w:sz w:val="26"/>
        </w:rPr>
        <w:tab/>
        <w:instrText>Notices of Motion</w:instrText>
      </w:r>
      <w:bookmarkEnd w:id="82"/>
      <w:r w:rsidR="00683FC3">
        <w:rPr>
          <w:rFonts w:ascii="Calibri" w:eastAsia="Calibri" w:hAnsi="Calibri" w:cs="Calibri"/>
          <w:color w:val="000000"/>
          <w:sz w:val="26"/>
        </w:rPr>
        <w:instrText>" \f \l 1</w:instrText>
      </w:r>
      <w:r w:rsidR="00683FC3">
        <w:rPr>
          <w:rFonts w:ascii="Calibri" w:eastAsia="Calibri" w:hAnsi="Calibri" w:cs="Calibri"/>
          <w:color w:val="000000"/>
          <w:sz w:val="26"/>
        </w:rPr>
        <w:fldChar w:fldCharType="end"/>
      </w:r>
      <w:bookmarkStart w:id="83" w:name="6__Notices_of_Motion"/>
      <w:r w:rsidR="00683FC3">
        <w:rPr>
          <w:rFonts w:ascii="Calibri" w:eastAsia="Calibri" w:hAnsi="Calibri" w:cs="Calibri"/>
          <w:b/>
          <w:color w:val="000000"/>
          <w:sz w:val="28"/>
        </w:rPr>
        <w:t>6</w:t>
      </w:r>
      <w:r w:rsidR="00F3445B">
        <w:rPr>
          <w:rFonts w:ascii="Calibri" w:eastAsia="Calibri" w:hAnsi="Calibri" w:cs="Calibri"/>
          <w:b/>
          <w:color w:val="000000"/>
          <w:sz w:val="28"/>
        </w:rPr>
        <w:tab/>
      </w:r>
      <w:r w:rsidR="00683FC3">
        <w:rPr>
          <w:rFonts w:ascii="Calibri" w:eastAsia="Calibri" w:hAnsi="Calibri" w:cs="Calibri"/>
          <w:b/>
          <w:color w:val="000000"/>
          <w:sz w:val="28"/>
        </w:rPr>
        <w:t>Notices of Motion</w:t>
      </w:r>
    </w:p>
    <w:bookmarkEnd w:id="83"/>
    <w:p w14:paraId="0900C4D4" w14:textId="757D07FE" w:rsidR="00F10660" w:rsidRPr="00163BE0" w:rsidRDefault="00683FC3" w:rsidP="1606752E">
      <w:pPr>
        <w:ind w:left="601"/>
        <w:rPr>
          <w:rFonts w:ascii="Calibri" w:hAnsi="Calibri"/>
          <w:lang w:val="en-AU"/>
        </w:rPr>
      </w:pPr>
      <w:r>
        <w:rPr>
          <w:rFonts w:ascii="Calibri" w:hAnsi="Calibri"/>
          <w:lang w:val="en-AU"/>
        </w:rPr>
        <w:t>N</w:t>
      </w:r>
      <w:r w:rsidR="005C2526">
        <w:rPr>
          <w:rFonts w:ascii="Calibri" w:hAnsi="Calibri"/>
          <w:lang w:val="en-AU"/>
        </w:rPr>
        <w:t>o</w:t>
      </w:r>
      <w:r w:rsidR="40E29D25">
        <w:rPr>
          <w:rFonts w:ascii="Calibri" w:hAnsi="Calibri"/>
          <w:lang w:val="en-AU"/>
        </w:rPr>
        <w:t xml:space="preserve"> Notices of Motion</w:t>
      </w:r>
    </w:p>
    <w:p w14:paraId="7D8BBBB3" w14:textId="77777777" w:rsidR="00A77B3E" w:rsidRDefault="00683FC3" w:rsidP="005C2526">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4" w:name="_Toc127439111"/>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5"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85"/>
    <w:p w14:paraId="74ACB530" w14:textId="2DB274FF" w:rsidR="00715106" w:rsidRPr="00163BE0" w:rsidRDefault="00683FC3" w:rsidP="754B778B">
      <w:pPr>
        <w:ind w:left="601"/>
        <w:rPr>
          <w:rFonts w:ascii="Calibri" w:hAnsi="Calibri"/>
          <w:lang w:val="en-AU"/>
        </w:rPr>
      </w:pPr>
      <w:r>
        <w:rPr>
          <w:rFonts w:ascii="Calibri" w:hAnsi="Calibri"/>
          <w:lang w:val="en-AU"/>
        </w:rPr>
        <w:t>N</w:t>
      </w:r>
      <w:r w:rsidR="005C2526">
        <w:rPr>
          <w:rFonts w:ascii="Calibri" w:hAnsi="Calibri"/>
          <w:lang w:val="en-AU"/>
        </w:rPr>
        <w:t>o Items of</w:t>
      </w:r>
      <w:r w:rsidR="3DE013A8">
        <w:rPr>
          <w:rFonts w:ascii="Calibri" w:hAnsi="Calibri"/>
          <w:lang w:val="en-AU"/>
        </w:rPr>
        <w:t xml:space="preserve"> Urgent Business</w:t>
      </w:r>
    </w:p>
    <w:p w14:paraId="20AFF9AF" w14:textId="77777777" w:rsidR="00A77B3E" w:rsidRDefault="00683FC3" w:rsidP="005C2526">
      <w:pPr>
        <w:tabs>
          <w:tab w:val="left" w:pos="600"/>
        </w:tabs>
        <w:spacing w:before="240" w:after="6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6" w:name="_Toc127439112"/>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8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7"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87"/>
    <w:p w14:paraId="40A4F5C1" w14:textId="77777777" w:rsidR="00A77B3E" w:rsidRDefault="00683FC3" w:rsidP="005C2526">
      <w:pPr>
        <w:tabs>
          <w:tab w:val="left" w:pos="600"/>
        </w:tabs>
        <w:spacing w:before="240" w:after="120"/>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8" w:name="_Toc12743911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8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9"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89"/>
    <w:p w14:paraId="1374C77B"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02156F69" w14:textId="77777777" w:rsidR="00BA757B" w:rsidRDefault="00683FC3" w:rsidP="00097258">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0B5FCBB1" w14:textId="77777777" w:rsidR="00D74BFA" w:rsidRPr="00411959" w:rsidRDefault="00683FC3" w:rsidP="00EE3C81">
      <w:pPr>
        <w:keepNext/>
        <w:shd w:val="clear" w:color="auto" w:fill="003266"/>
        <w:spacing w:before="24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659CE27A" w14:textId="77777777" w:rsidR="007C194A" w:rsidRPr="005141B5" w:rsidRDefault="00683FC3"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005E2C4B"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0" w:name="_Toc12743911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90"/>
      <w:r>
        <w:rPr>
          <w:rFonts w:ascii="Calibri" w:eastAsia="Calibri" w:hAnsi="Calibri" w:cs="Calibri"/>
          <w:color w:val="000000"/>
        </w:rPr>
        <w:instrText>" \f \l 2</w:instrText>
      </w:r>
      <w:r>
        <w:rPr>
          <w:rFonts w:ascii="Calibri" w:eastAsia="Calibri" w:hAnsi="Calibri" w:cs="Calibri"/>
          <w:color w:val="000000"/>
        </w:rPr>
        <w:fldChar w:fldCharType="end"/>
      </w:r>
      <w:bookmarkStart w:id="91"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91"/>
    <w:p w14:paraId="37D5E9F3" w14:textId="11391463" w:rsidR="576EFA6E" w:rsidRDefault="00683FC3" w:rsidP="1F361595">
      <w:pPr>
        <w:ind w:left="601"/>
        <w:rPr>
          <w:rFonts w:ascii="Calibri" w:hAnsi="Calibri"/>
          <w:color w:val="000000" w:themeColor="text1"/>
          <w:lang w:val="en-AU"/>
        </w:rPr>
      </w:pPr>
      <w:r w:rsidRPr="1F361595">
        <w:rPr>
          <w:rFonts w:ascii="Calibri" w:eastAsia="Calibri" w:hAnsi="Calibri" w:cs="Calibri"/>
          <w:color w:val="000000" w:themeColor="text1"/>
          <w:lang w:val="en-AU"/>
        </w:rPr>
        <w:t>N</w:t>
      </w:r>
      <w:r w:rsidR="005D4779">
        <w:rPr>
          <w:rFonts w:ascii="Calibri" w:eastAsia="Calibri" w:hAnsi="Calibri" w:cs="Calibri"/>
          <w:color w:val="000000" w:themeColor="text1"/>
          <w:lang w:val="en-AU"/>
        </w:rPr>
        <w:t>o</w:t>
      </w:r>
      <w:r w:rsidR="7E050044" w:rsidRPr="1F361595">
        <w:rPr>
          <w:rFonts w:ascii="Calibri" w:eastAsia="Calibri" w:hAnsi="Calibri" w:cs="Calibri"/>
          <w:color w:val="000000" w:themeColor="text1"/>
          <w:lang w:val="en-AU"/>
        </w:rPr>
        <w:t xml:space="preserve"> Reports</w:t>
      </w:r>
    </w:p>
    <w:p w14:paraId="247CEBAB"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2" w:name="_Toc127439115"/>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92"/>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93"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93"/>
    <w:p w14:paraId="6769BF8F" w14:textId="469C946F" w:rsidR="00A11A83" w:rsidRPr="00163BE0" w:rsidRDefault="00683FC3" w:rsidP="7F854293">
      <w:pPr>
        <w:ind w:left="601"/>
        <w:rPr>
          <w:rFonts w:ascii="Calibri" w:hAnsi="Calibri"/>
          <w:color w:val="000000" w:themeColor="text1"/>
          <w:lang w:val="en-AU"/>
        </w:rPr>
      </w:pPr>
      <w:r w:rsidRPr="7F854293">
        <w:rPr>
          <w:rFonts w:ascii="Calibri" w:eastAsia="Calibri" w:hAnsi="Calibri" w:cs="Calibri"/>
          <w:color w:val="000000" w:themeColor="text1"/>
          <w:lang w:val="en-AU"/>
        </w:rPr>
        <w:t>N</w:t>
      </w:r>
      <w:r w:rsidR="005D4779">
        <w:rPr>
          <w:rFonts w:ascii="Calibri" w:eastAsia="Calibri" w:hAnsi="Calibri" w:cs="Calibri"/>
          <w:color w:val="000000" w:themeColor="text1"/>
          <w:lang w:val="en-AU"/>
        </w:rPr>
        <w:t>o</w:t>
      </w:r>
      <w:r w:rsidRPr="7F854293">
        <w:rPr>
          <w:rFonts w:ascii="Calibri" w:eastAsia="Calibri" w:hAnsi="Calibri" w:cs="Calibri"/>
          <w:color w:val="000000" w:themeColor="text1"/>
          <w:lang w:val="en-AU"/>
        </w:rPr>
        <w:t xml:space="preserve"> Reports</w:t>
      </w:r>
    </w:p>
    <w:p w14:paraId="5EE6B2E1"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4" w:name="_Toc12743911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94"/>
      <w:r>
        <w:rPr>
          <w:rFonts w:ascii="Calibri" w:eastAsia="Calibri" w:hAnsi="Calibri" w:cs="Calibri"/>
          <w:color w:val="000000"/>
        </w:rPr>
        <w:instrText>" \f \l 2</w:instrText>
      </w:r>
      <w:r>
        <w:rPr>
          <w:rFonts w:ascii="Calibri" w:eastAsia="Calibri" w:hAnsi="Calibri" w:cs="Calibri"/>
          <w:color w:val="000000"/>
        </w:rPr>
        <w:fldChar w:fldCharType="end"/>
      </w:r>
      <w:bookmarkStart w:id="95"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95"/>
    <w:p w14:paraId="53694B16" w14:textId="7C939301" w:rsidR="602AB017" w:rsidRDefault="00683FC3" w:rsidP="38A95AF7">
      <w:pPr>
        <w:ind w:left="601"/>
        <w:rPr>
          <w:rFonts w:ascii="Calibri" w:hAnsi="Calibri"/>
          <w:color w:val="000000" w:themeColor="text1"/>
          <w:lang w:val="en-AU"/>
        </w:rPr>
      </w:pPr>
      <w:r w:rsidRPr="38A95AF7">
        <w:rPr>
          <w:rFonts w:ascii="Calibri" w:eastAsia="Calibri" w:hAnsi="Calibri" w:cs="Calibri"/>
          <w:color w:val="000000" w:themeColor="text1"/>
          <w:lang w:val="en-AU"/>
        </w:rPr>
        <w:t>N</w:t>
      </w:r>
      <w:r w:rsidR="005D4779">
        <w:rPr>
          <w:rFonts w:ascii="Calibri" w:eastAsia="Calibri" w:hAnsi="Calibri" w:cs="Calibri"/>
          <w:color w:val="000000" w:themeColor="text1"/>
          <w:lang w:val="en-AU"/>
        </w:rPr>
        <w:t>o</w:t>
      </w:r>
      <w:r w:rsidRPr="38A95AF7">
        <w:rPr>
          <w:rFonts w:ascii="Calibri" w:eastAsia="Calibri" w:hAnsi="Calibri" w:cs="Calibri"/>
          <w:color w:val="000000" w:themeColor="text1"/>
          <w:lang w:val="en-AU"/>
        </w:rPr>
        <w:t xml:space="preserve"> Reports</w:t>
      </w:r>
    </w:p>
    <w:p w14:paraId="097273AC"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6" w:name="_Toc12743911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96"/>
      <w:r>
        <w:rPr>
          <w:rFonts w:ascii="Calibri" w:eastAsia="Calibri" w:hAnsi="Calibri" w:cs="Calibri"/>
          <w:color w:val="000000"/>
        </w:rPr>
        <w:instrText>" \f \l 2</w:instrText>
      </w:r>
      <w:r>
        <w:rPr>
          <w:rFonts w:ascii="Calibri" w:eastAsia="Calibri" w:hAnsi="Calibri" w:cs="Calibri"/>
          <w:color w:val="000000"/>
        </w:rPr>
        <w:fldChar w:fldCharType="end"/>
      </w:r>
      <w:bookmarkStart w:id="97"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97"/>
    <w:p w14:paraId="06CC3773" w14:textId="5C4F592C" w:rsidR="0E5A3DF2" w:rsidRDefault="00683FC3" w:rsidP="5FE9F9F9">
      <w:pPr>
        <w:ind w:left="601"/>
        <w:rPr>
          <w:rFonts w:ascii="Calibri" w:hAnsi="Calibri"/>
          <w:color w:val="000000" w:themeColor="text1"/>
          <w:lang w:val="en-AU"/>
        </w:rPr>
      </w:pPr>
      <w:r w:rsidRPr="5FE9F9F9">
        <w:rPr>
          <w:rFonts w:ascii="Calibri" w:eastAsia="Calibri" w:hAnsi="Calibri" w:cs="Calibri"/>
          <w:color w:val="000000" w:themeColor="text1"/>
          <w:lang w:val="en-AU"/>
        </w:rPr>
        <w:t>N</w:t>
      </w:r>
      <w:r w:rsidR="005D4779">
        <w:rPr>
          <w:rFonts w:ascii="Calibri" w:eastAsia="Calibri" w:hAnsi="Calibri" w:cs="Calibri"/>
          <w:color w:val="000000" w:themeColor="text1"/>
          <w:lang w:val="en-AU"/>
        </w:rPr>
        <w:t>o</w:t>
      </w:r>
      <w:r w:rsidRPr="5FE9F9F9">
        <w:rPr>
          <w:rFonts w:ascii="Calibri" w:eastAsia="Calibri" w:hAnsi="Calibri" w:cs="Calibri"/>
          <w:color w:val="000000" w:themeColor="text1"/>
          <w:lang w:val="en-AU"/>
        </w:rPr>
        <w:t xml:space="preserve"> Reports</w:t>
      </w:r>
    </w:p>
    <w:p w14:paraId="6377DF76"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8" w:name="_Toc127439118"/>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98"/>
      <w:r>
        <w:rPr>
          <w:rFonts w:ascii="Calibri" w:eastAsia="Calibri" w:hAnsi="Calibri" w:cs="Calibri"/>
          <w:color w:val="000000"/>
        </w:rPr>
        <w:instrText>" \f \l 2</w:instrText>
      </w:r>
      <w:r>
        <w:rPr>
          <w:rFonts w:ascii="Calibri" w:eastAsia="Calibri" w:hAnsi="Calibri" w:cs="Calibri"/>
          <w:color w:val="000000"/>
        </w:rPr>
        <w:fldChar w:fldCharType="end"/>
      </w:r>
      <w:bookmarkStart w:id="99"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99"/>
    <w:p w14:paraId="08C4A3E9" w14:textId="59B114C3" w:rsidR="72C77AFE" w:rsidRDefault="00683FC3" w:rsidP="6FEB4767">
      <w:pPr>
        <w:ind w:left="601"/>
        <w:rPr>
          <w:rFonts w:ascii="Calibri" w:hAnsi="Calibri"/>
          <w:color w:val="000000" w:themeColor="text1"/>
          <w:lang w:val="en-AU"/>
        </w:rPr>
      </w:pPr>
      <w:r w:rsidRPr="6FEB4767">
        <w:rPr>
          <w:rFonts w:ascii="Calibri" w:eastAsia="Calibri" w:hAnsi="Calibri" w:cs="Calibri"/>
          <w:color w:val="000000" w:themeColor="text1"/>
          <w:lang w:val="en-AU"/>
        </w:rPr>
        <w:t>N</w:t>
      </w:r>
      <w:r w:rsidR="005D4779">
        <w:rPr>
          <w:rFonts w:ascii="Calibri" w:eastAsia="Calibri" w:hAnsi="Calibri" w:cs="Calibri"/>
          <w:color w:val="000000" w:themeColor="text1"/>
          <w:lang w:val="en-AU"/>
        </w:rPr>
        <w:t>o</w:t>
      </w:r>
      <w:r w:rsidRPr="6FEB4767">
        <w:rPr>
          <w:rFonts w:ascii="Calibri" w:eastAsia="Calibri" w:hAnsi="Calibri" w:cs="Calibri"/>
          <w:color w:val="000000" w:themeColor="text1"/>
          <w:lang w:val="en-AU"/>
        </w:rPr>
        <w:t xml:space="preserve"> Reports</w:t>
      </w:r>
    </w:p>
    <w:p w14:paraId="7AD0E6A6" w14:textId="77777777" w:rsidR="00A77B3E" w:rsidRDefault="00683FC3" w:rsidP="00EE3C81">
      <w:pPr>
        <w:tabs>
          <w:tab w:val="left" w:pos="600"/>
        </w:tabs>
        <w:spacing w:before="240" w:after="6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0" w:name="_Toc127439119"/>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100"/>
      <w:r>
        <w:rPr>
          <w:rFonts w:ascii="Calibri" w:eastAsia="Calibri" w:hAnsi="Calibri" w:cs="Calibri"/>
          <w:color w:val="000000"/>
        </w:rPr>
        <w:instrText>" \f \l 2</w:instrText>
      </w:r>
      <w:r>
        <w:rPr>
          <w:rFonts w:ascii="Calibri" w:eastAsia="Calibri" w:hAnsi="Calibri" w:cs="Calibri"/>
          <w:color w:val="000000"/>
        </w:rPr>
        <w:fldChar w:fldCharType="end"/>
      </w:r>
      <w:bookmarkStart w:id="101"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101"/>
    <w:p w14:paraId="3B2D79AC" w14:textId="68312E9E" w:rsidR="00A11A83" w:rsidRPr="00163BE0" w:rsidRDefault="00683FC3" w:rsidP="3CCB49FF">
      <w:pPr>
        <w:ind w:left="601"/>
        <w:rPr>
          <w:rFonts w:ascii="Calibri" w:hAnsi="Calibri"/>
          <w:lang w:val="en-AU"/>
        </w:rPr>
      </w:pPr>
      <w:r w:rsidRPr="3CCB49FF">
        <w:rPr>
          <w:rFonts w:ascii="Calibri" w:eastAsia="Calibri" w:hAnsi="Calibri" w:cs="Calibri"/>
          <w:color w:val="000000" w:themeColor="text1"/>
          <w:lang w:val="en-AU"/>
        </w:rPr>
        <w:t>N</w:t>
      </w:r>
      <w:r w:rsidR="005D4779">
        <w:rPr>
          <w:rFonts w:ascii="Calibri" w:eastAsia="Calibri" w:hAnsi="Calibri" w:cs="Calibri"/>
          <w:color w:val="000000" w:themeColor="text1"/>
          <w:lang w:val="en-AU"/>
        </w:rPr>
        <w:t>o</w:t>
      </w:r>
      <w:r w:rsidRPr="3CCB49FF">
        <w:rPr>
          <w:rFonts w:ascii="Calibri" w:eastAsia="Calibri" w:hAnsi="Calibri" w:cs="Calibri"/>
          <w:color w:val="000000" w:themeColor="text1"/>
          <w:lang w:val="en-AU"/>
        </w:rPr>
        <w:t xml:space="preserve"> Confidential Notices of Motion</w:t>
      </w:r>
    </w:p>
    <w:p w14:paraId="030FECA8" w14:textId="5123941D" w:rsidR="00A77B3E" w:rsidRDefault="00683FC3" w:rsidP="006F7636">
      <w:pPr>
        <w:tabs>
          <w:tab w:val="left" w:pos="600"/>
        </w:tabs>
        <w:spacing w:before="240" w:after="60"/>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2" w:name="_Toc127439120"/>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10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3" w:name="12__Closure"/>
      <w:r>
        <w:rPr>
          <w:rFonts w:ascii="Calibri" w:eastAsia="Calibri" w:hAnsi="Calibri" w:cs="Calibri"/>
          <w:b/>
          <w:color w:val="000000"/>
          <w:sz w:val="28"/>
        </w:rPr>
        <w:t>12</w:t>
      </w:r>
      <w:r>
        <w:rPr>
          <w:rFonts w:ascii="Calibri" w:eastAsia="Calibri" w:hAnsi="Calibri" w:cs="Calibri"/>
          <w:b/>
          <w:color w:val="000000"/>
          <w:sz w:val="28"/>
        </w:rPr>
        <w:tab/>
        <w:t>Closure</w:t>
      </w:r>
      <w:bookmarkEnd w:id="103"/>
    </w:p>
    <w:sectPr w:rsidR="00A77B3E">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00BEF" w14:textId="77777777" w:rsidR="00683FC3" w:rsidRDefault="00683FC3">
      <w:r>
        <w:separator/>
      </w:r>
    </w:p>
  </w:endnote>
  <w:endnote w:type="continuationSeparator" w:id="0">
    <w:p w14:paraId="57D666CD" w14:textId="77777777" w:rsidR="00683FC3" w:rsidRDefault="00683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683FC3" w14:paraId="0A87AB52" w14:textId="77777777">
      <w:tc>
        <w:tcPr>
          <w:tcW w:w="1650" w:type="pct"/>
        </w:tcPr>
        <w:p w14:paraId="61DB1EA5" w14:textId="77777777" w:rsidR="00683FC3" w:rsidRDefault="00683FC3">
          <w:pPr>
            <w:rPr>
              <w:rFonts w:ascii="Calibri" w:eastAsia="Calibri" w:hAnsi="Calibri" w:cs="Calibri"/>
              <w:color w:val="003366"/>
            </w:rPr>
          </w:pPr>
        </w:p>
      </w:tc>
      <w:tc>
        <w:tcPr>
          <w:tcW w:w="1650" w:type="pct"/>
        </w:tcPr>
        <w:p w14:paraId="2E3381B9" w14:textId="77777777" w:rsidR="00683FC3" w:rsidRDefault="00683FC3">
          <w:pPr>
            <w:jc w:val="center"/>
            <w:rPr>
              <w:rFonts w:ascii="Calibri" w:eastAsia="Calibri" w:hAnsi="Calibri" w:cs="Calibri"/>
              <w:color w:val="003366"/>
            </w:rPr>
          </w:pPr>
        </w:p>
      </w:tc>
      <w:tc>
        <w:tcPr>
          <w:tcW w:w="1650" w:type="pct"/>
        </w:tcPr>
        <w:p w14:paraId="090471A0" w14:textId="77777777" w:rsidR="00683FC3" w:rsidRDefault="00683FC3">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169</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94864" w14:textId="77777777" w:rsidR="00683FC3" w:rsidRDefault="00683FC3">
      <w:r>
        <w:separator/>
      </w:r>
    </w:p>
  </w:footnote>
  <w:footnote w:type="continuationSeparator" w:id="0">
    <w:p w14:paraId="43C6EFC7" w14:textId="77777777" w:rsidR="00683FC3" w:rsidRDefault="00683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20EC5" w14:textId="77777777" w:rsidR="00683FC3" w:rsidRDefault="00683F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65"/>
      <w:gridCol w:w="457"/>
    </w:tblGrid>
    <w:tr w:rsidR="00683FC3" w14:paraId="3557FFD1" w14:textId="77777777">
      <w:tc>
        <w:tcPr>
          <w:tcW w:w="0" w:type="auto"/>
        </w:tcPr>
        <w:p w14:paraId="4FAE3DB9" w14:textId="77777777" w:rsidR="00683FC3" w:rsidRDefault="00683FC3">
          <w:pPr>
            <w:rPr>
              <w:rFonts w:ascii="Calibri" w:eastAsia="Calibri" w:hAnsi="Calibri" w:cs="Calibri"/>
              <w:color w:val="003366"/>
            </w:rPr>
          </w:pPr>
          <w:r>
            <w:rPr>
              <w:rFonts w:ascii="Calibri" w:eastAsia="Calibri" w:hAnsi="Calibri" w:cs="Calibri"/>
              <w:color w:val="003366"/>
            </w:rPr>
            <w:t>AGENDA - Scheduled Council Meeting 21 February 2023</w:t>
          </w:r>
        </w:p>
      </w:tc>
      <w:tc>
        <w:tcPr>
          <w:tcW w:w="0" w:type="auto"/>
        </w:tcPr>
        <w:p w14:paraId="6A82C1F7" w14:textId="77777777" w:rsidR="00683FC3" w:rsidRDefault="00683FC3">
          <w:pPr>
            <w:jc w:val="right"/>
            <w:rPr>
              <w:rFonts w:ascii="Calibri" w:eastAsia="Calibri" w:hAnsi="Calibri" w:cs="Calibri"/>
              <w:color w:val="003366"/>
            </w:rPr>
          </w:pPr>
          <w:r>
            <w:rPr>
              <w:rFonts w:ascii="Calibri" w:eastAsia="Calibri" w:hAnsi="Calibri" w:cs="Calibri"/>
              <w:color w:val="003366"/>
            </w:rPr>
            <w:t xml:space="preserve"> </w:t>
          </w:r>
        </w:p>
      </w:tc>
    </w:tr>
  </w:tbl>
  <w:p w14:paraId="0BFDBBA9" w14:textId="77777777" w:rsidR="00683FC3" w:rsidRDefault="00683FC3">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61312" behindDoc="1" locked="0" layoutInCell="1" allowOverlap="1" wp14:anchorId="31E18D0B" wp14:editId="34EC9DB6">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36018" w14:textId="77777777" w:rsidR="00683FC3" w:rsidRDefault="00683F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5C78"/>
    <w:multiLevelType w:val="hybridMultilevel"/>
    <w:tmpl w:val="64D4915C"/>
    <w:lvl w:ilvl="0" w:tplc="5CFE1148">
      <w:start w:val="1"/>
      <w:numFmt w:val="bullet"/>
      <w:lvlText w:val=""/>
      <w:lvlJc w:val="left"/>
      <w:pPr>
        <w:ind w:left="1080" w:hanging="360"/>
      </w:pPr>
      <w:rPr>
        <w:rFonts w:ascii="Symbol" w:hAnsi="Symbol" w:hint="default"/>
      </w:rPr>
    </w:lvl>
    <w:lvl w:ilvl="1" w:tplc="32962F20" w:tentative="1">
      <w:start w:val="1"/>
      <w:numFmt w:val="bullet"/>
      <w:lvlText w:val="o"/>
      <w:lvlJc w:val="left"/>
      <w:pPr>
        <w:ind w:left="1800" w:hanging="360"/>
      </w:pPr>
      <w:rPr>
        <w:rFonts w:ascii="Courier New" w:hAnsi="Courier New" w:cs="Courier New" w:hint="default"/>
      </w:rPr>
    </w:lvl>
    <w:lvl w:ilvl="2" w:tplc="24A4161A" w:tentative="1">
      <w:start w:val="1"/>
      <w:numFmt w:val="bullet"/>
      <w:lvlText w:val=""/>
      <w:lvlJc w:val="left"/>
      <w:pPr>
        <w:ind w:left="2520" w:hanging="360"/>
      </w:pPr>
      <w:rPr>
        <w:rFonts w:ascii="Wingdings" w:hAnsi="Wingdings" w:hint="default"/>
      </w:rPr>
    </w:lvl>
    <w:lvl w:ilvl="3" w:tplc="5BFE7A30" w:tentative="1">
      <w:start w:val="1"/>
      <w:numFmt w:val="bullet"/>
      <w:lvlText w:val=""/>
      <w:lvlJc w:val="left"/>
      <w:pPr>
        <w:ind w:left="3240" w:hanging="360"/>
      </w:pPr>
      <w:rPr>
        <w:rFonts w:ascii="Symbol" w:hAnsi="Symbol" w:hint="default"/>
      </w:rPr>
    </w:lvl>
    <w:lvl w:ilvl="4" w:tplc="1EC4B0AC" w:tentative="1">
      <w:start w:val="1"/>
      <w:numFmt w:val="bullet"/>
      <w:lvlText w:val="o"/>
      <w:lvlJc w:val="left"/>
      <w:pPr>
        <w:ind w:left="3960" w:hanging="360"/>
      </w:pPr>
      <w:rPr>
        <w:rFonts w:ascii="Courier New" w:hAnsi="Courier New" w:cs="Courier New" w:hint="default"/>
      </w:rPr>
    </w:lvl>
    <w:lvl w:ilvl="5" w:tplc="64B84DC4" w:tentative="1">
      <w:start w:val="1"/>
      <w:numFmt w:val="bullet"/>
      <w:lvlText w:val=""/>
      <w:lvlJc w:val="left"/>
      <w:pPr>
        <w:ind w:left="4680" w:hanging="360"/>
      </w:pPr>
      <w:rPr>
        <w:rFonts w:ascii="Wingdings" w:hAnsi="Wingdings" w:hint="default"/>
      </w:rPr>
    </w:lvl>
    <w:lvl w:ilvl="6" w:tplc="B56678D2" w:tentative="1">
      <w:start w:val="1"/>
      <w:numFmt w:val="bullet"/>
      <w:lvlText w:val=""/>
      <w:lvlJc w:val="left"/>
      <w:pPr>
        <w:ind w:left="5400" w:hanging="360"/>
      </w:pPr>
      <w:rPr>
        <w:rFonts w:ascii="Symbol" w:hAnsi="Symbol" w:hint="default"/>
      </w:rPr>
    </w:lvl>
    <w:lvl w:ilvl="7" w:tplc="86421740" w:tentative="1">
      <w:start w:val="1"/>
      <w:numFmt w:val="bullet"/>
      <w:lvlText w:val="o"/>
      <w:lvlJc w:val="left"/>
      <w:pPr>
        <w:ind w:left="6120" w:hanging="360"/>
      </w:pPr>
      <w:rPr>
        <w:rFonts w:ascii="Courier New" w:hAnsi="Courier New" w:cs="Courier New" w:hint="default"/>
      </w:rPr>
    </w:lvl>
    <w:lvl w:ilvl="8" w:tplc="70DADDA6" w:tentative="1">
      <w:start w:val="1"/>
      <w:numFmt w:val="bullet"/>
      <w:lvlText w:val=""/>
      <w:lvlJc w:val="left"/>
      <w:pPr>
        <w:ind w:left="6840" w:hanging="360"/>
      </w:pPr>
      <w:rPr>
        <w:rFonts w:ascii="Wingdings" w:hAnsi="Wingdings" w:hint="default"/>
      </w:rPr>
    </w:lvl>
  </w:abstractNum>
  <w:abstractNum w:abstractNumId="1" w15:restartNumberingAfterBreak="0">
    <w:nsid w:val="0C72215A"/>
    <w:multiLevelType w:val="hybridMultilevel"/>
    <w:tmpl w:val="54F48CF6"/>
    <w:lvl w:ilvl="0" w:tplc="3C38825C">
      <w:start w:val="1"/>
      <w:numFmt w:val="bullet"/>
      <w:lvlText w:val=""/>
      <w:lvlJc w:val="left"/>
      <w:pPr>
        <w:ind w:left="720" w:hanging="360"/>
      </w:pPr>
      <w:rPr>
        <w:rFonts w:ascii="Symbol" w:hAnsi="Symbol" w:hint="default"/>
      </w:rPr>
    </w:lvl>
    <w:lvl w:ilvl="1" w:tplc="766A1DE0" w:tentative="1">
      <w:start w:val="1"/>
      <w:numFmt w:val="bullet"/>
      <w:lvlText w:val="o"/>
      <w:lvlJc w:val="left"/>
      <w:pPr>
        <w:ind w:left="1440" w:hanging="360"/>
      </w:pPr>
      <w:rPr>
        <w:rFonts w:ascii="Courier New" w:hAnsi="Courier New" w:cs="Courier New" w:hint="default"/>
      </w:rPr>
    </w:lvl>
    <w:lvl w:ilvl="2" w:tplc="5F98A090" w:tentative="1">
      <w:start w:val="1"/>
      <w:numFmt w:val="bullet"/>
      <w:lvlText w:val=""/>
      <w:lvlJc w:val="left"/>
      <w:pPr>
        <w:ind w:left="2160" w:hanging="360"/>
      </w:pPr>
      <w:rPr>
        <w:rFonts w:ascii="Wingdings" w:hAnsi="Wingdings" w:hint="default"/>
      </w:rPr>
    </w:lvl>
    <w:lvl w:ilvl="3" w:tplc="21007C26" w:tentative="1">
      <w:start w:val="1"/>
      <w:numFmt w:val="bullet"/>
      <w:lvlText w:val=""/>
      <w:lvlJc w:val="left"/>
      <w:pPr>
        <w:ind w:left="2880" w:hanging="360"/>
      </w:pPr>
      <w:rPr>
        <w:rFonts w:ascii="Symbol" w:hAnsi="Symbol" w:hint="default"/>
      </w:rPr>
    </w:lvl>
    <w:lvl w:ilvl="4" w:tplc="3274F412" w:tentative="1">
      <w:start w:val="1"/>
      <w:numFmt w:val="bullet"/>
      <w:lvlText w:val="o"/>
      <w:lvlJc w:val="left"/>
      <w:pPr>
        <w:ind w:left="3600" w:hanging="360"/>
      </w:pPr>
      <w:rPr>
        <w:rFonts w:ascii="Courier New" w:hAnsi="Courier New" w:cs="Courier New" w:hint="default"/>
      </w:rPr>
    </w:lvl>
    <w:lvl w:ilvl="5" w:tplc="F03E0E88" w:tentative="1">
      <w:start w:val="1"/>
      <w:numFmt w:val="bullet"/>
      <w:lvlText w:val=""/>
      <w:lvlJc w:val="left"/>
      <w:pPr>
        <w:ind w:left="4320" w:hanging="360"/>
      </w:pPr>
      <w:rPr>
        <w:rFonts w:ascii="Wingdings" w:hAnsi="Wingdings" w:hint="default"/>
      </w:rPr>
    </w:lvl>
    <w:lvl w:ilvl="6" w:tplc="E03847D2" w:tentative="1">
      <w:start w:val="1"/>
      <w:numFmt w:val="bullet"/>
      <w:lvlText w:val=""/>
      <w:lvlJc w:val="left"/>
      <w:pPr>
        <w:ind w:left="5040" w:hanging="360"/>
      </w:pPr>
      <w:rPr>
        <w:rFonts w:ascii="Symbol" w:hAnsi="Symbol" w:hint="default"/>
      </w:rPr>
    </w:lvl>
    <w:lvl w:ilvl="7" w:tplc="C13EDFF0" w:tentative="1">
      <w:start w:val="1"/>
      <w:numFmt w:val="bullet"/>
      <w:lvlText w:val="o"/>
      <w:lvlJc w:val="left"/>
      <w:pPr>
        <w:ind w:left="5760" w:hanging="360"/>
      </w:pPr>
      <w:rPr>
        <w:rFonts w:ascii="Courier New" w:hAnsi="Courier New" w:cs="Courier New" w:hint="default"/>
      </w:rPr>
    </w:lvl>
    <w:lvl w:ilvl="8" w:tplc="87E85386" w:tentative="1">
      <w:start w:val="1"/>
      <w:numFmt w:val="bullet"/>
      <w:lvlText w:val=""/>
      <w:lvlJc w:val="left"/>
      <w:pPr>
        <w:ind w:left="6480" w:hanging="360"/>
      </w:pPr>
      <w:rPr>
        <w:rFonts w:ascii="Wingdings" w:hAnsi="Wingdings" w:hint="default"/>
      </w:rPr>
    </w:lvl>
  </w:abstractNum>
  <w:abstractNum w:abstractNumId="2" w15:restartNumberingAfterBreak="0">
    <w:nsid w:val="0FCAE131"/>
    <w:multiLevelType w:val="hybridMultilevel"/>
    <w:tmpl w:val="00000000"/>
    <w:lvl w:ilvl="0" w:tplc="57560766">
      <w:start w:val="1"/>
      <w:numFmt w:val="bullet"/>
      <w:lvlText w:val=""/>
      <w:lvlJc w:val="left"/>
      <w:pPr>
        <w:ind w:left="720" w:hanging="360"/>
      </w:pPr>
      <w:rPr>
        <w:rFonts w:ascii="Symbol" w:hAnsi="Symbol" w:hint="default"/>
      </w:rPr>
    </w:lvl>
    <w:lvl w:ilvl="1" w:tplc="4F48ECEA">
      <w:start w:val="1"/>
      <w:numFmt w:val="bullet"/>
      <w:lvlText w:val=""/>
      <w:lvlJc w:val="left"/>
      <w:pPr>
        <w:ind w:left="1440" w:hanging="360"/>
      </w:pPr>
      <w:rPr>
        <w:rFonts w:ascii="Symbol" w:hAnsi="Symbol" w:hint="default"/>
      </w:rPr>
    </w:lvl>
    <w:lvl w:ilvl="2" w:tplc="564AA960">
      <w:start w:val="1"/>
      <w:numFmt w:val="bullet"/>
      <w:lvlText w:val=""/>
      <w:lvlJc w:val="left"/>
      <w:pPr>
        <w:ind w:left="2160" w:hanging="360"/>
      </w:pPr>
      <w:rPr>
        <w:rFonts w:ascii="Wingdings" w:hAnsi="Wingdings" w:hint="default"/>
      </w:rPr>
    </w:lvl>
    <w:lvl w:ilvl="3" w:tplc="680AD282">
      <w:start w:val="1"/>
      <w:numFmt w:val="bullet"/>
      <w:lvlText w:val=""/>
      <w:lvlJc w:val="left"/>
      <w:pPr>
        <w:ind w:left="2880" w:hanging="360"/>
      </w:pPr>
      <w:rPr>
        <w:rFonts w:ascii="Symbol" w:hAnsi="Symbol" w:hint="default"/>
      </w:rPr>
    </w:lvl>
    <w:lvl w:ilvl="4" w:tplc="58CCE56A">
      <w:start w:val="1"/>
      <w:numFmt w:val="bullet"/>
      <w:lvlText w:val="o"/>
      <w:lvlJc w:val="left"/>
      <w:pPr>
        <w:ind w:left="3600" w:hanging="360"/>
      </w:pPr>
      <w:rPr>
        <w:rFonts w:ascii="Courier New" w:hAnsi="Courier New" w:hint="default"/>
      </w:rPr>
    </w:lvl>
    <w:lvl w:ilvl="5" w:tplc="B0A09B68">
      <w:start w:val="1"/>
      <w:numFmt w:val="bullet"/>
      <w:lvlText w:val=""/>
      <w:lvlJc w:val="left"/>
      <w:pPr>
        <w:ind w:left="4320" w:hanging="360"/>
      </w:pPr>
      <w:rPr>
        <w:rFonts w:ascii="Wingdings" w:hAnsi="Wingdings" w:hint="default"/>
      </w:rPr>
    </w:lvl>
    <w:lvl w:ilvl="6" w:tplc="6712AA62">
      <w:start w:val="1"/>
      <w:numFmt w:val="bullet"/>
      <w:lvlText w:val=""/>
      <w:lvlJc w:val="left"/>
      <w:pPr>
        <w:ind w:left="5040" w:hanging="360"/>
      </w:pPr>
      <w:rPr>
        <w:rFonts w:ascii="Symbol" w:hAnsi="Symbol" w:hint="default"/>
      </w:rPr>
    </w:lvl>
    <w:lvl w:ilvl="7" w:tplc="1196F126">
      <w:start w:val="1"/>
      <w:numFmt w:val="bullet"/>
      <w:lvlText w:val="o"/>
      <w:lvlJc w:val="left"/>
      <w:pPr>
        <w:ind w:left="5760" w:hanging="360"/>
      </w:pPr>
      <w:rPr>
        <w:rFonts w:ascii="Courier New" w:hAnsi="Courier New" w:hint="default"/>
      </w:rPr>
    </w:lvl>
    <w:lvl w:ilvl="8" w:tplc="CBDAEC4A">
      <w:start w:val="1"/>
      <w:numFmt w:val="bullet"/>
      <w:lvlText w:val=""/>
      <w:lvlJc w:val="left"/>
      <w:pPr>
        <w:ind w:left="6480" w:hanging="360"/>
      </w:pPr>
      <w:rPr>
        <w:rFonts w:ascii="Wingdings" w:hAnsi="Wingdings" w:hint="default"/>
      </w:rPr>
    </w:lvl>
  </w:abstractNum>
  <w:abstractNum w:abstractNumId="3" w15:restartNumberingAfterBreak="0">
    <w:nsid w:val="15D04985"/>
    <w:multiLevelType w:val="hybridMultilevel"/>
    <w:tmpl w:val="10D62A48"/>
    <w:lvl w:ilvl="0" w:tplc="0C090001">
      <w:start w:val="1"/>
      <w:numFmt w:val="bullet"/>
      <w:lvlText w:val=""/>
      <w:lvlJc w:val="left"/>
      <w:pPr>
        <w:ind w:left="720" w:hanging="360"/>
      </w:pPr>
      <w:rPr>
        <w:rFonts w:ascii="Symbol" w:hAnsi="Symbol" w:hint="default"/>
      </w:rPr>
    </w:lvl>
    <w:lvl w:ilvl="1" w:tplc="3DB0FC74">
      <w:start w:val="1"/>
      <w:numFmt w:val="bullet"/>
      <w:lvlText w:val="o"/>
      <w:lvlJc w:val="left"/>
      <w:pPr>
        <w:ind w:left="1440" w:hanging="360"/>
      </w:pPr>
      <w:rPr>
        <w:rFonts w:ascii="Courier New" w:hAnsi="Courier New" w:hint="default"/>
      </w:rPr>
    </w:lvl>
    <w:lvl w:ilvl="2" w:tplc="BC2A121A">
      <w:start w:val="1"/>
      <w:numFmt w:val="bullet"/>
      <w:lvlText w:val=""/>
      <w:lvlJc w:val="left"/>
      <w:pPr>
        <w:ind w:left="2160" w:hanging="360"/>
      </w:pPr>
      <w:rPr>
        <w:rFonts w:ascii="Wingdings" w:hAnsi="Wingdings" w:hint="default"/>
      </w:rPr>
    </w:lvl>
    <w:lvl w:ilvl="3" w:tplc="DE0AE686">
      <w:start w:val="1"/>
      <w:numFmt w:val="bullet"/>
      <w:lvlText w:val=""/>
      <w:lvlJc w:val="left"/>
      <w:pPr>
        <w:ind w:left="2880" w:hanging="360"/>
      </w:pPr>
      <w:rPr>
        <w:rFonts w:ascii="Symbol" w:hAnsi="Symbol" w:hint="default"/>
      </w:rPr>
    </w:lvl>
    <w:lvl w:ilvl="4" w:tplc="212AC58C">
      <w:start w:val="1"/>
      <w:numFmt w:val="bullet"/>
      <w:lvlText w:val="o"/>
      <w:lvlJc w:val="left"/>
      <w:pPr>
        <w:ind w:left="3600" w:hanging="360"/>
      </w:pPr>
      <w:rPr>
        <w:rFonts w:ascii="Courier New" w:hAnsi="Courier New" w:hint="default"/>
      </w:rPr>
    </w:lvl>
    <w:lvl w:ilvl="5" w:tplc="2E840C64">
      <w:start w:val="1"/>
      <w:numFmt w:val="bullet"/>
      <w:lvlText w:val=""/>
      <w:lvlJc w:val="left"/>
      <w:pPr>
        <w:ind w:left="4320" w:hanging="360"/>
      </w:pPr>
      <w:rPr>
        <w:rFonts w:ascii="Wingdings" w:hAnsi="Wingdings" w:hint="default"/>
      </w:rPr>
    </w:lvl>
    <w:lvl w:ilvl="6" w:tplc="CB785CEA">
      <w:start w:val="1"/>
      <w:numFmt w:val="bullet"/>
      <w:lvlText w:val=""/>
      <w:lvlJc w:val="left"/>
      <w:pPr>
        <w:ind w:left="5040" w:hanging="360"/>
      </w:pPr>
      <w:rPr>
        <w:rFonts w:ascii="Symbol" w:hAnsi="Symbol" w:hint="default"/>
      </w:rPr>
    </w:lvl>
    <w:lvl w:ilvl="7" w:tplc="E1484A2E">
      <w:start w:val="1"/>
      <w:numFmt w:val="bullet"/>
      <w:lvlText w:val="o"/>
      <w:lvlJc w:val="left"/>
      <w:pPr>
        <w:ind w:left="5760" w:hanging="360"/>
      </w:pPr>
      <w:rPr>
        <w:rFonts w:ascii="Courier New" w:hAnsi="Courier New" w:hint="default"/>
      </w:rPr>
    </w:lvl>
    <w:lvl w:ilvl="8" w:tplc="57C0C21C">
      <w:start w:val="1"/>
      <w:numFmt w:val="bullet"/>
      <w:lvlText w:val=""/>
      <w:lvlJc w:val="left"/>
      <w:pPr>
        <w:ind w:left="6480" w:hanging="360"/>
      </w:pPr>
      <w:rPr>
        <w:rFonts w:ascii="Wingdings" w:hAnsi="Wingdings" w:hint="default"/>
      </w:rPr>
    </w:lvl>
  </w:abstractNum>
  <w:abstractNum w:abstractNumId="4" w15:restartNumberingAfterBreak="0">
    <w:nsid w:val="1E607565"/>
    <w:multiLevelType w:val="hybridMultilevel"/>
    <w:tmpl w:val="FCB0A664"/>
    <w:lvl w:ilvl="0" w:tplc="4120C8A4">
      <w:start w:val="1"/>
      <w:numFmt w:val="bullet"/>
      <w:lvlText w:val=""/>
      <w:lvlJc w:val="left"/>
      <w:pPr>
        <w:ind w:left="720" w:hanging="360"/>
      </w:pPr>
      <w:rPr>
        <w:rFonts w:ascii="Symbol" w:hAnsi="Symbol" w:hint="default"/>
      </w:rPr>
    </w:lvl>
    <w:lvl w:ilvl="1" w:tplc="E6607F08" w:tentative="1">
      <w:start w:val="1"/>
      <w:numFmt w:val="bullet"/>
      <w:lvlText w:val="o"/>
      <w:lvlJc w:val="left"/>
      <w:pPr>
        <w:ind w:left="1440" w:hanging="360"/>
      </w:pPr>
      <w:rPr>
        <w:rFonts w:ascii="Courier New" w:hAnsi="Courier New" w:cs="Courier New" w:hint="default"/>
      </w:rPr>
    </w:lvl>
    <w:lvl w:ilvl="2" w:tplc="C0EE1B9E" w:tentative="1">
      <w:start w:val="1"/>
      <w:numFmt w:val="bullet"/>
      <w:lvlText w:val=""/>
      <w:lvlJc w:val="left"/>
      <w:pPr>
        <w:ind w:left="2160" w:hanging="360"/>
      </w:pPr>
      <w:rPr>
        <w:rFonts w:ascii="Wingdings" w:hAnsi="Wingdings" w:hint="default"/>
      </w:rPr>
    </w:lvl>
    <w:lvl w:ilvl="3" w:tplc="FB8E1B52" w:tentative="1">
      <w:start w:val="1"/>
      <w:numFmt w:val="bullet"/>
      <w:lvlText w:val=""/>
      <w:lvlJc w:val="left"/>
      <w:pPr>
        <w:ind w:left="2880" w:hanging="360"/>
      </w:pPr>
      <w:rPr>
        <w:rFonts w:ascii="Symbol" w:hAnsi="Symbol" w:hint="default"/>
      </w:rPr>
    </w:lvl>
    <w:lvl w:ilvl="4" w:tplc="A2A652E8" w:tentative="1">
      <w:start w:val="1"/>
      <w:numFmt w:val="bullet"/>
      <w:lvlText w:val="o"/>
      <w:lvlJc w:val="left"/>
      <w:pPr>
        <w:ind w:left="3600" w:hanging="360"/>
      </w:pPr>
      <w:rPr>
        <w:rFonts w:ascii="Courier New" w:hAnsi="Courier New" w:cs="Courier New" w:hint="default"/>
      </w:rPr>
    </w:lvl>
    <w:lvl w:ilvl="5" w:tplc="EAD47208" w:tentative="1">
      <w:start w:val="1"/>
      <w:numFmt w:val="bullet"/>
      <w:lvlText w:val=""/>
      <w:lvlJc w:val="left"/>
      <w:pPr>
        <w:ind w:left="4320" w:hanging="360"/>
      </w:pPr>
      <w:rPr>
        <w:rFonts w:ascii="Wingdings" w:hAnsi="Wingdings" w:hint="default"/>
      </w:rPr>
    </w:lvl>
    <w:lvl w:ilvl="6" w:tplc="01CA1EB8" w:tentative="1">
      <w:start w:val="1"/>
      <w:numFmt w:val="bullet"/>
      <w:lvlText w:val=""/>
      <w:lvlJc w:val="left"/>
      <w:pPr>
        <w:ind w:left="5040" w:hanging="360"/>
      </w:pPr>
      <w:rPr>
        <w:rFonts w:ascii="Symbol" w:hAnsi="Symbol" w:hint="default"/>
      </w:rPr>
    </w:lvl>
    <w:lvl w:ilvl="7" w:tplc="EA3C926E" w:tentative="1">
      <w:start w:val="1"/>
      <w:numFmt w:val="bullet"/>
      <w:lvlText w:val="o"/>
      <w:lvlJc w:val="left"/>
      <w:pPr>
        <w:ind w:left="5760" w:hanging="360"/>
      </w:pPr>
      <w:rPr>
        <w:rFonts w:ascii="Courier New" w:hAnsi="Courier New" w:cs="Courier New" w:hint="default"/>
      </w:rPr>
    </w:lvl>
    <w:lvl w:ilvl="8" w:tplc="F56CCBB8" w:tentative="1">
      <w:start w:val="1"/>
      <w:numFmt w:val="bullet"/>
      <w:lvlText w:val=""/>
      <w:lvlJc w:val="left"/>
      <w:pPr>
        <w:ind w:left="6480" w:hanging="360"/>
      </w:pPr>
      <w:rPr>
        <w:rFonts w:ascii="Wingdings" w:hAnsi="Wingdings" w:hint="default"/>
      </w:rPr>
    </w:lvl>
  </w:abstractNum>
  <w:abstractNum w:abstractNumId="5" w15:restartNumberingAfterBreak="0">
    <w:nsid w:val="1F785189"/>
    <w:multiLevelType w:val="hybridMultilevel"/>
    <w:tmpl w:val="00000000"/>
    <w:lvl w:ilvl="0" w:tplc="C9B2634E">
      <w:start w:val="1"/>
      <w:numFmt w:val="bullet"/>
      <w:lvlText w:val=""/>
      <w:lvlJc w:val="left"/>
      <w:pPr>
        <w:ind w:left="720" w:hanging="360"/>
      </w:pPr>
      <w:rPr>
        <w:rFonts w:ascii="Symbol" w:hAnsi="Symbol" w:hint="default"/>
      </w:rPr>
    </w:lvl>
    <w:lvl w:ilvl="1" w:tplc="FEACA854">
      <w:start w:val="1"/>
      <w:numFmt w:val="bullet"/>
      <w:lvlText w:val="o"/>
      <w:lvlJc w:val="left"/>
      <w:pPr>
        <w:ind w:left="1440" w:hanging="360"/>
      </w:pPr>
      <w:rPr>
        <w:rFonts w:ascii="Courier New" w:hAnsi="Courier New" w:hint="default"/>
      </w:rPr>
    </w:lvl>
    <w:lvl w:ilvl="2" w:tplc="098ECEF4">
      <w:start w:val="1"/>
      <w:numFmt w:val="bullet"/>
      <w:lvlText w:val=""/>
      <w:lvlJc w:val="left"/>
      <w:pPr>
        <w:ind w:left="2160" w:hanging="360"/>
      </w:pPr>
      <w:rPr>
        <w:rFonts w:ascii="Wingdings" w:hAnsi="Wingdings" w:hint="default"/>
      </w:rPr>
    </w:lvl>
    <w:lvl w:ilvl="3" w:tplc="0F405B24">
      <w:start w:val="1"/>
      <w:numFmt w:val="bullet"/>
      <w:lvlText w:val=""/>
      <w:lvlJc w:val="left"/>
      <w:pPr>
        <w:ind w:left="2880" w:hanging="360"/>
      </w:pPr>
      <w:rPr>
        <w:rFonts w:ascii="Symbol" w:hAnsi="Symbol" w:hint="default"/>
      </w:rPr>
    </w:lvl>
    <w:lvl w:ilvl="4" w:tplc="1180C944">
      <w:start w:val="1"/>
      <w:numFmt w:val="bullet"/>
      <w:lvlText w:val="o"/>
      <w:lvlJc w:val="left"/>
      <w:pPr>
        <w:ind w:left="3600" w:hanging="360"/>
      </w:pPr>
      <w:rPr>
        <w:rFonts w:ascii="Courier New" w:hAnsi="Courier New" w:hint="default"/>
      </w:rPr>
    </w:lvl>
    <w:lvl w:ilvl="5" w:tplc="BE14BB82">
      <w:start w:val="1"/>
      <w:numFmt w:val="bullet"/>
      <w:lvlText w:val=""/>
      <w:lvlJc w:val="left"/>
      <w:pPr>
        <w:ind w:left="4320" w:hanging="360"/>
      </w:pPr>
      <w:rPr>
        <w:rFonts w:ascii="Wingdings" w:hAnsi="Wingdings" w:hint="default"/>
      </w:rPr>
    </w:lvl>
    <w:lvl w:ilvl="6" w:tplc="EED87986">
      <w:start w:val="1"/>
      <w:numFmt w:val="bullet"/>
      <w:lvlText w:val=""/>
      <w:lvlJc w:val="left"/>
      <w:pPr>
        <w:ind w:left="5040" w:hanging="360"/>
      </w:pPr>
      <w:rPr>
        <w:rFonts w:ascii="Symbol" w:hAnsi="Symbol" w:hint="default"/>
      </w:rPr>
    </w:lvl>
    <w:lvl w:ilvl="7" w:tplc="A86A5DEA">
      <w:start w:val="1"/>
      <w:numFmt w:val="bullet"/>
      <w:lvlText w:val="o"/>
      <w:lvlJc w:val="left"/>
      <w:pPr>
        <w:ind w:left="5760" w:hanging="360"/>
      </w:pPr>
      <w:rPr>
        <w:rFonts w:ascii="Courier New" w:hAnsi="Courier New" w:hint="default"/>
      </w:rPr>
    </w:lvl>
    <w:lvl w:ilvl="8" w:tplc="5B2C1006">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C8D89DA0">
      <w:start w:val="1"/>
      <w:numFmt w:val="decimal"/>
      <w:lvlText w:val="%1."/>
      <w:lvlJc w:val="left"/>
      <w:pPr>
        <w:ind w:left="785" w:hanging="360"/>
      </w:pPr>
    </w:lvl>
    <w:lvl w:ilvl="1" w:tplc="A1FE1718" w:tentative="1">
      <w:start w:val="1"/>
      <w:numFmt w:val="lowerLetter"/>
      <w:lvlText w:val="%2."/>
      <w:lvlJc w:val="left"/>
      <w:pPr>
        <w:ind w:left="1506" w:hanging="360"/>
      </w:pPr>
    </w:lvl>
    <w:lvl w:ilvl="2" w:tplc="33FA469A" w:tentative="1">
      <w:start w:val="1"/>
      <w:numFmt w:val="lowerRoman"/>
      <w:lvlText w:val="%3."/>
      <w:lvlJc w:val="right"/>
      <w:pPr>
        <w:ind w:left="2226" w:hanging="180"/>
      </w:pPr>
    </w:lvl>
    <w:lvl w:ilvl="3" w:tplc="102CA9A2" w:tentative="1">
      <w:start w:val="1"/>
      <w:numFmt w:val="decimal"/>
      <w:lvlText w:val="%4."/>
      <w:lvlJc w:val="left"/>
      <w:pPr>
        <w:ind w:left="2946" w:hanging="360"/>
      </w:pPr>
    </w:lvl>
    <w:lvl w:ilvl="4" w:tplc="5EAEB532" w:tentative="1">
      <w:start w:val="1"/>
      <w:numFmt w:val="lowerLetter"/>
      <w:lvlText w:val="%5."/>
      <w:lvlJc w:val="left"/>
      <w:pPr>
        <w:ind w:left="3666" w:hanging="360"/>
      </w:pPr>
    </w:lvl>
    <w:lvl w:ilvl="5" w:tplc="B0C28E9A" w:tentative="1">
      <w:start w:val="1"/>
      <w:numFmt w:val="lowerRoman"/>
      <w:lvlText w:val="%6."/>
      <w:lvlJc w:val="right"/>
      <w:pPr>
        <w:ind w:left="4386" w:hanging="180"/>
      </w:pPr>
    </w:lvl>
    <w:lvl w:ilvl="6" w:tplc="3DE4E564" w:tentative="1">
      <w:start w:val="1"/>
      <w:numFmt w:val="decimal"/>
      <w:lvlText w:val="%7."/>
      <w:lvlJc w:val="left"/>
      <w:pPr>
        <w:ind w:left="5106" w:hanging="360"/>
      </w:pPr>
    </w:lvl>
    <w:lvl w:ilvl="7" w:tplc="E1FAB008" w:tentative="1">
      <w:start w:val="1"/>
      <w:numFmt w:val="lowerLetter"/>
      <w:lvlText w:val="%8."/>
      <w:lvlJc w:val="left"/>
      <w:pPr>
        <w:ind w:left="5826" w:hanging="360"/>
      </w:pPr>
    </w:lvl>
    <w:lvl w:ilvl="8" w:tplc="9B46525A" w:tentative="1">
      <w:start w:val="1"/>
      <w:numFmt w:val="lowerRoman"/>
      <w:lvlText w:val="%9."/>
      <w:lvlJc w:val="right"/>
      <w:pPr>
        <w:ind w:left="6546" w:hanging="180"/>
      </w:pPr>
    </w:lvl>
  </w:abstractNum>
  <w:abstractNum w:abstractNumId="7" w15:restartNumberingAfterBreak="0">
    <w:nsid w:val="2A220598"/>
    <w:multiLevelType w:val="hybridMultilevel"/>
    <w:tmpl w:val="FFFFFFFF"/>
    <w:lvl w:ilvl="0" w:tplc="98684374">
      <w:start w:val="1"/>
      <w:numFmt w:val="bullet"/>
      <w:lvlText w:val=""/>
      <w:lvlJc w:val="left"/>
      <w:pPr>
        <w:ind w:left="720" w:hanging="360"/>
      </w:pPr>
      <w:rPr>
        <w:rFonts w:ascii="Symbol" w:hAnsi="Symbol" w:hint="default"/>
      </w:rPr>
    </w:lvl>
    <w:lvl w:ilvl="1" w:tplc="09205880">
      <w:start w:val="1"/>
      <w:numFmt w:val="bullet"/>
      <w:lvlText w:val="o"/>
      <w:lvlJc w:val="left"/>
      <w:pPr>
        <w:ind w:left="1440" w:hanging="360"/>
      </w:pPr>
      <w:rPr>
        <w:rFonts w:ascii="Courier New" w:hAnsi="Courier New" w:hint="default"/>
      </w:rPr>
    </w:lvl>
    <w:lvl w:ilvl="2" w:tplc="95683F04">
      <w:start w:val="1"/>
      <w:numFmt w:val="bullet"/>
      <w:lvlText w:val=""/>
      <w:lvlJc w:val="left"/>
      <w:pPr>
        <w:ind w:left="2160" w:hanging="360"/>
      </w:pPr>
      <w:rPr>
        <w:rFonts w:ascii="Wingdings" w:hAnsi="Wingdings" w:hint="default"/>
      </w:rPr>
    </w:lvl>
    <w:lvl w:ilvl="3" w:tplc="DCFE9D58">
      <w:start w:val="1"/>
      <w:numFmt w:val="bullet"/>
      <w:lvlText w:val=""/>
      <w:lvlJc w:val="left"/>
      <w:pPr>
        <w:ind w:left="2880" w:hanging="360"/>
      </w:pPr>
      <w:rPr>
        <w:rFonts w:ascii="Symbol" w:hAnsi="Symbol" w:hint="default"/>
      </w:rPr>
    </w:lvl>
    <w:lvl w:ilvl="4" w:tplc="B046D8B4">
      <w:start w:val="1"/>
      <w:numFmt w:val="bullet"/>
      <w:lvlText w:val="o"/>
      <w:lvlJc w:val="left"/>
      <w:pPr>
        <w:ind w:left="3600" w:hanging="360"/>
      </w:pPr>
      <w:rPr>
        <w:rFonts w:ascii="Courier New" w:hAnsi="Courier New" w:hint="default"/>
      </w:rPr>
    </w:lvl>
    <w:lvl w:ilvl="5" w:tplc="08227E8A">
      <w:start w:val="1"/>
      <w:numFmt w:val="bullet"/>
      <w:lvlText w:val=""/>
      <w:lvlJc w:val="left"/>
      <w:pPr>
        <w:ind w:left="4320" w:hanging="360"/>
      </w:pPr>
      <w:rPr>
        <w:rFonts w:ascii="Wingdings" w:hAnsi="Wingdings" w:hint="default"/>
      </w:rPr>
    </w:lvl>
    <w:lvl w:ilvl="6" w:tplc="04B84234">
      <w:start w:val="1"/>
      <w:numFmt w:val="bullet"/>
      <w:lvlText w:val=""/>
      <w:lvlJc w:val="left"/>
      <w:pPr>
        <w:ind w:left="5040" w:hanging="360"/>
      </w:pPr>
      <w:rPr>
        <w:rFonts w:ascii="Symbol" w:hAnsi="Symbol" w:hint="default"/>
      </w:rPr>
    </w:lvl>
    <w:lvl w:ilvl="7" w:tplc="3F68D3A0">
      <w:start w:val="1"/>
      <w:numFmt w:val="bullet"/>
      <w:lvlText w:val="o"/>
      <w:lvlJc w:val="left"/>
      <w:pPr>
        <w:ind w:left="5760" w:hanging="360"/>
      </w:pPr>
      <w:rPr>
        <w:rFonts w:ascii="Courier New" w:hAnsi="Courier New" w:hint="default"/>
      </w:rPr>
    </w:lvl>
    <w:lvl w:ilvl="8" w:tplc="20E2FEFC">
      <w:start w:val="1"/>
      <w:numFmt w:val="bullet"/>
      <w:lvlText w:val=""/>
      <w:lvlJc w:val="left"/>
      <w:pPr>
        <w:ind w:left="6480" w:hanging="360"/>
      </w:pPr>
      <w:rPr>
        <w:rFonts w:ascii="Wingdings" w:hAnsi="Wingdings" w:hint="default"/>
      </w:rPr>
    </w:lvl>
  </w:abstractNum>
  <w:abstractNum w:abstractNumId="8" w15:restartNumberingAfterBreak="0">
    <w:nsid w:val="2ABEE486"/>
    <w:multiLevelType w:val="hybridMultilevel"/>
    <w:tmpl w:val="00000000"/>
    <w:lvl w:ilvl="0" w:tplc="2FD08D24">
      <w:start w:val="1"/>
      <w:numFmt w:val="bullet"/>
      <w:lvlText w:val="·"/>
      <w:lvlJc w:val="left"/>
      <w:pPr>
        <w:ind w:left="720" w:hanging="360"/>
      </w:pPr>
      <w:rPr>
        <w:rFonts w:ascii="Symbol" w:hAnsi="Symbol" w:hint="default"/>
      </w:rPr>
    </w:lvl>
    <w:lvl w:ilvl="1" w:tplc="3078C78A">
      <w:start w:val="1"/>
      <w:numFmt w:val="bullet"/>
      <w:lvlText w:val="o"/>
      <w:lvlJc w:val="left"/>
      <w:pPr>
        <w:ind w:left="1440" w:hanging="360"/>
      </w:pPr>
      <w:rPr>
        <w:rFonts w:ascii="Courier New" w:hAnsi="Courier New" w:hint="default"/>
      </w:rPr>
    </w:lvl>
    <w:lvl w:ilvl="2" w:tplc="B1F0D670">
      <w:start w:val="1"/>
      <w:numFmt w:val="bullet"/>
      <w:lvlText w:val=""/>
      <w:lvlJc w:val="left"/>
      <w:pPr>
        <w:ind w:left="2160" w:hanging="360"/>
      </w:pPr>
      <w:rPr>
        <w:rFonts w:ascii="Wingdings" w:hAnsi="Wingdings" w:hint="default"/>
      </w:rPr>
    </w:lvl>
    <w:lvl w:ilvl="3" w:tplc="30E07B7E">
      <w:start w:val="1"/>
      <w:numFmt w:val="bullet"/>
      <w:lvlText w:val=""/>
      <w:lvlJc w:val="left"/>
      <w:pPr>
        <w:ind w:left="2880" w:hanging="360"/>
      </w:pPr>
      <w:rPr>
        <w:rFonts w:ascii="Symbol" w:hAnsi="Symbol" w:hint="default"/>
      </w:rPr>
    </w:lvl>
    <w:lvl w:ilvl="4" w:tplc="1EA292C6">
      <w:start w:val="1"/>
      <w:numFmt w:val="bullet"/>
      <w:lvlText w:val="o"/>
      <w:lvlJc w:val="left"/>
      <w:pPr>
        <w:ind w:left="3600" w:hanging="360"/>
      </w:pPr>
      <w:rPr>
        <w:rFonts w:ascii="Courier New" w:hAnsi="Courier New" w:hint="default"/>
      </w:rPr>
    </w:lvl>
    <w:lvl w:ilvl="5" w:tplc="6372AAC8">
      <w:start w:val="1"/>
      <w:numFmt w:val="bullet"/>
      <w:lvlText w:val=""/>
      <w:lvlJc w:val="left"/>
      <w:pPr>
        <w:ind w:left="4320" w:hanging="360"/>
      </w:pPr>
      <w:rPr>
        <w:rFonts w:ascii="Wingdings" w:hAnsi="Wingdings" w:hint="default"/>
      </w:rPr>
    </w:lvl>
    <w:lvl w:ilvl="6" w:tplc="54C81110">
      <w:start w:val="1"/>
      <w:numFmt w:val="bullet"/>
      <w:lvlText w:val=""/>
      <w:lvlJc w:val="left"/>
      <w:pPr>
        <w:ind w:left="5040" w:hanging="360"/>
      </w:pPr>
      <w:rPr>
        <w:rFonts w:ascii="Symbol" w:hAnsi="Symbol" w:hint="default"/>
      </w:rPr>
    </w:lvl>
    <w:lvl w:ilvl="7" w:tplc="D820EF2E">
      <w:start w:val="1"/>
      <w:numFmt w:val="bullet"/>
      <w:lvlText w:val="o"/>
      <w:lvlJc w:val="left"/>
      <w:pPr>
        <w:ind w:left="5760" w:hanging="360"/>
      </w:pPr>
      <w:rPr>
        <w:rFonts w:ascii="Courier New" w:hAnsi="Courier New" w:hint="default"/>
      </w:rPr>
    </w:lvl>
    <w:lvl w:ilvl="8" w:tplc="7A68846E">
      <w:start w:val="1"/>
      <w:numFmt w:val="bullet"/>
      <w:lvlText w:val=""/>
      <w:lvlJc w:val="left"/>
      <w:pPr>
        <w:ind w:left="6480" w:hanging="360"/>
      </w:pPr>
      <w:rPr>
        <w:rFonts w:ascii="Wingdings" w:hAnsi="Wingdings" w:hint="default"/>
      </w:rPr>
    </w:lvl>
  </w:abstractNum>
  <w:abstractNum w:abstractNumId="9" w15:restartNumberingAfterBreak="0">
    <w:nsid w:val="2F871AB8"/>
    <w:multiLevelType w:val="hybridMultilevel"/>
    <w:tmpl w:val="9B56AC26"/>
    <w:lvl w:ilvl="0" w:tplc="60C60776">
      <w:start w:val="1"/>
      <w:numFmt w:val="bullet"/>
      <w:lvlText w:val=""/>
      <w:lvlJc w:val="left"/>
      <w:pPr>
        <w:ind w:left="720" w:hanging="360"/>
      </w:pPr>
      <w:rPr>
        <w:rFonts w:ascii="Symbol" w:hAnsi="Symbol" w:hint="default"/>
      </w:rPr>
    </w:lvl>
    <w:lvl w:ilvl="1" w:tplc="8370F978">
      <w:start w:val="1"/>
      <w:numFmt w:val="bullet"/>
      <w:lvlText w:val="o"/>
      <w:lvlJc w:val="left"/>
      <w:pPr>
        <w:ind w:left="1440" w:hanging="360"/>
      </w:pPr>
      <w:rPr>
        <w:rFonts w:ascii="Courier New" w:hAnsi="Courier New" w:cs="Courier New" w:hint="default"/>
      </w:rPr>
    </w:lvl>
    <w:lvl w:ilvl="2" w:tplc="FD3210C0" w:tentative="1">
      <w:start w:val="1"/>
      <w:numFmt w:val="bullet"/>
      <w:lvlText w:val=""/>
      <w:lvlJc w:val="left"/>
      <w:pPr>
        <w:ind w:left="2160" w:hanging="360"/>
      </w:pPr>
      <w:rPr>
        <w:rFonts w:ascii="Wingdings" w:hAnsi="Wingdings" w:hint="default"/>
      </w:rPr>
    </w:lvl>
    <w:lvl w:ilvl="3" w:tplc="EC180F28" w:tentative="1">
      <w:start w:val="1"/>
      <w:numFmt w:val="bullet"/>
      <w:lvlText w:val=""/>
      <w:lvlJc w:val="left"/>
      <w:pPr>
        <w:ind w:left="2880" w:hanging="360"/>
      </w:pPr>
      <w:rPr>
        <w:rFonts w:ascii="Symbol" w:hAnsi="Symbol" w:hint="default"/>
      </w:rPr>
    </w:lvl>
    <w:lvl w:ilvl="4" w:tplc="CA662030" w:tentative="1">
      <w:start w:val="1"/>
      <w:numFmt w:val="bullet"/>
      <w:lvlText w:val="o"/>
      <w:lvlJc w:val="left"/>
      <w:pPr>
        <w:ind w:left="3600" w:hanging="360"/>
      </w:pPr>
      <w:rPr>
        <w:rFonts w:ascii="Courier New" w:hAnsi="Courier New" w:cs="Courier New" w:hint="default"/>
      </w:rPr>
    </w:lvl>
    <w:lvl w:ilvl="5" w:tplc="5576F830" w:tentative="1">
      <w:start w:val="1"/>
      <w:numFmt w:val="bullet"/>
      <w:lvlText w:val=""/>
      <w:lvlJc w:val="left"/>
      <w:pPr>
        <w:ind w:left="4320" w:hanging="360"/>
      </w:pPr>
      <w:rPr>
        <w:rFonts w:ascii="Wingdings" w:hAnsi="Wingdings" w:hint="default"/>
      </w:rPr>
    </w:lvl>
    <w:lvl w:ilvl="6" w:tplc="FE8E57F2" w:tentative="1">
      <w:start w:val="1"/>
      <w:numFmt w:val="bullet"/>
      <w:lvlText w:val=""/>
      <w:lvlJc w:val="left"/>
      <w:pPr>
        <w:ind w:left="5040" w:hanging="360"/>
      </w:pPr>
      <w:rPr>
        <w:rFonts w:ascii="Symbol" w:hAnsi="Symbol" w:hint="default"/>
      </w:rPr>
    </w:lvl>
    <w:lvl w:ilvl="7" w:tplc="65446BC8" w:tentative="1">
      <w:start w:val="1"/>
      <w:numFmt w:val="bullet"/>
      <w:lvlText w:val="o"/>
      <w:lvlJc w:val="left"/>
      <w:pPr>
        <w:ind w:left="5760" w:hanging="360"/>
      </w:pPr>
      <w:rPr>
        <w:rFonts w:ascii="Courier New" w:hAnsi="Courier New" w:cs="Courier New" w:hint="default"/>
      </w:rPr>
    </w:lvl>
    <w:lvl w:ilvl="8" w:tplc="7178A034" w:tentative="1">
      <w:start w:val="1"/>
      <w:numFmt w:val="bullet"/>
      <w:lvlText w:val=""/>
      <w:lvlJc w:val="left"/>
      <w:pPr>
        <w:ind w:left="6480" w:hanging="360"/>
      </w:pPr>
      <w:rPr>
        <w:rFonts w:ascii="Wingdings" w:hAnsi="Wingdings" w:hint="default"/>
      </w:rPr>
    </w:lvl>
  </w:abstractNum>
  <w:abstractNum w:abstractNumId="10" w15:restartNumberingAfterBreak="0">
    <w:nsid w:val="315962A3"/>
    <w:multiLevelType w:val="hybridMultilevel"/>
    <w:tmpl w:val="FFFFFFFF"/>
    <w:lvl w:ilvl="0" w:tplc="9EDE407C">
      <w:start w:val="1"/>
      <w:numFmt w:val="bullet"/>
      <w:lvlText w:val=""/>
      <w:lvlJc w:val="left"/>
      <w:pPr>
        <w:ind w:left="720" w:hanging="360"/>
      </w:pPr>
      <w:rPr>
        <w:rFonts w:ascii="Symbol" w:hAnsi="Symbol" w:hint="default"/>
      </w:rPr>
    </w:lvl>
    <w:lvl w:ilvl="1" w:tplc="67D846FE">
      <w:start w:val="1"/>
      <w:numFmt w:val="bullet"/>
      <w:lvlText w:val="o"/>
      <w:lvlJc w:val="left"/>
      <w:pPr>
        <w:ind w:left="1440" w:hanging="360"/>
      </w:pPr>
      <w:rPr>
        <w:rFonts w:ascii="Courier New" w:hAnsi="Courier New" w:hint="default"/>
      </w:rPr>
    </w:lvl>
    <w:lvl w:ilvl="2" w:tplc="D6A4EADA">
      <w:start w:val="1"/>
      <w:numFmt w:val="bullet"/>
      <w:lvlText w:val=""/>
      <w:lvlJc w:val="left"/>
      <w:pPr>
        <w:ind w:left="2160" w:hanging="360"/>
      </w:pPr>
      <w:rPr>
        <w:rFonts w:ascii="Wingdings" w:hAnsi="Wingdings" w:hint="default"/>
      </w:rPr>
    </w:lvl>
    <w:lvl w:ilvl="3" w:tplc="465EFB72">
      <w:start w:val="1"/>
      <w:numFmt w:val="bullet"/>
      <w:lvlText w:val=""/>
      <w:lvlJc w:val="left"/>
      <w:pPr>
        <w:ind w:left="2880" w:hanging="360"/>
      </w:pPr>
      <w:rPr>
        <w:rFonts w:ascii="Symbol" w:hAnsi="Symbol" w:hint="default"/>
      </w:rPr>
    </w:lvl>
    <w:lvl w:ilvl="4" w:tplc="F168DFB2">
      <w:start w:val="1"/>
      <w:numFmt w:val="bullet"/>
      <w:lvlText w:val="o"/>
      <w:lvlJc w:val="left"/>
      <w:pPr>
        <w:ind w:left="3600" w:hanging="360"/>
      </w:pPr>
      <w:rPr>
        <w:rFonts w:ascii="Courier New" w:hAnsi="Courier New" w:hint="default"/>
      </w:rPr>
    </w:lvl>
    <w:lvl w:ilvl="5" w:tplc="464E878C">
      <w:start w:val="1"/>
      <w:numFmt w:val="bullet"/>
      <w:lvlText w:val=""/>
      <w:lvlJc w:val="left"/>
      <w:pPr>
        <w:ind w:left="4320" w:hanging="360"/>
      </w:pPr>
      <w:rPr>
        <w:rFonts w:ascii="Wingdings" w:hAnsi="Wingdings" w:hint="default"/>
      </w:rPr>
    </w:lvl>
    <w:lvl w:ilvl="6" w:tplc="7C58A802">
      <w:start w:val="1"/>
      <w:numFmt w:val="bullet"/>
      <w:lvlText w:val=""/>
      <w:lvlJc w:val="left"/>
      <w:pPr>
        <w:ind w:left="5040" w:hanging="360"/>
      </w:pPr>
      <w:rPr>
        <w:rFonts w:ascii="Symbol" w:hAnsi="Symbol" w:hint="default"/>
      </w:rPr>
    </w:lvl>
    <w:lvl w:ilvl="7" w:tplc="DEFCFB8C">
      <w:start w:val="1"/>
      <w:numFmt w:val="bullet"/>
      <w:lvlText w:val="o"/>
      <w:lvlJc w:val="left"/>
      <w:pPr>
        <w:ind w:left="5760" w:hanging="360"/>
      </w:pPr>
      <w:rPr>
        <w:rFonts w:ascii="Courier New" w:hAnsi="Courier New" w:hint="default"/>
      </w:rPr>
    </w:lvl>
    <w:lvl w:ilvl="8" w:tplc="D2F2421A">
      <w:start w:val="1"/>
      <w:numFmt w:val="bullet"/>
      <w:lvlText w:val=""/>
      <w:lvlJc w:val="left"/>
      <w:pPr>
        <w:ind w:left="6480" w:hanging="360"/>
      </w:pPr>
      <w:rPr>
        <w:rFonts w:ascii="Wingdings" w:hAnsi="Wingdings" w:hint="default"/>
      </w:rPr>
    </w:lvl>
  </w:abstractNum>
  <w:abstractNum w:abstractNumId="11" w15:restartNumberingAfterBreak="0">
    <w:nsid w:val="32957DDF"/>
    <w:multiLevelType w:val="hybridMultilevel"/>
    <w:tmpl w:val="00000000"/>
    <w:lvl w:ilvl="0" w:tplc="F6C2F844">
      <w:start w:val="1"/>
      <w:numFmt w:val="bullet"/>
      <w:lvlText w:val=""/>
      <w:lvlJc w:val="left"/>
      <w:pPr>
        <w:ind w:left="720" w:hanging="360"/>
      </w:pPr>
      <w:rPr>
        <w:rFonts w:ascii="Symbol" w:hAnsi="Symbol" w:hint="default"/>
      </w:rPr>
    </w:lvl>
    <w:lvl w:ilvl="1" w:tplc="0382F7F4">
      <w:start w:val="1"/>
      <w:numFmt w:val="bullet"/>
      <w:lvlText w:val=""/>
      <w:lvlJc w:val="left"/>
      <w:pPr>
        <w:ind w:left="1440" w:hanging="360"/>
      </w:pPr>
      <w:rPr>
        <w:rFonts w:ascii="Symbol" w:hAnsi="Symbol" w:hint="default"/>
      </w:rPr>
    </w:lvl>
    <w:lvl w:ilvl="2" w:tplc="E45671DC">
      <w:start w:val="1"/>
      <w:numFmt w:val="bullet"/>
      <w:lvlText w:val=""/>
      <w:lvlJc w:val="left"/>
      <w:pPr>
        <w:ind w:left="2160" w:hanging="360"/>
      </w:pPr>
      <w:rPr>
        <w:rFonts w:ascii="Wingdings" w:hAnsi="Wingdings" w:hint="default"/>
      </w:rPr>
    </w:lvl>
    <w:lvl w:ilvl="3" w:tplc="9DAEB6E6">
      <w:start w:val="1"/>
      <w:numFmt w:val="bullet"/>
      <w:lvlText w:val=""/>
      <w:lvlJc w:val="left"/>
      <w:pPr>
        <w:ind w:left="2880" w:hanging="360"/>
      </w:pPr>
      <w:rPr>
        <w:rFonts w:ascii="Symbol" w:hAnsi="Symbol" w:hint="default"/>
      </w:rPr>
    </w:lvl>
    <w:lvl w:ilvl="4" w:tplc="2A1CDDEC">
      <w:start w:val="1"/>
      <w:numFmt w:val="bullet"/>
      <w:lvlText w:val="o"/>
      <w:lvlJc w:val="left"/>
      <w:pPr>
        <w:ind w:left="3600" w:hanging="360"/>
      </w:pPr>
      <w:rPr>
        <w:rFonts w:ascii="Courier New" w:hAnsi="Courier New" w:hint="default"/>
      </w:rPr>
    </w:lvl>
    <w:lvl w:ilvl="5" w:tplc="5CC218B4">
      <w:start w:val="1"/>
      <w:numFmt w:val="bullet"/>
      <w:lvlText w:val=""/>
      <w:lvlJc w:val="left"/>
      <w:pPr>
        <w:ind w:left="4320" w:hanging="360"/>
      </w:pPr>
      <w:rPr>
        <w:rFonts w:ascii="Wingdings" w:hAnsi="Wingdings" w:hint="default"/>
      </w:rPr>
    </w:lvl>
    <w:lvl w:ilvl="6" w:tplc="F406449C">
      <w:start w:val="1"/>
      <w:numFmt w:val="bullet"/>
      <w:lvlText w:val=""/>
      <w:lvlJc w:val="left"/>
      <w:pPr>
        <w:ind w:left="5040" w:hanging="360"/>
      </w:pPr>
      <w:rPr>
        <w:rFonts w:ascii="Symbol" w:hAnsi="Symbol" w:hint="default"/>
      </w:rPr>
    </w:lvl>
    <w:lvl w:ilvl="7" w:tplc="723E4FA0">
      <w:start w:val="1"/>
      <w:numFmt w:val="bullet"/>
      <w:lvlText w:val="o"/>
      <w:lvlJc w:val="left"/>
      <w:pPr>
        <w:ind w:left="5760" w:hanging="360"/>
      </w:pPr>
      <w:rPr>
        <w:rFonts w:ascii="Courier New" w:hAnsi="Courier New" w:hint="default"/>
      </w:rPr>
    </w:lvl>
    <w:lvl w:ilvl="8" w:tplc="1236FF1A">
      <w:start w:val="1"/>
      <w:numFmt w:val="bullet"/>
      <w:lvlText w:val=""/>
      <w:lvlJc w:val="left"/>
      <w:pPr>
        <w:ind w:left="6480" w:hanging="360"/>
      </w:pPr>
      <w:rPr>
        <w:rFonts w:ascii="Wingdings" w:hAnsi="Wingdings" w:hint="default"/>
      </w:rPr>
    </w:lvl>
  </w:abstractNum>
  <w:abstractNum w:abstractNumId="12" w15:restartNumberingAfterBreak="0">
    <w:nsid w:val="349573EF"/>
    <w:multiLevelType w:val="hybridMultilevel"/>
    <w:tmpl w:val="00000000"/>
    <w:lvl w:ilvl="0" w:tplc="990A9D54">
      <w:start w:val="1"/>
      <w:numFmt w:val="bullet"/>
      <w:lvlText w:val=""/>
      <w:lvlJc w:val="left"/>
      <w:pPr>
        <w:ind w:left="720" w:hanging="360"/>
      </w:pPr>
      <w:rPr>
        <w:rFonts w:ascii="Symbol" w:hAnsi="Symbol" w:hint="default"/>
      </w:rPr>
    </w:lvl>
    <w:lvl w:ilvl="1" w:tplc="21D418CC">
      <w:start w:val="1"/>
      <w:numFmt w:val="bullet"/>
      <w:lvlText w:val="o"/>
      <w:lvlJc w:val="left"/>
      <w:pPr>
        <w:ind w:left="1440" w:hanging="360"/>
      </w:pPr>
      <w:rPr>
        <w:rFonts w:ascii="Courier New" w:hAnsi="Courier New" w:hint="default"/>
      </w:rPr>
    </w:lvl>
    <w:lvl w:ilvl="2" w:tplc="8D208634">
      <w:start w:val="1"/>
      <w:numFmt w:val="bullet"/>
      <w:lvlText w:val=""/>
      <w:lvlJc w:val="left"/>
      <w:pPr>
        <w:ind w:left="2160" w:hanging="360"/>
      </w:pPr>
      <w:rPr>
        <w:rFonts w:ascii="Wingdings" w:hAnsi="Wingdings" w:hint="default"/>
      </w:rPr>
    </w:lvl>
    <w:lvl w:ilvl="3" w:tplc="F9607572">
      <w:start w:val="1"/>
      <w:numFmt w:val="bullet"/>
      <w:lvlText w:val=""/>
      <w:lvlJc w:val="left"/>
      <w:pPr>
        <w:ind w:left="2880" w:hanging="360"/>
      </w:pPr>
      <w:rPr>
        <w:rFonts w:ascii="Symbol" w:hAnsi="Symbol" w:hint="default"/>
      </w:rPr>
    </w:lvl>
    <w:lvl w:ilvl="4" w:tplc="161229E2">
      <w:start w:val="1"/>
      <w:numFmt w:val="bullet"/>
      <w:lvlText w:val="o"/>
      <w:lvlJc w:val="left"/>
      <w:pPr>
        <w:ind w:left="3600" w:hanging="360"/>
      </w:pPr>
      <w:rPr>
        <w:rFonts w:ascii="Courier New" w:hAnsi="Courier New" w:hint="default"/>
      </w:rPr>
    </w:lvl>
    <w:lvl w:ilvl="5" w:tplc="14624EE2">
      <w:start w:val="1"/>
      <w:numFmt w:val="bullet"/>
      <w:lvlText w:val=""/>
      <w:lvlJc w:val="left"/>
      <w:pPr>
        <w:ind w:left="4320" w:hanging="360"/>
      </w:pPr>
      <w:rPr>
        <w:rFonts w:ascii="Wingdings" w:hAnsi="Wingdings" w:hint="default"/>
      </w:rPr>
    </w:lvl>
    <w:lvl w:ilvl="6" w:tplc="CD1074FA">
      <w:start w:val="1"/>
      <w:numFmt w:val="bullet"/>
      <w:lvlText w:val=""/>
      <w:lvlJc w:val="left"/>
      <w:pPr>
        <w:ind w:left="5040" w:hanging="360"/>
      </w:pPr>
      <w:rPr>
        <w:rFonts w:ascii="Symbol" w:hAnsi="Symbol" w:hint="default"/>
      </w:rPr>
    </w:lvl>
    <w:lvl w:ilvl="7" w:tplc="072C66D2">
      <w:start w:val="1"/>
      <w:numFmt w:val="bullet"/>
      <w:lvlText w:val="o"/>
      <w:lvlJc w:val="left"/>
      <w:pPr>
        <w:ind w:left="5760" w:hanging="360"/>
      </w:pPr>
      <w:rPr>
        <w:rFonts w:ascii="Courier New" w:hAnsi="Courier New" w:hint="default"/>
      </w:rPr>
    </w:lvl>
    <w:lvl w:ilvl="8" w:tplc="F5568648">
      <w:start w:val="1"/>
      <w:numFmt w:val="bullet"/>
      <w:lvlText w:val=""/>
      <w:lvlJc w:val="left"/>
      <w:pPr>
        <w:ind w:left="6480" w:hanging="360"/>
      </w:pPr>
      <w:rPr>
        <w:rFonts w:ascii="Wingdings" w:hAnsi="Wingdings" w:hint="default"/>
      </w:rPr>
    </w:lvl>
  </w:abstractNum>
  <w:abstractNum w:abstractNumId="13" w15:restartNumberingAfterBreak="0">
    <w:nsid w:val="364DC7F5"/>
    <w:multiLevelType w:val="hybridMultilevel"/>
    <w:tmpl w:val="00000000"/>
    <w:lvl w:ilvl="0" w:tplc="050CEE7C">
      <w:start w:val="1"/>
      <w:numFmt w:val="decimal"/>
      <w:lvlText w:val="%1."/>
      <w:lvlJc w:val="left"/>
      <w:pPr>
        <w:ind w:left="720" w:hanging="360"/>
      </w:pPr>
    </w:lvl>
    <w:lvl w:ilvl="1" w:tplc="D298A712">
      <w:start w:val="1"/>
      <w:numFmt w:val="lowerLetter"/>
      <w:lvlText w:val="%2."/>
      <w:lvlJc w:val="left"/>
      <w:pPr>
        <w:ind w:left="1440" w:hanging="360"/>
      </w:pPr>
    </w:lvl>
    <w:lvl w:ilvl="2" w:tplc="DC0C6FC0">
      <w:start w:val="1"/>
      <w:numFmt w:val="lowerRoman"/>
      <w:lvlText w:val="%3."/>
      <w:lvlJc w:val="right"/>
      <w:pPr>
        <w:ind w:left="2160" w:hanging="180"/>
      </w:pPr>
    </w:lvl>
    <w:lvl w:ilvl="3" w:tplc="B2F2798C">
      <w:start w:val="1"/>
      <w:numFmt w:val="decimal"/>
      <w:lvlText w:val="%4."/>
      <w:lvlJc w:val="left"/>
      <w:pPr>
        <w:ind w:left="2880" w:hanging="360"/>
      </w:pPr>
    </w:lvl>
    <w:lvl w:ilvl="4" w:tplc="71A8C39E">
      <w:start w:val="1"/>
      <w:numFmt w:val="lowerLetter"/>
      <w:lvlText w:val="%5."/>
      <w:lvlJc w:val="left"/>
      <w:pPr>
        <w:ind w:left="3600" w:hanging="360"/>
      </w:pPr>
    </w:lvl>
    <w:lvl w:ilvl="5" w:tplc="0C4AEEF0">
      <w:start w:val="1"/>
      <w:numFmt w:val="lowerRoman"/>
      <w:lvlText w:val="%6."/>
      <w:lvlJc w:val="right"/>
      <w:pPr>
        <w:ind w:left="4320" w:hanging="180"/>
      </w:pPr>
    </w:lvl>
    <w:lvl w:ilvl="6" w:tplc="30C43E52">
      <w:start w:val="1"/>
      <w:numFmt w:val="decimal"/>
      <w:lvlText w:val="%7."/>
      <w:lvlJc w:val="left"/>
      <w:pPr>
        <w:ind w:left="5040" w:hanging="360"/>
      </w:pPr>
    </w:lvl>
    <w:lvl w:ilvl="7" w:tplc="1B7A6576">
      <w:start w:val="1"/>
      <w:numFmt w:val="lowerLetter"/>
      <w:lvlText w:val="%8."/>
      <w:lvlJc w:val="left"/>
      <w:pPr>
        <w:ind w:left="5760" w:hanging="360"/>
      </w:pPr>
    </w:lvl>
    <w:lvl w:ilvl="8" w:tplc="F78A27D0">
      <w:start w:val="1"/>
      <w:numFmt w:val="lowerRoman"/>
      <w:lvlText w:val="%9."/>
      <w:lvlJc w:val="right"/>
      <w:pPr>
        <w:ind w:left="6480" w:hanging="180"/>
      </w:pPr>
    </w:lvl>
  </w:abstractNum>
  <w:abstractNum w:abstractNumId="14" w15:restartNumberingAfterBreak="0">
    <w:nsid w:val="3AF7E992"/>
    <w:multiLevelType w:val="hybridMultilevel"/>
    <w:tmpl w:val="00000000"/>
    <w:lvl w:ilvl="0" w:tplc="74D0E600">
      <w:start w:val="1"/>
      <w:numFmt w:val="bullet"/>
      <w:lvlText w:val=""/>
      <w:lvlJc w:val="left"/>
      <w:pPr>
        <w:ind w:left="720" w:hanging="360"/>
      </w:pPr>
      <w:rPr>
        <w:rFonts w:ascii="Symbol" w:hAnsi="Symbol" w:hint="default"/>
      </w:rPr>
    </w:lvl>
    <w:lvl w:ilvl="1" w:tplc="437E8B8E">
      <w:start w:val="1"/>
      <w:numFmt w:val="bullet"/>
      <w:lvlText w:val="o"/>
      <w:lvlJc w:val="left"/>
      <w:pPr>
        <w:ind w:left="1440" w:hanging="360"/>
      </w:pPr>
      <w:rPr>
        <w:rFonts w:ascii="Courier New" w:hAnsi="Courier New" w:hint="default"/>
      </w:rPr>
    </w:lvl>
    <w:lvl w:ilvl="2" w:tplc="40D6AA70">
      <w:start w:val="1"/>
      <w:numFmt w:val="bullet"/>
      <w:lvlText w:val=""/>
      <w:lvlJc w:val="left"/>
      <w:pPr>
        <w:ind w:left="2160" w:hanging="360"/>
      </w:pPr>
      <w:rPr>
        <w:rFonts w:ascii="Wingdings" w:hAnsi="Wingdings" w:hint="default"/>
      </w:rPr>
    </w:lvl>
    <w:lvl w:ilvl="3" w:tplc="155E00A8">
      <w:start w:val="1"/>
      <w:numFmt w:val="bullet"/>
      <w:lvlText w:val=""/>
      <w:lvlJc w:val="left"/>
      <w:pPr>
        <w:ind w:left="2880" w:hanging="360"/>
      </w:pPr>
      <w:rPr>
        <w:rFonts w:ascii="Symbol" w:hAnsi="Symbol" w:hint="default"/>
      </w:rPr>
    </w:lvl>
    <w:lvl w:ilvl="4" w:tplc="83CE1F6E">
      <w:start w:val="1"/>
      <w:numFmt w:val="bullet"/>
      <w:lvlText w:val="o"/>
      <w:lvlJc w:val="left"/>
      <w:pPr>
        <w:ind w:left="3600" w:hanging="360"/>
      </w:pPr>
      <w:rPr>
        <w:rFonts w:ascii="Courier New" w:hAnsi="Courier New" w:hint="default"/>
      </w:rPr>
    </w:lvl>
    <w:lvl w:ilvl="5" w:tplc="1D86DCFC">
      <w:start w:val="1"/>
      <w:numFmt w:val="bullet"/>
      <w:lvlText w:val=""/>
      <w:lvlJc w:val="left"/>
      <w:pPr>
        <w:ind w:left="4320" w:hanging="360"/>
      </w:pPr>
      <w:rPr>
        <w:rFonts w:ascii="Wingdings" w:hAnsi="Wingdings" w:hint="default"/>
      </w:rPr>
    </w:lvl>
    <w:lvl w:ilvl="6" w:tplc="73A612CC">
      <w:start w:val="1"/>
      <w:numFmt w:val="bullet"/>
      <w:lvlText w:val=""/>
      <w:lvlJc w:val="left"/>
      <w:pPr>
        <w:ind w:left="5040" w:hanging="360"/>
      </w:pPr>
      <w:rPr>
        <w:rFonts w:ascii="Symbol" w:hAnsi="Symbol" w:hint="default"/>
      </w:rPr>
    </w:lvl>
    <w:lvl w:ilvl="7" w:tplc="9326849C">
      <w:start w:val="1"/>
      <w:numFmt w:val="bullet"/>
      <w:lvlText w:val="o"/>
      <w:lvlJc w:val="left"/>
      <w:pPr>
        <w:ind w:left="5760" w:hanging="360"/>
      </w:pPr>
      <w:rPr>
        <w:rFonts w:ascii="Courier New" w:hAnsi="Courier New" w:hint="default"/>
      </w:rPr>
    </w:lvl>
    <w:lvl w:ilvl="8" w:tplc="B57A8542">
      <w:start w:val="1"/>
      <w:numFmt w:val="bullet"/>
      <w:lvlText w:val=""/>
      <w:lvlJc w:val="left"/>
      <w:pPr>
        <w:ind w:left="6480" w:hanging="360"/>
      </w:pPr>
      <w:rPr>
        <w:rFonts w:ascii="Wingdings" w:hAnsi="Wingdings" w:hint="default"/>
      </w:rPr>
    </w:lvl>
  </w:abstractNum>
  <w:abstractNum w:abstractNumId="15" w15:restartNumberingAfterBreak="0">
    <w:nsid w:val="43607BF5"/>
    <w:multiLevelType w:val="hybridMultilevel"/>
    <w:tmpl w:val="53C29FFA"/>
    <w:lvl w:ilvl="0" w:tplc="DD3A9726">
      <w:start w:val="1"/>
      <w:numFmt w:val="bullet"/>
      <w:lvlText w:val=""/>
      <w:lvlJc w:val="left"/>
      <w:pPr>
        <w:ind w:left="720" w:hanging="360"/>
      </w:pPr>
      <w:rPr>
        <w:rFonts w:ascii="Symbol" w:hAnsi="Symbol" w:hint="default"/>
      </w:rPr>
    </w:lvl>
    <w:lvl w:ilvl="1" w:tplc="10027BD2" w:tentative="1">
      <w:start w:val="1"/>
      <w:numFmt w:val="bullet"/>
      <w:lvlText w:val="o"/>
      <w:lvlJc w:val="left"/>
      <w:pPr>
        <w:ind w:left="1440" w:hanging="360"/>
      </w:pPr>
      <w:rPr>
        <w:rFonts w:ascii="Courier New" w:hAnsi="Courier New" w:cs="Courier New" w:hint="default"/>
      </w:rPr>
    </w:lvl>
    <w:lvl w:ilvl="2" w:tplc="C4685608" w:tentative="1">
      <w:start w:val="1"/>
      <w:numFmt w:val="bullet"/>
      <w:lvlText w:val=""/>
      <w:lvlJc w:val="left"/>
      <w:pPr>
        <w:ind w:left="2160" w:hanging="360"/>
      </w:pPr>
      <w:rPr>
        <w:rFonts w:ascii="Wingdings" w:hAnsi="Wingdings" w:hint="default"/>
      </w:rPr>
    </w:lvl>
    <w:lvl w:ilvl="3" w:tplc="EFEE1710" w:tentative="1">
      <w:start w:val="1"/>
      <w:numFmt w:val="bullet"/>
      <w:lvlText w:val=""/>
      <w:lvlJc w:val="left"/>
      <w:pPr>
        <w:ind w:left="2880" w:hanging="360"/>
      </w:pPr>
      <w:rPr>
        <w:rFonts w:ascii="Symbol" w:hAnsi="Symbol" w:hint="default"/>
      </w:rPr>
    </w:lvl>
    <w:lvl w:ilvl="4" w:tplc="3E96516C" w:tentative="1">
      <w:start w:val="1"/>
      <w:numFmt w:val="bullet"/>
      <w:lvlText w:val="o"/>
      <w:lvlJc w:val="left"/>
      <w:pPr>
        <w:ind w:left="3600" w:hanging="360"/>
      </w:pPr>
      <w:rPr>
        <w:rFonts w:ascii="Courier New" w:hAnsi="Courier New" w:cs="Courier New" w:hint="default"/>
      </w:rPr>
    </w:lvl>
    <w:lvl w:ilvl="5" w:tplc="309064A0" w:tentative="1">
      <w:start w:val="1"/>
      <w:numFmt w:val="bullet"/>
      <w:lvlText w:val=""/>
      <w:lvlJc w:val="left"/>
      <w:pPr>
        <w:ind w:left="4320" w:hanging="360"/>
      </w:pPr>
      <w:rPr>
        <w:rFonts w:ascii="Wingdings" w:hAnsi="Wingdings" w:hint="default"/>
      </w:rPr>
    </w:lvl>
    <w:lvl w:ilvl="6" w:tplc="B8AE5B3E" w:tentative="1">
      <w:start w:val="1"/>
      <w:numFmt w:val="bullet"/>
      <w:lvlText w:val=""/>
      <w:lvlJc w:val="left"/>
      <w:pPr>
        <w:ind w:left="5040" w:hanging="360"/>
      </w:pPr>
      <w:rPr>
        <w:rFonts w:ascii="Symbol" w:hAnsi="Symbol" w:hint="default"/>
      </w:rPr>
    </w:lvl>
    <w:lvl w:ilvl="7" w:tplc="DA94F950" w:tentative="1">
      <w:start w:val="1"/>
      <w:numFmt w:val="bullet"/>
      <w:lvlText w:val="o"/>
      <w:lvlJc w:val="left"/>
      <w:pPr>
        <w:ind w:left="5760" w:hanging="360"/>
      </w:pPr>
      <w:rPr>
        <w:rFonts w:ascii="Courier New" w:hAnsi="Courier New" w:cs="Courier New" w:hint="default"/>
      </w:rPr>
    </w:lvl>
    <w:lvl w:ilvl="8" w:tplc="3BF8F322" w:tentative="1">
      <w:start w:val="1"/>
      <w:numFmt w:val="bullet"/>
      <w:lvlText w:val=""/>
      <w:lvlJc w:val="left"/>
      <w:pPr>
        <w:ind w:left="6480" w:hanging="360"/>
      </w:pPr>
      <w:rPr>
        <w:rFonts w:ascii="Wingdings" w:hAnsi="Wingdings" w:hint="default"/>
      </w:rPr>
    </w:lvl>
  </w:abstractNum>
  <w:abstractNum w:abstractNumId="16" w15:restartNumberingAfterBreak="0">
    <w:nsid w:val="4B27AFEA"/>
    <w:multiLevelType w:val="hybridMultilevel"/>
    <w:tmpl w:val="00000000"/>
    <w:lvl w:ilvl="0" w:tplc="80744616">
      <w:start w:val="1"/>
      <w:numFmt w:val="bullet"/>
      <w:lvlText w:val="o"/>
      <w:lvlJc w:val="left"/>
      <w:pPr>
        <w:ind w:left="1080" w:hanging="360"/>
      </w:pPr>
      <w:rPr>
        <w:rFonts w:ascii="Courier New" w:hAnsi="Courier New" w:hint="default"/>
      </w:rPr>
    </w:lvl>
    <w:lvl w:ilvl="1" w:tplc="457C3664">
      <w:start w:val="1"/>
      <w:numFmt w:val="bullet"/>
      <w:lvlText w:val="o"/>
      <w:lvlJc w:val="left"/>
      <w:pPr>
        <w:ind w:left="1800" w:hanging="360"/>
      </w:pPr>
      <w:rPr>
        <w:rFonts w:ascii="Courier New" w:hAnsi="Courier New" w:hint="default"/>
      </w:rPr>
    </w:lvl>
    <w:lvl w:ilvl="2" w:tplc="2CCABF76">
      <w:start w:val="1"/>
      <w:numFmt w:val="bullet"/>
      <w:lvlText w:val=""/>
      <w:lvlJc w:val="left"/>
      <w:pPr>
        <w:ind w:left="2520" w:hanging="360"/>
      </w:pPr>
      <w:rPr>
        <w:rFonts w:ascii="Wingdings" w:hAnsi="Wingdings" w:hint="default"/>
      </w:rPr>
    </w:lvl>
    <w:lvl w:ilvl="3" w:tplc="83943864">
      <w:start w:val="1"/>
      <w:numFmt w:val="bullet"/>
      <w:lvlText w:val=""/>
      <w:lvlJc w:val="left"/>
      <w:pPr>
        <w:ind w:left="3240" w:hanging="360"/>
      </w:pPr>
      <w:rPr>
        <w:rFonts w:ascii="Symbol" w:hAnsi="Symbol" w:hint="default"/>
      </w:rPr>
    </w:lvl>
    <w:lvl w:ilvl="4" w:tplc="E17606FE">
      <w:start w:val="1"/>
      <w:numFmt w:val="bullet"/>
      <w:lvlText w:val="o"/>
      <w:lvlJc w:val="left"/>
      <w:pPr>
        <w:ind w:left="3960" w:hanging="360"/>
      </w:pPr>
      <w:rPr>
        <w:rFonts w:ascii="Courier New" w:hAnsi="Courier New" w:hint="default"/>
      </w:rPr>
    </w:lvl>
    <w:lvl w:ilvl="5" w:tplc="AE1858CA">
      <w:start w:val="1"/>
      <w:numFmt w:val="bullet"/>
      <w:lvlText w:val=""/>
      <w:lvlJc w:val="left"/>
      <w:pPr>
        <w:ind w:left="4680" w:hanging="360"/>
      </w:pPr>
      <w:rPr>
        <w:rFonts w:ascii="Wingdings" w:hAnsi="Wingdings" w:hint="default"/>
      </w:rPr>
    </w:lvl>
    <w:lvl w:ilvl="6" w:tplc="9F40CA50">
      <w:start w:val="1"/>
      <w:numFmt w:val="bullet"/>
      <w:lvlText w:val=""/>
      <w:lvlJc w:val="left"/>
      <w:pPr>
        <w:ind w:left="5400" w:hanging="360"/>
      </w:pPr>
      <w:rPr>
        <w:rFonts w:ascii="Symbol" w:hAnsi="Symbol" w:hint="default"/>
      </w:rPr>
    </w:lvl>
    <w:lvl w:ilvl="7" w:tplc="0AC80522">
      <w:start w:val="1"/>
      <w:numFmt w:val="bullet"/>
      <w:lvlText w:val="o"/>
      <w:lvlJc w:val="left"/>
      <w:pPr>
        <w:ind w:left="6120" w:hanging="360"/>
      </w:pPr>
      <w:rPr>
        <w:rFonts w:ascii="Courier New" w:hAnsi="Courier New" w:hint="default"/>
      </w:rPr>
    </w:lvl>
    <w:lvl w:ilvl="8" w:tplc="4B92B01A">
      <w:start w:val="1"/>
      <w:numFmt w:val="bullet"/>
      <w:lvlText w:val=""/>
      <w:lvlJc w:val="left"/>
      <w:pPr>
        <w:ind w:left="6840" w:hanging="360"/>
      </w:pPr>
      <w:rPr>
        <w:rFonts w:ascii="Wingdings" w:hAnsi="Wingdings" w:hint="default"/>
      </w:rPr>
    </w:lvl>
  </w:abstractNum>
  <w:abstractNum w:abstractNumId="17" w15:restartNumberingAfterBreak="0">
    <w:nsid w:val="50FEF93C"/>
    <w:multiLevelType w:val="hybridMultilevel"/>
    <w:tmpl w:val="6A107EBC"/>
    <w:lvl w:ilvl="0" w:tplc="4ECC6F42">
      <w:start w:val="1"/>
      <w:numFmt w:val="decimal"/>
      <w:lvlText w:val="%1."/>
      <w:lvlJc w:val="left"/>
      <w:pPr>
        <w:ind w:left="720" w:hanging="360"/>
      </w:pPr>
      <w:rPr>
        <w:rFonts w:ascii="Calibri" w:eastAsia="Times New Roman" w:hAnsi="Calibri" w:cs="Times New Roman"/>
      </w:rPr>
    </w:lvl>
    <w:lvl w:ilvl="1" w:tplc="962EF5D8">
      <w:start w:val="1"/>
      <w:numFmt w:val="bullet"/>
      <w:lvlText w:val="o"/>
      <w:lvlJc w:val="left"/>
      <w:pPr>
        <w:ind w:left="1440" w:hanging="360"/>
      </w:pPr>
      <w:rPr>
        <w:rFonts w:ascii="Courier New" w:hAnsi="Courier New" w:hint="default"/>
      </w:rPr>
    </w:lvl>
    <w:lvl w:ilvl="2" w:tplc="16BC77CC">
      <w:start w:val="1"/>
      <w:numFmt w:val="bullet"/>
      <w:lvlText w:val=""/>
      <w:lvlJc w:val="left"/>
      <w:pPr>
        <w:ind w:left="2160" w:hanging="360"/>
      </w:pPr>
      <w:rPr>
        <w:rFonts w:ascii="Wingdings" w:hAnsi="Wingdings" w:hint="default"/>
      </w:rPr>
    </w:lvl>
    <w:lvl w:ilvl="3" w:tplc="2FC62EE8">
      <w:start w:val="1"/>
      <w:numFmt w:val="bullet"/>
      <w:lvlText w:val=""/>
      <w:lvlJc w:val="left"/>
      <w:pPr>
        <w:ind w:left="2880" w:hanging="360"/>
      </w:pPr>
      <w:rPr>
        <w:rFonts w:ascii="Symbol" w:hAnsi="Symbol" w:hint="default"/>
      </w:rPr>
    </w:lvl>
    <w:lvl w:ilvl="4" w:tplc="CBE47210">
      <w:start w:val="1"/>
      <w:numFmt w:val="bullet"/>
      <w:lvlText w:val="o"/>
      <w:lvlJc w:val="left"/>
      <w:pPr>
        <w:ind w:left="3600" w:hanging="360"/>
      </w:pPr>
      <w:rPr>
        <w:rFonts w:ascii="Courier New" w:hAnsi="Courier New" w:hint="default"/>
      </w:rPr>
    </w:lvl>
    <w:lvl w:ilvl="5" w:tplc="7222F506">
      <w:start w:val="1"/>
      <w:numFmt w:val="bullet"/>
      <w:lvlText w:val=""/>
      <w:lvlJc w:val="left"/>
      <w:pPr>
        <w:ind w:left="4320" w:hanging="360"/>
      </w:pPr>
      <w:rPr>
        <w:rFonts w:ascii="Wingdings" w:hAnsi="Wingdings" w:hint="default"/>
      </w:rPr>
    </w:lvl>
    <w:lvl w:ilvl="6" w:tplc="87C40602">
      <w:start w:val="1"/>
      <w:numFmt w:val="bullet"/>
      <w:lvlText w:val=""/>
      <w:lvlJc w:val="left"/>
      <w:pPr>
        <w:ind w:left="5040" w:hanging="360"/>
      </w:pPr>
      <w:rPr>
        <w:rFonts w:ascii="Symbol" w:hAnsi="Symbol" w:hint="default"/>
      </w:rPr>
    </w:lvl>
    <w:lvl w:ilvl="7" w:tplc="CE44AB8C">
      <w:start w:val="1"/>
      <w:numFmt w:val="bullet"/>
      <w:lvlText w:val="o"/>
      <w:lvlJc w:val="left"/>
      <w:pPr>
        <w:ind w:left="5760" w:hanging="360"/>
      </w:pPr>
      <w:rPr>
        <w:rFonts w:ascii="Courier New" w:hAnsi="Courier New" w:hint="default"/>
      </w:rPr>
    </w:lvl>
    <w:lvl w:ilvl="8" w:tplc="856024DC">
      <w:start w:val="1"/>
      <w:numFmt w:val="bullet"/>
      <w:lvlText w:val=""/>
      <w:lvlJc w:val="left"/>
      <w:pPr>
        <w:ind w:left="6480" w:hanging="360"/>
      </w:pPr>
      <w:rPr>
        <w:rFonts w:ascii="Wingdings" w:hAnsi="Wingdings" w:hint="default"/>
      </w:rPr>
    </w:lvl>
  </w:abstractNum>
  <w:abstractNum w:abstractNumId="18" w15:restartNumberingAfterBreak="0">
    <w:nsid w:val="519D2BD9"/>
    <w:multiLevelType w:val="hybridMultilevel"/>
    <w:tmpl w:val="038EB9A2"/>
    <w:lvl w:ilvl="0" w:tplc="F9C8FC22">
      <w:start w:val="1"/>
      <w:numFmt w:val="bullet"/>
      <w:lvlText w:val=""/>
      <w:lvlJc w:val="left"/>
      <w:pPr>
        <w:ind w:left="720" w:hanging="360"/>
      </w:pPr>
      <w:rPr>
        <w:rFonts w:ascii="Symbol" w:hAnsi="Symbol" w:hint="default"/>
      </w:rPr>
    </w:lvl>
    <w:lvl w:ilvl="1" w:tplc="64C0831E">
      <w:start w:val="1"/>
      <w:numFmt w:val="bullet"/>
      <w:lvlText w:val="o"/>
      <w:lvlJc w:val="left"/>
      <w:pPr>
        <w:ind w:left="1440" w:hanging="360"/>
      </w:pPr>
      <w:rPr>
        <w:rFonts w:ascii="Courier New" w:hAnsi="Courier New" w:cs="Courier New" w:hint="default"/>
      </w:rPr>
    </w:lvl>
    <w:lvl w:ilvl="2" w:tplc="B6B01284" w:tentative="1">
      <w:start w:val="1"/>
      <w:numFmt w:val="bullet"/>
      <w:lvlText w:val=""/>
      <w:lvlJc w:val="left"/>
      <w:pPr>
        <w:ind w:left="2160" w:hanging="360"/>
      </w:pPr>
      <w:rPr>
        <w:rFonts w:ascii="Wingdings" w:hAnsi="Wingdings" w:hint="default"/>
      </w:rPr>
    </w:lvl>
    <w:lvl w:ilvl="3" w:tplc="CEAAEA96" w:tentative="1">
      <w:start w:val="1"/>
      <w:numFmt w:val="bullet"/>
      <w:lvlText w:val=""/>
      <w:lvlJc w:val="left"/>
      <w:pPr>
        <w:ind w:left="2880" w:hanging="360"/>
      </w:pPr>
      <w:rPr>
        <w:rFonts w:ascii="Symbol" w:hAnsi="Symbol" w:hint="default"/>
      </w:rPr>
    </w:lvl>
    <w:lvl w:ilvl="4" w:tplc="0CD4966E" w:tentative="1">
      <w:start w:val="1"/>
      <w:numFmt w:val="bullet"/>
      <w:lvlText w:val="o"/>
      <w:lvlJc w:val="left"/>
      <w:pPr>
        <w:ind w:left="3600" w:hanging="360"/>
      </w:pPr>
      <w:rPr>
        <w:rFonts w:ascii="Courier New" w:hAnsi="Courier New" w:cs="Courier New" w:hint="default"/>
      </w:rPr>
    </w:lvl>
    <w:lvl w:ilvl="5" w:tplc="820220D0" w:tentative="1">
      <w:start w:val="1"/>
      <w:numFmt w:val="bullet"/>
      <w:lvlText w:val=""/>
      <w:lvlJc w:val="left"/>
      <w:pPr>
        <w:ind w:left="4320" w:hanging="360"/>
      </w:pPr>
      <w:rPr>
        <w:rFonts w:ascii="Wingdings" w:hAnsi="Wingdings" w:hint="default"/>
      </w:rPr>
    </w:lvl>
    <w:lvl w:ilvl="6" w:tplc="5032289E" w:tentative="1">
      <w:start w:val="1"/>
      <w:numFmt w:val="bullet"/>
      <w:lvlText w:val=""/>
      <w:lvlJc w:val="left"/>
      <w:pPr>
        <w:ind w:left="5040" w:hanging="360"/>
      </w:pPr>
      <w:rPr>
        <w:rFonts w:ascii="Symbol" w:hAnsi="Symbol" w:hint="default"/>
      </w:rPr>
    </w:lvl>
    <w:lvl w:ilvl="7" w:tplc="BA2A5AF6" w:tentative="1">
      <w:start w:val="1"/>
      <w:numFmt w:val="bullet"/>
      <w:lvlText w:val="o"/>
      <w:lvlJc w:val="left"/>
      <w:pPr>
        <w:ind w:left="5760" w:hanging="360"/>
      </w:pPr>
      <w:rPr>
        <w:rFonts w:ascii="Courier New" w:hAnsi="Courier New" w:cs="Courier New" w:hint="default"/>
      </w:rPr>
    </w:lvl>
    <w:lvl w:ilvl="8" w:tplc="1858315C" w:tentative="1">
      <w:start w:val="1"/>
      <w:numFmt w:val="bullet"/>
      <w:lvlText w:val=""/>
      <w:lvlJc w:val="left"/>
      <w:pPr>
        <w:ind w:left="6480" w:hanging="360"/>
      </w:pPr>
      <w:rPr>
        <w:rFonts w:ascii="Wingdings" w:hAnsi="Wingdings" w:hint="default"/>
      </w:rPr>
    </w:lvl>
  </w:abstractNum>
  <w:abstractNum w:abstractNumId="19" w15:restartNumberingAfterBreak="0">
    <w:nsid w:val="55D87F33"/>
    <w:multiLevelType w:val="hybridMultilevel"/>
    <w:tmpl w:val="158E5E9A"/>
    <w:lvl w:ilvl="0" w:tplc="5C300958">
      <w:start w:val="1"/>
      <w:numFmt w:val="bullet"/>
      <w:lvlText w:val=""/>
      <w:lvlJc w:val="left"/>
      <w:pPr>
        <w:ind w:left="360" w:hanging="360"/>
      </w:pPr>
      <w:rPr>
        <w:rFonts w:ascii="Symbol" w:hAnsi="Symbol" w:hint="default"/>
      </w:rPr>
    </w:lvl>
    <w:lvl w:ilvl="1" w:tplc="E7FC6620" w:tentative="1">
      <w:start w:val="1"/>
      <w:numFmt w:val="bullet"/>
      <w:lvlText w:val="o"/>
      <w:lvlJc w:val="left"/>
      <w:pPr>
        <w:ind w:left="1080" w:hanging="360"/>
      </w:pPr>
      <w:rPr>
        <w:rFonts w:ascii="Courier New" w:hAnsi="Courier New" w:cs="Courier New" w:hint="default"/>
      </w:rPr>
    </w:lvl>
    <w:lvl w:ilvl="2" w:tplc="3EE2D44A" w:tentative="1">
      <w:start w:val="1"/>
      <w:numFmt w:val="bullet"/>
      <w:lvlText w:val=""/>
      <w:lvlJc w:val="left"/>
      <w:pPr>
        <w:ind w:left="1800" w:hanging="360"/>
      </w:pPr>
      <w:rPr>
        <w:rFonts w:ascii="Wingdings" w:hAnsi="Wingdings" w:hint="default"/>
      </w:rPr>
    </w:lvl>
    <w:lvl w:ilvl="3" w:tplc="ACEA2E18" w:tentative="1">
      <w:start w:val="1"/>
      <w:numFmt w:val="bullet"/>
      <w:lvlText w:val=""/>
      <w:lvlJc w:val="left"/>
      <w:pPr>
        <w:ind w:left="2520" w:hanging="360"/>
      </w:pPr>
      <w:rPr>
        <w:rFonts w:ascii="Symbol" w:hAnsi="Symbol" w:hint="default"/>
      </w:rPr>
    </w:lvl>
    <w:lvl w:ilvl="4" w:tplc="DE84FF5A" w:tentative="1">
      <w:start w:val="1"/>
      <w:numFmt w:val="bullet"/>
      <w:lvlText w:val="o"/>
      <w:lvlJc w:val="left"/>
      <w:pPr>
        <w:ind w:left="3240" w:hanging="360"/>
      </w:pPr>
      <w:rPr>
        <w:rFonts w:ascii="Courier New" w:hAnsi="Courier New" w:cs="Courier New" w:hint="default"/>
      </w:rPr>
    </w:lvl>
    <w:lvl w:ilvl="5" w:tplc="E812A126" w:tentative="1">
      <w:start w:val="1"/>
      <w:numFmt w:val="bullet"/>
      <w:lvlText w:val=""/>
      <w:lvlJc w:val="left"/>
      <w:pPr>
        <w:ind w:left="3960" w:hanging="360"/>
      </w:pPr>
      <w:rPr>
        <w:rFonts w:ascii="Wingdings" w:hAnsi="Wingdings" w:hint="default"/>
      </w:rPr>
    </w:lvl>
    <w:lvl w:ilvl="6" w:tplc="C67AAE5E" w:tentative="1">
      <w:start w:val="1"/>
      <w:numFmt w:val="bullet"/>
      <w:lvlText w:val=""/>
      <w:lvlJc w:val="left"/>
      <w:pPr>
        <w:ind w:left="4680" w:hanging="360"/>
      </w:pPr>
      <w:rPr>
        <w:rFonts w:ascii="Symbol" w:hAnsi="Symbol" w:hint="default"/>
      </w:rPr>
    </w:lvl>
    <w:lvl w:ilvl="7" w:tplc="DC4CD8FE" w:tentative="1">
      <w:start w:val="1"/>
      <w:numFmt w:val="bullet"/>
      <w:lvlText w:val="o"/>
      <w:lvlJc w:val="left"/>
      <w:pPr>
        <w:ind w:left="5400" w:hanging="360"/>
      </w:pPr>
      <w:rPr>
        <w:rFonts w:ascii="Courier New" w:hAnsi="Courier New" w:cs="Courier New" w:hint="default"/>
      </w:rPr>
    </w:lvl>
    <w:lvl w:ilvl="8" w:tplc="3E48D300" w:tentative="1">
      <w:start w:val="1"/>
      <w:numFmt w:val="bullet"/>
      <w:lvlText w:val=""/>
      <w:lvlJc w:val="left"/>
      <w:pPr>
        <w:ind w:left="6120" w:hanging="360"/>
      </w:pPr>
      <w:rPr>
        <w:rFonts w:ascii="Wingdings" w:hAnsi="Wingdings" w:hint="default"/>
      </w:rPr>
    </w:lvl>
  </w:abstractNum>
  <w:abstractNum w:abstractNumId="20" w15:restartNumberingAfterBreak="0">
    <w:nsid w:val="5712144C"/>
    <w:multiLevelType w:val="hybridMultilevel"/>
    <w:tmpl w:val="00000000"/>
    <w:lvl w:ilvl="0" w:tplc="5BA8C1B0">
      <w:start w:val="1"/>
      <w:numFmt w:val="bullet"/>
      <w:lvlText w:val=""/>
      <w:lvlJc w:val="left"/>
      <w:pPr>
        <w:ind w:left="720" w:hanging="360"/>
      </w:pPr>
      <w:rPr>
        <w:rFonts w:ascii="Symbol" w:hAnsi="Symbol" w:hint="default"/>
      </w:rPr>
    </w:lvl>
    <w:lvl w:ilvl="1" w:tplc="F3A49E8A">
      <w:start w:val="1"/>
      <w:numFmt w:val="bullet"/>
      <w:lvlText w:val="o"/>
      <w:lvlJc w:val="left"/>
      <w:pPr>
        <w:ind w:left="1440" w:hanging="360"/>
      </w:pPr>
      <w:rPr>
        <w:rFonts w:ascii="Courier New" w:hAnsi="Courier New" w:hint="default"/>
      </w:rPr>
    </w:lvl>
    <w:lvl w:ilvl="2" w:tplc="AD4CC052">
      <w:start w:val="1"/>
      <w:numFmt w:val="bullet"/>
      <w:lvlText w:val=""/>
      <w:lvlJc w:val="left"/>
      <w:pPr>
        <w:ind w:left="2160" w:hanging="360"/>
      </w:pPr>
      <w:rPr>
        <w:rFonts w:ascii="Wingdings" w:hAnsi="Wingdings" w:hint="default"/>
      </w:rPr>
    </w:lvl>
    <w:lvl w:ilvl="3" w:tplc="8C52BA52">
      <w:start w:val="1"/>
      <w:numFmt w:val="bullet"/>
      <w:lvlText w:val=""/>
      <w:lvlJc w:val="left"/>
      <w:pPr>
        <w:ind w:left="2880" w:hanging="360"/>
      </w:pPr>
      <w:rPr>
        <w:rFonts w:ascii="Symbol" w:hAnsi="Symbol" w:hint="default"/>
      </w:rPr>
    </w:lvl>
    <w:lvl w:ilvl="4" w:tplc="8AD2165C">
      <w:start w:val="1"/>
      <w:numFmt w:val="bullet"/>
      <w:lvlText w:val="o"/>
      <w:lvlJc w:val="left"/>
      <w:pPr>
        <w:ind w:left="3600" w:hanging="360"/>
      </w:pPr>
      <w:rPr>
        <w:rFonts w:ascii="Courier New" w:hAnsi="Courier New" w:hint="default"/>
      </w:rPr>
    </w:lvl>
    <w:lvl w:ilvl="5" w:tplc="2C1ED1A6">
      <w:start w:val="1"/>
      <w:numFmt w:val="bullet"/>
      <w:lvlText w:val=""/>
      <w:lvlJc w:val="left"/>
      <w:pPr>
        <w:ind w:left="4320" w:hanging="360"/>
      </w:pPr>
      <w:rPr>
        <w:rFonts w:ascii="Wingdings" w:hAnsi="Wingdings" w:hint="default"/>
      </w:rPr>
    </w:lvl>
    <w:lvl w:ilvl="6" w:tplc="535E99F6">
      <w:start w:val="1"/>
      <w:numFmt w:val="bullet"/>
      <w:lvlText w:val=""/>
      <w:lvlJc w:val="left"/>
      <w:pPr>
        <w:ind w:left="5040" w:hanging="360"/>
      </w:pPr>
      <w:rPr>
        <w:rFonts w:ascii="Symbol" w:hAnsi="Symbol" w:hint="default"/>
      </w:rPr>
    </w:lvl>
    <w:lvl w:ilvl="7" w:tplc="EFCE3A80">
      <w:start w:val="1"/>
      <w:numFmt w:val="bullet"/>
      <w:lvlText w:val="o"/>
      <w:lvlJc w:val="left"/>
      <w:pPr>
        <w:ind w:left="5760" w:hanging="360"/>
      </w:pPr>
      <w:rPr>
        <w:rFonts w:ascii="Courier New" w:hAnsi="Courier New" w:hint="default"/>
      </w:rPr>
    </w:lvl>
    <w:lvl w:ilvl="8" w:tplc="D2104E6E">
      <w:start w:val="1"/>
      <w:numFmt w:val="bullet"/>
      <w:lvlText w:val=""/>
      <w:lvlJc w:val="left"/>
      <w:pPr>
        <w:ind w:left="6480" w:hanging="360"/>
      </w:pPr>
      <w:rPr>
        <w:rFonts w:ascii="Wingdings" w:hAnsi="Wingdings" w:hint="default"/>
      </w:rPr>
    </w:lvl>
  </w:abstractNum>
  <w:abstractNum w:abstractNumId="21" w15:restartNumberingAfterBreak="0">
    <w:nsid w:val="588ED1F0"/>
    <w:multiLevelType w:val="hybridMultilevel"/>
    <w:tmpl w:val="774AF47A"/>
    <w:lvl w:ilvl="0" w:tplc="0C090001">
      <w:start w:val="1"/>
      <w:numFmt w:val="bullet"/>
      <w:lvlText w:val=""/>
      <w:lvlJc w:val="left"/>
      <w:pPr>
        <w:ind w:left="720" w:hanging="360"/>
      </w:pPr>
      <w:rPr>
        <w:rFonts w:ascii="Symbol" w:hAnsi="Symbol" w:hint="default"/>
      </w:rPr>
    </w:lvl>
    <w:lvl w:ilvl="1" w:tplc="2B363252">
      <w:start w:val="1"/>
      <w:numFmt w:val="bullet"/>
      <w:lvlText w:val="o"/>
      <w:lvlJc w:val="left"/>
      <w:pPr>
        <w:ind w:left="1440" w:hanging="360"/>
      </w:pPr>
      <w:rPr>
        <w:rFonts w:ascii="Courier New" w:hAnsi="Courier New" w:hint="default"/>
      </w:rPr>
    </w:lvl>
    <w:lvl w:ilvl="2" w:tplc="FCAE5A44">
      <w:start w:val="1"/>
      <w:numFmt w:val="bullet"/>
      <w:lvlText w:val=""/>
      <w:lvlJc w:val="left"/>
      <w:pPr>
        <w:ind w:left="2160" w:hanging="360"/>
      </w:pPr>
      <w:rPr>
        <w:rFonts w:ascii="Wingdings" w:hAnsi="Wingdings" w:hint="default"/>
      </w:rPr>
    </w:lvl>
    <w:lvl w:ilvl="3" w:tplc="78AA9BC2">
      <w:start w:val="1"/>
      <w:numFmt w:val="bullet"/>
      <w:lvlText w:val=""/>
      <w:lvlJc w:val="left"/>
      <w:pPr>
        <w:ind w:left="2880" w:hanging="360"/>
      </w:pPr>
      <w:rPr>
        <w:rFonts w:ascii="Symbol" w:hAnsi="Symbol" w:hint="default"/>
      </w:rPr>
    </w:lvl>
    <w:lvl w:ilvl="4" w:tplc="F87650F2">
      <w:start w:val="1"/>
      <w:numFmt w:val="bullet"/>
      <w:lvlText w:val="o"/>
      <w:lvlJc w:val="left"/>
      <w:pPr>
        <w:ind w:left="3600" w:hanging="360"/>
      </w:pPr>
      <w:rPr>
        <w:rFonts w:ascii="Courier New" w:hAnsi="Courier New" w:hint="default"/>
      </w:rPr>
    </w:lvl>
    <w:lvl w:ilvl="5" w:tplc="CF80F3BC">
      <w:start w:val="1"/>
      <w:numFmt w:val="bullet"/>
      <w:lvlText w:val=""/>
      <w:lvlJc w:val="left"/>
      <w:pPr>
        <w:ind w:left="4320" w:hanging="360"/>
      </w:pPr>
      <w:rPr>
        <w:rFonts w:ascii="Wingdings" w:hAnsi="Wingdings" w:hint="default"/>
      </w:rPr>
    </w:lvl>
    <w:lvl w:ilvl="6" w:tplc="1F6022A4">
      <w:start w:val="1"/>
      <w:numFmt w:val="bullet"/>
      <w:lvlText w:val=""/>
      <w:lvlJc w:val="left"/>
      <w:pPr>
        <w:ind w:left="5040" w:hanging="360"/>
      </w:pPr>
      <w:rPr>
        <w:rFonts w:ascii="Symbol" w:hAnsi="Symbol" w:hint="default"/>
      </w:rPr>
    </w:lvl>
    <w:lvl w:ilvl="7" w:tplc="4B7057EE">
      <w:start w:val="1"/>
      <w:numFmt w:val="bullet"/>
      <w:lvlText w:val="o"/>
      <w:lvlJc w:val="left"/>
      <w:pPr>
        <w:ind w:left="5760" w:hanging="360"/>
      </w:pPr>
      <w:rPr>
        <w:rFonts w:ascii="Courier New" w:hAnsi="Courier New" w:hint="default"/>
      </w:rPr>
    </w:lvl>
    <w:lvl w:ilvl="8" w:tplc="E006D63A">
      <w:start w:val="1"/>
      <w:numFmt w:val="bullet"/>
      <w:lvlText w:val=""/>
      <w:lvlJc w:val="left"/>
      <w:pPr>
        <w:ind w:left="6480" w:hanging="360"/>
      </w:pPr>
      <w:rPr>
        <w:rFonts w:ascii="Wingdings" w:hAnsi="Wingdings" w:hint="default"/>
      </w:rPr>
    </w:lvl>
  </w:abstractNum>
  <w:abstractNum w:abstractNumId="22" w15:restartNumberingAfterBreak="0">
    <w:nsid w:val="59717DF8"/>
    <w:multiLevelType w:val="hybridMultilevel"/>
    <w:tmpl w:val="B0820CFC"/>
    <w:lvl w:ilvl="0" w:tplc="3B6AAE08">
      <w:start w:val="1"/>
      <w:numFmt w:val="decimal"/>
      <w:lvlText w:val="%1."/>
      <w:lvlJc w:val="left"/>
      <w:pPr>
        <w:ind w:left="720" w:hanging="360"/>
      </w:pPr>
    </w:lvl>
    <w:lvl w:ilvl="1" w:tplc="F89AE0CE">
      <w:start w:val="1"/>
      <w:numFmt w:val="lowerLetter"/>
      <w:lvlText w:val="%2."/>
      <w:lvlJc w:val="left"/>
      <w:pPr>
        <w:ind w:left="1440" w:hanging="360"/>
      </w:pPr>
    </w:lvl>
    <w:lvl w:ilvl="2" w:tplc="CED8E2C0">
      <w:start w:val="1"/>
      <w:numFmt w:val="lowerRoman"/>
      <w:lvlText w:val="%3."/>
      <w:lvlJc w:val="right"/>
      <w:pPr>
        <w:ind w:left="2160" w:hanging="180"/>
      </w:pPr>
    </w:lvl>
    <w:lvl w:ilvl="3" w:tplc="5B50A6FC">
      <w:start w:val="1"/>
      <w:numFmt w:val="decimal"/>
      <w:lvlText w:val="%4."/>
      <w:lvlJc w:val="left"/>
      <w:pPr>
        <w:ind w:left="2880" w:hanging="360"/>
      </w:pPr>
    </w:lvl>
    <w:lvl w:ilvl="4" w:tplc="B2B2EB84">
      <w:start w:val="1"/>
      <w:numFmt w:val="lowerLetter"/>
      <w:lvlText w:val="%5."/>
      <w:lvlJc w:val="left"/>
      <w:pPr>
        <w:ind w:left="3600" w:hanging="360"/>
      </w:pPr>
    </w:lvl>
    <w:lvl w:ilvl="5" w:tplc="D18C60C8">
      <w:start w:val="1"/>
      <w:numFmt w:val="lowerRoman"/>
      <w:lvlText w:val="%6."/>
      <w:lvlJc w:val="right"/>
      <w:pPr>
        <w:ind w:left="4320" w:hanging="180"/>
      </w:pPr>
    </w:lvl>
    <w:lvl w:ilvl="6" w:tplc="686679AA">
      <w:start w:val="1"/>
      <w:numFmt w:val="decimal"/>
      <w:lvlText w:val="%7."/>
      <w:lvlJc w:val="left"/>
      <w:pPr>
        <w:ind w:left="5040" w:hanging="360"/>
      </w:pPr>
    </w:lvl>
    <w:lvl w:ilvl="7" w:tplc="CD9EC6D6">
      <w:start w:val="1"/>
      <w:numFmt w:val="lowerLetter"/>
      <w:lvlText w:val="%8."/>
      <w:lvlJc w:val="left"/>
      <w:pPr>
        <w:ind w:left="5760" w:hanging="360"/>
      </w:pPr>
    </w:lvl>
    <w:lvl w:ilvl="8" w:tplc="AEE89944">
      <w:start w:val="1"/>
      <w:numFmt w:val="lowerRoman"/>
      <w:lvlText w:val="%9."/>
      <w:lvlJc w:val="right"/>
      <w:pPr>
        <w:ind w:left="6480" w:hanging="180"/>
      </w:pPr>
    </w:lvl>
  </w:abstractNum>
  <w:abstractNum w:abstractNumId="23" w15:restartNumberingAfterBreak="0">
    <w:nsid w:val="6A4A6842"/>
    <w:multiLevelType w:val="hybridMultilevel"/>
    <w:tmpl w:val="E8022B42"/>
    <w:lvl w:ilvl="0" w:tplc="0FCAFFDA">
      <w:start w:val="1"/>
      <w:numFmt w:val="bullet"/>
      <w:lvlText w:val=""/>
      <w:lvlJc w:val="left"/>
      <w:pPr>
        <w:ind w:left="720" w:hanging="360"/>
      </w:pPr>
      <w:rPr>
        <w:rFonts w:ascii="Symbol" w:hAnsi="Symbol" w:hint="default"/>
      </w:rPr>
    </w:lvl>
    <w:lvl w:ilvl="1" w:tplc="E4A08EF2" w:tentative="1">
      <w:start w:val="1"/>
      <w:numFmt w:val="bullet"/>
      <w:lvlText w:val="o"/>
      <w:lvlJc w:val="left"/>
      <w:pPr>
        <w:ind w:left="1440" w:hanging="360"/>
      </w:pPr>
      <w:rPr>
        <w:rFonts w:ascii="Courier New" w:hAnsi="Courier New" w:cs="Courier New" w:hint="default"/>
      </w:rPr>
    </w:lvl>
    <w:lvl w:ilvl="2" w:tplc="50D8C1DE" w:tentative="1">
      <w:start w:val="1"/>
      <w:numFmt w:val="bullet"/>
      <w:lvlText w:val=""/>
      <w:lvlJc w:val="left"/>
      <w:pPr>
        <w:ind w:left="2160" w:hanging="360"/>
      </w:pPr>
      <w:rPr>
        <w:rFonts w:ascii="Wingdings" w:hAnsi="Wingdings" w:hint="default"/>
      </w:rPr>
    </w:lvl>
    <w:lvl w:ilvl="3" w:tplc="EF8EB2E4" w:tentative="1">
      <w:start w:val="1"/>
      <w:numFmt w:val="bullet"/>
      <w:lvlText w:val=""/>
      <w:lvlJc w:val="left"/>
      <w:pPr>
        <w:ind w:left="2880" w:hanging="360"/>
      </w:pPr>
      <w:rPr>
        <w:rFonts w:ascii="Symbol" w:hAnsi="Symbol" w:hint="default"/>
      </w:rPr>
    </w:lvl>
    <w:lvl w:ilvl="4" w:tplc="6666C07A" w:tentative="1">
      <w:start w:val="1"/>
      <w:numFmt w:val="bullet"/>
      <w:lvlText w:val="o"/>
      <w:lvlJc w:val="left"/>
      <w:pPr>
        <w:ind w:left="3600" w:hanging="360"/>
      </w:pPr>
      <w:rPr>
        <w:rFonts w:ascii="Courier New" w:hAnsi="Courier New" w:cs="Courier New" w:hint="default"/>
      </w:rPr>
    </w:lvl>
    <w:lvl w:ilvl="5" w:tplc="B1E2DA32" w:tentative="1">
      <w:start w:val="1"/>
      <w:numFmt w:val="bullet"/>
      <w:lvlText w:val=""/>
      <w:lvlJc w:val="left"/>
      <w:pPr>
        <w:ind w:left="4320" w:hanging="360"/>
      </w:pPr>
      <w:rPr>
        <w:rFonts w:ascii="Wingdings" w:hAnsi="Wingdings" w:hint="default"/>
      </w:rPr>
    </w:lvl>
    <w:lvl w:ilvl="6" w:tplc="3EF80CC8" w:tentative="1">
      <w:start w:val="1"/>
      <w:numFmt w:val="bullet"/>
      <w:lvlText w:val=""/>
      <w:lvlJc w:val="left"/>
      <w:pPr>
        <w:ind w:left="5040" w:hanging="360"/>
      </w:pPr>
      <w:rPr>
        <w:rFonts w:ascii="Symbol" w:hAnsi="Symbol" w:hint="default"/>
      </w:rPr>
    </w:lvl>
    <w:lvl w:ilvl="7" w:tplc="A154B61A" w:tentative="1">
      <w:start w:val="1"/>
      <w:numFmt w:val="bullet"/>
      <w:lvlText w:val="o"/>
      <w:lvlJc w:val="left"/>
      <w:pPr>
        <w:ind w:left="5760" w:hanging="360"/>
      </w:pPr>
      <w:rPr>
        <w:rFonts w:ascii="Courier New" w:hAnsi="Courier New" w:cs="Courier New" w:hint="default"/>
      </w:rPr>
    </w:lvl>
    <w:lvl w:ilvl="8" w:tplc="A4B64C24" w:tentative="1">
      <w:start w:val="1"/>
      <w:numFmt w:val="bullet"/>
      <w:lvlText w:val=""/>
      <w:lvlJc w:val="left"/>
      <w:pPr>
        <w:ind w:left="6480" w:hanging="360"/>
      </w:pPr>
      <w:rPr>
        <w:rFonts w:ascii="Wingdings" w:hAnsi="Wingdings" w:hint="default"/>
      </w:rPr>
    </w:lvl>
  </w:abstractNum>
  <w:abstractNum w:abstractNumId="24" w15:restartNumberingAfterBreak="0">
    <w:nsid w:val="6B8514D0"/>
    <w:multiLevelType w:val="hybridMultilevel"/>
    <w:tmpl w:val="2A880A22"/>
    <w:lvl w:ilvl="0" w:tplc="F84E8C28">
      <w:start w:val="1"/>
      <w:numFmt w:val="bullet"/>
      <w:lvlText w:val=""/>
      <w:lvlJc w:val="left"/>
      <w:pPr>
        <w:ind w:left="720" w:hanging="360"/>
      </w:pPr>
      <w:rPr>
        <w:rFonts w:ascii="Symbol" w:hAnsi="Symbol" w:hint="default"/>
      </w:rPr>
    </w:lvl>
    <w:lvl w:ilvl="1" w:tplc="71D44AFC" w:tentative="1">
      <w:start w:val="1"/>
      <w:numFmt w:val="bullet"/>
      <w:lvlText w:val="o"/>
      <w:lvlJc w:val="left"/>
      <w:pPr>
        <w:ind w:left="1440" w:hanging="360"/>
      </w:pPr>
      <w:rPr>
        <w:rFonts w:ascii="Courier New" w:hAnsi="Courier New" w:cs="Courier New" w:hint="default"/>
      </w:rPr>
    </w:lvl>
    <w:lvl w:ilvl="2" w:tplc="0214F574" w:tentative="1">
      <w:start w:val="1"/>
      <w:numFmt w:val="bullet"/>
      <w:lvlText w:val=""/>
      <w:lvlJc w:val="left"/>
      <w:pPr>
        <w:ind w:left="2160" w:hanging="360"/>
      </w:pPr>
      <w:rPr>
        <w:rFonts w:ascii="Wingdings" w:hAnsi="Wingdings" w:hint="default"/>
      </w:rPr>
    </w:lvl>
    <w:lvl w:ilvl="3" w:tplc="10887AFE" w:tentative="1">
      <w:start w:val="1"/>
      <w:numFmt w:val="bullet"/>
      <w:lvlText w:val=""/>
      <w:lvlJc w:val="left"/>
      <w:pPr>
        <w:ind w:left="2880" w:hanging="360"/>
      </w:pPr>
      <w:rPr>
        <w:rFonts w:ascii="Symbol" w:hAnsi="Symbol" w:hint="default"/>
      </w:rPr>
    </w:lvl>
    <w:lvl w:ilvl="4" w:tplc="E4E25BFE" w:tentative="1">
      <w:start w:val="1"/>
      <w:numFmt w:val="bullet"/>
      <w:lvlText w:val="o"/>
      <w:lvlJc w:val="left"/>
      <w:pPr>
        <w:ind w:left="3600" w:hanging="360"/>
      </w:pPr>
      <w:rPr>
        <w:rFonts w:ascii="Courier New" w:hAnsi="Courier New" w:cs="Courier New" w:hint="default"/>
      </w:rPr>
    </w:lvl>
    <w:lvl w:ilvl="5" w:tplc="B2448778" w:tentative="1">
      <w:start w:val="1"/>
      <w:numFmt w:val="bullet"/>
      <w:lvlText w:val=""/>
      <w:lvlJc w:val="left"/>
      <w:pPr>
        <w:ind w:left="4320" w:hanging="360"/>
      </w:pPr>
      <w:rPr>
        <w:rFonts w:ascii="Wingdings" w:hAnsi="Wingdings" w:hint="default"/>
      </w:rPr>
    </w:lvl>
    <w:lvl w:ilvl="6" w:tplc="A4F4BA9A" w:tentative="1">
      <w:start w:val="1"/>
      <w:numFmt w:val="bullet"/>
      <w:lvlText w:val=""/>
      <w:lvlJc w:val="left"/>
      <w:pPr>
        <w:ind w:left="5040" w:hanging="360"/>
      </w:pPr>
      <w:rPr>
        <w:rFonts w:ascii="Symbol" w:hAnsi="Symbol" w:hint="default"/>
      </w:rPr>
    </w:lvl>
    <w:lvl w:ilvl="7" w:tplc="3FB2DB86" w:tentative="1">
      <w:start w:val="1"/>
      <w:numFmt w:val="bullet"/>
      <w:lvlText w:val="o"/>
      <w:lvlJc w:val="left"/>
      <w:pPr>
        <w:ind w:left="5760" w:hanging="360"/>
      </w:pPr>
      <w:rPr>
        <w:rFonts w:ascii="Courier New" w:hAnsi="Courier New" w:cs="Courier New" w:hint="default"/>
      </w:rPr>
    </w:lvl>
    <w:lvl w:ilvl="8" w:tplc="2A92814C" w:tentative="1">
      <w:start w:val="1"/>
      <w:numFmt w:val="bullet"/>
      <w:lvlText w:val=""/>
      <w:lvlJc w:val="left"/>
      <w:pPr>
        <w:ind w:left="6480" w:hanging="360"/>
      </w:pPr>
      <w:rPr>
        <w:rFonts w:ascii="Wingdings" w:hAnsi="Wingdings" w:hint="default"/>
      </w:rPr>
    </w:lvl>
  </w:abstractNum>
  <w:abstractNum w:abstractNumId="25" w15:restartNumberingAfterBreak="0">
    <w:nsid w:val="7059F3E9"/>
    <w:multiLevelType w:val="hybridMultilevel"/>
    <w:tmpl w:val="FEFA502A"/>
    <w:lvl w:ilvl="0" w:tplc="B5C4BD5C">
      <w:start w:val="1"/>
      <w:numFmt w:val="bullet"/>
      <w:lvlText w:val=""/>
      <w:lvlJc w:val="left"/>
      <w:pPr>
        <w:ind w:left="720" w:hanging="360"/>
      </w:pPr>
      <w:rPr>
        <w:rFonts w:ascii="Symbol" w:hAnsi="Symbol" w:hint="default"/>
      </w:rPr>
    </w:lvl>
    <w:lvl w:ilvl="1" w:tplc="201C5A3C">
      <w:start w:val="1"/>
      <w:numFmt w:val="bullet"/>
      <w:lvlText w:val="o"/>
      <w:lvlJc w:val="left"/>
      <w:pPr>
        <w:ind w:left="1440" w:hanging="360"/>
      </w:pPr>
      <w:rPr>
        <w:rFonts w:ascii="Courier New" w:hAnsi="Courier New" w:hint="default"/>
      </w:rPr>
    </w:lvl>
    <w:lvl w:ilvl="2" w:tplc="4C3854B0">
      <w:start w:val="1"/>
      <w:numFmt w:val="bullet"/>
      <w:lvlText w:val=""/>
      <w:lvlJc w:val="left"/>
      <w:pPr>
        <w:ind w:left="2160" w:hanging="360"/>
      </w:pPr>
      <w:rPr>
        <w:rFonts w:ascii="Wingdings" w:hAnsi="Wingdings" w:hint="default"/>
      </w:rPr>
    </w:lvl>
    <w:lvl w:ilvl="3" w:tplc="4F803118">
      <w:start w:val="1"/>
      <w:numFmt w:val="bullet"/>
      <w:lvlText w:val=""/>
      <w:lvlJc w:val="left"/>
      <w:pPr>
        <w:ind w:left="2880" w:hanging="360"/>
      </w:pPr>
      <w:rPr>
        <w:rFonts w:ascii="Symbol" w:hAnsi="Symbol" w:hint="default"/>
      </w:rPr>
    </w:lvl>
    <w:lvl w:ilvl="4" w:tplc="E30A8032">
      <w:start w:val="1"/>
      <w:numFmt w:val="bullet"/>
      <w:lvlText w:val="o"/>
      <w:lvlJc w:val="left"/>
      <w:pPr>
        <w:ind w:left="3600" w:hanging="360"/>
      </w:pPr>
      <w:rPr>
        <w:rFonts w:ascii="Courier New" w:hAnsi="Courier New" w:hint="default"/>
      </w:rPr>
    </w:lvl>
    <w:lvl w:ilvl="5" w:tplc="8F52E67A">
      <w:start w:val="1"/>
      <w:numFmt w:val="bullet"/>
      <w:lvlText w:val=""/>
      <w:lvlJc w:val="left"/>
      <w:pPr>
        <w:ind w:left="4320" w:hanging="360"/>
      </w:pPr>
      <w:rPr>
        <w:rFonts w:ascii="Wingdings" w:hAnsi="Wingdings" w:hint="default"/>
      </w:rPr>
    </w:lvl>
    <w:lvl w:ilvl="6" w:tplc="9586CFBC">
      <w:start w:val="1"/>
      <w:numFmt w:val="bullet"/>
      <w:lvlText w:val=""/>
      <w:lvlJc w:val="left"/>
      <w:pPr>
        <w:ind w:left="5040" w:hanging="360"/>
      </w:pPr>
      <w:rPr>
        <w:rFonts w:ascii="Symbol" w:hAnsi="Symbol" w:hint="default"/>
      </w:rPr>
    </w:lvl>
    <w:lvl w:ilvl="7" w:tplc="D85A8896">
      <w:start w:val="1"/>
      <w:numFmt w:val="bullet"/>
      <w:lvlText w:val="o"/>
      <w:lvlJc w:val="left"/>
      <w:pPr>
        <w:ind w:left="5760" w:hanging="360"/>
      </w:pPr>
      <w:rPr>
        <w:rFonts w:ascii="Courier New" w:hAnsi="Courier New" w:hint="default"/>
      </w:rPr>
    </w:lvl>
    <w:lvl w:ilvl="8" w:tplc="59A8F778">
      <w:start w:val="1"/>
      <w:numFmt w:val="bullet"/>
      <w:lvlText w:val=""/>
      <w:lvlJc w:val="left"/>
      <w:pPr>
        <w:ind w:left="6480" w:hanging="360"/>
      </w:pPr>
      <w:rPr>
        <w:rFonts w:ascii="Wingdings" w:hAnsi="Wingdings" w:hint="default"/>
      </w:rPr>
    </w:lvl>
  </w:abstractNum>
  <w:abstractNum w:abstractNumId="26" w15:restartNumberingAfterBreak="0">
    <w:nsid w:val="71A43012"/>
    <w:multiLevelType w:val="hybridMultilevel"/>
    <w:tmpl w:val="00000000"/>
    <w:lvl w:ilvl="0" w:tplc="2862B894">
      <w:start w:val="1"/>
      <w:numFmt w:val="bullet"/>
      <w:lvlText w:val=""/>
      <w:lvlJc w:val="left"/>
      <w:pPr>
        <w:ind w:left="720" w:hanging="360"/>
      </w:pPr>
      <w:rPr>
        <w:rFonts w:ascii="Symbol" w:hAnsi="Symbol" w:hint="default"/>
      </w:rPr>
    </w:lvl>
    <w:lvl w:ilvl="1" w:tplc="A112BDA2">
      <w:start w:val="1"/>
      <w:numFmt w:val="bullet"/>
      <w:lvlText w:val="o"/>
      <w:lvlJc w:val="left"/>
      <w:pPr>
        <w:ind w:left="1440" w:hanging="360"/>
      </w:pPr>
      <w:rPr>
        <w:rFonts w:ascii="Courier New" w:hAnsi="Courier New" w:hint="default"/>
      </w:rPr>
    </w:lvl>
    <w:lvl w:ilvl="2" w:tplc="965819B8">
      <w:start w:val="1"/>
      <w:numFmt w:val="bullet"/>
      <w:lvlText w:val=""/>
      <w:lvlJc w:val="left"/>
      <w:pPr>
        <w:ind w:left="2160" w:hanging="360"/>
      </w:pPr>
      <w:rPr>
        <w:rFonts w:ascii="Wingdings" w:hAnsi="Wingdings" w:hint="default"/>
      </w:rPr>
    </w:lvl>
    <w:lvl w:ilvl="3" w:tplc="F9BC639E">
      <w:start w:val="1"/>
      <w:numFmt w:val="bullet"/>
      <w:lvlText w:val=""/>
      <w:lvlJc w:val="left"/>
      <w:pPr>
        <w:ind w:left="2880" w:hanging="360"/>
      </w:pPr>
      <w:rPr>
        <w:rFonts w:ascii="Symbol" w:hAnsi="Symbol" w:hint="default"/>
      </w:rPr>
    </w:lvl>
    <w:lvl w:ilvl="4" w:tplc="24C631BE">
      <w:start w:val="1"/>
      <w:numFmt w:val="bullet"/>
      <w:lvlText w:val="o"/>
      <w:lvlJc w:val="left"/>
      <w:pPr>
        <w:ind w:left="3600" w:hanging="360"/>
      </w:pPr>
      <w:rPr>
        <w:rFonts w:ascii="Courier New" w:hAnsi="Courier New" w:hint="default"/>
      </w:rPr>
    </w:lvl>
    <w:lvl w:ilvl="5" w:tplc="B448E614">
      <w:start w:val="1"/>
      <w:numFmt w:val="bullet"/>
      <w:lvlText w:val=""/>
      <w:lvlJc w:val="left"/>
      <w:pPr>
        <w:ind w:left="4320" w:hanging="360"/>
      </w:pPr>
      <w:rPr>
        <w:rFonts w:ascii="Wingdings" w:hAnsi="Wingdings" w:hint="default"/>
      </w:rPr>
    </w:lvl>
    <w:lvl w:ilvl="6" w:tplc="3586DCC2">
      <w:start w:val="1"/>
      <w:numFmt w:val="bullet"/>
      <w:lvlText w:val=""/>
      <w:lvlJc w:val="left"/>
      <w:pPr>
        <w:ind w:left="5040" w:hanging="360"/>
      </w:pPr>
      <w:rPr>
        <w:rFonts w:ascii="Symbol" w:hAnsi="Symbol" w:hint="default"/>
      </w:rPr>
    </w:lvl>
    <w:lvl w:ilvl="7" w:tplc="AB5211FA">
      <w:start w:val="1"/>
      <w:numFmt w:val="bullet"/>
      <w:lvlText w:val="o"/>
      <w:lvlJc w:val="left"/>
      <w:pPr>
        <w:ind w:left="5760" w:hanging="360"/>
      </w:pPr>
      <w:rPr>
        <w:rFonts w:ascii="Courier New" w:hAnsi="Courier New" w:hint="default"/>
      </w:rPr>
    </w:lvl>
    <w:lvl w:ilvl="8" w:tplc="13341CB6">
      <w:start w:val="1"/>
      <w:numFmt w:val="bullet"/>
      <w:lvlText w:val=""/>
      <w:lvlJc w:val="left"/>
      <w:pPr>
        <w:ind w:left="6480" w:hanging="360"/>
      </w:pPr>
      <w:rPr>
        <w:rFonts w:ascii="Wingdings" w:hAnsi="Wingdings" w:hint="default"/>
      </w:rPr>
    </w:lvl>
  </w:abstractNum>
  <w:abstractNum w:abstractNumId="27" w15:restartNumberingAfterBreak="0">
    <w:nsid w:val="76E4657B"/>
    <w:multiLevelType w:val="multilevel"/>
    <w:tmpl w:val="96189C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80CBB4"/>
    <w:multiLevelType w:val="multilevel"/>
    <w:tmpl w:val="7C80CBB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DE96719"/>
    <w:multiLevelType w:val="multilevel"/>
    <w:tmpl w:val="7DE9671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FF07D94"/>
    <w:multiLevelType w:val="multilevel"/>
    <w:tmpl w:val="7FF07D9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num>
  <w:num w:numId="2">
    <w:abstractNumId w:val="28"/>
  </w:num>
  <w:num w:numId="3">
    <w:abstractNumId w:val="27"/>
  </w:num>
  <w:num w:numId="4">
    <w:abstractNumId w:val="18"/>
  </w:num>
  <w:num w:numId="5">
    <w:abstractNumId w:val="23"/>
  </w:num>
  <w:num w:numId="6">
    <w:abstractNumId w:val="4"/>
  </w:num>
  <w:num w:numId="7">
    <w:abstractNumId w:val="0"/>
  </w:num>
  <w:num w:numId="8">
    <w:abstractNumId w:val="19"/>
  </w:num>
  <w:num w:numId="9">
    <w:abstractNumId w:val="29"/>
  </w:num>
  <w:num w:numId="10">
    <w:abstractNumId w:val="13"/>
  </w:num>
  <w:num w:numId="11">
    <w:abstractNumId w:val="12"/>
  </w:num>
  <w:num w:numId="12">
    <w:abstractNumId w:val="8"/>
  </w:num>
  <w:num w:numId="13">
    <w:abstractNumId w:val="14"/>
  </w:num>
  <w:num w:numId="14">
    <w:abstractNumId w:val="16"/>
  </w:num>
  <w:num w:numId="15">
    <w:abstractNumId w:val="2"/>
  </w:num>
  <w:num w:numId="16">
    <w:abstractNumId w:val="5"/>
  </w:num>
  <w:num w:numId="17">
    <w:abstractNumId w:val="11"/>
  </w:num>
  <w:num w:numId="18">
    <w:abstractNumId w:val="20"/>
  </w:num>
  <w:num w:numId="19">
    <w:abstractNumId w:val="26"/>
  </w:num>
  <w:num w:numId="20">
    <w:abstractNumId w:val="21"/>
  </w:num>
  <w:num w:numId="21">
    <w:abstractNumId w:val="3"/>
  </w:num>
  <w:num w:numId="22">
    <w:abstractNumId w:val="25"/>
  </w:num>
  <w:num w:numId="23">
    <w:abstractNumId w:val="3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9"/>
  </w:num>
  <w:num w:numId="27">
    <w:abstractNumId w:val="7"/>
  </w:num>
  <w:num w:numId="28">
    <w:abstractNumId w:val="1"/>
  </w:num>
  <w:num w:numId="29">
    <w:abstractNumId w:val="15"/>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8C6"/>
    <w:rsid w:val="00006F64"/>
    <w:rsid w:val="00013100"/>
    <w:rsid w:val="00013E92"/>
    <w:rsid w:val="00016B62"/>
    <w:rsid w:val="00020478"/>
    <w:rsid w:val="00023B2C"/>
    <w:rsid w:val="00027BD8"/>
    <w:rsid w:val="0003490A"/>
    <w:rsid w:val="0004096C"/>
    <w:rsid w:val="0004413E"/>
    <w:rsid w:val="0004674B"/>
    <w:rsid w:val="00047F64"/>
    <w:rsid w:val="000517F4"/>
    <w:rsid w:val="00051831"/>
    <w:rsid w:val="00051A25"/>
    <w:rsid w:val="00052DA8"/>
    <w:rsid w:val="0005793B"/>
    <w:rsid w:val="00058A7F"/>
    <w:rsid w:val="00060E50"/>
    <w:rsid w:val="00064965"/>
    <w:rsid w:val="00064D64"/>
    <w:rsid w:val="000714ED"/>
    <w:rsid w:val="00071947"/>
    <w:rsid w:val="00083B8B"/>
    <w:rsid w:val="00084C03"/>
    <w:rsid w:val="00097258"/>
    <w:rsid w:val="0009751A"/>
    <w:rsid w:val="000A5553"/>
    <w:rsid w:val="000B78B1"/>
    <w:rsid w:val="000C0612"/>
    <w:rsid w:val="000C3A36"/>
    <w:rsid w:val="000C4592"/>
    <w:rsid w:val="000C758F"/>
    <w:rsid w:val="000D22D4"/>
    <w:rsid w:val="000D50CF"/>
    <w:rsid w:val="000D52B0"/>
    <w:rsid w:val="000E6EC9"/>
    <w:rsid w:val="000F10D5"/>
    <w:rsid w:val="000F4E56"/>
    <w:rsid w:val="000F7CF2"/>
    <w:rsid w:val="00102FD5"/>
    <w:rsid w:val="00104127"/>
    <w:rsid w:val="00106A0B"/>
    <w:rsid w:val="001138D6"/>
    <w:rsid w:val="001202E2"/>
    <w:rsid w:val="001214C3"/>
    <w:rsid w:val="001241E9"/>
    <w:rsid w:val="00124B07"/>
    <w:rsid w:val="0012511E"/>
    <w:rsid w:val="00125384"/>
    <w:rsid w:val="00126163"/>
    <w:rsid w:val="001418C1"/>
    <w:rsid w:val="00142088"/>
    <w:rsid w:val="001450F5"/>
    <w:rsid w:val="001463E4"/>
    <w:rsid w:val="001478D9"/>
    <w:rsid w:val="00147B9D"/>
    <w:rsid w:val="00160716"/>
    <w:rsid w:val="00163BE0"/>
    <w:rsid w:val="001704EC"/>
    <w:rsid w:val="00175F87"/>
    <w:rsid w:val="00176804"/>
    <w:rsid w:val="00176EA0"/>
    <w:rsid w:val="00195BB9"/>
    <w:rsid w:val="001A6E23"/>
    <w:rsid w:val="001B55B0"/>
    <w:rsid w:val="001BDF4B"/>
    <w:rsid w:val="001C0DB9"/>
    <w:rsid w:val="001C3A78"/>
    <w:rsid w:val="001D35DB"/>
    <w:rsid w:val="001E0C62"/>
    <w:rsid w:val="001F12F3"/>
    <w:rsid w:val="001F731B"/>
    <w:rsid w:val="0020089A"/>
    <w:rsid w:val="00212896"/>
    <w:rsid w:val="00215CDF"/>
    <w:rsid w:val="00217288"/>
    <w:rsid w:val="0021F18D"/>
    <w:rsid w:val="00230F43"/>
    <w:rsid w:val="00233BDC"/>
    <w:rsid w:val="0023F077"/>
    <w:rsid w:val="0025542A"/>
    <w:rsid w:val="00255E0D"/>
    <w:rsid w:val="00257E15"/>
    <w:rsid w:val="002646D1"/>
    <w:rsid w:val="00266818"/>
    <w:rsid w:val="00266F0B"/>
    <w:rsid w:val="0028096E"/>
    <w:rsid w:val="00290BE8"/>
    <w:rsid w:val="002963AC"/>
    <w:rsid w:val="002A57A6"/>
    <w:rsid w:val="002A766D"/>
    <w:rsid w:val="002B0489"/>
    <w:rsid w:val="002B1F5E"/>
    <w:rsid w:val="002C5FDA"/>
    <w:rsid w:val="002D0F28"/>
    <w:rsid w:val="002D3164"/>
    <w:rsid w:val="002D7300"/>
    <w:rsid w:val="002E71D3"/>
    <w:rsid w:val="002F460D"/>
    <w:rsid w:val="002F7321"/>
    <w:rsid w:val="00300324"/>
    <w:rsid w:val="00302C1B"/>
    <w:rsid w:val="003050C2"/>
    <w:rsid w:val="00310419"/>
    <w:rsid w:val="0031180E"/>
    <w:rsid w:val="00314BA2"/>
    <w:rsid w:val="00317B51"/>
    <w:rsid w:val="003203A5"/>
    <w:rsid w:val="00324F07"/>
    <w:rsid w:val="00332B67"/>
    <w:rsid w:val="00341EFF"/>
    <w:rsid w:val="003446C8"/>
    <w:rsid w:val="003474B6"/>
    <w:rsid w:val="00350EC4"/>
    <w:rsid w:val="00357411"/>
    <w:rsid w:val="00361DA3"/>
    <w:rsid w:val="00363B5E"/>
    <w:rsid w:val="0036457D"/>
    <w:rsid w:val="0036649F"/>
    <w:rsid w:val="00373A8E"/>
    <w:rsid w:val="0037647E"/>
    <w:rsid w:val="003909FB"/>
    <w:rsid w:val="003930AD"/>
    <w:rsid w:val="00393820"/>
    <w:rsid w:val="003A22E3"/>
    <w:rsid w:val="003A2CB2"/>
    <w:rsid w:val="003A64E2"/>
    <w:rsid w:val="003A6573"/>
    <w:rsid w:val="003C19E0"/>
    <w:rsid w:val="003C7F60"/>
    <w:rsid w:val="003D1C87"/>
    <w:rsid w:val="003E07A5"/>
    <w:rsid w:val="003E1469"/>
    <w:rsid w:val="003E3E96"/>
    <w:rsid w:val="003E5B4C"/>
    <w:rsid w:val="00411959"/>
    <w:rsid w:val="004267CB"/>
    <w:rsid w:val="00426EAF"/>
    <w:rsid w:val="00430121"/>
    <w:rsid w:val="0043583B"/>
    <w:rsid w:val="004414F9"/>
    <w:rsid w:val="004432D0"/>
    <w:rsid w:val="004525CE"/>
    <w:rsid w:val="00466558"/>
    <w:rsid w:val="004667CA"/>
    <w:rsid w:val="004678C9"/>
    <w:rsid w:val="0047303D"/>
    <w:rsid w:val="00484A3A"/>
    <w:rsid w:val="00492DE9"/>
    <w:rsid w:val="004A3D0B"/>
    <w:rsid w:val="004A523B"/>
    <w:rsid w:val="004A7401"/>
    <w:rsid w:val="004B125A"/>
    <w:rsid w:val="004B4B61"/>
    <w:rsid w:val="004C4212"/>
    <w:rsid w:val="004D0C9B"/>
    <w:rsid w:val="004E09CC"/>
    <w:rsid w:val="004E272E"/>
    <w:rsid w:val="004E3EB0"/>
    <w:rsid w:val="004E4223"/>
    <w:rsid w:val="004F0F88"/>
    <w:rsid w:val="004F412D"/>
    <w:rsid w:val="00500023"/>
    <w:rsid w:val="00501D64"/>
    <w:rsid w:val="00503D71"/>
    <w:rsid w:val="00505E28"/>
    <w:rsid w:val="00506554"/>
    <w:rsid w:val="005121B7"/>
    <w:rsid w:val="00513EDD"/>
    <w:rsid w:val="005141B5"/>
    <w:rsid w:val="00520F31"/>
    <w:rsid w:val="005212DC"/>
    <w:rsid w:val="00521577"/>
    <w:rsid w:val="0052309D"/>
    <w:rsid w:val="005377BB"/>
    <w:rsid w:val="00540139"/>
    <w:rsid w:val="00546C9A"/>
    <w:rsid w:val="00554CE3"/>
    <w:rsid w:val="00562C14"/>
    <w:rsid w:val="00566AAC"/>
    <w:rsid w:val="0056E75E"/>
    <w:rsid w:val="005709FE"/>
    <w:rsid w:val="00570AFE"/>
    <w:rsid w:val="00573198"/>
    <w:rsid w:val="00574F8F"/>
    <w:rsid w:val="00581E4C"/>
    <w:rsid w:val="005A009B"/>
    <w:rsid w:val="005A7474"/>
    <w:rsid w:val="005C2526"/>
    <w:rsid w:val="005C4C9C"/>
    <w:rsid w:val="005C5424"/>
    <w:rsid w:val="005D2702"/>
    <w:rsid w:val="005D4779"/>
    <w:rsid w:val="005D722F"/>
    <w:rsid w:val="005E16F3"/>
    <w:rsid w:val="005E22DD"/>
    <w:rsid w:val="005E48C6"/>
    <w:rsid w:val="005F3C85"/>
    <w:rsid w:val="005F4447"/>
    <w:rsid w:val="005F6AC9"/>
    <w:rsid w:val="00612CFA"/>
    <w:rsid w:val="00640504"/>
    <w:rsid w:val="006408B0"/>
    <w:rsid w:val="006447E4"/>
    <w:rsid w:val="00644CE9"/>
    <w:rsid w:val="006530B6"/>
    <w:rsid w:val="0065682E"/>
    <w:rsid w:val="00657F2C"/>
    <w:rsid w:val="00661149"/>
    <w:rsid w:val="00664861"/>
    <w:rsid w:val="00666571"/>
    <w:rsid w:val="00670934"/>
    <w:rsid w:val="00675B9A"/>
    <w:rsid w:val="00676EEA"/>
    <w:rsid w:val="006823E0"/>
    <w:rsid w:val="00683FC3"/>
    <w:rsid w:val="00690D00"/>
    <w:rsid w:val="00696A1B"/>
    <w:rsid w:val="006B00F3"/>
    <w:rsid w:val="006B3B7B"/>
    <w:rsid w:val="006C35D8"/>
    <w:rsid w:val="006D254E"/>
    <w:rsid w:val="006D5250"/>
    <w:rsid w:val="006D56A9"/>
    <w:rsid w:val="006F217E"/>
    <w:rsid w:val="006F25D3"/>
    <w:rsid w:val="006F7636"/>
    <w:rsid w:val="00701A0F"/>
    <w:rsid w:val="007025AF"/>
    <w:rsid w:val="007043AC"/>
    <w:rsid w:val="00714147"/>
    <w:rsid w:val="00715106"/>
    <w:rsid w:val="007214F5"/>
    <w:rsid w:val="007216E9"/>
    <w:rsid w:val="00721874"/>
    <w:rsid w:val="00735276"/>
    <w:rsid w:val="00740FFA"/>
    <w:rsid w:val="007532BB"/>
    <w:rsid w:val="007564CE"/>
    <w:rsid w:val="00760AB8"/>
    <w:rsid w:val="00771C51"/>
    <w:rsid w:val="0077462D"/>
    <w:rsid w:val="0077723F"/>
    <w:rsid w:val="00777BB2"/>
    <w:rsid w:val="007803D8"/>
    <w:rsid w:val="007807C3"/>
    <w:rsid w:val="00786311"/>
    <w:rsid w:val="007A0AAB"/>
    <w:rsid w:val="007A5482"/>
    <w:rsid w:val="007A7B33"/>
    <w:rsid w:val="007B1CB5"/>
    <w:rsid w:val="007B431E"/>
    <w:rsid w:val="007B6B49"/>
    <w:rsid w:val="007B7F1C"/>
    <w:rsid w:val="007C0C8C"/>
    <w:rsid w:val="007C194A"/>
    <w:rsid w:val="007C32FC"/>
    <w:rsid w:val="007C4828"/>
    <w:rsid w:val="007D0567"/>
    <w:rsid w:val="007D25C8"/>
    <w:rsid w:val="007D3385"/>
    <w:rsid w:val="007F2E71"/>
    <w:rsid w:val="007F5193"/>
    <w:rsid w:val="00801237"/>
    <w:rsid w:val="00801711"/>
    <w:rsid w:val="00811C96"/>
    <w:rsid w:val="0081228C"/>
    <w:rsid w:val="00816DE3"/>
    <w:rsid w:val="00821016"/>
    <w:rsid w:val="00821056"/>
    <w:rsid w:val="008444D4"/>
    <w:rsid w:val="00845070"/>
    <w:rsid w:val="008464F8"/>
    <w:rsid w:val="00846DB6"/>
    <w:rsid w:val="0085478A"/>
    <w:rsid w:val="00861166"/>
    <w:rsid w:val="00862A4D"/>
    <w:rsid w:val="008641D8"/>
    <w:rsid w:val="008735EB"/>
    <w:rsid w:val="008820A5"/>
    <w:rsid w:val="008918A2"/>
    <w:rsid w:val="00892BD6"/>
    <w:rsid w:val="0089AC21"/>
    <w:rsid w:val="008A159E"/>
    <w:rsid w:val="008B4623"/>
    <w:rsid w:val="008B6925"/>
    <w:rsid w:val="008B6AEA"/>
    <w:rsid w:val="008C3BCF"/>
    <w:rsid w:val="008D451E"/>
    <w:rsid w:val="008D4F6C"/>
    <w:rsid w:val="008D6260"/>
    <w:rsid w:val="008E5258"/>
    <w:rsid w:val="008F2240"/>
    <w:rsid w:val="008F3816"/>
    <w:rsid w:val="008F5E2C"/>
    <w:rsid w:val="008F663F"/>
    <w:rsid w:val="008F7A09"/>
    <w:rsid w:val="0090018D"/>
    <w:rsid w:val="00915CCF"/>
    <w:rsid w:val="009278BE"/>
    <w:rsid w:val="009355BF"/>
    <w:rsid w:val="00935C32"/>
    <w:rsid w:val="00944ED4"/>
    <w:rsid w:val="009561A0"/>
    <w:rsid w:val="00956C65"/>
    <w:rsid w:val="00960032"/>
    <w:rsid w:val="00967DE2"/>
    <w:rsid w:val="009732ED"/>
    <w:rsid w:val="00976A1D"/>
    <w:rsid w:val="009814FA"/>
    <w:rsid w:val="009843FF"/>
    <w:rsid w:val="00984498"/>
    <w:rsid w:val="0098555B"/>
    <w:rsid w:val="00992754"/>
    <w:rsid w:val="0099475A"/>
    <w:rsid w:val="009953C2"/>
    <w:rsid w:val="009A036F"/>
    <w:rsid w:val="009A7949"/>
    <w:rsid w:val="009B2EBD"/>
    <w:rsid w:val="009B5F6A"/>
    <w:rsid w:val="009D4176"/>
    <w:rsid w:val="009D60F0"/>
    <w:rsid w:val="009E2149"/>
    <w:rsid w:val="009E24D0"/>
    <w:rsid w:val="009F7CF4"/>
    <w:rsid w:val="00A059B5"/>
    <w:rsid w:val="00A116CE"/>
    <w:rsid w:val="00A11A83"/>
    <w:rsid w:val="00A276EC"/>
    <w:rsid w:val="00A27CEC"/>
    <w:rsid w:val="00A30B6F"/>
    <w:rsid w:val="00A40892"/>
    <w:rsid w:val="00A41C56"/>
    <w:rsid w:val="00A41CF1"/>
    <w:rsid w:val="00A56B99"/>
    <w:rsid w:val="00A56F3A"/>
    <w:rsid w:val="00A6A931"/>
    <w:rsid w:val="00A72EDE"/>
    <w:rsid w:val="00A77B3E"/>
    <w:rsid w:val="00A84B08"/>
    <w:rsid w:val="00A93D52"/>
    <w:rsid w:val="00AA2AC8"/>
    <w:rsid w:val="00AA64F2"/>
    <w:rsid w:val="00AB0EEB"/>
    <w:rsid w:val="00AB108B"/>
    <w:rsid w:val="00AB1430"/>
    <w:rsid w:val="00AB4FB1"/>
    <w:rsid w:val="00AB542B"/>
    <w:rsid w:val="00AC3EBB"/>
    <w:rsid w:val="00AD620F"/>
    <w:rsid w:val="00AE158D"/>
    <w:rsid w:val="00AE2A48"/>
    <w:rsid w:val="00AE53C2"/>
    <w:rsid w:val="00AF2CFA"/>
    <w:rsid w:val="00AF5B0F"/>
    <w:rsid w:val="00B00DF4"/>
    <w:rsid w:val="00B02D70"/>
    <w:rsid w:val="00B151F8"/>
    <w:rsid w:val="00B15A87"/>
    <w:rsid w:val="00B166B0"/>
    <w:rsid w:val="00B24E7B"/>
    <w:rsid w:val="00B313C3"/>
    <w:rsid w:val="00B53130"/>
    <w:rsid w:val="00B557A9"/>
    <w:rsid w:val="00B936A2"/>
    <w:rsid w:val="00BA2B26"/>
    <w:rsid w:val="00BA5675"/>
    <w:rsid w:val="00BA757B"/>
    <w:rsid w:val="00BC018D"/>
    <w:rsid w:val="00BC2042"/>
    <w:rsid w:val="00BC77E6"/>
    <w:rsid w:val="00BD2662"/>
    <w:rsid w:val="00BD5B03"/>
    <w:rsid w:val="00BD704D"/>
    <w:rsid w:val="00BE0B4A"/>
    <w:rsid w:val="00BF06B2"/>
    <w:rsid w:val="00BF7ED1"/>
    <w:rsid w:val="00C059C9"/>
    <w:rsid w:val="00C1C939"/>
    <w:rsid w:val="00C241C0"/>
    <w:rsid w:val="00C30F79"/>
    <w:rsid w:val="00C332B9"/>
    <w:rsid w:val="00C41543"/>
    <w:rsid w:val="00C41C49"/>
    <w:rsid w:val="00C530A8"/>
    <w:rsid w:val="00C555D1"/>
    <w:rsid w:val="00C5E8E6"/>
    <w:rsid w:val="00C75B64"/>
    <w:rsid w:val="00C76601"/>
    <w:rsid w:val="00C83C14"/>
    <w:rsid w:val="00C84B78"/>
    <w:rsid w:val="00C8617B"/>
    <w:rsid w:val="00C86958"/>
    <w:rsid w:val="00C90810"/>
    <w:rsid w:val="00C92496"/>
    <w:rsid w:val="00C948F8"/>
    <w:rsid w:val="00CA2A55"/>
    <w:rsid w:val="00CA3AA8"/>
    <w:rsid w:val="00CA4E87"/>
    <w:rsid w:val="00CB3B21"/>
    <w:rsid w:val="00CB44F4"/>
    <w:rsid w:val="00CC155E"/>
    <w:rsid w:val="00CDEB5E"/>
    <w:rsid w:val="00CE04F3"/>
    <w:rsid w:val="00CE4E92"/>
    <w:rsid w:val="00CE5C91"/>
    <w:rsid w:val="00CE6608"/>
    <w:rsid w:val="00CF5738"/>
    <w:rsid w:val="00D0214F"/>
    <w:rsid w:val="00D0316F"/>
    <w:rsid w:val="00D03C71"/>
    <w:rsid w:val="00D04286"/>
    <w:rsid w:val="00D0691C"/>
    <w:rsid w:val="00D07EB3"/>
    <w:rsid w:val="00D11C0B"/>
    <w:rsid w:val="00D16210"/>
    <w:rsid w:val="00D21B81"/>
    <w:rsid w:val="00D25FC7"/>
    <w:rsid w:val="00D27108"/>
    <w:rsid w:val="00D27FF6"/>
    <w:rsid w:val="00D40F4F"/>
    <w:rsid w:val="00D427C4"/>
    <w:rsid w:val="00D446EC"/>
    <w:rsid w:val="00D4628F"/>
    <w:rsid w:val="00D74BFA"/>
    <w:rsid w:val="00D85B78"/>
    <w:rsid w:val="00DA519B"/>
    <w:rsid w:val="00DB78E4"/>
    <w:rsid w:val="00DC067F"/>
    <w:rsid w:val="00DC33EA"/>
    <w:rsid w:val="00DD220A"/>
    <w:rsid w:val="00DD2D88"/>
    <w:rsid w:val="00DD2D89"/>
    <w:rsid w:val="00DD366B"/>
    <w:rsid w:val="00DD678D"/>
    <w:rsid w:val="00DE16EC"/>
    <w:rsid w:val="00DE1C34"/>
    <w:rsid w:val="00DE4D19"/>
    <w:rsid w:val="00DE602E"/>
    <w:rsid w:val="00E02441"/>
    <w:rsid w:val="00E0578E"/>
    <w:rsid w:val="00E075E6"/>
    <w:rsid w:val="00E07D24"/>
    <w:rsid w:val="00E14E5E"/>
    <w:rsid w:val="00E22740"/>
    <w:rsid w:val="00E23722"/>
    <w:rsid w:val="00E23C26"/>
    <w:rsid w:val="00E324B1"/>
    <w:rsid w:val="00E35011"/>
    <w:rsid w:val="00E38A6E"/>
    <w:rsid w:val="00E43022"/>
    <w:rsid w:val="00E613D8"/>
    <w:rsid w:val="00E619F6"/>
    <w:rsid w:val="00E71AB6"/>
    <w:rsid w:val="00E721F1"/>
    <w:rsid w:val="00E803A2"/>
    <w:rsid w:val="00E804AE"/>
    <w:rsid w:val="00E86036"/>
    <w:rsid w:val="00E94556"/>
    <w:rsid w:val="00E94A7B"/>
    <w:rsid w:val="00E973EB"/>
    <w:rsid w:val="00E97773"/>
    <w:rsid w:val="00EA1032"/>
    <w:rsid w:val="00EB001C"/>
    <w:rsid w:val="00EB1941"/>
    <w:rsid w:val="00EC3F5E"/>
    <w:rsid w:val="00EC67A9"/>
    <w:rsid w:val="00ED648A"/>
    <w:rsid w:val="00EE38ED"/>
    <w:rsid w:val="00EE3C81"/>
    <w:rsid w:val="00EF3D78"/>
    <w:rsid w:val="00F04B28"/>
    <w:rsid w:val="00F10660"/>
    <w:rsid w:val="00F14242"/>
    <w:rsid w:val="00F16753"/>
    <w:rsid w:val="00F17661"/>
    <w:rsid w:val="00F25D1B"/>
    <w:rsid w:val="00F3445B"/>
    <w:rsid w:val="00F34A7A"/>
    <w:rsid w:val="00F37524"/>
    <w:rsid w:val="00F4198C"/>
    <w:rsid w:val="00F43E5B"/>
    <w:rsid w:val="00F46884"/>
    <w:rsid w:val="00F546F5"/>
    <w:rsid w:val="00F55647"/>
    <w:rsid w:val="00F55B47"/>
    <w:rsid w:val="00F57A00"/>
    <w:rsid w:val="00F71318"/>
    <w:rsid w:val="00F73722"/>
    <w:rsid w:val="00F73763"/>
    <w:rsid w:val="00F80BBA"/>
    <w:rsid w:val="00F831A0"/>
    <w:rsid w:val="00F85A5F"/>
    <w:rsid w:val="00F86344"/>
    <w:rsid w:val="00F86C0F"/>
    <w:rsid w:val="00F94012"/>
    <w:rsid w:val="00F957A8"/>
    <w:rsid w:val="00FB1086"/>
    <w:rsid w:val="00FB2819"/>
    <w:rsid w:val="00FB3E3E"/>
    <w:rsid w:val="00FC0A73"/>
    <w:rsid w:val="00FC1489"/>
    <w:rsid w:val="00FC3876"/>
    <w:rsid w:val="00FD1E87"/>
    <w:rsid w:val="00FDB769"/>
    <w:rsid w:val="00FE1347"/>
    <w:rsid w:val="00FE3524"/>
    <w:rsid w:val="0127CCFC"/>
    <w:rsid w:val="0128CF5A"/>
    <w:rsid w:val="0135952C"/>
    <w:rsid w:val="014BA196"/>
    <w:rsid w:val="01835EC1"/>
    <w:rsid w:val="01B55B25"/>
    <w:rsid w:val="01D76C73"/>
    <w:rsid w:val="01DA229D"/>
    <w:rsid w:val="01E5E38D"/>
    <w:rsid w:val="01FC3077"/>
    <w:rsid w:val="02004DE5"/>
    <w:rsid w:val="02294C42"/>
    <w:rsid w:val="023BD5BE"/>
    <w:rsid w:val="0250850D"/>
    <w:rsid w:val="02548A82"/>
    <w:rsid w:val="026CC8E0"/>
    <w:rsid w:val="028FB719"/>
    <w:rsid w:val="02A0C9BC"/>
    <w:rsid w:val="02D0473A"/>
    <w:rsid w:val="02F84F87"/>
    <w:rsid w:val="030D98DC"/>
    <w:rsid w:val="0319AEEA"/>
    <w:rsid w:val="0338CCD1"/>
    <w:rsid w:val="0369C889"/>
    <w:rsid w:val="039F949F"/>
    <w:rsid w:val="03A09ACC"/>
    <w:rsid w:val="03A92C4C"/>
    <w:rsid w:val="03C51EFD"/>
    <w:rsid w:val="03D17116"/>
    <w:rsid w:val="03DB256E"/>
    <w:rsid w:val="03E914D5"/>
    <w:rsid w:val="03F3CCF5"/>
    <w:rsid w:val="0400F1E5"/>
    <w:rsid w:val="040E2A81"/>
    <w:rsid w:val="042FFCC9"/>
    <w:rsid w:val="04351E96"/>
    <w:rsid w:val="043DB375"/>
    <w:rsid w:val="0444F127"/>
    <w:rsid w:val="0450B736"/>
    <w:rsid w:val="0453D7C4"/>
    <w:rsid w:val="045C01BB"/>
    <w:rsid w:val="0462A05D"/>
    <w:rsid w:val="047A546A"/>
    <w:rsid w:val="04821DD7"/>
    <w:rsid w:val="04826592"/>
    <w:rsid w:val="04B3F88D"/>
    <w:rsid w:val="04BFE602"/>
    <w:rsid w:val="04CDAD32"/>
    <w:rsid w:val="04E7AD7E"/>
    <w:rsid w:val="04FD5FF8"/>
    <w:rsid w:val="0508758C"/>
    <w:rsid w:val="0509E15C"/>
    <w:rsid w:val="05231E21"/>
    <w:rsid w:val="052D3AB9"/>
    <w:rsid w:val="052E6EBC"/>
    <w:rsid w:val="0530CA2B"/>
    <w:rsid w:val="0538F516"/>
    <w:rsid w:val="05423B46"/>
    <w:rsid w:val="0556CF09"/>
    <w:rsid w:val="0559CF66"/>
    <w:rsid w:val="0564751A"/>
    <w:rsid w:val="057D06D3"/>
    <w:rsid w:val="0584488E"/>
    <w:rsid w:val="058BB2F2"/>
    <w:rsid w:val="059EF2EA"/>
    <w:rsid w:val="05DF6005"/>
    <w:rsid w:val="05EFB8E9"/>
    <w:rsid w:val="06040697"/>
    <w:rsid w:val="06201803"/>
    <w:rsid w:val="063BD7DC"/>
    <w:rsid w:val="065B7990"/>
    <w:rsid w:val="068FC055"/>
    <w:rsid w:val="069587F9"/>
    <w:rsid w:val="069DF34E"/>
    <w:rsid w:val="069E18FD"/>
    <w:rsid w:val="06A20399"/>
    <w:rsid w:val="06A5B1BD"/>
    <w:rsid w:val="06D929B7"/>
    <w:rsid w:val="06EF465C"/>
    <w:rsid w:val="06FBE43B"/>
    <w:rsid w:val="07137F55"/>
    <w:rsid w:val="07228BD2"/>
    <w:rsid w:val="07631F65"/>
    <w:rsid w:val="07838F4C"/>
    <w:rsid w:val="078563A7"/>
    <w:rsid w:val="07A7BDE4"/>
    <w:rsid w:val="07CD5A50"/>
    <w:rsid w:val="07D2400D"/>
    <w:rsid w:val="07D491FA"/>
    <w:rsid w:val="07D5C6C2"/>
    <w:rsid w:val="07E4E576"/>
    <w:rsid w:val="07E61CBF"/>
    <w:rsid w:val="08203BA2"/>
    <w:rsid w:val="084267AB"/>
    <w:rsid w:val="084DD940"/>
    <w:rsid w:val="08666FAC"/>
    <w:rsid w:val="088A4848"/>
    <w:rsid w:val="08A8D163"/>
    <w:rsid w:val="08C82397"/>
    <w:rsid w:val="08D3811D"/>
    <w:rsid w:val="08D759E8"/>
    <w:rsid w:val="09195B32"/>
    <w:rsid w:val="0929F747"/>
    <w:rsid w:val="09300CB1"/>
    <w:rsid w:val="093CD449"/>
    <w:rsid w:val="093D4355"/>
    <w:rsid w:val="0992FCDA"/>
    <w:rsid w:val="099DEB89"/>
    <w:rsid w:val="09E70D23"/>
    <w:rsid w:val="09F3231F"/>
    <w:rsid w:val="0A028C8D"/>
    <w:rsid w:val="0A09F2B7"/>
    <w:rsid w:val="0A1020D7"/>
    <w:rsid w:val="0A12E776"/>
    <w:rsid w:val="0A1430BF"/>
    <w:rsid w:val="0A282D95"/>
    <w:rsid w:val="0A528195"/>
    <w:rsid w:val="0A5808CC"/>
    <w:rsid w:val="0A70229D"/>
    <w:rsid w:val="0A8DC19A"/>
    <w:rsid w:val="0A94CA56"/>
    <w:rsid w:val="0AB8167A"/>
    <w:rsid w:val="0ABA21BA"/>
    <w:rsid w:val="0AC645AA"/>
    <w:rsid w:val="0AD99276"/>
    <w:rsid w:val="0AF73BA6"/>
    <w:rsid w:val="0B39416E"/>
    <w:rsid w:val="0B4323F2"/>
    <w:rsid w:val="0B6B5A1F"/>
    <w:rsid w:val="0B809F07"/>
    <w:rsid w:val="0B9F6D41"/>
    <w:rsid w:val="0BC1E6C0"/>
    <w:rsid w:val="0BC4297F"/>
    <w:rsid w:val="0BFDC5DE"/>
    <w:rsid w:val="0C33E0BC"/>
    <w:rsid w:val="0C4942F5"/>
    <w:rsid w:val="0C56F201"/>
    <w:rsid w:val="0C602931"/>
    <w:rsid w:val="0C7FED70"/>
    <w:rsid w:val="0C85CB6A"/>
    <w:rsid w:val="0C92BAB7"/>
    <w:rsid w:val="0C9A6390"/>
    <w:rsid w:val="0C9B1AFF"/>
    <w:rsid w:val="0C9C9E58"/>
    <w:rsid w:val="0CA01F9B"/>
    <w:rsid w:val="0CA41E89"/>
    <w:rsid w:val="0CB15151"/>
    <w:rsid w:val="0CBB73A7"/>
    <w:rsid w:val="0CCA36B2"/>
    <w:rsid w:val="0CCDFF67"/>
    <w:rsid w:val="0CF8E111"/>
    <w:rsid w:val="0CFDE9FF"/>
    <w:rsid w:val="0D0C9BA4"/>
    <w:rsid w:val="0D2696A1"/>
    <w:rsid w:val="0D28F42D"/>
    <w:rsid w:val="0D449948"/>
    <w:rsid w:val="0D48F0CD"/>
    <w:rsid w:val="0D5722C2"/>
    <w:rsid w:val="0D58FF08"/>
    <w:rsid w:val="0D5B3D2B"/>
    <w:rsid w:val="0D5ECB36"/>
    <w:rsid w:val="0D776C59"/>
    <w:rsid w:val="0D9BB278"/>
    <w:rsid w:val="0D9E3416"/>
    <w:rsid w:val="0DA28244"/>
    <w:rsid w:val="0DA30ACE"/>
    <w:rsid w:val="0DAD2780"/>
    <w:rsid w:val="0DC1BA21"/>
    <w:rsid w:val="0DE260CD"/>
    <w:rsid w:val="0DE3EF32"/>
    <w:rsid w:val="0E243473"/>
    <w:rsid w:val="0E282FB8"/>
    <w:rsid w:val="0E296B43"/>
    <w:rsid w:val="0E31BB33"/>
    <w:rsid w:val="0E399D7F"/>
    <w:rsid w:val="0E3DFB8C"/>
    <w:rsid w:val="0E516ECE"/>
    <w:rsid w:val="0E5A3DF2"/>
    <w:rsid w:val="0E71309E"/>
    <w:rsid w:val="0E726884"/>
    <w:rsid w:val="0E8E9BAF"/>
    <w:rsid w:val="0EA9DED9"/>
    <w:rsid w:val="0ED9D500"/>
    <w:rsid w:val="0EE28282"/>
    <w:rsid w:val="0F27C3A6"/>
    <w:rsid w:val="0F29544D"/>
    <w:rsid w:val="0F2F4674"/>
    <w:rsid w:val="0F3AA788"/>
    <w:rsid w:val="0F5B0EB0"/>
    <w:rsid w:val="0F5C6476"/>
    <w:rsid w:val="0F5FC023"/>
    <w:rsid w:val="0F6739CA"/>
    <w:rsid w:val="0F7D38E1"/>
    <w:rsid w:val="0F9E745C"/>
    <w:rsid w:val="0FACE098"/>
    <w:rsid w:val="0FC3EB2E"/>
    <w:rsid w:val="0FC9DBB2"/>
    <w:rsid w:val="0FEB1C93"/>
    <w:rsid w:val="0FFB9818"/>
    <w:rsid w:val="1000E93D"/>
    <w:rsid w:val="101EA36B"/>
    <w:rsid w:val="103B5E5B"/>
    <w:rsid w:val="103FC6EF"/>
    <w:rsid w:val="104490D8"/>
    <w:rsid w:val="104F6792"/>
    <w:rsid w:val="10724665"/>
    <w:rsid w:val="10748D06"/>
    <w:rsid w:val="107D63EA"/>
    <w:rsid w:val="10815B70"/>
    <w:rsid w:val="108E7DB3"/>
    <w:rsid w:val="10A05B4D"/>
    <w:rsid w:val="10AAAE9E"/>
    <w:rsid w:val="10B852EF"/>
    <w:rsid w:val="10BE95CC"/>
    <w:rsid w:val="10C22508"/>
    <w:rsid w:val="10D6F5C7"/>
    <w:rsid w:val="1118D477"/>
    <w:rsid w:val="1122EA8E"/>
    <w:rsid w:val="115D1240"/>
    <w:rsid w:val="11A5A158"/>
    <w:rsid w:val="11ABB3DF"/>
    <w:rsid w:val="11BAA544"/>
    <w:rsid w:val="11C33118"/>
    <w:rsid w:val="1201D1C5"/>
    <w:rsid w:val="12109E48"/>
    <w:rsid w:val="12127E40"/>
    <w:rsid w:val="122169BC"/>
    <w:rsid w:val="12252E35"/>
    <w:rsid w:val="12258AD2"/>
    <w:rsid w:val="1229F2EF"/>
    <w:rsid w:val="122CFDC4"/>
    <w:rsid w:val="123B8403"/>
    <w:rsid w:val="12651EEE"/>
    <w:rsid w:val="12953395"/>
    <w:rsid w:val="12BB868A"/>
    <w:rsid w:val="12BEB41B"/>
    <w:rsid w:val="12BEC50C"/>
    <w:rsid w:val="12C86807"/>
    <w:rsid w:val="12CB496F"/>
    <w:rsid w:val="12CEE0DB"/>
    <w:rsid w:val="12D1F5FC"/>
    <w:rsid w:val="12F207F5"/>
    <w:rsid w:val="12F5F248"/>
    <w:rsid w:val="12FB9DA8"/>
    <w:rsid w:val="13037A7C"/>
    <w:rsid w:val="130BA9C1"/>
    <w:rsid w:val="131D9208"/>
    <w:rsid w:val="131F7B9A"/>
    <w:rsid w:val="1348F665"/>
    <w:rsid w:val="134EDBA5"/>
    <w:rsid w:val="1355A367"/>
    <w:rsid w:val="137EB584"/>
    <w:rsid w:val="137F5141"/>
    <w:rsid w:val="138A63E4"/>
    <w:rsid w:val="1395B726"/>
    <w:rsid w:val="13E6F5DC"/>
    <w:rsid w:val="13F2A234"/>
    <w:rsid w:val="140AFF12"/>
    <w:rsid w:val="1426E5AC"/>
    <w:rsid w:val="1433E785"/>
    <w:rsid w:val="143CE7D5"/>
    <w:rsid w:val="145F9A3E"/>
    <w:rsid w:val="146BFCC6"/>
    <w:rsid w:val="147182E6"/>
    <w:rsid w:val="1475BAE7"/>
    <w:rsid w:val="147AFFE3"/>
    <w:rsid w:val="147CD704"/>
    <w:rsid w:val="14A3A285"/>
    <w:rsid w:val="14ACA06F"/>
    <w:rsid w:val="14ACF6CF"/>
    <w:rsid w:val="14AD231F"/>
    <w:rsid w:val="14B297A8"/>
    <w:rsid w:val="14C3A382"/>
    <w:rsid w:val="14D9C19A"/>
    <w:rsid w:val="14EC52B9"/>
    <w:rsid w:val="14EED9B6"/>
    <w:rsid w:val="150904A9"/>
    <w:rsid w:val="150FE82C"/>
    <w:rsid w:val="1518A80B"/>
    <w:rsid w:val="1520308F"/>
    <w:rsid w:val="15286E75"/>
    <w:rsid w:val="153B3659"/>
    <w:rsid w:val="1553B105"/>
    <w:rsid w:val="15715B94"/>
    <w:rsid w:val="1584F153"/>
    <w:rsid w:val="1588FE2F"/>
    <w:rsid w:val="15A94A66"/>
    <w:rsid w:val="15BC069F"/>
    <w:rsid w:val="15C1DF5E"/>
    <w:rsid w:val="15D39AF3"/>
    <w:rsid w:val="15EE4A04"/>
    <w:rsid w:val="1606752E"/>
    <w:rsid w:val="16273391"/>
    <w:rsid w:val="1634EB21"/>
    <w:rsid w:val="163E4EEF"/>
    <w:rsid w:val="165790D9"/>
    <w:rsid w:val="1683FBE6"/>
    <w:rsid w:val="168567AF"/>
    <w:rsid w:val="1699FC29"/>
    <w:rsid w:val="16B05DD9"/>
    <w:rsid w:val="16B85ACF"/>
    <w:rsid w:val="16CB3A31"/>
    <w:rsid w:val="16DA6326"/>
    <w:rsid w:val="17432E17"/>
    <w:rsid w:val="176A020A"/>
    <w:rsid w:val="17A35576"/>
    <w:rsid w:val="17A6F0BB"/>
    <w:rsid w:val="17CD5C1F"/>
    <w:rsid w:val="17D2C6F2"/>
    <w:rsid w:val="17D9AB2C"/>
    <w:rsid w:val="17FCA727"/>
    <w:rsid w:val="18069063"/>
    <w:rsid w:val="180A0462"/>
    <w:rsid w:val="181D5925"/>
    <w:rsid w:val="1820F75A"/>
    <w:rsid w:val="18260F3D"/>
    <w:rsid w:val="182AF408"/>
    <w:rsid w:val="183C16B2"/>
    <w:rsid w:val="183CBB6A"/>
    <w:rsid w:val="186472BA"/>
    <w:rsid w:val="187AD2E4"/>
    <w:rsid w:val="187D12C4"/>
    <w:rsid w:val="189003A1"/>
    <w:rsid w:val="18A6F4CC"/>
    <w:rsid w:val="18A7DA5C"/>
    <w:rsid w:val="18AD0743"/>
    <w:rsid w:val="18B601D9"/>
    <w:rsid w:val="18BFDB0A"/>
    <w:rsid w:val="18E68636"/>
    <w:rsid w:val="18F1EC43"/>
    <w:rsid w:val="18FA1F96"/>
    <w:rsid w:val="19004C78"/>
    <w:rsid w:val="19162FF0"/>
    <w:rsid w:val="1926507D"/>
    <w:rsid w:val="193E61B0"/>
    <w:rsid w:val="19403AF8"/>
    <w:rsid w:val="194DA246"/>
    <w:rsid w:val="1961EF5E"/>
    <w:rsid w:val="1967F8EA"/>
    <w:rsid w:val="19724025"/>
    <w:rsid w:val="197B7CD6"/>
    <w:rsid w:val="1988E8F3"/>
    <w:rsid w:val="1993E617"/>
    <w:rsid w:val="19A7889F"/>
    <w:rsid w:val="19AD428B"/>
    <w:rsid w:val="19C39EC8"/>
    <w:rsid w:val="19DDA2DD"/>
    <w:rsid w:val="19E3263D"/>
    <w:rsid w:val="1A1F4CA6"/>
    <w:rsid w:val="1A24BC5C"/>
    <w:rsid w:val="1A364A96"/>
    <w:rsid w:val="1A3E7A2C"/>
    <w:rsid w:val="1A94116E"/>
    <w:rsid w:val="1AB4FBC9"/>
    <w:rsid w:val="1ACD65D0"/>
    <w:rsid w:val="1AF94B84"/>
    <w:rsid w:val="1B0A38E9"/>
    <w:rsid w:val="1B0DA010"/>
    <w:rsid w:val="1B132729"/>
    <w:rsid w:val="1B262E2B"/>
    <w:rsid w:val="1B30D47E"/>
    <w:rsid w:val="1B41D93F"/>
    <w:rsid w:val="1B52E91D"/>
    <w:rsid w:val="1B55701A"/>
    <w:rsid w:val="1B7B477A"/>
    <w:rsid w:val="1B86FFD6"/>
    <w:rsid w:val="1B9AF07A"/>
    <w:rsid w:val="1BA057B0"/>
    <w:rsid w:val="1BB54C50"/>
    <w:rsid w:val="1BCC6C4A"/>
    <w:rsid w:val="1BDB303F"/>
    <w:rsid w:val="1C16EC7A"/>
    <w:rsid w:val="1C2875C2"/>
    <w:rsid w:val="1C529E2B"/>
    <w:rsid w:val="1C7953EC"/>
    <w:rsid w:val="1C81790E"/>
    <w:rsid w:val="1C8FEB3B"/>
    <w:rsid w:val="1CA11989"/>
    <w:rsid w:val="1CC4B1C7"/>
    <w:rsid w:val="1CE05570"/>
    <w:rsid w:val="1CE57777"/>
    <w:rsid w:val="1CE9C839"/>
    <w:rsid w:val="1CF5F9D9"/>
    <w:rsid w:val="1CF6B430"/>
    <w:rsid w:val="1CFFF622"/>
    <w:rsid w:val="1D175A7B"/>
    <w:rsid w:val="1D3093F7"/>
    <w:rsid w:val="1D35B2BD"/>
    <w:rsid w:val="1D3D4A95"/>
    <w:rsid w:val="1D4A4427"/>
    <w:rsid w:val="1D4B7B4B"/>
    <w:rsid w:val="1D4BA7E7"/>
    <w:rsid w:val="1D8AE63E"/>
    <w:rsid w:val="1D95D832"/>
    <w:rsid w:val="1DA8EB08"/>
    <w:rsid w:val="1DFDFC9E"/>
    <w:rsid w:val="1E0FDEE4"/>
    <w:rsid w:val="1E14D36A"/>
    <w:rsid w:val="1E18FE63"/>
    <w:rsid w:val="1E19AACE"/>
    <w:rsid w:val="1E377CEF"/>
    <w:rsid w:val="1E3BEAFB"/>
    <w:rsid w:val="1E96C6EC"/>
    <w:rsid w:val="1E9B0DFA"/>
    <w:rsid w:val="1EAD142C"/>
    <w:rsid w:val="1EBF2F42"/>
    <w:rsid w:val="1EC1C41E"/>
    <w:rsid w:val="1ECAA318"/>
    <w:rsid w:val="1ED95717"/>
    <w:rsid w:val="1ED968AB"/>
    <w:rsid w:val="1EDA9F7E"/>
    <w:rsid w:val="1EDB78AE"/>
    <w:rsid w:val="1EE267B5"/>
    <w:rsid w:val="1EE6B4B3"/>
    <w:rsid w:val="1F03BCF8"/>
    <w:rsid w:val="1F361595"/>
    <w:rsid w:val="1F5ACE53"/>
    <w:rsid w:val="1F609D11"/>
    <w:rsid w:val="1F738E8C"/>
    <w:rsid w:val="1F76F22E"/>
    <w:rsid w:val="1F9B0E54"/>
    <w:rsid w:val="1FB94693"/>
    <w:rsid w:val="1FC6D2F0"/>
    <w:rsid w:val="1FDEB521"/>
    <w:rsid w:val="1FE8A3BD"/>
    <w:rsid w:val="1FEB79FD"/>
    <w:rsid w:val="1FFB346A"/>
    <w:rsid w:val="200FA792"/>
    <w:rsid w:val="2028963D"/>
    <w:rsid w:val="20337AD1"/>
    <w:rsid w:val="205D86DD"/>
    <w:rsid w:val="206353D5"/>
    <w:rsid w:val="207B86C6"/>
    <w:rsid w:val="20961AB5"/>
    <w:rsid w:val="20A35FE5"/>
    <w:rsid w:val="20B6AA1E"/>
    <w:rsid w:val="20C1DB54"/>
    <w:rsid w:val="20D2FE03"/>
    <w:rsid w:val="20DB4D31"/>
    <w:rsid w:val="20DC7EFC"/>
    <w:rsid w:val="2121B8ED"/>
    <w:rsid w:val="2131D614"/>
    <w:rsid w:val="213F207C"/>
    <w:rsid w:val="21469788"/>
    <w:rsid w:val="214CBDFE"/>
    <w:rsid w:val="216B487B"/>
    <w:rsid w:val="217998BD"/>
    <w:rsid w:val="21885068"/>
    <w:rsid w:val="2192F0A9"/>
    <w:rsid w:val="21A353C2"/>
    <w:rsid w:val="21BA47F6"/>
    <w:rsid w:val="21F1242C"/>
    <w:rsid w:val="22012D49"/>
    <w:rsid w:val="220426F9"/>
    <w:rsid w:val="221F4E9F"/>
    <w:rsid w:val="2262E88C"/>
    <w:rsid w:val="2281541C"/>
    <w:rsid w:val="2281A537"/>
    <w:rsid w:val="228F1E4F"/>
    <w:rsid w:val="22CA4FBD"/>
    <w:rsid w:val="22CA90FE"/>
    <w:rsid w:val="22E03697"/>
    <w:rsid w:val="22E9B06E"/>
    <w:rsid w:val="23263247"/>
    <w:rsid w:val="23368D84"/>
    <w:rsid w:val="234CB8F4"/>
    <w:rsid w:val="23731324"/>
    <w:rsid w:val="23847B65"/>
    <w:rsid w:val="23AB2184"/>
    <w:rsid w:val="23B0DA8B"/>
    <w:rsid w:val="23C5DF23"/>
    <w:rsid w:val="23E798AB"/>
    <w:rsid w:val="23E79B7E"/>
    <w:rsid w:val="23F459E9"/>
    <w:rsid w:val="24124C2D"/>
    <w:rsid w:val="241BCAA0"/>
    <w:rsid w:val="241E9FF3"/>
    <w:rsid w:val="2430B0F5"/>
    <w:rsid w:val="244DCF14"/>
    <w:rsid w:val="244EC2AE"/>
    <w:rsid w:val="245D069E"/>
    <w:rsid w:val="24684348"/>
    <w:rsid w:val="248ED520"/>
    <w:rsid w:val="249A939B"/>
    <w:rsid w:val="24A6F71D"/>
    <w:rsid w:val="24A894AA"/>
    <w:rsid w:val="24B2977D"/>
    <w:rsid w:val="24C73237"/>
    <w:rsid w:val="24C97200"/>
    <w:rsid w:val="24CBC27A"/>
    <w:rsid w:val="24CEBD09"/>
    <w:rsid w:val="24E9EC9B"/>
    <w:rsid w:val="24F2C017"/>
    <w:rsid w:val="250E61F8"/>
    <w:rsid w:val="25130E95"/>
    <w:rsid w:val="25217A3E"/>
    <w:rsid w:val="252EA9BF"/>
    <w:rsid w:val="25393BC0"/>
    <w:rsid w:val="253A46CA"/>
    <w:rsid w:val="253A4C9A"/>
    <w:rsid w:val="254C45A1"/>
    <w:rsid w:val="25A29139"/>
    <w:rsid w:val="25DF1968"/>
    <w:rsid w:val="260BB9C7"/>
    <w:rsid w:val="26107293"/>
    <w:rsid w:val="26257BC7"/>
    <w:rsid w:val="262C945A"/>
    <w:rsid w:val="262E468E"/>
    <w:rsid w:val="2634967E"/>
    <w:rsid w:val="2662128E"/>
    <w:rsid w:val="266F39CB"/>
    <w:rsid w:val="267E65BA"/>
    <w:rsid w:val="268B88D7"/>
    <w:rsid w:val="268F49EA"/>
    <w:rsid w:val="269A1135"/>
    <w:rsid w:val="26A7175E"/>
    <w:rsid w:val="26C3F949"/>
    <w:rsid w:val="26C425E7"/>
    <w:rsid w:val="26E73D21"/>
    <w:rsid w:val="26F07EF0"/>
    <w:rsid w:val="26F43687"/>
    <w:rsid w:val="26F5E3DA"/>
    <w:rsid w:val="27057F7B"/>
    <w:rsid w:val="2712707D"/>
    <w:rsid w:val="2718FD09"/>
    <w:rsid w:val="272AE3AD"/>
    <w:rsid w:val="2747F335"/>
    <w:rsid w:val="2748F6ED"/>
    <w:rsid w:val="27572826"/>
    <w:rsid w:val="277A2FBC"/>
    <w:rsid w:val="27C9156E"/>
    <w:rsid w:val="27F7C2D0"/>
    <w:rsid w:val="2801B721"/>
    <w:rsid w:val="2805B26C"/>
    <w:rsid w:val="28126D96"/>
    <w:rsid w:val="2853DAC1"/>
    <w:rsid w:val="286AD393"/>
    <w:rsid w:val="286D3E17"/>
    <w:rsid w:val="2883AE05"/>
    <w:rsid w:val="289B0927"/>
    <w:rsid w:val="28A0ABF7"/>
    <w:rsid w:val="28A524A6"/>
    <w:rsid w:val="28AA01A2"/>
    <w:rsid w:val="28CB78C8"/>
    <w:rsid w:val="28D6380C"/>
    <w:rsid w:val="28D90C76"/>
    <w:rsid w:val="28F22673"/>
    <w:rsid w:val="29021B28"/>
    <w:rsid w:val="2923CA1C"/>
    <w:rsid w:val="2928294A"/>
    <w:rsid w:val="296F5169"/>
    <w:rsid w:val="29744F8C"/>
    <w:rsid w:val="2987A4EE"/>
    <w:rsid w:val="2989F430"/>
    <w:rsid w:val="298F0448"/>
    <w:rsid w:val="2996C50B"/>
    <w:rsid w:val="29AEF44C"/>
    <w:rsid w:val="29B064DB"/>
    <w:rsid w:val="29B96D27"/>
    <w:rsid w:val="29C4CA77"/>
    <w:rsid w:val="29F08FA6"/>
    <w:rsid w:val="2A204109"/>
    <w:rsid w:val="2A2368F2"/>
    <w:rsid w:val="2A31CAF7"/>
    <w:rsid w:val="2A439972"/>
    <w:rsid w:val="2A529486"/>
    <w:rsid w:val="2A596754"/>
    <w:rsid w:val="2A5A7564"/>
    <w:rsid w:val="2A738D0F"/>
    <w:rsid w:val="2A89F84F"/>
    <w:rsid w:val="2AD6968A"/>
    <w:rsid w:val="2AEC66AD"/>
    <w:rsid w:val="2AEC8EBA"/>
    <w:rsid w:val="2B06D893"/>
    <w:rsid w:val="2B0D513F"/>
    <w:rsid w:val="2B1937BD"/>
    <w:rsid w:val="2B31350E"/>
    <w:rsid w:val="2B385D47"/>
    <w:rsid w:val="2B62AF67"/>
    <w:rsid w:val="2B6BDF86"/>
    <w:rsid w:val="2B74EB93"/>
    <w:rsid w:val="2B8F461B"/>
    <w:rsid w:val="2BB2DFB3"/>
    <w:rsid w:val="2BB93F88"/>
    <w:rsid w:val="2BB9BF6A"/>
    <w:rsid w:val="2BCBC69F"/>
    <w:rsid w:val="2BE3FDE1"/>
    <w:rsid w:val="2BEAEAC9"/>
    <w:rsid w:val="2C02C119"/>
    <w:rsid w:val="2C098DB0"/>
    <w:rsid w:val="2C0B837C"/>
    <w:rsid w:val="2C10D2B1"/>
    <w:rsid w:val="2C2AD19B"/>
    <w:rsid w:val="2C2E99B0"/>
    <w:rsid w:val="2C39367F"/>
    <w:rsid w:val="2C3BFEAD"/>
    <w:rsid w:val="2C426BAE"/>
    <w:rsid w:val="2C69C04E"/>
    <w:rsid w:val="2C773368"/>
    <w:rsid w:val="2C7B08C1"/>
    <w:rsid w:val="2C7E30A8"/>
    <w:rsid w:val="2C87652D"/>
    <w:rsid w:val="2C9E2F7B"/>
    <w:rsid w:val="2CC6E6CC"/>
    <w:rsid w:val="2D0D4A1A"/>
    <w:rsid w:val="2D0DB698"/>
    <w:rsid w:val="2D37660E"/>
    <w:rsid w:val="2D3F71D3"/>
    <w:rsid w:val="2D4F4291"/>
    <w:rsid w:val="2D623723"/>
    <w:rsid w:val="2D7AFBA2"/>
    <w:rsid w:val="2D8632FA"/>
    <w:rsid w:val="2D91C869"/>
    <w:rsid w:val="2D92B55D"/>
    <w:rsid w:val="2D9D53E7"/>
    <w:rsid w:val="2DA0EFAA"/>
    <w:rsid w:val="2DB9C362"/>
    <w:rsid w:val="2DCEACD3"/>
    <w:rsid w:val="2DDD496F"/>
    <w:rsid w:val="2DE8B859"/>
    <w:rsid w:val="2DEF256D"/>
    <w:rsid w:val="2DFFAD45"/>
    <w:rsid w:val="2E03E452"/>
    <w:rsid w:val="2E2F0005"/>
    <w:rsid w:val="2E308EF0"/>
    <w:rsid w:val="2E384D15"/>
    <w:rsid w:val="2E4FA259"/>
    <w:rsid w:val="2E65BEF8"/>
    <w:rsid w:val="2E6BC5CB"/>
    <w:rsid w:val="2E7A117B"/>
    <w:rsid w:val="2ECB5965"/>
    <w:rsid w:val="2ED73A3A"/>
    <w:rsid w:val="2EDF30CC"/>
    <w:rsid w:val="2EF6427F"/>
    <w:rsid w:val="2F0231A1"/>
    <w:rsid w:val="2F09A17C"/>
    <w:rsid w:val="2F1A1257"/>
    <w:rsid w:val="2F2D8271"/>
    <w:rsid w:val="2F8C0983"/>
    <w:rsid w:val="2F912BD2"/>
    <w:rsid w:val="2FA98245"/>
    <w:rsid w:val="2FBAB334"/>
    <w:rsid w:val="2FC75B87"/>
    <w:rsid w:val="2FD449F0"/>
    <w:rsid w:val="2FF0A38F"/>
    <w:rsid w:val="2FF5A4CC"/>
    <w:rsid w:val="3013F266"/>
    <w:rsid w:val="301EB16F"/>
    <w:rsid w:val="30250380"/>
    <w:rsid w:val="302873AB"/>
    <w:rsid w:val="30587C12"/>
    <w:rsid w:val="30983AF8"/>
    <w:rsid w:val="30990BF3"/>
    <w:rsid w:val="30A3A897"/>
    <w:rsid w:val="30B9E9EB"/>
    <w:rsid w:val="30CAC76E"/>
    <w:rsid w:val="30D5B255"/>
    <w:rsid w:val="30D66E65"/>
    <w:rsid w:val="30DD0054"/>
    <w:rsid w:val="30FAA1B0"/>
    <w:rsid w:val="3132937F"/>
    <w:rsid w:val="313F6237"/>
    <w:rsid w:val="3144C07A"/>
    <w:rsid w:val="316A1A89"/>
    <w:rsid w:val="316D2F74"/>
    <w:rsid w:val="316DE6C3"/>
    <w:rsid w:val="317BD0FE"/>
    <w:rsid w:val="31A5724E"/>
    <w:rsid w:val="31CE7ACB"/>
    <w:rsid w:val="31D811D7"/>
    <w:rsid w:val="31E4C016"/>
    <w:rsid w:val="31F3E54B"/>
    <w:rsid w:val="320BECA7"/>
    <w:rsid w:val="3223E545"/>
    <w:rsid w:val="32443A41"/>
    <w:rsid w:val="3256A054"/>
    <w:rsid w:val="32679DEE"/>
    <w:rsid w:val="326B6196"/>
    <w:rsid w:val="327471A5"/>
    <w:rsid w:val="329BBCC3"/>
    <w:rsid w:val="32A0A181"/>
    <w:rsid w:val="32A2436C"/>
    <w:rsid w:val="32AAD4DA"/>
    <w:rsid w:val="32B85830"/>
    <w:rsid w:val="32C2FADA"/>
    <w:rsid w:val="32C54B01"/>
    <w:rsid w:val="32C96024"/>
    <w:rsid w:val="32D31839"/>
    <w:rsid w:val="32F6AAB5"/>
    <w:rsid w:val="32FE4E5A"/>
    <w:rsid w:val="33042D8A"/>
    <w:rsid w:val="331901D8"/>
    <w:rsid w:val="33362055"/>
    <w:rsid w:val="333F16CD"/>
    <w:rsid w:val="334EDF97"/>
    <w:rsid w:val="336B2767"/>
    <w:rsid w:val="33B54006"/>
    <w:rsid w:val="33DD6CD2"/>
    <w:rsid w:val="33E40AC6"/>
    <w:rsid w:val="340056BF"/>
    <w:rsid w:val="34185E16"/>
    <w:rsid w:val="342B49E4"/>
    <w:rsid w:val="343091C5"/>
    <w:rsid w:val="343FC8C9"/>
    <w:rsid w:val="345737F9"/>
    <w:rsid w:val="3461B3BF"/>
    <w:rsid w:val="34826E54"/>
    <w:rsid w:val="34AFED56"/>
    <w:rsid w:val="34C5BBF9"/>
    <w:rsid w:val="34D59921"/>
    <w:rsid w:val="34DC13A7"/>
    <w:rsid w:val="35056A0D"/>
    <w:rsid w:val="3513A3E1"/>
    <w:rsid w:val="351421DA"/>
    <w:rsid w:val="3518B565"/>
    <w:rsid w:val="351A1660"/>
    <w:rsid w:val="3524C82D"/>
    <w:rsid w:val="3526F1CA"/>
    <w:rsid w:val="352FAC5C"/>
    <w:rsid w:val="355939BC"/>
    <w:rsid w:val="357E908A"/>
    <w:rsid w:val="358B85AD"/>
    <w:rsid w:val="3599C76B"/>
    <w:rsid w:val="35AAB54C"/>
    <w:rsid w:val="35AFD70D"/>
    <w:rsid w:val="35B442BC"/>
    <w:rsid w:val="35B8FE02"/>
    <w:rsid w:val="35B97F5C"/>
    <w:rsid w:val="35C8270A"/>
    <w:rsid w:val="35E9CE3C"/>
    <w:rsid w:val="363A0800"/>
    <w:rsid w:val="3647B554"/>
    <w:rsid w:val="3659ABD5"/>
    <w:rsid w:val="36865A44"/>
    <w:rsid w:val="368B5E25"/>
    <w:rsid w:val="3699A6A3"/>
    <w:rsid w:val="36A7FDF7"/>
    <w:rsid w:val="36AE5068"/>
    <w:rsid w:val="36B360A0"/>
    <w:rsid w:val="36CFAE54"/>
    <w:rsid w:val="36E82EA3"/>
    <w:rsid w:val="36F9AE14"/>
    <w:rsid w:val="36FADF3A"/>
    <w:rsid w:val="36FDF20A"/>
    <w:rsid w:val="3702FE76"/>
    <w:rsid w:val="370C9222"/>
    <w:rsid w:val="3710BAE7"/>
    <w:rsid w:val="37182783"/>
    <w:rsid w:val="3728C10E"/>
    <w:rsid w:val="37376A75"/>
    <w:rsid w:val="374A2CB2"/>
    <w:rsid w:val="3753D6FF"/>
    <w:rsid w:val="376D6145"/>
    <w:rsid w:val="3770C1EF"/>
    <w:rsid w:val="379B4C52"/>
    <w:rsid w:val="379CB011"/>
    <w:rsid w:val="37B5B3D9"/>
    <w:rsid w:val="37BA8055"/>
    <w:rsid w:val="37C6242D"/>
    <w:rsid w:val="37CEFFC2"/>
    <w:rsid w:val="37E4FA63"/>
    <w:rsid w:val="37FE9E2F"/>
    <w:rsid w:val="380AB31D"/>
    <w:rsid w:val="380C03A0"/>
    <w:rsid w:val="3838E3D1"/>
    <w:rsid w:val="386E3CD9"/>
    <w:rsid w:val="38A95AF7"/>
    <w:rsid w:val="38AF10CA"/>
    <w:rsid w:val="38B46532"/>
    <w:rsid w:val="38B8C76D"/>
    <w:rsid w:val="38C406F4"/>
    <w:rsid w:val="39451D07"/>
    <w:rsid w:val="39462DFC"/>
    <w:rsid w:val="394D036A"/>
    <w:rsid w:val="394D44C6"/>
    <w:rsid w:val="395A94AA"/>
    <w:rsid w:val="39705B81"/>
    <w:rsid w:val="39D826F1"/>
    <w:rsid w:val="39E7BEBC"/>
    <w:rsid w:val="39ECF10C"/>
    <w:rsid w:val="39FE5BDE"/>
    <w:rsid w:val="3A0A0C9C"/>
    <w:rsid w:val="3A0F55B8"/>
    <w:rsid w:val="3A3D4D9B"/>
    <w:rsid w:val="3A46DF1D"/>
    <w:rsid w:val="3A54B023"/>
    <w:rsid w:val="3A6A6D9C"/>
    <w:rsid w:val="3A6BD5F4"/>
    <w:rsid w:val="3A7181A8"/>
    <w:rsid w:val="3A87F9F4"/>
    <w:rsid w:val="3A92A3E6"/>
    <w:rsid w:val="3A990A51"/>
    <w:rsid w:val="3AA67067"/>
    <w:rsid w:val="3AF47FEE"/>
    <w:rsid w:val="3AFEC7CD"/>
    <w:rsid w:val="3B0CACD3"/>
    <w:rsid w:val="3B0FD072"/>
    <w:rsid w:val="3B209308"/>
    <w:rsid w:val="3B278DD2"/>
    <w:rsid w:val="3B27EF47"/>
    <w:rsid w:val="3B6B1BA4"/>
    <w:rsid w:val="3B7400BC"/>
    <w:rsid w:val="3BA37FDF"/>
    <w:rsid w:val="3BC57AC7"/>
    <w:rsid w:val="3BCDC387"/>
    <w:rsid w:val="3BEDC804"/>
    <w:rsid w:val="3C141FBA"/>
    <w:rsid w:val="3C1C1ECD"/>
    <w:rsid w:val="3C356715"/>
    <w:rsid w:val="3C3A9914"/>
    <w:rsid w:val="3C40C6EA"/>
    <w:rsid w:val="3C5A63E2"/>
    <w:rsid w:val="3C869E69"/>
    <w:rsid w:val="3C8D2A6A"/>
    <w:rsid w:val="3CA46F0C"/>
    <w:rsid w:val="3CB0FDB7"/>
    <w:rsid w:val="3CBBBC9D"/>
    <w:rsid w:val="3CCB49FF"/>
    <w:rsid w:val="3CEB0C5F"/>
    <w:rsid w:val="3D0B8E9B"/>
    <w:rsid w:val="3D1F4632"/>
    <w:rsid w:val="3D253DDC"/>
    <w:rsid w:val="3D4D66E9"/>
    <w:rsid w:val="3D4F7CD6"/>
    <w:rsid w:val="3D5D1A2E"/>
    <w:rsid w:val="3D66ADE9"/>
    <w:rsid w:val="3D6CA0CF"/>
    <w:rsid w:val="3D720087"/>
    <w:rsid w:val="3D8AE6CC"/>
    <w:rsid w:val="3DA99EFE"/>
    <w:rsid w:val="3DB2626A"/>
    <w:rsid w:val="3DB6BB98"/>
    <w:rsid w:val="3DD1CF52"/>
    <w:rsid w:val="3DDABB52"/>
    <w:rsid w:val="3DDFF436"/>
    <w:rsid w:val="3DE013A8"/>
    <w:rsid w:val="3DE9D0B2"/>
    <w:rsid w:val="3DEDBA78"/>
    <w:rsid w:val="3E07E0C2"/>
    <w:rsid w:val="3E0DC670"/>
    <w:rsid w:val="3E1C4A3D"/>
    <w:rsid w:val="3E31400F"/>
    <w:rsid w:val="3E32BD62"/>
    <w:rsid w:val="3E3AC06C"/>
    <w:rsid w:val="3E5D4051"/>
    <w:rsid w:val="3E6CA893"/>
    <w:rsid w:val="3E72B8B0"/>
    <w:rsid w:val="3E7866C3"/>
    <w:rsid w:val="3E7B424E"/>
    <w:rsid w:val="3E81BA9D"/>
    <w:rsid w:val="3EB9331E"/>
    <w:rsid w:val="3EC48BDF"/>
    <w:rsid w:val="3ED74309"/>
    <w:rsid w:val="3EE3813B"/>
    <w:rsid w:val="3EF1FCB8"/>
    <w:rsid w:val="3EFFADE8"/>
    <w:rsid w:val="3F08DDD9"/>
    <w:rsid w:val="3F100893"/>
    <w:rsid w:val="3F359F8A"/>
    <w:rsid w:val="3F55A440"/>
    <w:rsid w:val="3F5A0EED"/>
    <w:rsid w:val="3F6CC4E1"/>
    <w:rsid w:val="3F749C09"/>
    <w:rsid w:val="3F77159F"/>
    <w:rsid w:val="3F8AC694"/>
    <w:rsid w:val="3FD35E53"/>
    <w:rsid w:val="3FDAB444"/>
    <w:rsid w:val="3FE54080"/>
    <w:rsid w:val="3FF3C356"/>
    <w:rsid w:val="4011542C"/>
    <w:rsid w:val="40370612"/>
    <w:rsid w:val="40523916"/>
    <w:rsid w:val="40643F5C"/>
    <w:rsid w:val="409839E1"/>
    <w:rsid w:val="40A1CF92"/>
    <w:rsid w:val="40AE072B"/>
    <w:rsid w:val="40B90EB6"/>
    <w:rsid w:val="40BF44FE"/>
    <w:rsid w:val="40C3073E"/>
    <w:rsid w:val="40CE530F"/>
    <w:rsid w:val="40DAC96C"/>
    <w:rsid w:val="40DF570F"/>
    <w:rsid w:val="40E29D25"/>
    <w:rsid w:val="40E7B0CE"/>
    <w:rsid w:val="41063AB8"/>
    <w:rsid w:val="4116AE6F"/>
    <w:rsid w:val="4118E5D6"/>
    <w:rsid w:val="4120D906"/>
    <w:rsid w:val="4122DE30"/>
    <w:rsid w:val="412A9E4D"/>
    <w:rsid w:val="4135BDB9"/>
    <w:rsid w:val="4140CFB7"/>
    <w:rsid w:val="415A3C20"/>
    <w:rsid w:val="41868266"/>
    <w:rsid w:val="418CC840"/>
    <w:rsid w:val="418F6501"/>
    <w:rsid w:val="41B47825"/>
    <w:rsid w:val="41BD5AC5"/>
    <w:rsid w:val="41D7DAD3"/>
    <w:rsid w:val="41DB89D5"/>
    <w:rsid w:val="41EA46FF"/>
    <w:rsid w:val="41F5FD55"/>
    <w:rsid w:val="42024B93"/>
    <w:rsid w:val="420E7D12"/>
    <w:rsid w:val="422AFFCB"/>
    <w:rsid w:val="422CAD73"/>
    <w:rsid w:val="42518C1F"/>
    <w:rsid w:val="4255676E"/>
    <w:rsid w:val="425782A3"/>
    <w:rsid w:val="42655E01"/>
    <w:rsid w:val="426E59E2"/>
    <w:rsid w:val="428EF39B"/>
    <w:rsid w:val="42AB5D68"/>
    <w:rsid w:val="42B84A76"/>
    <w:rsid w:val="42E5A8EB"/>
    <w:rsid w:val="42E78464"/>
    <w:rsid w:val="4314BEA7"/>
    <w:rsid w:val="433F6E8B"/>
    <w:rsid w:val="43497956"/>
    <w:rsid w:val="43643CC8"/>
    <w:rsid w:val="437538A9"/>
    <w:rsid w:val="4394C6AC"/>
    <w:rsid w:val="4399BD0F"/>
    <w:rsid w:val="439F992A"/>
    <w:rsid w:val="43B7FC59"/>
    <w:rsid w:val="43C5EC67"/>
    <w:rsid w:val="43CD2EF8"/>
    <w:rsid w:val="43E33708"/>
    <w:rsid w:val="43E94C05"/>
    <w:rsid w:val="43F3B8D7"/>
    <w:rsid w:val="43FBE48A"/>
    <w:rsid w:val="4412E22C"/>
    <w:rsid w:val="44259E58"/>
    <w:rsid w:val="442E6A20"/>
    <w:rsid w:val="44325C36"/>
    <w:rsid w:val="4463E657"/>
    <w:rsid w:val="446BD2C4"/>
    <w:rsid w:val="4482E0A1"/>
    <w:rsid w:val="4495E0EB"/>
    <w:rsid w:val="44C3F705"/>
    <w:rsid w:val="44C69E02"/>
    <w:rsid w:val="44D156BD"/>
    <w:rsid w:val="450450A6"/>
    <w:rsid w:val="45167986"/>
    <w:rsid w:val="45253434"/>
    <w:rsid w:val="452F77CE"/>
    <w:rsid w:val="454F2923"/>
    <w:rsid w:val="45598CA4"/>
    <w:rsid w:val="456D487E"/>
    <w:rsid w:val="457BE811"/>
    <w:rsid w:val="45806F16"/>
    <w:rsid w:val="4598ED50"/>
    <w:rsid w:val="45A3F4F8"/>
    <w:rsid w:val="45A48E08"/>
    <w:rsid w:val="45C2ED8E"/>
    <w:rsid w:val="45D35B45"/>
    <w:rsid w:val="45DA4607"/>
    <w:rsid w:val="45F75822"/>
    <w:rsid w:val="462A9385"/>
    <w:rsid w:val="4635398B"/>
    <w:rsid w:val="4642D848"/>
    <w:rsid w:val="4646AAAA"/>
    <w:rsid w:val="4656A020"/>
    <w:rsid w:val="466CFF2F"/>
    <w:rsid w:val="467AD025"/>
    <w:rsid w:val="468B9384"/>
    <w:rsid w:val="46B4E41C"/>
    <w:rsid w:val="46BEAC8A"/>
    <w:rsid w:val="471D8B2B"/>
    <w:rsid w:val="471E97F7"/>
    <w:rsid w:val="47369B41"/>
    <w:rsid w:val="476D4CBF"/>
    <w:rsid w:val="4784A1C6"/>
    <w:rsid w:val="4789F630"/>
    <w:rsid w:val="47CE1C94"/>
    <w:rsid w:val="47DAE06A"/>
    <w:rsid w:val="47E04D5C"/>
    <w:rsid w:val="47E9A142"/>
    <w:rsid w:val="47FD2877"/>
    <w:rsid w:val="4816C68B"/>
    <w:rsid w:val="484B17B9"/>
    <w:rsid w:val="484FBD19"/>
    <w:rsid w:val="48624CBE"/>
    <w:rsid w:val="48648041"/>
    <w:rsid w:val="4893C2F1"/>
    <w:rsid w:val="48A43D20"/>
    <w:rsid w:val="48AC6323"/>
    <w:rsid w:val="48BE9EE4"/>
    <w:rsid w:val="492C669C"/>
    <w:rsid w:val="49346905"/>
    <w:rsid w:val="494C96B5"/>
    <w:rsid w:val="497168B2"/>
    <w:rsid w:val="4971D3B7"/>
    <w:rsid w:val="498594C8"/>
    <w:rsid w:val="49A366AD"/>
    <w:rsid w:val="49BB4C86"/>
    <w:rsid w:val="49C87BD4"/>
    <w:rsid w:val="49DE242B"/>
    <w:rsid w:val="49EF4BDB"/>
    <w:rsid w:val="4A206D68"/>
    <w:rsid w:val="4A20E23C"/>
    <w:rsid w:val="4A6881D8"/>
    <w:rsid w:val="4A694EC3"/>
    <w:rsid w:val="4A7AE59B"/>
    <w:rsid w:val="4A831BAE"/>
    <w:rsid w:val="4A8BEB8E"/>
    <w:rsid w:val="4A9668DC"/>
    <w:rsid w:val="4AB64498"/>
    <w:rsid w:val="4AB8E656"/>
    <w:rsid w:val="4ABAEE9F"/>
    <w:rsid w:val="4ADB8442"/>
    <w:rsid w:val="4AED8ED1"/>
    <w:rsid w:val="4B009688"/>
    <w:rsid w:val="4B0CF2CA"/>
    <w:rsid w:val="4B1394A5"/>
    <w:rsid w:val="4B2423F2"/>
    <w:rsid w:val="4B50579F"/>
    <w:rsid w:val="4B572D59"/>
    <w:rsid w:val="4B97B014"/>
    <w:rsid w:val="4BB6521B"/>
    <w:rsid w:val="4BB7205C"/>
    <w:rsid w:val="4BDA61E9"/>
    <w:rsid w:val="4BE9958E"/>
    <w:rsid w:val="4C18CF67"/>
    <w:rsid w:val="4C5AC606"/>
    <w:rsid w:val="4C606B01"/>
    <w:rsid w:val="4C73698E"/>
    <w:rsid w:val="4C762EC5"/>
    <w:rsid w:val="4C7998EB"/>
    <w:rsid w:val="4C80C24B"/>
    <w:rsid w:val="4CA1D8E1"/>
    <w:rsid w:val="4CA43542"/>
    <w:rsid w:val="4CAE312C"/>
    <w:rsid w:val="4CB7A125"/>
    <w:rsid w:val="4CC425B7"/>
    <w:rsid w:val="4CD7BCC4"/>
    <w:rsid w:val="4CD81952"/>
    <w:rsid w:val="4D08EFBD"/>
    <w:rsid w:val="4D299874"/>
    <w:rsid w:val="4D2FE483"/>
    <w:rsid w:val="4D350B0B"/>
    <w:rsid w:val="4D4AF620"/>
    <w:rsid w:val="4D4F3E07"/>
    <w:rsid w:val="4D7FC592"/>
    <w:rsid w:val="4DD30709"/>
    <w:rsid w:val="4DDC931D"/>
    <w:rsid w:val="4DECC285"/>
    <w:rsid w:val="4E2F03E8"/>
    <w:rsid w:val="4E3765A5"/>
    <w:rsid w:val="4E3CFF1E"/>
    <w:rsid w:val="4E865006"/>
    <w:rsid w:val="4EA9F17D"/>
    <w:rsid w:val="4EAB7EFD"/>
    <w:rsid w:val="4EAE3ECB"/>
    <w:rsid w:val="4EBB3F19"/>
    <w:rsid w:val="4F08C067"/>
    <w:rsid w:val="4F2A4B2D"/>
    <w:rsid w:val="4F343248"/>
    <w:rsid w:val="4F5DED71"/>
    <w:rsid w:val="4F66ED3B"/>
    <w:rsid w:val="4F92CE21"/>
    <w:rsid w:val="4FA045EB"/>
    <w:rsid w:val="4FA0CD26"/>
    <w:rsid w:val="4FA67FE2"/>
    <w:rsid w:val="4FA696A8"/>
    <w:rsid w:val="4FBBE6F4"/>
    <w:rsid w:val="4FC173AB"/>
    <w:rsid w:val="4FCBF049"/>
    <w:rsid w:val="4FF2E007"/>
    <w:rsid w:val="50097860"/>
    <w:rsid w:val="5016129F"/>
    <w:rsid w:val="5026B6B4"/>
    <w:rsid w:val="504B7CD7"/>
    <w:rsid w:val="50578648"/>
    <w:rsid w:val="505F6021"/>
    <w:rsid w:val="505FEBE0"/>
    <w:rsid w:val="5080BF65"/>
    <w:rsid w:val="508F087C"/>
    <w:rsid w:val="50931E0E"/>
    <w:rsid w:val="509A88F6"/>
    <w:rsid w:val="50AC7B14"/>
    <w:rsid w:val="50ADD552"/>
    <w:rsid w:val="50B45229"/>
    <w:rsid w:val="50B8C0FE"/>
    <w:rsid w:val="50C5777C"/>
    <w:rsid w:val="50D33347"/>
    <w:rsid w:val="50E9CD8D"/>
    <w:rsid w:val="50F44531"/>
    <w:rsid w:val="50F5B4B5"/>
    <w:rsid w:val="50FACB5D"/>
    <w:rsid w:val="50FDC84A"/>
    <w:rsid w:val="50FE65D4"/>
    <w:rsid w:val="50FF996B"/>
    <w:rsid w:val="51046EEB"/>
    <w:rsid w:val="511E9156"/>
    <w:rsid w:val="51271F86"/>
    <w:rsid w:val="513D3E09"/>
    <w:rsid w:val="5168343E"/>
    <w:rsid w:val="51AC1BF6"/>
    <w:rsid w:val="51B6C428"/>
    <w:rsid w:val="51C83F5B"/>
    <w:rsid w:val="51D3210E"/>
    <w:rsid w:val="51DCFF36"/>
    <w:rsid w:val="51E768CD"/>
    <w:rsid w:val="51EDEFE9"/>
    <w:rsid w:val="51F5B9E8"/>
    <w:rsid w:val="523EBAD2"/>
    <w:rsid w:val="524646EC"/>
    <w:rsid w:val="525D9B73"/>
    <w:rsid w:val="52841D18"/>
    <w:rsid w:val="528E9639"/>
    <w:rsid w:val="52945F05"/>
    <w:rsid w:val="529A6CA4"/>
    <w:rsid w:val="52ADBE61"/>
    <w:rsid w:val="52B97A0E"/>
    <w:rsid w:val="52C0EC6F"/>
    <w:rsid w:val="52D70DD2"/>
    <w:rsid w:val="52DC213D"/>
    <w:rsid w:val="52E027DB"/>
    <w:rsid w:val="531D392B"/>
    <w:rsid w:val="534887B6"/>
    <w:rsid w:val="534E2EE8"/>
    <w:rsid w:val="5352392B"/>
    <w:rsid w:val="5356D875"/>
    <w:rsid w:val="535F2868"/>
    <w:rsid w:val="536D2F9A"/>
    <w:rsid w:val="5373560C"/>
    <w:rsid w:val="5390ED26"/>
    <w:rsid w:val="53ADE9DA"/>
    <w:rsid w:val="53B14309"/>
    <w:rsid w:val="53CC8881"/>
    <w:rsid w:val="540530F0"/>
    <w:rsid w:val="54088D53"/>
    <w:rsid w:val="54145069"/>
    <w:rsid w:val="5429DB63"/>
    <w:rsid w:val="543B6783"/>
    <w:rsid w:val="544F184A"/>
    <w:rsid w:val="544F8FAB"/>
    <w:rsid w:val="5466C48F"/>
    <w:rsid w:val="54A1B662"/>
    <w:rsid w:val="54BDCDD6"/>
    <w:rsid w:val="54DBF050"/>
    <w:rsid w:val="54E6E6A8"/>
    <w:rsid w:val="5505F267"/>
    <w:rsid w:val="5510403A"/>
    <w:rsid w:val="55241BDD"/>
    <w:rsid w:val="5526F0DC"/>
    <w:rsid w:val="5543BFA1"/>
    <w:rsid w:val="554C3420"/>
    <w:rsid w:val="5576C27C"/>
    <w:rsid w:val="5579EA5A"/>
    <w:rsid w:val="557DBD5F"/>
    <w:rsid w:val="55843CA6"/>
    <w:rsid w:val="55A39857"/>
    <w:rsid w:val="55A9C6A3"/>
    <w:rsid w:val="55EA5366"/>
    <w:rsid w:val="56053AB6"/>
    <w:rsid w:val="56086EC8"/>
    <w:rsid w:val="5642DC49"/>
    <w:rsid w:val="56472C34"/>
    <w:rsid w:val="5656BAF4"/>
    <w:rsid w:val="567466A0"/>
    <w:rsid w:val="5684FBFA"/>
    <w:rsid w:val="568D9975"/>
    <w:rsid w:val="568F5F28"/>
    <w:rsid w:val="56A57746"/>
    <w:rsid w:val="56AB7594"/>
    <w:rsid w:val="56AC7921"/>
    <w:rsid w:val="56B3D6A5"/>
    <w:rsid w:val="56C0814D"/>
    <w:rsid w:val="56D79EA3"/>
    <w:rsid w:val="571FAF37"/>
    <w:rsid w:val="572FD7C6"/>
    <w:rsid w:val="5733713A"/>
    <w:rsid w:val="5737C543"/>
    <w:rsid w:val="5737DE98"/>
    <w:rsid w:val="575AC306"/>
    <w:rsid w:val="5763C6E0"/>
    <w:rsid w:val="57663D64"/>
    <w:rsid w:val="576EFA6E"/>
    <w:rsid w:val="579969BD"/>
    <w:rsid w:val="579EFD47"/>
    <w:rsid w:val="57C8CF89"/>
    <w:rsid w:val="57CA342C"/>
    <w:rsid w:val="57D893E8"/>
    <w:rsid w:val="57E701EF"/>
    <w:rsid w:val="57EB01BC"/>
    <w:rsid w:val="57FFFD19"/>
    <w:rsid w:val="5803FDA6"/>
    <w:rsid w:val="58283C49"/>
    <w:rsid w:val="5832791F"/>
    <w:rsid w:val="58396901"/>
    <w:rsid w:val="583C7060"/>
    <w:rsid w:val="584CE085"/>
    <w:rsid w:val="5851B84E"/>
    <w:rsid w:val="58522577"/>
    <w:rsid w:val="585F4B30"/>
    <w:rsid w:val="5876994B"/>
    <w:rsid w:val="58B02E9A"/>
    <w:rsid w:val="58BEA465"/>
    <w:rsid w:val="58C359EA"/>
    <w:rsid w:val="58DA0610"/>
    <w:rsid w:val="59267DC3"/>
    <w:rsid w:val="592A9C3D"/>
    <w:rsid w:val="592D0312"/>
    <w:rsid w:val="5938F3BB"/>
    <w:rsid w:val="593A3242"/>
    <w:rsid w:val="5958C19E"/>
    <w:rsid w:val="59599329"/>
    <w:rsid w:val="5993F03E"/>
    <w:rsid w:val="59957F87"/>
    <w:rsid w:val="599C548A"/>
    <w:rsid w:val="59A3FD7C"/>
    <w:rsid w:val="59CF600B"/>
    <w:rsid w:val="59D0263C"/>
    <w:rsid w:val="59DE521F"/>
    <w:rsid w:val="59E9CBAC"/>
    <w:rsid w:val="59ED1AE5"/>
    <w:rsid w:val="59F310CB"/>
    <w:rsid w:val="59F41DDE"/>
    <w:rsid w:val="59FCE53D"/>
    <w:rsid w:val="5A0AEA1A"/>
    <w:rsid w:val="5A1CA06E"/>
    <w:rsid w:val="5A25B62E"/>
    <w:rsid w:val="5A5E736E"/>
    <w:rsid w:val="5A60CFAD"/>
    <w:rsid w:val="5A6F663E"/>
    <w:rsid w:val="5A783DE7"/>
    <w:rsid w:val="5A922634"/>
    <w:rsid w:val="5ACCE0E7"/>
    <w:rsid w:val="5AD1C8ED"/>
    <w:rsid w:val="5B01E629"/>
    <w:rsid w:val="5B0D5417"/>
    <w:rsid w:val="5B0E7134"/>
    <w:rsid w:val="5B150367"/>
    <w:rsid w:val="5B27B0C4"/>
    <w:rsid w:val="5B29B3CB"/>
    <w:rsid w:val="5B36EAB5"/>
    <w:rsid w:val="5B45E235"/>
    <w:rsid w:val="5B69D533"/>
    <w:rsid w:val="5B7A1F70"/>
    <w:rsid w:val="5B7A6774"/>
    <w:rsid w:val="5B916564"/>
    <w:rsid w:val="5BB6A824"/>
    <w:rsid w:val="5BC602FA"/>
    <w:rsid w:val="5BDB1EA7"/>
    <w:rsid w:val="5BE080BE"/>
    <w:rsid w:val="5BEF2958"/>
    <w:rsid w:val="5BFE7A92"/>
    <w:rsid w:val="5C2C731D"/>
    <w:rsid w:val="5C34B94C"/>
    <w:rsid w:val="5C3599B5"/>
    <w:rsid w:val="5C52BCCF"/>
    <w:rsid w:val="5C8EAE10"/>
    <w:rsid w:val="5C90A016"/>
    <w:rsid w:val="5CBDE394"/>
    <w:rsid w:val="5CD5B820"/>
    <w:rsid w:val="5CE3E2A1"/>
    <w:rsid w:val="5CF9F7DC"/>
    <w:rsid w:val="5D12A7BC"/>
    <w:rsid w:val="5D136AA9"/>
    <w:rsid w:val="5D1CB7A2"/>
    <w:rsid w:val="5D1EB34E"/>
    <w:rsid w:val="5D35C231"/>
    <w:rsid w:val="5D42A330"/>
    <w:rsid w:val="5D5AA44D"/>
    <w:rsid w:val="5D8CD9CF"/>
    <w:rsid w:val="5D8E34D0"/>
    <w:rsid w:val="5D8F5716"/>
    <w:rsid w:val="5DAD24D3"/>
    <w:rsid w:val="5DE530D0"/>
    <w:rsid w:val="5DE89349"/>
    <w:rsid w:val="5DE8F1B1"/>
    <w:rsid w:val="5DF148D2"/>
    <w:rsid w:val="5DF88E98"/>
    <w:rsid w:val="5E000021"/>
    <w:rsid w:val="5E34138C"/>
    <w:rsid w:val="5E3D2837"/>
    <w:rsid w:val="5E50BE76"/>
    <w:rsid w:val="5E5548E2"/>
    <w:rsid w:val="5E64BD86"/>
    <w:rsid w:val="5E658422"/>
    <w:rsid w:val="5E674422"/>
    <w:rsid w:val="5E6DB2A7"/>
    <w:rsid w:val="5E804E92"/>
    <w:rsid w:val="5E8B080C"/>
    <w:rsid w:val="5EB9410A"/>
    <w:rsid w:val="5EC434A4"/>
    <w:rsid w:val="5EE62631"/>
    <w:rsid w:val="5EF3AD15"/>
    <w:rsid w:val="5EF4F9B1"/>
    <w:rsid w:val="5F04B4BC"/>
    <w:rsid w:val="5F208E3F"/>
    <w:rsid w:val="5F248379"/>
    <w:rsid w:val="5F5B74B0"/>
    <w:rsid w:val="5F6579E5"/>
    <w:rsid w:val="5F66C085"/>
    <w:rsid w:val="5F72A8B9"/>
    <w:rsid w:val="5F85C044"/>
    <w:rsid w:val="5F86D3DE"/>
    <w:rsid w:val="5F89FDD0"/>
    <w:rsid w:val="5FB4C0D6"/>
    <w:rsid w:val="5FE9F9F9"/>
    <w:rsid w:val="601333DA"/>
    <w:rsid w:val="6027074F"/>
    <w:rsid w:val="602AB017"/>
    <w:rsid w:val="60380FB4"/>
    <w:rsid w:val="609D190F"/>
    <w:rsid w:val="60BC0E9B"/>
    <w:rsid w:val="60C70A0B"/>
    <w:rsid w:val="60D5D159"/>
    <w:rsid w:val="61461FCC"/>
    <w:rsid w:val="614EA30F"/>
    <w:rsid w:val="614EF8EC"/>
    <w:rsid w:val="616645BD"/>
    <w:rsid w:val="61697495"/>
    <w:rsid w:val="617CA412"/>
    <w:rsid w:val="6186F716"/>
    <w:rsid w:val="61A85E40"/>
    <w:rsid w:val="61B53A2A"/>
    <w:rsid w:val="61D4952F"/>
    <w:rsid w:val="61D5CC4E"/>
    <w:rsid w:val="61E3D715"/>
    <w:rsid w:val="61F0FC50"/>
    <w:rsid w:val="61F13583"/>
    <w:rsid w:val="61F7EE41"/>
    <w:rsid w:val="61F9E965"/>
    <w:rsid w:val="6209BD9F"/>
    <w:rsid w:val="620CBA01"/>
    <w:rsid w:val="6229855B"/>
    <w:rsid w:val="623241C3"/>
    <w:rsid w:val="623D097B"/>
    <w:rsid w:val="62441F7A"/>
    <w:rsid w:val="62649CC1"/>
    <w:rsid w:val="628F1702"/>
    <w:rsid w:val="629EDE06"/>
    <w:rsid w:val="62B25234"/>
    <w:rsid w:val="62C0B696"/>
    <w:rsid w:val="62D26AF9"/>
    <w:rsid w:val="630445C4"/>
    <w:rsid w:val="632A9496"/>
    <w:rsid w:val="63448CC7"/>
    <w:rsid w:val="63492B26"/>
    <w:rsid w:val="63496E1E"/>
    <w:rsid w:val="634AD6CA"/>
    <w:rsid w:val="63698E0D"/>
    <w:rsid w:val="639454BC"/>
    <w:rsid w:val="639CAC24"/>
    <w:rsid w:val="63A0FBD1"/>
    <w:rsid w:val="63AA5C67"/>
    <w:rsid w:val="63B8C44C"/>
    <w:rsid w:val="63C24C0E"/>
    <w:rsid w:val="63C73628"/>
    <w:rsid w:val="63EA4FC4"/>
    <w:rsid w:val="641900A6"/>
    <w:rsid w:val="641C8E22"/>
    <w:rsid w:val="6431DDFD"/>
    <w:rsid w:val="6444D18E"/>
    <w:rsid w:val="64619B5C"/>
    <w:rsid w:val="646BD8C0"/>
    <w:rsid w:val="64720004"/>
    <w:rsid w:val="647E2DDB"/>
    <w:rsid w:val="649E3FE3"/>
    <w:rsid w:val="64A707EC"/>
    <w:rsid w:val="64C968A8"/>
    <w:rsid w:val="64E43DB6"/>
    <w:rsid w:val="64E44BC0"/>
    <w:rsid w:val="64EF0581"/>
    <w:rsid w:val="6505B2D2"/>
    <w:rsid w:val="650F7B97"/>
    <w:rsid w:val="65157411"/>
    <w:rsid w:val="6522959C"/>
    <w:rsid w:val="653B727C"/>
    <w:rsid w:val="6563B61B"/>
    <w:rsid w:val="656A1EEC"/>
    <w:rsid w:val="657D76D5"/>
    <w:rsid w:val="65962185"/>
    <w:rsid w:val="659FE968"/>
    <w:rsid w:val="659FF195"/>
    <w:rsid w:val="65A393FB"/>
    <w:rsid w:val="65AAA5D7"/>
    <w:rsid w:val="65B41ED5"/>
    <w:rsid w:val="65C88306"/>
    <w:rsid w:val="65DB13CA"/>
    <w:rsid w:val="65EA14AE"/>
    <w:rsid w:val="65EAAB9B"/>
    <w:rsid w:val="6605807B"/>
    <w:rsid w:val="66149D48"/>
    <w:rsid w:val="6629006A"/>
    <w:rsid w:val="66552B75"/>
    <w:rsid w:val="6659CE99"/>
    <w:rsid w:val="6667E6D0"/>
    <w:rsid w:val="6691EE58"/>
    <w:rsid w:val="66B79276"/>
    <w:rsid w:val="66D9911B"/>
    <w:rsid w:val="66F7FAEF"/>
    <w:rsid w:val="670C5F98"/>
    <w:rsid w:val="67325FE4"/>
    <w:rsid w:val="67355718"/>
    <w:rsid w:val="67603EDE"/>
    <w:rsid w:val="6768C07C"/>
    <w:rsid w:val="6779C2F1"/>
    <w:rsid w:val="677CB514"/>
    <w:rsid w:val="67873479"/>
    <w:rsid w:val="678B4EFB"/>
    <w:rsid w:val="67AA44D4"/>
    <w:rsid w:val="6803588A"/>
    <w:rsid w:val="6805AA54"/>
    <w:rsid w:val="6805FEF6"/>
    <w:rsid w:val="6817AAC3"/>
    <w:rsid w:val="681D0A87"/>
    <w:rsid w:val="684603C9"/>
    <w:rsid w:val="68497269"/>
    <w:rsid w:val="684BD97B"/>
    <w:rsid w:val="6851B218"/>
    <w:rsid w:val="687BA35C"/>
    <w:rsid w:val="6885D7A5"/>
    <w:rsid w:val="68AE2F97"/>
    <w:rsid w:val="68C20C64"/>
    <w:rsid w:val="68E5D55B"/>
    <w:rsid w:val="6925DD32"/>
    <w:rsid w:val="69331406"/>
    <w:rsid w:val="693327A1"/>
    <w:rsid w:val="693E1C9D"/>
    <w:rsid w:val="694768F3"/>
    <w:rsid w:val="6959EE11"/>
    <w:rsid w:val="6977579C"/>
    <w:rsid w:val="697BD58D"/>
    <w:rsid w:val="6999F0B2"/>
    <w:rsid w:val="699CEC09"/>
    <w:rsid w:val="69A182B8"/>
    <w:rsid w:val="69A4E6B9"/>
    <w:rsid w:val="69BF1ACC"/>
    <w:rsid w:val="69C0CEDF"/>
    <w:rsid w:val="69D4A66A"/>
    <w:rsid w:val="69F1DADA"/>
    <w:rsid w:val="6A194895"/>
    <w:rsid w:val="6A61F2A6"/>
    <w:rsid w:val="6A6DA5DB"/>
    <w:rsid w:val="6A8757F2"/>
    <w:rsid w:val="6A8E162A"/>
    <w:rsid w:val="6A9A92C6"/>
    <w:rsid w:val="6AF75362"/>
    <w:rsid w:val="6AFE2ED2"/>
    <w:rsid w:val="6B07DBAB"/>
    <w:rsid w:val="6B1AFF8A"/>
    <w:rsid w:val="6B2231F3"/>
    <w:rsid w:val="6B31B3DC"/>
    <w:rsid w:val="6B360C36"/>
    <w:rsid w:val="6B489332"/>
    <w:rsid w:val="6B60599B"/>
    <w:rsid w:val="6B6DEB91"/>
    <w:rsid w:val="6B7D8AF0"/>
    <w:rsid w:val="6B811D40"/>
    <w:rsid w:val="6B8F79B1"/>
    <w:rsid w:val="6B90367F"/>
    <w:rsid w:val="6BB08B72"/>
    <w:rsid w:val="6BBEACB7"/>
    <w:rsid w:val="6BEBD867"/>
    <w:rsid w:val="6BFE63D0"/>
    <w:rsid w:val="6C165DC5"/>
    <w:rsid w:val="6C172050"/>
    <w:rsid w:val="6C20C65F"/>
    <w:rsid w:val="6C330CDF"/>
    <w:rsid w:val="6C4BCC69"/>
    <w:rsid w:val="6C7641D4"/>
    <w:rsid w:val="6C77BE40"/>
    <w:rsid w:val="6C9669CF"/>
    <w:rsid w:val="6CA49276"/>
    <w:rsid w:val="6CBC0095"/>
    <w:rsid w:val="6CC1D9D5"/>
    <w:rsid w:val="6CDED99F"/>
    <w:rsid w:val="6CE800E3"/>
    <w:rsid w:val="6CFE52E1"/>
    <w:rsid w:val="6D14D7B9"/>
    <w:rsid w:val="6D17BCC1"/>
    <w:rsid w:val="6D1D067F"/>
    <w:rsid w:val="6D2BF4EC"/>
    <w:rsid w:val="6D55ADA7"/>
    <w:rsid w:val="6D5D7A32"/>
    <w:rsid w:val="6D715082"/>
    <w:rsid w:val="6D7FD722"/>
    <w:rsid w:val="6D8415FD"/>
    <w:rsid w:val="6D9D867C"/>
    <w:rsid w:val="6DB28E31"/>
    <w:rsid w:val="6DB6B9A5"/>
    <w:rsid w:val="6DD6DDC2"/>
    <w:rsid w:val="6DEC73D3"/>
    <w:rsid w:val="6DED7001"/>
    <w:rsid w:val="6E07A162"/>
    <w:rsid w:val="6E3EF2E8"/>
    <w:rsid w:val="6E600F9D"/>
    <w:rsid w:val="6E7A6D82"/>
    <w:rsid w:val="6E97FAA2"/>
    <w:rsid w:val="6EA27258"/>
    <w:rsid w:val="6EA97710"/>
    <w:rsid w:val="6EB66872"/>
    <w:rsid w:val="6ED3CDB6"/>
    <w:rsid w:val="6EE122E0"/>
    <w:rsid w:val="6EEF82B1"/>
    <w:rsid w:val="6EFC1401"/>
    <w:rsid w:val="6F123515"/>
    <w:rsid w:val="6F4E54EB"/>
    <w:rsid w:val="6F64EDC2"/>
    <w:rsid w:val="6F681452"/>
    <w:rsid w:val="6F73FD6F"/>
    <w:rsid w:val="6F8F7B93"/>
    <w:rsid w:val="6F8FAAAF"/>
    <w:rsid w:val="6FAE5DE3"/>
    <w:rsid w:val="6FB6E51F"/>
    <w:rsid w:val="6FBA1981"/>
    <w:rsid w:val="6FEB4767"/>
    <w:rsid w:val="6FF742C0"/>
    <w:rsid w:val="701C7AB5"/>
    <w:rsid w:val="702EE28D"/>
    <w:rsid w:val="7037C406"/>
    <w:rsid w:val="704DD352"/>
    <w:rsid w:val="70A9069E"/>
    <w:rsid w:val="70AC5FAB"/>
    <w:rsid w:val="70FF8E6F"/>
    <w:rsid w:val="71030C67"/>
    <w:rsid w:val="71261CC5"/>
    <w:rsid w:val="7137A162"/>
    <w:rsid w:val="713E97E5"/>
    <w:rsid w:val="714594E2"/>
    <w:rsid w:val="715D96DC"/>
    <w:rsid w:val="716A3E61"/>
    <w:rsid w:val="7176107A"/>
    <w:rsid w:val="717CE9F0"/>
    <w:rsid w:val="718EC287"/>
    <w:rsid w:val="71A3421C"/>
    <w:rsid w:val="71C7AF20"/>
    <w:rsid w:val="71C8D33C"/>
    <w:rsid w:val="71C95B0F"/>
    <w:rsid w:val="71CB17AC"/>
    <w:rsid w:val="71D4ACED"/>
    <w:rsid w:val="71F21BB6"/>
    <w:rsid w:val="71FA8A60"/>
    <w:rsid w:val="7219322D"/>
    <w:rsid w:val="721C0AF7"/>
    <w:rsid w:val="722D256B"/>
    <w:rsid w:val="722FF1FD"/>
    <w:rsid w:val="723A8241"/>
    <w:rsid w:val="723FAB09"/>
    <w:rsid w:val="724011E8"/>
    <w:rsid w:val="725400A4"/>
    <w:rsid w:val="7261F1A6"/>
    <w:rsid w:val="7264CD1B"/>
    <w:rsid w:val="7294FE35"/>
    <w:rsid w:val="72A1B360"/>
    <w:rsid w:val="72AE0EC9"/>
    <w:rsid w:val="72B210FF"/>
    <w:rsid w:val="72BA0B3E"/>
    <w:rsid w:val="72BD339D"/>
    <w:rsid w:val="72BED070"/>
    <w:rsid w:val="72C77AFE"/>
    <w:rsid w:val="72E1537B"/>
    <w:rsid w:val="72E33307"/>
    <w:rsid w:val="72FDF0AE"/>
    <w:rsid w:val="72FF14BC"/>
    <w:rsid w:val="7312240C"/>
    <w:rsid w:val="73370ABE"/>
    <w:rsid w:val="73496AFE"/>
    <w:rsid w:val="73566F0B"/>
    <w:rsid w:val="737DB503"/>
    <w:rsid w:val="738A2007"/>
    <w:rsid w:val="73904FBC"/>
    <w:rsid w:val="73B7C157"/>
    <w:rsid w:val="73D60D36"/>
    <w:rsid w:val="73DF93B5"/>
    <w:rsid w:val="73DFA750"/>
    <w:rsid w:val="7423DAF1"/>
    <w:rsid w:val="743B3A45"/>
    <w:rsid w:val="74436D0A"/>
    <w:rsid w:val="74616FCD"/>
    <w:rsid w:val="7466CF48"/>
    <w:rsid w:val="746C6A75"/>
    <w:rsid w:val="748E6685"/>
    <w:rsid w:val="74A03F55"/>
    <w:rsid w:val="74B25EE4"/>
    <w:rsid w:val="74B26EC3"/>
    <w:rsid w:val="74D04431"/>
    <w:rsid w:val="74EFD619"/>
    <w:rsid w:val="7505EF06"/>
    <w:rsid w:val="750DD9B6"/>
    <w:rsid w:val="751BCC25"/>
    <w:rsid w:val="752DAE2A"/>
    <w:rsid w:val="752DC23D"/>
    <w:rsid w:val="75337B1A"/>
    <w:rsid w:val="75485F16"/>
    <w:rsid w:val="754B778B"/>
    <w:rsid w:val="756085A6"/>
    <w:rsid w:val="757B6648"/>
    <w:rsid w:val="758A4AFE"/>
    <w:rsid w:val="758AB89A"/>
    <w:rsid w:val="758DD70D"/>
    <w:rsid w:val="75ADF4D5"/>
    <w:rsid w:val="75B7C924"/>
    <w:rsid w:val="75BE9035"/>
    <w:rsid w:val="75C0A6A8"/>
    <w:rsid w:val="75C15E77"/>
    <w:rsid w:val="75C7D218"/>
    <w:rsid w:val="760E7D20"/>
    <w:rsid w:val="7618AF1F"/>
    <w:rsid w:val="76216B90"/>
    <w:rsid w:val="7627FED8"/>
    <w:rsid w:val="764092FB"/>
    <w:rsid w:val="765A5F1C"/>
    <w:rsid w:val="76727C04"/>
    <w:rsid w:val="76ABF666"/>
    <w:rsid w:val="76B5FC2F"/>
    <w:rsid w:val="76D22407"/>
    <w:rsid w:val="76F34115"/>
    <w:rsid w:val="7721F407"/>
    <w:rsid w:val="772D51F5"/>
    <w:rsid w:val="7732E82D"/>
    <w:rsid w:val="7733E403"/>
    <w:rsid w:val="773B93DD"/>
    <w:rsid w:val="779B1EF9"/>
    <w:rsid w:val="77AB891F"/>
    <w:rsid w:val="77B9A5DE"/>
    <w:rsid w:val="77E38054"/>
    <w:rsid w:val="77FF05C1"/>
    <w:rsid w:val="782A9FD4"/>
    <w:rsid w:val="782F027A"/>
    <w:rsid w:val="783E782F"/>
    <w:rsid w:val="78603C11"/>
    <w:rsid w:val="786984CC"/>
    <w:rsid w:val="78765CF0"/>
    <w:rsid w:val="78921EAB"/>
    <w:rsid w:val="78B0B6BF"/>
    <w:rsid w:val="78C928BC"/>
    <w:rsid w:val="790BF9EA"/>
    <w:rsid w:val="791FC692"/>
    <w:rsid w:val="794DD91F"/>
    <w:rsid w:val="79612CFD"/>
    <w:rsid w:val="7970E2D6"/>
    <w:rsid w:val="79AEE895"/>
    <w:rsid w:val="79B9A353"/>
    <w:rsid w:val="79C79239"/>
    <w:rsid w:val="79C89163"/>
    <w:rsid w:val="79CF0406"/>
    <w:rsid w:val="79D2DA65"/>
    <w:rsid w:val="79DD4BF3"/>
    <w:rsid w:val="7A0EF76D"/>
    <w:rsid w:val="7A2101FF"/>
    <w:rsid w:val="7A2B9318"/>
    <w:rsid w:val="7A70259D"/>
    <w:rsid w:val="7A99EB32"/>
    <w:rsid w:val="7AB6968A"/>
    <w:rsid w:val="7AB8C04D"/>
    <w:rsid w:val="7ABACDC6"/>
    <w:rsid w:val="7ACE1E64"/>
    <w:rsid w:val="7AF6ACAE"/>
    <w:rsid w:val="7AFEB870"/>
    <w:rsid w:val="7B1C2537"/>
    <w:rsid w:val="7B1E26DA"/>
    <w:rsid w:val="7B5D133E"/>
    <w:rsid w:val="7B65276A"/>
    <w:rsid w:val="7B69ED57"/>
    <w:rsid w:val="7B6D2C81"/>
    <w:rsid w:val="7B959A12"/>
    <w:rsid w:val="7B996159"/>
    <w:rsid w:val="7BA86980"/>
    <w:rsid w:val="7BAEFF29"/>
    <w:rsid w:val="7BB8CD77"/>
    <w:rsid w:val="7BC3523F"/>
    <w:rsid w:val="7BCED4A0"/>
    <w:rsid w:val="7BD99D83"/>
    <w:rsid w:val="7BDE3F11"/>
    <w:rsid w:val="7BEE372A"/>
    <w:rsid w:val="7BF2EA46"/>
    <w:rsid w:val="7C062878"/>
    <w:rsid w:val="7C1651E5"/>
    <w:rsid w:val="7C2D1F5D"/>
    <w:rsid w:val="7C52EE92"/>
    <w:rsid w:val="7C8305F6"/>
    <w:rsid w:val="7C8BD276"/>
    <w:rsid w:val="7C8DE23B"/>
    <w:rsid w:val="7CAC07F9"/>
    <w:rsid w:val="7CEF279E"/>
    <w:rsid w:val="7D026993"/>
    <w:rsid w:val="7D05235C"/>
    <w:rsid w:val="7D1EE412"/>
    <w:rsid w:val="7D5E184F"/>
    <w:rsid w:val="7D6E322D"/>
    <w:rsid w:val="7D803009"/>
    <w:rsid w:val="7D8BD8F6"/>
    <w:rsid w:val="7DC5B3DE"/>
    <w:rsid w:val="7DDF1449"/>
    <w:rsid w:val="7E050044"/>
    <w:rsid w:val="7E1B5D07"/>
    <w:rsid w:val="7E59F8DC"/>
    <w:rsid w:val="7E63A6EB"/>
    <w:rsid w:val="7E66CA80"/>
    <w:rsid w:val="7E7D214B"/>
    <w:rsid w:val="7E8C2E33"/>
    <w:rsid w:val="7E931F33"/>
    <w:rsid w:val="7E9C9CB9"/>
    <w:rsid w:val="7ED7176D"/>
    <w:rsid w:val="7ED912D9"/>
    <w:rsid w:val="7EF8033F"/>
    <w:rsid w:val="7EFE9AD5"/>
    <w:rsid w:val="7F220A75"/>
    <w:rsid w:val="7F3275CF"/>
    <w:rsid w:val="7F3D4936"/>
    <w:rsid w:val="7F56F942"/>
    <w:rsid w:val="7F5BA1F3"/>
    <w:rsid w:val="7F62AE24"/>
    <w:rsid w:val="7F8490BD"/>
    <w:rsid w:val="7F854293"/>
    <w:rsid w:val="7F977D7F"/>
    <w:rsid w:val="7FF0CC5A"/>
    <w:rsid w:val="7FFFEC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FEE7A"/>
  <w15:docId w15:val="{D69CAF82-FAC0-4F88-BA32-6838DF248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customStyle="1" w:styleId="paragraph">
    <w:name w:val="paragraph"/>
    <w:basedOn w:val="Normal"/>
    <w:rsid w:val="00155878"/>
    <w:pPr>
      <w:spacing w:before="100" w:beforeAutospacing="1" w:after="100" w:afterAutospacing="1"/>
    </w:pPr>
    <w:rPr>
      <w:lang w:val="en-AU" w:eastAsia="en-AU"/>
    </w:rPr>
  </w:style>
  <w:style w:type="character" w:customStyle="1" w:styleId="normaltextrun">
    <w:name w:val="normaltextrun"/>
    <w:basedOn w:val="DefaultParagraphFont"/>
    <w:rsid w:val="0097296D"/>
  </w:style>
  <w:style w:type="character" w:customStyle="1" w:styleId="eop">
    <w:name w:val="eop"/>
    <w:basedOn w:val="DefaultParagraphFont"/>
    <w:rsid w:val="0097296D"/>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whittlesea.vic.gov.au/about-us/council/council-meeting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170</Pages>
  <Words>15562</Words>
  <Characters>88708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Lence Mitrovski</dc:creator>
  <cp:lastModifiedBy>Lence Mitrovski</cp:lastModifiedBy>
  <cp:revision>9</cp:revision>
  <dcterms:created xsi:type="dcterms:W3CDTF">2023-02-16T00:50:00Z</dcterms:created>
  <dcterms:modified xsi:type="dcterms:W3CDTF">2023-02-16T04:45:00Z</dcterms:modified>
</cp:coreProperties>
</file>