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3DBF" w14:textId="216BCCEE" w:rsidR="005103D9" w:rsidRDefault="005103D9">
      <w:pPr>
        <w:rPr>
          <w:b/>
          <w:bCs/>
          <w:sz w:val="52"/>
          <w:szCs w:val="52"/>
        </w:rPr>
      </w:pPr>
    </w:p>
    <w:p w14:paraId="791498BF" w14:textId="3FA18913" w:rsidR="005103D9" w:rsidRDefault="00996664">
      <w:pPr>
        <w:rPr>
          <w:b/>
          <w:bCs/>
          <w:sz w:val="52"/>
          <w:szCs w:val="52"/>
        </w:rPr>
      </w:pPr>
      <w:r>
        <w:rPr>
          <w:noProof/>
        </w:rPr>
        <w:drawing>
          <wp:anchor distT="0" distB="0" distL="114300" distR="114300" simplePos="0" relativeHeight="251658241" behindDoc="1" locked="0" layoutInCell="1" allowOverlap="1" wp14:anchorId="22B23239" wp14:editId="43783AC4">
            <wp:simplePos x="0" y="0"/>
            <wp:positionH relativeFrom="column">
              <wp:posOffset>-762000</wp:posOffset>
            </wp:positionH>
            <wp:positionV relativeFrom="paragraph">
              <wp:posOffset>354874</wp:posOffset>
            </wp:positionV>
            <wp:extent cx="7206343" cy="6880911"/>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artisticCrisscrossEtching trans="26000"/>
                              </a14:imgEffect>
                            </a14:imgLayer>
                          </a14:imgProps>
                        </a:ext>
                        <a:ext uri="{28A0092B-C50C-407E-A947-70E740481C1C}">
                          <a14:useLocalDpi xmlns:a14="http://schemas.microsoft.com/office/drawing/2010/main" val="0"/>
                        </a:ext>
                      </a:extLst>
                    </a:blip>
                    <a:srcRect/>
                    <a:stretch>
                      <a:fillRect/>
                    </a:stretch>
                  </pic:blipFill>
                  <pic:spPr bwMode="auto">
                    <a:xfrm>
                      <a:off x="0" y="0"/>
                      <a:ext cx="7206343" cy="68809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858B9" w14:textId="417C7B6B" w:rsidR="005103D9" w:rsidRDefault="005103D9">
      <w:pPr>
        <w:rPr>
          <w:b/>
          <w:bCs/>
          <w:sz w:val="52"/>
          <w:szCs w:val="52"/>
        </w:rPr>
      </w:pPr>
    </w:p>
    <w:p w14:paraId="75BBE200" w14:textId="2C5CB525" w:rsidR="005103D9" w:rsidRDefault="005103D9">
      <w:pPr>
        <w:rPr>
          <w:b/>
          <w:bCs/>
          <w:sz w:val="52"/>
          <w:szCs w:val="52"/>
        </w:rPr>
      </w:pPr>
    </w:p>
    <w:p w14:paraId="1E82CD5D" w14:textId="5E11E42C" w:rsidR="005103D9" w:rsidRDefault="005103D9">
      <w:pPr>
        <w:rPr>
          <w:b/>
          <w:bCs/>
          <w:sz w:val="52"/>
          <w:szCs w:val="52"/>
        </w:rPr>
      </w:pPr>
    </w:p>
    <w:p w14:paraId="65AAF257" w14:textId="77777777" w:rsidR="005103D9" w:rsidRDefault="005103D9">
      <w:pPr>
        <w:rPr>
          <w:b/>
          <w:bCs/>
          <w:sz w:val="52"/>
          <w:szCs w:val="52"/>
        </w:rPr>
      </w:pPr>
    </w:p>
    <w:p w14:paraId="54357A4A" w14:textId="6A1FDD1A" w:rsidR="000A4148" w:rsidRPr="005103D9" w:rsidRDefault="000A4148">
      <w:pPr>
        <w:rPr>
          <w:b/>
          <w:bCs/>
          <w:sz w:val="52"/>
          <w:szCs w:val="52"/>
        </w:rPr>
      </w:pPr>
      <w:r w:rsidRPr="005103D9">
        <w:rPr>
          <w:b/>
          <w:bCs/>
          <w:sz w:val="52"/>
          <w:szCs w:val="52"/>
        </w:rPr>
        <w:t>Freedom of Information Part II Statement</w:t>
      </w:r>
    </w:p>
    <w:p w14:paraId="28933ECC" w14:textId="3B22D36A" w:rsidR="000A4148" w:rsidRPr="005103D9" w:rsidRDefault="000A4148">
      <w:pPr>
        <w:rPr>
          <w:sz w:val="36"/>
          <w:szCs w:val="36"/>
        </w:rPr>
      </w:pPr>
      <w:r w:rsidRPr="005103D9">
        <w:rPr>
          <w:sz w:val="36"/>
          <w:szCs w:val="36"/>
        </w:rPr>
        <w:t xml:space="preserve">Pursuant to the </w:t>
      </w:r>
      <w:r w:rsidRPr="003A698D">
        <w:rPr>
          <w:i/>
          <w:iCs/>
          <w:sz w:val="36"/>
          <w:szCs w:val="36"/>
        </w:rPr>
        <w:t>Freedom of Information Act 1982</w:t>
      </w:r>
      <w:r w:rsidRPr="005103D9">
        <w:rPr>
          <w:sz w:val="36"/>
          <w:szCs w:val="36"/>
        </w:rPr>
        <w:t xml:space="preserve"> (Vic) </w:t>
      </w:r>
    </w:p>
    <w:p w14:paraId="42154DFE" w14:textId="6ECB232F" w:rsidR="005103D9" w:rsidRDefault="005103D9"/>
    <w:p w14:paraId="1AFB5FEB" w14:textId="389B6A8D" w:rsidR="005103D9" w:rsidRDefault="005103D9"/>
    <w:p w14:paraId="3D537532" w14:textId="45C3CE10" w:rsidR="005103D9" w:rsidRDefault="005103D9"/>
    <w:p w14:paraId="03C51FEC" w14:textId="3C66479F" w:rsidR="005103D9" w:rsidRDefault="005103D9"/>
    <w:p w14:paraId="3AD68304" w14:textId="526D0BA4" w:rsidR="005103D9" w:rsidRDefault="005103D9"/>
    <w:p w14:paraId="3C646E97" w14:textId="73F372CA" w:rsidR="005103D9" w:rsidRDefault="005103D9"/>
    <w:p w14:paraId="5D87AAB7" w14:textId="38AD07B9" w:rsidR="005103D9" w:rsidRDefault="005103D9"/>
    <w:p w14:paraId="610E047E" w14:textId="71CF5021" w:rsidR="005103D9" w:rsidRDefault="005103D9"/>
    <w:p w14:paraId="3941F395" w14:textId="322A5CB1" w:rsidR="005103D9" w:rsidRDefault="005103D9"/>
    <w:p w14:paraId="1E32C9AB" w14:textId="1D6F7705" w:rsidR="005103D9" w:rsidRDefault="005103D9"/>
    <w:p w14:paraId="5835C2BF" w14:textId="217D019D" w:rsidR="005103D9" w:rsidRDefault="005103D9"/>
    <w:p w14:paraId="53B3B0E9" w14:textId="2F96C26C" w:rsidR="005103D9" w:rsidRDefault="005103D9"/>
    <w:p w14:paraId="45AD72AA" w14:textId="2A14BDE6" w:rsidR="005103D9" w:rsidRDefault="005103D9"/>
    <w:p w14:paraId="78C5E7BC" w14:textId="5B580690" w:rsidR="005103D9" w:rsidRDefault="005103D9"/>
    <w:p w14:paraId="3ADE7C70" w14:textId="77777777" w:rsidR="0026593F" w:rsidRDefault="0026593F">
      <w:pPr>
        <w:rPr>
          <w:b/>
          <w:bCs/>
        </w:rPr>
        <w:sectPr w:rsidR="0026593F">
          <w:footerReference w:type="default" r:id="rId10"/>
          <w:pgSz w:w="11906" w:h="16838"/>
          <w:pgMar w:top="1440" w:right="1440" w:bottom="1440" w:left="1440" w:header="708" w:footer="708" w:gutter="0"/>
          <w:cols w:space="708"/>
          <w:docGrid w:linePitch="360"/>
        </w:sectPr>
      </w:pPr>
    </w:p>
    <w:p w14:paraId="2BBDA496" w14:textId="7A80D0FD" w:rsidR="00DC216A" w:rsidRPr="00DC216A" w:rsidRDefault="00DC216A">
      <w:pPr>
        <w:rPr>
          <w:b/>
          <w:bCs/>
        </w:rPr>
      </w:pPr>
    </w:p>
    <w:sdt>
      <w:sdtPr>
        <w:rPr>
          <w:rFonts w:asciiTheme="minorHAnsi" w:eastAsiaTheme="minorHAnsi" w:hAnsiTheme="minorHAnsi" w:cstheme="minorBidi"/>
          <w:color w:val="auto"/>
          <w:sz w:val="22"/>
          <w:szCs w:val="22"/>
          <w:lang w:val="en-AU"/>
        </w:rPr>
        <w:id w:val="-1807540219"/>
        <w:docPartObj>
          <w:docPartGallery w:val="Table of Contents"/>
          <w:docPartUnique/>
        </w:docPartObj>
      </w:sdtPr>
      <w:sdtEndPr>
        <w:rPr>
          <w:b/>
          <w:bCs/>
          <w:noProof/>
        </w:rPr>
      </w:sdtEndPr>
      <w:sdtContent>
        <w:p w14:paraId="1EE90A94" w14:textId="77777777" w:rsidR="00CA392C" w:rsidRDefault="00CA392C">
          <w:pPr>
            <w:pStyle w:val="TOCHeading"/>
            <w:rPr>
              <w:rFonts w:asciiTheme="minorHAnsi" w:eastAsiaTheme="minorHAnsi" w:hAnsiTheme="minorHAnsi" w:cstheme="minorBidi"/>
              <w:color w:val="auto"/>
              <w:sz w:val="22"/>
              <w:szCs w:val="22"/>
              <w:lang w:val="en-AU"/>
            </w:rPr>
          </w:pPr>
        </w:p>
        <w:p w14:paraId="0029D0C3" w14:textId="2E697638" w:rsidR="001A3746" w:rsidRDefault="001A3746">
          <w:pPr>
            <w:pStyle w:val="TOCHeading"/>
          </w:pPr>
          <w:r>
            <w:t>Contents</w:t>
          </w:r>
        </w:p>
        <w:p w14:paraId="48C208D7" w14:textId="7F38A195" w:rsidR="00A20007" w:rsidRDefault="001A3746">
          <w:pPr>
            <w:pStyle w:val="TOC2"/>
            <w:rPr>
              <w:rFonts w:eastAsiaTheme="minorEastAsia"/>
              <w:noProof/>
              <w:lang w:eastAsia="en-AU"/>
            </w:rPr>
          </w:pPr>
          <w:r>
            <w:fldChar w:fldCharType="begin"/>
          </w:r>
          <w:r>
            <w:instrText xml:space="preserve"> TOC \o "1-3" \h \z \u </w:instrText>
          </w:r>
          <w:r>
            <w:fldChar w:fldCharType="separate"/>
          </w:r>
          <w:hyperlink w:anchor="_Toc50014704" w:history="1">
            <w:r w:rsidR="00A20007" w:rsidRPr="00AC07B5">
              <w:rPr>
                <w:rStyle w:val="Hyperlink"/>
                <w:noProof/>
              </w:rPr>
              <w:t>Purpose of the Part II Statement</w:t>
            </w:r>
            <w:r w:rsidR="00A20007">
              <w:rPr>
                <w:noProof/>
                <w:webHidden/>
              </w:rPr>
              <w:tab/>
            </w:r>
            <w:r w:rsidR="00A20007">
              <w:rPr>
                <w:noProof/>
                <w:webHidden/>
              </w:rPr>
              <w:fldChar w:fldCharType="begin"/>
            </w:r>
            <w:r w:rsidR="00A20007">
              <w:rPr>
                <w:noProof/>
                <w:webHidden/>
              </w:rPr>
              <w:instrText xml:space="preserve"> PAGEREF _Toc50014704 \h </w:instrText>
            </w:r>
            <w:r w:rsidR="00A20007">
              <w:rPr>
                <w:noProof/>
                <w:webHidden/>
              </w:rPr>
            </w:r>
            <w:r w:rsidR="00A20007">
              <w:rPr>
                <w:noProof/>
                <w:webHidden/>
              </w:rPr>
              <w:fldChar w:fldCharType="separate"/>
            </w:r>
            <w:r w:rsidR="00CE30E0">
              <w:rPr>
                <w:noProof/>
                <w:webHidden/>
              </w:rPr>
              <w:t>3</w:t>
            </w:r>
            <w:r w:rsidR="00A20007">
              <w:rPr>
                <w:noProof/>
                <w:webHidden/>
              </w:rPr>
              <w:fldChar w:fldCharType="end"/>
            </w:r>
          </w:hyperlink>
        </w:p>
        <w:p w14:paraId="56DA02DC" w14:textId="7E77FF9C" w:rsidR="00A20007" w:rsidRPr="00B377F5" w:rsidRDefault="008867B6" w:rsidP="00B377F5">
          <w:pPr>
            <w:pStyle w:val="TOC1"/>
            <w:rPr>
              <w:rFonts w:eastAsiaTheme="minorEastAsia"/>
              <w:lang w:eastAsia="en-AU"/>
            </w:rPr>
          </w:pPr>
          <w:hyperlink w:anchor="_Toc50014705" w:history="1">
            <w:r w:rsidR="00A20007" w:rsidRPr="00B377F5">
              <w:rPr>
                <w:rStyle w:val="Hyperlink"/>
                <w:b/>
                <w:bCs/>
              </w:rPr>
              <w:t>Part One - Organisation and Functions of Council</w:t>
            </w:r>
            <w:r w:rsidR="00A20007" w:rsidRPr="00B377F5">
              <w:rPr>
                <w:webHidden/>
              </w:rPr>
              <w:tab/>
            </w:r>
            <w:r w:rsidR="00A20007" w:rsidRPr="00B377F5">
              <w:rPr>
                <w:webHidden/>
              </w:rPr>
              <w:fldChar w:fldCharType="begin"/>
            </w:r>
            <w:r w:rsidR="00A20007" w:rsidRPr="00B377F5">
              <w:rPr>
                <w:webHidden/>
              </w:rPr>
              <w:instrText xml:space="preserve"> PAGEREF _Toc50014705 \h </w:instrText>
            </w:r>
            <w:r w:rsidR="00A20007" w:rsidRPr="00B377F5">
              <w:rPr>
                <w:webHidden/>
              </w:rPr>
            </w:r>
            <w:r w:rsidR="00A20007" w:rsidRPr="00B377F5">
              <w:rPr>
                <w:webHidden/>
              </w:rPr>
              <w:fldChar w:fldCharType="separate"/>
            </w:r>
            <w:r w:rsidR="00CE30E0">
              <w:rPr>
                <w:webHidden/>
              </w:rPr>
              <w:t>3</w:t>
            </w:r>
            <w:r w:rsidR="00A20007" w:rsidRPr="00B377F5">
              <w:rPr>
                <w:webHidden/>
              </w:rPr>
              <w:fldChar w:fldCharType="end"/>
            </w:r>
          </w:hyperlink>
        </w:p>
        <w:p w14:paraId="04AC9B33" w14:textId="4B3E7ED7" w:rsidR="00A20007" w:rsidRDefault="008867B6">
          <w:pPr>
            <w:pStyle w:val="TOC2"/>
            <w:rPr>
              <w:rFonts w:eastAsiaTheme="minorEastAsia"/>
              <w:noProof/>
              <w:lang w:eastAsia="en-AU"/>
            </w:rPr>
          </w:pPr>
          <w:hyperlink w:anchor="_Toc50014706" w:history="1">
            <w:r w:rsidR="00A20007" w:rsidRPr="00AC07B5">
              <w:rPr>
                <w:rStyle w:val="Hyperlink"/>
                <w:noProof/>
              </w:rPr>
              <w:t>1.1 About the City of Whittlesea</w:t>
            </w:r>
            <w:r w:rsidR="00A20007">
              <w:rPr>
                <w:noProof/>
                <w:webHidden/>
              </w:rPr>
              <w:tab/>
            </w:r>
            <w:r w:rsidR="00A20007">
              <w:rPr>
                <w:noProof/>
                <w:webHidden/>
              </w:rPr>
              <w:fldChar w:fldCharType="begin"/>
            </w:r>
            <w:r w:rsidR="00A20007">
              <w:rPr>
                <w:noProof/>
                <w:webHidden/>
              </w:rPr>
              <w:instrText xml:space="preserve"> PAGEREF _Toc50014706 \h </w:instrText>
            </w:r>
            <w:r w:rsidR="00A20007">
              <w:rPr>
                <w:noProof/>
                <w:webHidden/>
              </w:rPr>
            </w:r>
            <w:r w:rsidR="00A20007">
              <w:rPr>
                <w:noProof/>
                <w:webHidden/>
              </w:rPr>
              <w:fldChar w:fldCharType="separate"/>
            </w:r>
            <w:r w:rsidR="00CE30E0">
              <w:rPr>
                <w:noProof/>
                <w:webHidden/>
              </w:rPr>
              <w:t>4</w:t>
            </w:r>
            <w:r w:rsidR="00A20007">
              <w:rPr>
                <w:noProof/>
                <w:webHidden/>
              </w:rPr>
              <w:fldChar w:fldCharType="end"/>
            </w:r>
          </w:hyperlink>
        </w:p>
        <w:p w14:paraId="6CCAAEDE" w14:textId="6740CD26" w:rsidR="00A20007" w:rsidRDefault="008867B6">
          <w:pPr>
            <w:pStyle w:val="TOC2"/>
            <w:rPr>
              <w:rFonts w:eastAsiaTheme="minorEastAsia"/>
              <w:noProof/>
              <w:lang w:eastAsia="en-AU"/>
            </w:rPr>
          </w:pPr>
          <w:hyperlink w:anchor="_Toc50014707" w:history="1">
            <w:r w:rsidR="00A20007" w:rsidRPr="00AC07B5">
              <w:rPr>
                <w:rStyle w:val="Hyperlink"/>
                <w:noProof/>
              </w:rPr>
              <w:t>1.2 Our Council</w:t>
            </w:r>
            <w:r w:rsidR="00A20007">
              <w:rPr>
                <w:noProof/>
                <w:webHidden/>
              </w:rPr>
              <w:tab/>
            </w:r>
            <w:r w:rsidR="00A20007">
              <w:rPr>
                <w:noProof/>
                <w:webHidden/>
              </w:rPr>
              <w:fldChar w:fldCharType="begin"/>
            </w:r>
            <w:r w:rsidR="00A20007">
              <w:rPr>
                <w:noProof/>
                <w:webHidden/>
              </w:rPr>
              <w:instrText xml:space="preserve"> PAGEREF _Toc50014707 \h </w:instrText>
            </w:r>
            <w:r w:rsidR="00A20007">
              <w:rPr>
                <w:noProof/>
                <w:webHidden/>
              </w:rPr>
            </w:r>
            <w:r w:rsidR="00A20007">
              <w:rPr>
                <w:noProof/>
                <w:webHidden/>
              </w:rPr>
              <w:fldChar w:fldCharType="separate"/>
            </w:r>
            <w:r w:rsidR="00CE30E0">
              <w:rPr>
                <w:noProof/>
                <w:webHidden/>
              </w:rPr>
              <w:t>5</w:t>
            </w:r>
            <w:r w:rsidR="00A20007">
              <w:rPr>
                <w:noProof/>
                <w:webHidden/>
              </w:rPr>
              <w:fldChar w:fldCharType="end"/>
            </w:r>
          </w:hyperlink>
        </w:p>
        <w:p w14:paraId="36A37575" w14:textId="10EE5AE3" w:rsidR="00A20007" w:rsidRDefault="008867B6">
          <w:pPr>
            <w:pStyle w:val="TOC2"/>
            <w:rPr>
              <w:rFonts w:eastAsiaTheme="minorEastAsia"/>
              <w:noProof/>
              <w:lang w:eastAsia="en-AU"/>
            </w:rPr>
          </w:pPr>
          <w:hyperlink w:anchor="_Toc50014708" w:history="1">
            <w:r w:rsidR="00A20007" w:rsidRPr="00AC07B5">
              <w:rPr>
                <w:rStyle w:val="Hyperlink"/>
                <w:noProof/>
              </w:rPr>
              <w:t>1.3 Contacting Council</w:t>
            </w:r>
            <w:r w:rsidR="00A20007">
              <w:rPr>
                <w:noProof/>
                <w:webHidden/>
              </w:rPr>
              <w:tab/>
            </w:r>
            <w:r w:rsidR="00A20007">
              <w:rPr>
                <w:noProof/>
                <w:webHidden/>
              </w:rPr>
              <w:fldChar w:fldCharType="begin"/>
            </w:r>
            <w:r w:rsidR="00A20007">
              <w:rPr>
                <w:noProof/>
                <w:webHidden/>
              </w:rPr>
              <w:instrText xml:space="preserve"> PAGEREF _Toc50014708 \h </w:instrText>
            </w:r>
            <w:r w:rsidR="00A20007">
              <w:rPr>
                <w:noProof/>
                <w:webHidden/>
              </w:rPr>
            </w:r>
            <w:r w:rsidR="00A20007">
              <w:rPr>
                <w:noProof/>
                <w:webHidden/>
              </w:rPr>
              <w:fldChar w:fldCharType="separate"/>
            </w:r>
            <w:r w:rsidR="00CE30E0">
              <w:rPr>
                <w:noProof/>
                <w:webHidden/>
              </w:rPr>
              <w:t>7</w:t>
            </w:r>
            <w:r w:rsidR="00A20007">
              <w:rPr>
                <w:noProof/>
                <w:webHidden/>
              </w:rPr>
              <w:fldChar w:fldCharType="end"/>
            </w:r>
          </w:hyperlink>
        </w:p>
        <w:p w14:paraId="37DDD841" w14:textId="5C960093" w:rsidR="00A20007" w:rsidRDefault="008867B6">
          <w:pPr>
            <w:pStyle w:val="TOC2"/>
            <w:tabs>
              <w:tab w:val="left" w:pos="660"/>
            </w:tabs>
            <w:rPr>
              <w:rFonts w:eastAsiaTheme="minorEastAsia"/>
              <w:noProof/>
              <w:lang w:eastAsia="en-AU"/>
            </w:rPr>
          </w:pPr>
          <w:hyperlink w:anchor="_Toc50014709" w:history="1">
            <w:r w:rsidR="00A20007" w:rsidRPr="00AC07B5">
              <w:rPr>
                <w:rStyle w:val="Hyperlink"/>
                <w:noProof/>
              </w:rPr>
              <w:t>1.4</w:t>
            </w:r>
            <w:r w:rsidR="00913F57">
              <w:rPr>
                <w:rStyle w:val="Hyperlink"/>
                <w:noProof/>
              </w:rPr>
              <w:t xml:space="preserve"> </w:t>
            </w:r>
            <w:r w:rsidR="00A20007" w:rsidRPr="00AC07B5">
              <w:rPr>
                <w:rStyle w:val="Hyperlink"/>
                <w:noProof/>
              </w:rPr>
              <w:t>Services provided by Council</w:t>
            </w:r>
            <w:r w:rsidR="00A20007">
              <w:rPr>
                <w:noProof/>
                <w:webHidden/>
              </w:rPr>
              <w:tab/>
            </w:r>
            <w:r w:rsidR="00A20007">
              <w:rPr>
                <w:noProof/>
                <w:webHidden/>
              </w:rPr>
              <w:fldChar w:fldCharType="begin"/>
            </w:r>
            <w:r w:rsidR="00A20007">
              <w:rPr>
                <w:noProof/>
                <w:webHidden/>
              </w:rPr>
              <w:instrText xml:space="preserve"> PAGEREF _Toc50014709 \h </w:instrText>
            </w:r>
            <w:r w:rsidR="00A20007">
              <w:rPr>
                <w:noProof/>
                <w:webHidden/>
              </w:rPr>
            </w:r>
            <w:r w:rsidR="00A20007">
              <w:rPr>
                <w:noProof/>
                <w:webHidden/>
              </w:rPr>
              <w:fldChar w:fldCharType="separate"/>
            </w:r>
            <w:r w:rsidR="00CE30E0">
              <w:rPr>
                <w:noProof/>
                <w:webHidden/>
              </w:rPr>
              <w:t>7</w:t>
            </w:r>
            <w:r w:rsidR="00A20007">
              <w:rPr>
                <w:noProof/>
                <w:webHidden/>
              </w:rPr>
              <w:fldChar w:fldCharType="end"/>
            </w:r>
          </w:hyperlink>
        </w:p>
        <w:p w14:paraId="54BE0BC8" w14:textId="01A0FFD1" w:rsidR="00A20007" w:rsidRDefault="008867B6">
          <w:pPr>
            <w:pStyle w:val="TOC2"/>
            <w:rPr>
              <w:rFonts w:eastAsiaTheme="minorEastAsia"/>
              <w:noProof/>
              <w:lang w:eastAsia="en-AU"/>
            </w:rPr>
          </w:pPr>
          <w:hyperlink w:anchor="_Toc50014710" w:history="1">
            <w:r w:rsidR="00A20007" w:rsidRPr="00AC07B5">
              <w:rPr>
                <w:rStyle w:val="Hyperlink"/>
                <w:noProof/>
              </w:rPr>
              <w:t>1.5 Decision Making Powers</w:t>
            </w:r>
            <w:r w:rsidR="00A20007">
              <w:rPr>
                <w:noProof/>
                <w:webHidden/>
              </w:rPr>
              <w:tab/>
            </w:r>
            <w:r w:rsidR="00A20007">
              <w:rPr>
                <w:noProof/>
                <w:webHidden/>
              </w:rPr>
              <w:fldChar w:fldCharType="begin"/>
            </w:r>
            <w:r w:rsidR="00A20007">
              <w:rPr>
                <w:noProof/>
                <w:webHidden/>
              </w:rPr>
              <w:instrText xml:space="preserve"> PAGEREF _Toc50014710 \h </w:instrText>
            </w:r>
            <w:r w:rsidR="00A20007">
              <w:rPr>
                <w:noProof/>
                <w:webHidden/>
              </w:rPr>
            </w:r>
            <w:r w:rsidR="00A20007">
              <w:rPr>
                <w:noProof/>
                <w:webHidden/>
              </w:rPr>
              <w:fldChar w:fldCharType="separate"/>
            </w:r>
            <w:r w:rsidR="00CE30E0">
              <w:rPr>
                <w:noProof/>
                <w:webHidden/>
              </w:rPr>
              <w:t>8</w:t>
            </w:r>
            <w:r w:rsidR="00A20007">
              <w:rPr>
                <w:noProof/>
                <w:webHidden/>
              </w:rPr>
              <w:fldChar w:fldCharType="end"/>
            </w:r>
          </w:hyperlink>
        </w:p>
        <w:p w14:paraId="19D6CD27" w14:textId="1882A46F" w:rsidR="00A20007" w:rsidRDefault="008867B6">
          <w:pPr>
            <w:pStyle w:val="TOC2"/>
            <w:rPr>
              <w:rFonts w:eastAsiaTheme="minorEastAsia"/>
              <w:noProof/>
              <w:lang w:eastAsia="en-AU"/>
            </w:rPr>
          </w:pPr>
          <w:hyperlink w:anchor="_Toc50014711" w:history="1">
            <w:r w:rsidR="00A20007" w:rsidRPr="00AC07B5">
              <w:rPr>
                <w:rStyle w:val="Hyperlink"/>
                <w:noProof/>
              </w:rPr>
              <w:t>1.6 Council Committees</w:t>
            </w:r>
            <w:r w:rsidR="00A20007">
              <w:rPr>
                <w:noProof/>
                <w:webHidden/>
              </w:rPr>
              <w:tab/>
            </w:r>
            <w:r w:rsidR="00A20007">
              <w:rPr>
                <w:noProof/>
                <w:webHidden/>
              </w:rPr>
              <w:fldChar w:fldCharType="begin"/>
            </w:r>
            <w:r w:rsidR="00A20007">
              <w:rPr>
                <w:noProof/>
                <w:webHidden/>
              </w:rPr>
              <w:instrText xml:space="preserve"> PAGEREF _Toc50014711 \h </w:instrText>
            </w:r>
            <w:r w:rsidR="00A20007">
              <w:rPr>
                <w:noProof/>
                <w:webHidden/>
              </w:rPr>
            </w:r>
            <w:r w:rsidR="00A20007">
              <w:rPr>
                <w:noProof/>
                <w:webHidden/>
              </w:rPr>
              <w:fldChar w:fldCharType="separate"/>
            </w:r>
            <w:r w:rsidR="00CE30E0">
              <w:rPr>
                <w:noProof/>
                <w:webHidden/>
              </w:rPr>
              <w:t>9</w:t>
            </w:r>
            <w:r w:rsidR="00A20007">
              <w:rPr>
                <w:noProof/>
                <w:webHidden/>
              </w:rPr>
              <w:fldChar w:fldCharType="end"/>
            </w:r>
          </w:hyperlink>
        </w:p>
        <w:p w14:paraId="60890E4F" w14:textId="66EAEFF1" w:rsidR="00A20007" w:rsidRDefault="008867B6">
          <w:pPr>
            <w:pStyle w:val="TOC2"/>
            <w:rPr>
              <w:rFonts w:eastAsiaTheme="minorEastAsia"/>
              <w:noProof/>
              <w:lang w:eastAsia="en-AU"/>
            </w:rPr>
          </w:pPr>
          <w:hyperlink w:anchor="_Toc50014712" w:history="1">
            <w:r w:rsidR="00A20007" w:rsidRPr="00AC07B5">
              <w:rPr>
                <w:rStyle w:val="Hyperlink"/>
                <w:noProof/>
              </w:rPr>
              <w:t>1.7 Consultative Processes</w:t>
            </w:r>
            <w:r w:rsidR="00A20007">
              <w:rPr>
                <w:noProof/>
                <w:webHidden/>
              </w:rPr>
              <w:tab/>
            </w:r>
            <w:r w:rsidR="00A20007">
              <w:rPr>
                <w:noProof/>
                <w:webHidden/>
              </w:rPr>
              <w:fldChar w:fldCharType="begin"/>
            </w:r>
            <w:r w:rsidR="00A20007">
              <w:rPr>
                <w:noProof/>
                <w:webHidden/>
              </w:rPr>
              <w:instrText xml:space="preserve"> PAGEREF _Toc50014712 \h </w:instrText>
            </w:r>
            <w:r w:rsidR="00A20007">
              <w:rPr>
                <w:noProof/>
                <w:webHidden/>
              </w:rPr>
            </w:r>
            <w:r w:rsidR="00A20007">
              <w:rPr>
                <w:noProof/>
                <w:webHidden/>
              </w:rPr>
              <w:fldChar w:fldCharType="separate"/>
            </w:r>
            <w:r w:rsidR="00CE30E0">
              <w:rPr>
                <w:noProof/>
                <w:webHidden/>
              </w:rPr>
              <w:t>9</w:t>
            </w:r>
            <w:r w:rsidR="00A20007">
              <w:rPr>
                <w:noProof/>
                <w:webHidden/>
              </w:rPr>
              <w:fldChar w:fldCharType="end"/>
            </w:r>
          </w:hyperlink>
        </w:p>
        <w:p w14:paraId="04F6CEEF" w14:textId="5E03F00A" w:rsidR="00A20007" w:rsidRDefault="008867B6">
          <w:pPr>
            <w:pStyle w:val="TOC2"/>
            <w:rPr>
              <w:rFonts w:eastAsiaTheme="minorEastAsia"/>
              <w:noProof/>
              <w:lang w:eastAsia="en-AU"/>
            </w:rPr>
          </w:pPr>
          <w:hyperlink w:anchor="_Toc50014713" w:history="1">
            <w:r w:rsidR="00A20007" w:rsidRPr="00AC07B5">
              <w:rPr>
                <w:rStyle w:val="Hyperlink"/>
                <w:noProof/>
              </w:rPr>
              <w:t>1.8 Council Libraries</w:t>
            </w:r>
            <w:r w:rsidR="00A20007">
              <w:rPr>
                <w:noProof/>
                <w:webHidden/>
              </w:rPr>
              <w:tab/>
            </w:r>
            <w:r w:rsidR="00A20007">
              <w:rPr>
                <w:noProof/>
                <w:webHidden/>
              </w:rPr>
              <w:fldChar w:fldCharType="begin"/>
            </w:r>
            <w:r w:rsidR="00A20007">
              <w:rPr>
                <w:noProof/>
                <w:webHidden/>
              </w:rPr>
              <w:instrText xml:space="preserve"> PAGEREF _Toc50014713 \h </w:instrText>
            </w:r>
            <w:r w:rsidR="00A20007">
              <w:rPr>
                <w:noProof/>
                <w:webHidden/>
              </w:rPr>
            </w:r>
            <w:r w:rsidR="00A20007">
              <w:rPr>
                <w:noProof/>
                <w:webHidden/>
              </w:rPr>
              <w:fldChar w:fldCharType="separate"/>
            </w:r>
            <w:r w:rsidR="00CE30E0">
              <w:rPr>
                <w:noProof/>
                <w:webHidden/>
              </w:rPr>
              <w:t>10</w:t>
            </w:r>
            <w:r w:rsidR="00A20007">
              <w:rPr>
                <w:noProof/>
                <w:webHidden/>
              </w:rPr>
              <w:fldChar w:fldCharType="end"/>
            </w:r>
          </w:hyperlink>
        </w:p>
        <w:p w14:paraId="0B6D5F53" w14:textId="581C9EFA" w:rsidR="00A20007" w:rsidRDefault="008867B6">
          <w:pPr>
            <w:pStyle w:val="TOC2"/>
            <w:rPr>
              <w:rFonts w:eastAsiaTheme="minorEastAsia"/>
              <w:noProof/>
              <w:lang w:eastAsia="en-AU"/>
            </w:rPr>
          </w:pPr>
          <w:hyperlink w:anchor="_Toc50014714" w:history="1">
            <w:r w:rsidR="00A20007" w:rsidRPr="00AC07B5">
              <w:rPr>
                <w:rStyle w:val="Hyperlink"/>
                <w:noProof/>
              </w:rPr>
              <w:t>1.9 Acts administered by Council</w:t>
            </w:r>
            <w:r w:rsidR="00A20007">
              <w:rPr>
                <w:noProof/>
                <w:webHidden/>
              </w:rPr>
              <w:tab/>
            </w:r>
            <w:r w:rsidR="00A20007">
              <w:rPr>
                <w:noProof/>
                <w:webHidden/>
              </w:rPr>
              <w:fldChar w:fldCharType="begin"/>
            </w:r>
            <w:r w:rsidR="00A20007">
              <w:rPr>
                <w:noProof/>
                <w:webHidden/>
              </w:rPr>
              <w:instrText xml:space="preserve"> PAGEREF _Toc50014714 \h </w:instrText>
            </w:r>
            <w:r w:rsidR="00A20007">
              <w:rPr>
                <w:noProof/>
                <w:webHidden/>
              </w:rPr>
            </w:r>
            <w:r w:rsidR="00A20007">
              <w:rPr>
                <w:noProof/>
                <w:webHidden/>
              </w:rPr>
              <w:fldChar w:fldCharType="separate"/>
            </w:r>
            <w:r w:rsidR="00CE30E0">
              <w:rPr>
                <w:noProof/>
                <w:webHidden/>
              </w:rPr>
              <w:t>11</w:t>
            </w:r>
            <w:r w:rsidR="00A20007">
              <w:rPr>
                <w:noProof/>
                <w:webHidden/>
              </w:rPr>
              <w:fldChar w:fldCharType="end"/>
            </w:r>
          </w:hyperlink>
        </w:p>
        <w:p w14:paraId="7DEEA4FA" w14:textId="5D0BB383" w:rsidR="00A20007" w:rsidRPr="00B377F5" w:rsidRDefault="008867B6" w:rsidP="00B377F5">
          <w:pPr>
            <w:pStyle w:val="TOC1"/>
            <w:rPr>
              <w:rFonts w:eastAsiaTheme="minorEastAsia"/>
              <w:lang w:eastAsia="en-AU"/>
            </w:rPr>
          </w:pPr>
          <w:hyperlink w:anchor="_Toc50014715" w:history="1">
            <w:r w:rsidR="00A20007" w:rsidRPr="00B377F5">
              <w:rPr>
                <w:rStyle w:val="Hyperlink"/>
                <w:b/>
                <w:bCs/>
              </w:rPr>
              <w:t>Part Two – Categories of Documents</w:t>
            </w:r>
            <w:r w:rsidR="00A20007" w:rsidRPr="00B377F5">
              <w:rPr>
                <w:webHidden/>
              </w:rPr>
              <w:tab/>
            </w:r>
            <w:r w:rsidR="00A20007" w:rsidRPr="00B377F5">
              <w:rPr>
                <w:webHidden/>
              </w:rPr>
              <w:fldChar w:fldCharType="begin"/>
            </w:r>
            <w:r w:rsidR="00A20007" w:rsidRPr="00B377F5">
              <w:rPr>
                <w:webHidden/>
              </w:rPr>
              <w:instrText xml:space="preserve"> PAGEREF _Toc50014715 \h </w:instrText>
            </w:r>
            <w:r w:rsidR="00A20007" w:rsidRPr="00B377F5">
              <w:rPr>
                <w:webHidden/>
              </w:rPr>
            </w:r>
            <w:r w:rsidR="00A20007" w:rsidRPr="00B377F5">
              <w:rPr>
                <w:webHidden/>
              </w:rPr>
              <w:fldChar w:fldCharType="separate"/>
            </w:r>
            <w:r w:rsidR="00CE30E0">
              <w:rPr>
                <w:webHidden/>
              </w:rPr>
              <w:t>14</w:t>
            </w:r>
            <w:r w:rsidR="00A20007" w:rsidRPr="00B377F5">
              <w:rPr>
                <w:webHidden/>
              </w:rPr>
              <w:fldChar w:fldCharType="end"/>
            </w:r>
          </w:hyperlink>
        </w:p>
        <w:p w14:paraId="473C0301" w14:textId="24F28880" w:rsidR="00A20007" w:rsidRDefault="008867B6">
          <w:pPr>
            <w:pStyle w:val="TOC2"/>
            <w:rPr>
              <w:rFonts w:eastAsiaTheme="minorEastAsia"/>
              <w:noProof/>
              <w:lang w:eastAsia="en-AU"/>
            </w:rPr>
          </w:pPr>
          <w:hyperlink w:anchor="_Toc50014716" w:history="1">
            <w:r w:rsidR="00A20007" w:rsidRPr="00AC07B5">
              <w:rPr>
                <w:rStyle w:val="Hyperlink"/>
                <w:noProof/>
              </w:rPr>
              <w:t>2.1 Types of Documents held by Council</w:t>
            </w:r>
            <w:r w:rsidR="00A20007">
              <w:rPr>
                <w:noProof/>
                <w:webHidden/>
              </w:rPr>
              <w:tab/>
            </w:r>
            <w:r w:rsidR="00A20007">
              <w:rPr>
                <w:noProof/>
                <w:webHidden/>
              </w:rPr>
              <w:fldChar w:fldCharType="begin"/>
            </w:r>
            <w:r w:rsidR="00A20007">
              <w:rPr>
                <w:noProof/>
                <w:webHidden/>
              </w:rPr>
              <w:instrText xml:space="preserve"> PAGEREF _Toc50014716 \h </w:instrText>
            </w:r>
            <w:r w:rsidR="00A20007">
              <w:rPr>
                <w:noProof/>
                <w:webHidden/>
              </w:rPr>
            </w:r>
            <w:r w:rsidR="00A20007">
              <w:rPr>
                <w:noProof/>
                <w:webHidden/>
              </w:rPr>
              <w:fldChar w:fldCharType="separate"/>
            </w:r>
            <w:r w:rsidR="00CE30E0">
              <w:rPr>
                <w:noProof/>
                <w:webHidden/>
              </w:rPr>
              <w:t>14</w:t>
            </w:r>
            <w:r w:rsidR="00A20007">
              <w:rPr>
                <w:noProof/>
                <w:webHidden/>
              </w:rPr>
              <w:fldChar w:fldCharType="end"/>
            </w:r>
          </w:hyperlink>
        </w:p>
        <w:p w14:paraId="644C24B0" w14:textId="076B5D29" w:rsidR="00A20007" w:rsidRDefault="008867B6">
          <w:pPr>
            <w:pStyle w:val="TOC2"/>
            <w:rPr>
              <w:rFonts w:eastAsiaTheme="minorEastAsia"/>
              <w:noProof/>
              <w:lang w:eastAsia="en-AU"/>
            </w:rPr>
          </w:pPr>
          <w:hyperlink w:anchor="_Toc50014717" w:history="1">
            <w:r w:rsidR="00A20007" w:rsidRPr="00AC07B5">
              <w:rPr>
                <w:rStyle w:val="Hyperlink"/>
                <w:noProof/>
              </w:rPr>
              <w:t>2.2 Information Management Systems used by Council</w:t>
            </w:r>
            <w:r w:rsidR="00A20007">
              <w:rPr>
                <w:noProof/>
                <w:webHidden/>
              </w:rPr>
              <w:tab/>
            </w:r>
            <w:r w:rsidR="00A20007">
              <w:rPr>
                <w:noProof/>
                <w:webHidden/>
              </w:rPr>
              <w:fldChar w:fldCharType="begin"/>
            </w:r>
            <w:r w:rsidR="00A20007">
              <w:rPr>
                <w:noProof/>
                <w:webHidden/>
              </w:rPr>
              <w:instrText xml:space="preserve"> PAGEREF _Toc50014717 \h </w:instrText>
            </w:r>
            <w:r w:rsidR="00A20007">
              <w:rPr>
                <w:noProof/>
                <w:webHidden/>
              </w:rPr>
            </w:r>
            <w:r w:rsidR="00A20007">
              <w:rPr>
                <w:noProof/>
                <w:webHidden/>
              </w:rPr>
              <w:fldChar w:fldCharType="separate"/>
            </w:r>
            <w:r w:rsidR="00CE30E0">
              <w:rPr>
                <w:noProof/>
                <w:webHidden/>
              </w:rPr>
              <w:t>14</w:t>
            </w:r>
            <w:r w:rsidR="00A20007">
              <w:rPr>
                <w:noProof/>
                <w:webHidden/>
              </w:rPr>
              <w:fldChar w:fldCharType="end"/>
            </w:r>
          </w:hyperlink>
        </w:p>
        <w:p w14:paraId="58286048" w14:textId="3CE1AC63" w:rsidR="00A20007" w:rsidRPr="00B377F5" w:rsidRDefault="008867B6" w:rsidP="00B377F5">
          <w:pPr>
            <w:pStyle w:val="TOC1"/>
            <w:rPr>
              <w:rFonts w:eastAsiaTheme="minorEastAsia"/>
              <w:lang w:eastAsia="en-AU"/>
            </w:rPr>
          </w:pPr>
          <w:hyperlink w:anchor="_Toc50014718" w:history="1">
            <w:r w:rsidR="00A20007" w:rsidRPr="00B377F5">
              <w:rPr>
                <w:rStyle w:val="Hyperlink"/>
                <w:b/>
                <w:bCs/>
              </w:rPr>
              <w:t>Part Three – Freedom of Information Arrangements</w:t>
            </w:r>
            <w:r w:rsidR="00A20007" w:rsidRPr="00B377F5">
              <w:rPr>
                <w:webHidden/>
              </w:rPr>
              <w:tab/>
            </w:r>
            <w:r w:rsidR="00A20007" w:rsidRPr="00B377F5">
              <w:rPr>
                <w:webHidden/>
              </w:rPr>
              <w:fldChar w:fldCharType="begin"/>
            </w:r>
            <w:r w:rsidR="00A20007" w:rsidRPr="00B377F5">
              <w:rPr>
                <w:webHidden/>
              </w:rPr>
              <w:instrText xml:space="preserve"> PAGEREF _Toc50014718 \h </w:instrText>
            </w:r>
            <w:r w:rsidR="00A20007" w:rsidRPr="00B377F5">
              <w:rPr>
                <w:webHidden/>
              </w:rPr>
            </w:r>
            <w:r w:rsidR="00A20007" w:rsidRPr="00B377F5">
              <w:rPr>
                <w:webHidden/>
              </w:rPr>
              <w:fldChar w:fldCharType="separate"/>
            </w:r>
            <w:r w:rsidR="00CE30E0">
              <w:rPr>
                <w:webHidden/>
              </w:rPr>
              <w:t>15</w:t>
            </w:r>
            <w:r w:rsidR="00A20007" w:rsidRPr="00B377F5">
              <w:rPr>
                <w:webHidden/>
              </w:rPr>
              <w:fldChar w:fldCharType="end"/>
            </w:r>
          </w:hyperlink>
        </w:p>
        <w:p w14:paraId="20029D06" w14:textId="389F182C" w:rsidR="00A20007" w:rsidRDefault="008867B6">
          <w:pPr>
            <w:pStyle w:val="TOC2"/>
            <w:rPr>
              <w:rFonts w:eastAsiaTheme="minorEastAsia"/>
              <w:noProof/>
              <w:lang w:eastAsia="en-AU"/>
            </w:rPr>
          </w:pPr>
          <w:hyperlink w:anchor="_Toc50014719" w:history="1">
            <w:r w:rsidR="00A20007" w:rsidRPr="00AC07B5">
              <w:rPr>
                <w:rStyle w:val="Hyperlink"/>
                <w:noProof/>
              </w:rPr>
              <w:t>3.1 Information about Freedom of Information Applications</w:t>
            </w:r>
            <w:r w:rsidR="00A20007">
              <w:rPr>
                <w:noProof/>
                <w:webHidden/>
              </w:rPr>
              <w:tab/>
            </w:r>
            <w:r w:rsidR="00A20007">
              <w:rPr>
                <w:noProof/>
                <w:webHidden/>
              </w:rPr>
              <w:fldChar w:fldCharType="begin"/>
            </w:r>
            <w:r w:rsidR="00A20007">
              <w:rPr>
                <w:noProof/>
                <w:webHidden/>
              </w:rPr>
              <w:instrText xml:space="preserve"> PAGEREF _Toc50014719 \h </w:instrText>
            </w:r>
            <w:r w:rsidR="00A20007">
              <w:rPr>
                <w:noProof/>
                <w:webHidden/>
              </w:rPr>
            </w:r>
            <w:r w:rsidR="00A20007">
              <w:rPr>
                <w:noProof/>
                <w:webHidden/>
              </w:rPr>
              <w:fldChar w:fldCharType="separate"/>
            </w:r>
            <w:r w:rsidR="00CE30E0">
              <w:rPr>
                <w:noProof/>
                <w:webHidden/>
              </w:rPr>
              <w:t>15</w:t>
            </w:r>
            <w:r w:rsidR="00A20007">
              <w:rPr>
                <w:noProof/>
                <w:webHidden/>
              </w:rPr>
              <w:fldChar w:fldCharType="end"/>
            </w:r>
          </w:hyperlink>
        </w:p>
        <w:p w14:paraId="1F4EB41E" w14:textId="4A6F3164" w:rsidR="00A20007" w:rsidRDefault="008867B6">
          <w:pPr>
            <w:pStyle w:val="TOC2"/>
            <w:rPr>
              <w:rFonts w:eastAsiaTheme="minorEastAsia"/>
              <w:noProof/>
              <w:lang w:eastAsia="en-AU"/>
            </w:rPr>
          </w:pPr>
          <w:hyperlink w:anchor="_Toc50014720" w:history="1">
            <w:r w:rsidR="00A20007" w:rsidRPr="00AC07B5">
              <w:rPr>
                <w:rStyle w:val="Hyperlink"/>
                <w:noProof/>
              </w:rPr>
              <w:t>3.2 FOI Officers</w:t>
            </w:r>
            <w:r w:rsidR="00A20007">
              <w:rPr>
                <w:noProof/>
                <w:webHidden/>
              </w:rPr>
              <w:tab/>
            </w:r>
            <w:r w:rsidR="00A20007">
              <w:rPr>
                <w:noProof/>
                <w:webHidden/>
              </w:rPr>
              <w:fldChar w:fldCharType="begin"/>
            </w:r>
            <w:r w:rsidR="00A20007">
              <w:rPr>
                <w:noProof/>
                <w:webHidden/>
              </w:rPr>
              <w:instrText xml:space="preserve"> PAGEREF _Toc50014720 \h </w:instrText>
            </w:r>
            <w:r w:rsidR="00A20007">
              <w:rPr>
                <w:noProof/>
                <w:webHidden/>
              </w:rPr>
            </w:r>
            <w:r w:rsidR="00A20007">
              <w:rPr>
                <w:noProof/>
                <w:webHidden/>
              </w:rPr>
              <w:fldChar w:fldCharType="separate"/>
            </w:r>
            <w:r w:rsidR="00CE30E0">
              <w:rPr>
                <w:noProof/>
                <w:webHidden/>
              </w:rPr>
              <w:t>16</w:t>
            </w:r>
            <w:r w:rsidR="00A20007">
              <w:rPr>
                <w:noProof/>
                <w:webHidden/>
              </w:rPr>
              <w:fldChar w:fldCharType="end"/>
            </w:r>
          </w:hyperlink>
        </w:p>
        <w:p w14:paraId="29609A92" w14:textId="26C6A844" w:rsidR="00A20007" w:rsidRDefault="008867B6">
          <w:pPr>
            <w:pStyle w:val="TOC2"/>
            <w:rPr>
              <w:rFonts w:eastAsiaTheme="minorEastAsia"/>
              <w:noProof/>
              <w:lang w:eastAsia="en-AU"/>
            </w:rPr>
          </w:pPr>
          <w:hyperlink w:anchor="_Toc50014721" w:history="1">
            <w:r w:rsidR="00A20007" w:rsidRPr="00AC07B5">
              <w:rPr>
                <w:rStyle w:val="Hyperlink"/>
                <w:noProof/>
              </w:rPr>
              <w:t>3.3 Protecting your privacy</w:t>
            </w:r>
            <w:r w:rsidR="00A20007">
              <w:rPr>
                <w:noProof/>
                <w:webHidden/>
              </w:rPr>
              <w:tab/>
            </w:r>
            <w:r w:rsidR="00A20007">
              <w:rPr>
                <w:noProof/>
                <w:webHidden/>
              </w:rPr>
              <w:fldChar w:fldCharType="begin"/>
            </w:r>
            <w:r w:rsidR="00A20007">
              <w:rPr>
                <w:noProof/>
                <w:webHidden/>
              </w:rPr>
              <w:instrText xml:space="preserve"> PAGEREF _Toc50014721 \h </w:instrText>
            </w:r>
            <w:r w:rsidR="00A20007">
              <w:rPr>
                <w:noProof/>
                <w:webHidden/>
              </w:rPr>
            </w:r>
            <w:r w:rsidR="00A20007">
              <w:rPr>
                <w:noProof/>
                <w:webHidden/>
              </w:rPr>
              <w:fldChar w:fldCharType="separate"/>
            </w:r>
            <w:r w:rsidR="00CE30E0">
              <w:rPr>
                <w:noProof/>
                <w:webHidden/>
              </w:rPr>
              <w:t>17</w:t>
            </w:r>
            <w:r w:rsidR="00A20007">
              <w:rPr>
                <w:noProof/>
                <w:webHidden/>
              </w:rPr>
              <w:fldChar w:fldCharType="end"/>
            </w:r>
          </w:hyperlink>
        </w:p>
        <w:p w14:paraId="7A16AB4D" w14:textId="2E31F180" w:rsidR="00A20007" w:rsidRDefault="008867B6">
          <w:pPr>
            <w:pStyle w:val="TOC2"/>
            <w:rPr>
              <w:rFonts w:eastAsiaTheme="minorEastAsia"/>
              <w:noProof/>
              <w:lang w:eastAsia="en-AU"/>
            </w:rPr>
          </w:pPr>
          <w:hyperlink w:anchor="_Toc50014722" w:history="1">
            <w:r w:rsidR="00A20007" w:rsidRPr="00AC07B5">
              <w:rPr>
                <w:rStyle w:val="Hyperlink"/>
                <w:noProof/>
              </w:rPr>
              <w:t>3.4 Documents publicly available</w:t>
            </w:r>
            <w:r w:rsidR="00A20007">
              <w:rPr>
                <w:noProof/>
                <w:webHidden/>
              </w:rPr>
              <w:tab/>
            </w:r>
            <w:r w:rsidR="00A20007">
              <w:rPr>
                <w:noProof/>
                <w:webHidden/>
              </w:rPr>
              <w:fldChar w:fldCharType="begin"/>
            </w:r>
            <w:r w:rsidR="00A20007">
              <w:rPr>
                <w:noProof/>
                <w:webHidden/>
              </w:rPr>
              <w:instrText xml:space="preserve"> PAGEREF _Toc50014722 \h </w:instrText>
            </w:r>
            <w:r w:rsidR="00A20007">
              <w:rPr>
                <w:noProof/>
                <w:webHidden/>
              </w:rPr>
            </w:r>
            <w:r w:rsidR="00A20007">
              <w:rPr>
                <w:noProof/>
                <w:webHidden/>
              </w:rPr>
              <w:fldChar w:fldCharType="separate"/>
            </w:r>
            <w:r w:rsidR="00CE30E0">
              <w:rPr>
                <w:noProof/>
                <w:webHidden/>
              </w:rPr>
              <w:t>17</w:t>
            </w:r>
            <w:r w:rsidR="00A20007">
              <w:rPr>
                <w:noProof/>
                <w:webHidden/>
              </w:rPr>
              <w:fldChar w:fldCharType="end"/>
            </w:r>
          </w:hyperlink>
        </w:p>
        <w:p w14:paraId="52B6A820" w14:textId="4D0A8933" w:rsidR="00A20007" w:rsidRPr="00B377F5" w:rsidRDefault="008867B6" w:rsidP="00B377F5">
          <w:pPr>
            <w:pStyle w:val="TOC1"/>
            <w:rPr>
              <w:rFonts w:eastAsiaTheme="minorEastAsia"/>
              <w:lang w:eastAsia="en-AU"/>
            </w:rPr>
          </w:pPr>
          <w:hyperlink w:anchor="_Toc50014723" w:history="1">
            <w:r w:rsidR="00A20007" w:rsidRPr="00B377F5">
              <w:rPr>
                <w:rStyle w:val="Hyperlink"/>
                <w:b/>
                <w:bCs/>
              </w:rPr>
              <w:t>Part Four – Publicity Material</w:t>
            </w:r>
            <w:r w:rsidR="00A20007" w:rsidRPr="00B377F5">
              <w:rPr>
                <w:webHidden/>
              </w:rPr>
              <w:tab/>
            </w:r>
            <w:r w:rsidR="00A20007" w:rsidRPr="00B377F5">
              <w:rPr>
                <w:webHidden/>
              </w:rPr>
              <w:fldChar w:fldCharType="begin"/>
            </w:r>
            <w:r w:rsidR="00A20007" w:rsidRPr="00B377F5">
              <w:rPr>
                <w:webHidden/>
              </w:rPr>
              <w:instrText xml:space="preserve"> PAGEREF _Toc50014723 \h </w:instrText>
            </w:r>
            <w:r w:rsidR="00A20007" w:rsidRPr="00B377F5">
              <w:rPr>
                <w:webHidden/>
              </w:rPr>
            </w:r>
            <w:r w:rsidR="00A20007" w:rsidRPr="00B377F5">
              <w:rPr>
                <w:webHidden/>
              </w:rPr>
              <w:fldChar w:fldCharType="separate"/>
            </w:r>
            <w:r w:rsidR="00CE30E0">
              <w:rPr>
                <w:webHidden/>
              </w:rPr>
              <w:t>18</w:t>
            </w:r>
            <w:r w:rsidR="00A20007" w:rsidRPr="00B377F5">
              <w:rPr>
                <w:webHidden/>
              </w:rPr>
              <w:fldChar w:fldCharType="end"/>
            </w:r>
          </w:hyperlink>
        </w:p>
        <w:p w14:paraId="33E1AF9C" w14:textId="283E513B" w:rsidR="00A20007" w:rsidRDefault="008867B6">
          <w:pPr>
            <w:pStyle w:val="TOC2"/>
            <w:rPr>
              <w:rFonts w:eastAsiaTheme="minorEastAsia"/>
              <w:noProof/>
              <w:lang w:eastAsia="en-AU"/>
            </w:rPr>
          </w:pPr>
          <w:hyperlink w:anchor="_Toc50014725" w:history="1">
            <w:r w:rsidR="00A20007" w:rsidRPr="00AC07B5">
              <w:rPr>
                <w:rStyle w:val="Hyperlink"/>
                <w:noProof/>
              </w:rPr>
              <w:t>4.1 Council’s Website</w:t>
            </w:r>
            <w:r w:rsidR="00A20007">
              <w:rPr>
                <w:noProof/>
                <w:webHidden/>
              </w:rPr>
              <w:tab/>
            </w:r>
            <w:r w:rsidR="00A20007">
              <w:rPr>
                <w:noProof/>
                <w:webHidden/>
              </w:rPr>
              <w:fldChar w:fldCharType="begin"/>
            </w:r>
            <w:r w:rsidR="00A20007">
              <w:rPr>
                <w:noProof/>
                <w:webHidden/>
              </w:rPr>
              <w:instrText xml:space="preserve"> PAGEREF _Toc50014725 \h </w:instrText>
            </w:r>
            <w:r w:rsidR="00A20007">
              <w:rPr>
                <w:noProof/>
                <w:webHidden/>
              </w:rPr>
            </w:r>
            <w:r w:rsidR="00A20007">
              <w:rPr>
                <w:noProof/>
                <w:webHidden/>
              </w:rPr>
              <w:fldChar w:fldCharType="separate"/>
            </w:r>
            <w:r w:rsidR="00CE30E0">
              <w:rPr>
                <w:noProof/>
                <w:webHidden/>
              </w:rPr>
              <w:t>18</w:t>
            </w:r>
            <w:r w:rsidR="00A20007">
              <w:rPr>
                <w:noProof/>
                <w:webHidden/>
              </w:rPr>
              <w:fldChar w:fldCharType="end"/>
            </w:r>
          </w:hyperlink>
        </w:p>
        <w:p w14:paraId="741AB887" w14:textId="79BF06E4" w:rsidR="00A20007" w:rsidRDefault="008867B6">
          <w:pPr>
            <w:pStyle w:val="TOC2"/>
            <w:rPr>
              <w:rFonts w:eastAsiaTheme="minorEastAsia"/>
              <w:noProof/>
              <w:lang w:eastAsia="en-AU"/>
            </w:rPr>
          </w:pPr>
          <w:hyperlink w:anchor="_Toc50014726" w:history="1">
            <w:r w:rsidR="00A20007" w:rsidRPr="00AC07B5">
              <w:rPr>
                <w:rStyle w:val="Hyperlink"/>
                <w:noProof/>
              </w:rPr>
              <w:t>4.2 Council’s Social Media Presence</w:t>
            </w:r>
            <w:r w:rsidR="00A20007">
              <w:rPr>
                <w:noProof/>
                <w:webHidden/>
              </w:rPr>
              <w:tab/>
            </w:r>
            <w:r w:rsidR="00A20007">
              <w:rPr>
                <w:noProof/>
                <w:webHidden/>
              </w:rPr>
              <w:fldChar w:fldCharType="begin"/>
            </w:r>
            <w:r w:rsidR="00A20007">
              <w:rPr>
                <w:noProof/>
                <w:webHidden/>
              </w:rPr>
              <w:instrText xml:space="preserve"> PAGEREF _Toc50014726 \h </w:instrText>
            </w:r>
            <w:r w:rsidR="00A20007">
              <w:rPr>
                <w:noProof/>
                <w:webHidden/>
              </w:rPr>
            </w:r>
            <w:r w:rsidR="00A20007">
              <w:rPr>
                <w:noProof/>
                <w:webHidden/>
              </w:rPr>
              <w:fldChar w:fldCharType="separate"/>
            </w:r>
            <w:r w:rsidR="00CE30E0">
              <w:rPr>
                <w:noProof/>
                <w:webHidden/>
              </w:rPr>
              <w:t>18</w:t>
            </w:r>
            <w:r w:rsidR="00A20007">
              <w:rPr>
                <w:noProof/>
                <w:webHidden/>
              </w:rPr>
              <w:fldChar w:fldCharType="end"/>
            </w:r>
          </w:hyperlink>
        </w:p>
        <w:p w14:paraId="40261079" w14:textId="30785D74" w:rsidR="00A20007" w:rsidRDefault="008867B6">
          <w:pPr>
            <w:pStyle w:val="TOC2"/>
            <w:rPr>
              <w:rFonts w:eastAsiaTheme="minorEastAsia"/>
              <w:noProof/>
              <w:lang w:eastAsia="en-AU"/>
            </w:rPr>
          </w:pPr>
          <w:hyperlink w:anchor="_Toc50014727" w:history="1">
            <w:r w:rsidR="00A20007" w:rsidRPr="00AC07B5">
              <w:rPr>
                <w:rStyle w:val="Hyperlink"/>
                <w:noProof/>
              </w:rPr>
              <w:t>4.3 Council’s subscriptions and e-newsletters</w:t>
            </w:r>
            <w:r w:rsidR="00A20007">
              <w:rPr>
                <w:noProof/>
                <w:webHidden/>
              </w:rPr>
              <w:tab/>
            </w:r>
            <w:r w:rsidR="00A20007">
              <w:rPr>
                <w:noProof/>
                <w:webHidden/>
              </w:rPr>
              <w:fldChar w:fldCharType="begin"/>
            </w:r>
            <w:r w:rsidR="00A20007">
              <w:rPr>
                <w:noProof/>
                <w:webHidden/>
              </w:rPr>
              <w:instrText xml:space="preserve"> PAGEREF _Toc50014727 \h </w:instrText>
            </w:r>
            <w:r w:rsidR="00A20007">
              <w:rPr>
                <w:noProof/>
                <w:webHidden/>
              </w:rPr>
            </w:r>
            <w:r w:rsidR="00A20007">
              <w:rPr>
                <w:noProof/>
                <w:webHidden/>
              </w:rPr>
              <w:fldChar w:fldCharType="separate"/>
            </w:r>
            <w:r w:rsidR="00CE30E0">
              <w:rPr>
                <w:noProof/>
                <w:webHidden/>
              </w:rPr>
              <w:t>19</w:t>
            </w:r>
            <w:r w:rsidR="00A20007">
              <w:rPr>
                <w:noProof/>
                <w:webHidden/>
              </w:rPr>
              <w:fldChar w:fldCharType="end"/>
            </w:r>
          </w:hyperlink>
        </w:p>
        <w:p w14:paraId="0F52CE7F" w14:textId="14A5F21A" w:rsidR="00A20007" w:rsidRDefault="008867B6">
          <w:pPr>
            <w:pStyle w:val="TOC2"/>
            <w:rPr>
              <w:rFonts w:eastAsiaTheme="minorEastAsia"/>
              <w:noProof/>
              <w:lang w:eastAsia="en-AU"/>
            </w:rPr>
          </w:pPr>
          <w:hyperlink w:anchor="_Toc50014728" w:history="1">
            <w:r w:rsidR="00A20007" w:rsidRPr="00AC07B5">
              <w:rPr>
                <w:rStyle w:val="Hyperlink"/>
                <w:noProof/>
              </w:rPr>
              <w:t>Part Five – Rules, Policies &amp; Procedures</w:t>
            </w:r>
            <w:r w:rsidR="00A20007">
              <w:rPr>
                <w:noProof/>
                <w:webHidden/>
              </w:rPr>
              <w:tab/>
            </w:r>
            <w:r w:rsidR="00A20007">
              <w:rPr>
                <w:noProof/>
                <w:webHidden/>
              </w:rPr>
              <w:fldChar w:fldCharType="begin"/>
            </w:r>
            <w:r w:rsidR="00A20007">
              <w:rPr>
                <w:noProof/>
                <w:webHidden/>
              </w:rPr>
              <w:instrText xml:space="preserve"> PAGEREF _Toc50014728 \h </w:instrText>
            </w:r>
            <w:r w:rsidR="00A20007">
              <w:rPr>
                <w:noProof/>
                <w:webHidden/>
              </w:rPr>
            </w:r>
            <w:r w:rsidR="00A20007">
              <w:rPr>
                <w:noProof/>
                <w:webHidden/>
              </w:rPr>
              <w:fldChar w:fldCharType="separate"/>
            </w:r>
            <w:r w:rsidR="00CE30E0">
              <w:rPr>
                <w:noProof/>
                <w:webHidden/>
              </w:rPr>
              <w:t>19</w:t>
            </w:r>
            <w:r w:rsidR="00A20007">
              <w:rPr>
                <w:noProof/>
                <w:webHidden/>
              </w:rPr>
              <w:fldChar w:fldCharType="end"/>
            </w:r>
          </w:hyperlink>
        </w:p>
        <w:p w14:paraId="76C89E1F" w14:textId="3D458372" w:rsidR="00A20007" w:rsidRDefault="008867B6">
          <w:pPr>
            <w:pStyle w:val="TOC2"/>
            <w:rPr>
              <w:rFonts w:eastAsiaTheme="minorEastAsia"/>
              <w:noProof/>
              <w:lang w:eastAsia="en-AU"/>
            </w:rPr>
          </w:pPr>
          <w:hyperlink w:anchor="_Toc50014729" w:history="1">
            <w:r w:rsidR="00A20007" w:rsidRPr="00AC07B5">
              <w:rPr>
                <w:rStyle w:val="Hyperlink"/>
                <w:noProof/>
              </w:rPr>
              <w:t>5.1 Council Policy &amp; Strategies</w:t>
            </w:r>
            <w:r w:rsidR="00A20007">
              <w:rPr>
                <w:noProof/>
                <w:webHidden/>
              </w:rPr>
              <w:tab/>
            </w:r>
            <w:r w:rsidR="00A20007">
              <w:rPr>
                <w:noProof/>
                <w:webHidden/>
              </w:rPr>
              <w:fldChar w:fldCharType="begin"/>
            </w:r>
            <w:r w:rsidR="00A20007">
              <w:rPr>
                <w:noProof/>
                <w:webHidden/>
              </w:rPr>
              <w:instrText xml:space="preserve"> PAGEREF _Toc50014729 \h </w:instrText>
            </w:r>
            <w:r w:rsidR="00A20007">
              <w:rPr>
                <w:noProof/>
                <w:webHidden/>
              </w:rPr>
            </w:r>
            <w:r w:rsidR="00A20007">
              <w:rPr>
                <w:noProof/>
                <w:webHidden/>
              </w:rPr>
              <w:fldChar w:fldCharType="separate"/>
            </w:r>
            <w:r w:rsidR="00CE30E0">
              <w:rPr>
                <w:noProof/>
                <w:webHidden/>
              </w:rPr>
              <w:t>20</w:t>
            </w:r>
            <w:r w:rsidR="00A20007">
              <w:rPr>
                <w:noProof/>
                <w:webHidden/>
              </w:rPr>
              <w:fldChar w:fldCharType="end"/>
            </w:r>
          </w:hyperlink>
        </w:p>
        <w:p w14:paraId="0967101D" w14:textId="2ED08881" w:rsidR="00A20007" w:rsidRDefault="008867B6">
          <w:pPr>
            <w:pStyle w:val="TOC3"/>
            <w:rPr>
              <w:rFonts w:eastAsiaTheme="minorEastAsia"/>
              <w:noProof/>
              <w:lang w:eastAsia="en-AU"/>
            </w:rPr>
          </w:pPr>
          <w:hyperlink w:anchor="_Toc50014730" w:history="1">
            <w:r w:rsidR="00A20007" w:rsidRPr="00AC07B5">
              <w:rPr>
                <w:rStyle w:val="Hyperlink"/>
                <w:noProof/>
              </w:rPr>
              <w:t>5.2 Council’s Commitments</w:t>
            </w:r>
            <w:r w:rsidR="00A20007">
              <w:rPr>
                <w:noProof/>
                <w:webHidden/>
              </w:rPr>
              <w:tab/>
            </w:r>
            <w:r w:rsidR="00A20007">
              <w:rPr>
                <w:noProof/>
                <w:webHidden/>
              </w:rPr>
              <w:fldChar w:fldCharType="begin"/>
            </w:r>
            <w:r w:rsidR="00A20007">
              <w:rPr>
                <w:noProof/>
                <w:webHidden/>
              </w:rPr>
              <w:instrText xml:space="preserve"> PAGEREF _Toc50014730 \h </w:instrText>
            </w:r>
            <w:r w:rsidR="00A20007">
              <w:rPr>
                <w:noProof/>
                <w:webHidden/>
              </w:rPr>
            </w:r>
            <w:r w:rsidR="00A20007">
              <w:rPr>
                <w:noProof/>
                <w:webHidden/>
              </w:rPr>
              <w:fldChar w:fldCharType="separate"/>
            </w:r>
            <w:r w:rsidR="00CE30E0">
              <w:rPr>
                <w:noProof/>
                <w:webHidden/>
              </w:rPr>
              <w:t>22</w:t>
            </w:r>
            <w:r w:rsidR="00A20007">
              <w:rPr>
                <w:noProof/>
                <w:webHidden/>
              </w:rPr>
              <w:fldChar w:fldCharType="end"/>
            </w:r>
          </w:hyperlink>
        </w:p>
        <w:p w14:paraId="33C53BEB" w14:textId="48538FD7" w:rsidR="001A3746" w:rsidRDefault="001A3746" w:rsidP="001A3746">
          <w:pPr>
            <w:rPr>
              <w:b/>
              <w:bCs/>
              <w:noProof/>
            </w:rPr>
          </w:pPr>
          <w:r>
            <w:rPr>
              <w:b/>
              <w:bCs/>
              <w:noProof/>
            </w:rPr>
            <w:fldChar w:fldCharType="end"/>
          </w:r>
        </w:p>
      </w:sdtContent>
    </w:sdt>
    <w:p w14:paraId="35D8F271" w14:textId="22A6500E" w:rsidR="002D2434" w:rsidRDefault="002D2434" w:rsidP="001A3746"/>
    <w:p w14:paraId="7C24DC61" w14:textId="66327BD6" w:rsidR="00960066" w:rsidRDefault="00960066"/>
    <w:p w14:paraId="39C5A3DF" w14:textId="6E2C87C3" w:rsidR="001A3746" w:rsidRDefault="001A3746"/>
    <w:p w14:paraId="3D61374E" w14:textId="5CE64F3C" w:rsidR="001A3746" w:rsidRDefault="001A3746"/>
    <w:p w14:paraId="0A7A9428" w14:textId="52161289" w:rsidR="001A3746" w:rsidRDefault="001A3746"/>
    <w:p w14:paraId="14C8C0E0" w14:textId="77777777" w:rsidR="00C86BA4" w:rsidRPr="00075E15" w:rsidRDefault="00C86BA4" w:rsidP="00075E15"/>
    <w:p w14:paraId="0D2EF12F" w14:textId="1A083586" w:rsidR="002D2434" w:rsidRPr="00DC216A" w:rsidRDefault="002D2434" w:rsidP="00382627">
      <w:pPr>
        <w:pStyle w:val="Heading2"/>
      </w:pPr>
      <w:bookmarkStart w:id="0" w:name="_Toc50014704"/>
      <w:r w:rsidRPr="00DC216A">
        <w:t>Purpose of the Part II Statement</w:t>
      </w:r>
      <w:bookmarkEnd w:id="0"/>
      <w:r w:rsidRPr="00DC216A">
        <w:t xml:space="preserve"> </w:t>
      </w:r>
    </w:p>
    <w:p w14:paraId="1ECAF33D" w14:textId="141A141D" w:rsidR="002D2434" w:rsidRDefault="002D2434" w:rsidP="001A4A52">
      <w:pPr>
        <w:jc w:val="both"/>
      </w:pPr>
      <w:proofErr w:type="gramStart"/>
      <w:r>
        <w:t xml:space="preserve">The purpose of a Part II Statement under the </w:t>
      </w:r>
      <w:r w:rsidRPr="0026593F">
        <w:rPr>
          <w:i/>
          <w:iCs/>
        </w:rPr>
        <w:t>Freedom of Information Act 1982</w:t>
      </w:r>
      <w:r w:rsidR="0026593F">
        <w:rPr>
          <w:i/>
          <w:iCs/>
        </w:rPr>
        <w:t xml:space="preserve"> (Vic)</w:t>
      </w:r>
      <w:r>
        <w:t xml:space="preserve"> (FOI Act)</w:t>
      </w:r>
      <w:r w:rsidR="00646C56">
        <w:t>,</w:t>
      </w:r>
      <w:proofErr w:type="gramEnd"/>
      <w:r w:rsidR="00646C56">
        <w:t xml:space="preserve"> is to ensure that individuals and organisations can effectively exercise their right to obtain access to government information </w:t>
      </w:r>
      <w:r w:rsidR="00EC532B">
        <w:t xml:space="preserve">or documents </w:t>
      </w:r>
      <w:r w:rsidR="00646C56">
        <w:t xml:space="preserve">(see section 7 – section 12 of the FOI Act). </w:t>
      </w:r>
    </w:p>
    <w:p w14:paraId="45A2E4D3" w14:textId="3A1D7C5B" w:rsidR="00646C56" w:rsidRDefault="00646C56" w:rsidP="001A4A52">
      <w:pPr>
        <w:jc w:val="both"/>
      </w:pPr>
      <w:r>
        <w:t>The City of Whittlesea is committed to ensuring that, where appropriate, members</w:t>
      </w:r>
      <w:r w:rsidR="00EC532B">
        <w:t xml:space="preserve"> of the public</w:t>
      </w:r>
      <w:r>
        <w:t xml:space="preserve"> have access to information held by Council and that both decision-making and operational processes</w:t>
      </w:r>
      <w:r w:rsidR="00EC532B">
        <w:t xml:space="preserve"> of Council</w:t>
      </w:r>
      <w:r>
        <w:t xml:space="preserve"> are transparent. </w:t>
      </w:r>
    </w:p>
    <w:p w14:paraId="463B68D9" w14:textId="377AB1A9" w:rsidR="00DC216A" w:rsidRDefault="00DC216A" w:rsidP="001A4A52">
      <w:pPr>
        <w:jc w:val="both"/>
      </w:pPr>
      <w:r>
        <w:t>The Part II Statement provides members of the community with information about Council and informs them of the type of information and the type of documents that are held by Council. It also details the process of obtaining access to information and documents</w:t>
      </w:r>
      <w:r w:rsidR="0062130B">
        <w:t xml:space="preserve">, including documents that are publicly available and </w:t>
      </w:r>
      <w:r w:rsidR="009153C2">
        <w:t xml:space="preserve">documents that may be requested through Freedom of Information. </w:t>
      </w:r>
      <w:r w:rsidR="0062130B">
        <w:t xml:space="preserve"> </w:t>
      </w:r>
    </w:p>
    <w:p w14:paraId="4F10C582" w14:textId="7929418F" w:rsidR="00DC216A" w:rsidRDefault="00DC216A" w:rsidP="001A4A52">
      <w:pPr>
        <w:jc w:val="both"/>
      </w:pPr>
      <w:r>
        <w:t xml:space="preserve">The Part II Statement </w:t>
      </w:r>
      <w:r w:rsidR="00EC532B">
        <w:t>gives effect to</w:t>
      </w:r>
      <w:r>
        <w:t xml:space="preserve"> the public transparency principles contained in section 58 of the </w:t>
      </w:r>
      <w:r w:rsidRPr="00EC532B">
        <w:rPr>
          <w:i/>
          <w:iCs/>
        </w:rPr>
        <w:t>Local Government Act 2020</w:t>
      </w:r>
      <w:r>
        <w:t xml:space="preserve"> and it operates in conjunction with City of Whittlesea’s Public Transparency Policy. </w:t>
      </w:r>
    </w:p>
    <w:p w14:paraId="01B8F6F6" w14:textId="5AFE7EDE" w:rsidR="00B46CF6" w:rsidRPr="00AF32AC" w:rsidRDefault="00B46CF6" w:rsidP="00382627">
      <w:pPr>
        <w:pStyle w:val="Heading1"/>
      </w:pPr>
      <w:bookmarkStart w:id="1" w:name="_Toc50014705"/>
      <w:r w:rsidRPr="00AF32AC">
        <w:t>Part One - Organisation and Functions of Council</w:t>
      </w:r>
      <w:bookmarkEnd w:id="1"/>
    </w:p>
    <w:p w14:paraId="61B2C58B" w14:textId="08F7D153" w:rsidR="00E3034F" w:rsidRDefault="00E3034F" w:rsidP="001A4A52">
      <w:pPr>
        <w:jc w:val="both"/>
        <w:rPr>
          <w:b/>
          <w:bCs/>
        </w:rPr>
      </w:pPr>
      <w:bookmarkStart w:id="2" w:name="_Toc49781608"/>
      <w:r w:rsidRPr="00A8369C">
        <w:rPr>
          <w:b/>
          <w:bCs/>
          <w:i/>
          <w:iCs/>
        </w:rPr>
        <w:t>Freedom of Information Act 1982</w:t>
      </w:r>
      <w:r>
        <w:rPr>
          <w:b/>
          <w:bCs/>
        </w:rPr>
        <w:t xml:space="preserve"> (Vic)</w:t>
      </w:r>
      <w:bookmarkEnd w:id="2"/>
      <w:r>
        <w:rPr>
          <w:b/>
          <w:bCs/>
        </w:rPr>
        <w:t xml:space="preserve"> </w:t>
      </w:r>
    </w:p>
    <w:p w14:paraId="295D9C80" w14:textId="4E77B6F5" w:rsidR="00EC532B" w:rsidRPr="00A8369C" w:rsidRDefault="00A8369C" w:rsidP="001A4A52">
      <w:pPr>
        <w:jc w:val="both"/>
        <w:rPr>
          <w:b/>
          <w:bCs/>
          <w:sz w:val="20"/>
          <w:szCs w:val="20"/>
        </w:rPr>
      </w:pPr>
      <w:r w:rsidRPr="00A8369C">
        <w:rPr>
          <w:b/>
          <w:bCs/>
          <w:sz w:val="20"/>
          <w:szCs w:val="20"/>
        </w:rPr>
        <w:t>Section 7(1)(a)(i)</w:t>
      </w:r>
    </w:p>
    <w:p w14:paraId="459EAC9F" w14:textId="7351173E" w:rsidR="00A8369C" w:rsidRPr="00A8369C" w:rsidRDefault="00A8369C" w:rsidP="001A4A52">
      <w:pPr>
        <w:jc w:val="both"/>
        <w:rPr>
          <w:sz w:val="20"/>
          <w:szCs w:val="20"/>
        </w:rPr>
      </w:pPr>
      <w:r w:rsidRPr="00A8369C">
        <w:rPr>
          <w:i/>
          <w:iCs/>
          <w:sz w:val="20"/>
          <w:szCs w:val="20"/>
        </w:rPr>
        <w:t>A statement setting out particulars of the organisation and functions of the agency, indicating, as far as practicable the decision-making powers and other powers affecting members of the public that are involved in those functions and particulars of any arrangement that exists for consultation with, or representation by, bodies and persons outside the government administration in relation to the formulation of policy in, or the administration of, the agency.</w:t>
      </w:r>
    </w:p>
    <w:p w14:paraId="08614711" w14:textId="41FB84A6" w:rsidR="00A8369C" w:rsidRPr="00A8369C" w:rsidRDefault="00A8369C" w:rsidP="001A4A52">
      <w:pPr>
        <w:jc w:val="both"/>
        <w:rPr>
          <w:b/>
          <w:bCs/>
          <w:sz w:val="20"/>
          <w:szCs w:val="20"/>
        </w:rPr>
      </w:pPr>
      <w:r w:rsidRPr="00A8369C">
        <w:rPr>
          <w:b/>
          <w:bCs/>
          <w:sz w:val="20"/>
          <w:szCs w:val="20"/>
        </w:rPr>
        <w:t xml:space="preserve">Section 7(1)(a)(vii) </w:t>
      </w:r>
    </w:p>
    <w:p w14:paraId="691C9B1C" w14:textId="46A888B2" w:rsidR="00A8369C" w:rsidRPr="00A8369C" w:rsidRDefault="00A8369C" w:rsidP="001A4A52">
      <w:pPr>
        <w:jc w:val="both"/>
        <w:rPr>
          <w:b/>
          <w:bCs/>
          <w:sz w:val="20"/>
          <w:szCs w:val="20"/>
        </w:rPr>
      </w:pPr>
      <w:r w:rsidRPr="00A8369C">
        <w:rPr>
          <w:i/>
          <w:iCs/>
          <w:sz w:val="20"/>
          <w:szCs w:val="20"/>
        </w:rPr>
        <w:t xml:space="preserve">A statement listing all boards, councils, </w:t>
      </w:r>
      <w:proofErr w:type="gramStart"/>
      <w:r w:rsidRPr="00A8369C">
        <w:rPr>
          <w:i/>
          <w:iCs/>
          <w:sz w:val="20"/>
          <w:szCs w:val="20"/>
        </w:rPr>
        <w:t>committees</w:t>
      </w:r>
      <w:proofErr w:type="gramEnd"/>
      <w:r w:rsidRPr="00A8369C">
        <w:rPr>
          <w:i/>
          <w:iCs/>
          <w:sz w:val="20"/>
          <w:szCs w:val="20"/>
        </w:rPr>
        <w:t xml:space="preserve"> and other bodies constituted by two or more persons, that are a part of, or that have been established for the purpose of advising, the agency, and whose meetings are open to the public, or the minutes of whose meetings are available for public inspection.</w:t>
      </w:r>
    </w:p>
    <w:p w14:paraId="74C855B6" w14:textId="297BF706" w:rsidR="00A8369C" w:rsidRPr="00A8369C" w:rsidRDefault="00A8369C" w:rsidP="001A4A52">
      <w:pPr>
        <w:jc w:val="both"/>
        <w:rPr>
          <w:b/>
          <w:bCs/>
          <w:sz w:val="20"/>
          <w:szCs w:val="20"/>
        </w:rPr>
      </w:pPr>
      <w:r w:rsidRPr="00A8369C">
        <w:rPr>
          <w:b/>
          <w:bCs/>
          <w:sz w:val="20"/>
          <w:szCs w:val="20"/>
        </w:rPr>
        <w:t xml:space="preserve">Section 7(1)(a)(viii) </w:t>
      </w:r>
    </w:p>
    <w:p w14:paraId="13C072A1" w14:textId="66F09EA5" w:rsidR="00184EDF" w:rsidRDefault="00A8369C" w:rsidP="001A4A52">
      <w:pPr>
        <w:jc w:val="both"/>
        <w:rPr>
          <w:i/>
          <w:iCs/>
          <w:sz w:val="20"/>
          <w:szCs w:val="20"/>
        </w:rPr>
      </w:pPr>
      <w:r w:rsidRPr="00A8369C">
        <w:rPr>
          <w:i/>
          <w:iCs/>
          <w:sz w:val="20"/>
          <w:szCs w:val="20"/>
        </w:rPr>
        <w:t>If the agency maintains a library or reading room that is available for public use – a statement of that fact including details of the address and hours of opening of the library or reading room.</w:t>
      </w:r>
    </w:p>
    <w:p w14:paraId="380313A2" w14:textId="77777777" w:rsidR="00184EDF" w:rsidRDefault="00184EDF">
      <w:pPr>
        <w:rPr>
          <w:i/>
          <w:iCs/>
          <w:sz w:val="20"/>
          <w:szCs w:val="20"/>
        </w:rPr>
      </w:pPr>
      <w:r>
        <w:rPr>
          <w:i/>
          <w:iCs/>
          <w:sz w:val="20"/>
          <w:szCs w:val="20"/>
        </w:rPr>
        <w:br w:type="page"/>
      </w:r>
    </w:p>
    <w:p w14:paraId="3A34783E" w14:textId="77777777" w:rsidR="00E9718F" w:rsidRDefault="00E9718F" w:rsidP="00E9718F"/>
    <w:p w14:paraId="317C2226" w14:textId="77777777" w:rsidR="00E9718F" w:rsidRPr="005430A6" w:rsidRDefault="00E9718F" w:rsidP="005430A6"/>
    <w:p w14:paraId="530ED552" w14:textId="25254BAA" w:rsidR="00B46CF6" w:rsidRPr="00B46CF6" w:rsidRDefault="00382627" w:rsidP="00382627">
      <w:pPr>
        <w:pStyle w:val="Heading2"/>
      </w:pPr>
      <w:bookmarkStart w:id="3" w:name="_Toc50014706"/>
      <w:r>
        <w:t xml:space="preserve">1.1 </w:t>
      </w:r>
      <w:r w:rsidR="00B46CF6" w:rsidRPr="00B46CF6">
        <w:t>About the City of Whittlesea</w:t>
      </w:r>
      <w:bookmarkEnd w:id="3"/>
      <w:r w:rsidR="00B46CF6" w:rsidRPr="00B46CF6">
        <w:t xml:space="preserve"> </w:t>
      </w:r>
    </w:p>
    <w:p w14:paraId="28388529" w14:textId="042B0EF9" w:rsidR="00B46CF6" w:rsidRPr="00AF32AC" w:rsidRDefault="00B46CF6" w:rsidP="001A4A52">
      <w:pPr>
        <w:pStyle w:val="ListParagraph"/>
        <w:ind w:left="360"/>
        <w:jc w:val="both"/>
      </w:pPr>
      <w:r w:rsidRPr="00AF32AC">
        <w:t xml:space="preserve">The City of Whittlesea </w:t>
      </w:r>
      <w:proofErr w:type="gramStart"/>
      <w:r w:rsidRPr="00AF32AC">
        <w:t>is</w:t>
      </w:r>
      <w:r w:rsidR="00DD7F1C" w:rsidRPr="00AF32AC">
        <w:t xml:space="preserve"> located in</w:t>
      </w:r>
      <w:proofErr w:type="gramEnd"/>
      <w:r w:rsidR="00DD7F1C" w:rsidRPr="00AF32AC">
        <w:t xml:space="preserve"> the outer northern suburbs of Melbourne</w:t>
      </w:r>
      <w:r w:rsidR="00DD7F1C" w:rsidRPr="001155AC">
        <w:t xml:space="preserve">. It </w:t>
      </w:r>
      <w:r w:rsidR="00A26918" w:rsidRPr="001155AC">
        <w:t>has an area of</w:t>
      </w:r>
      <w:r w:rsidR="00DD7F1C" w:rsidRPr="001155AC">
        <w:t xml:space="preserve"> 489km</w:t>
      </w:r>
      <w:r w:rsidR="00A26918" w:rsidRPr="001155AC">
        <w:rPr>
          <w:vertAlign w:val="superscript"/>
        </w:rPr>
        <w:t>2</w:t>
      </w:r>
      <w:r w:rsidR="00DD7F1C" w:rsidRPr="001155AC">
        <w:t xml:space="preserve"> which inc</w:t>
      </w:r>
      <w:r w:rsidR="00A26918" w:rsidRPr="001155AC">
        <w:t xml:space="preserve">ludes </w:t>
      </w:r>
      <w:r w:rsidR="00DD7F1C" w:rsidRPr="001155AC">
        <w:t>rural, growth and established areas.</w:t>
      </w:r>
      <w:r w:rsidR="00DD7F1C" w:rsidRPr="00AF32AC">
        <w:t xml:space="preserve"> </w:t>
      </w:r>
    </w:p>
    <w:p w14:paraId="6BF13497" w14:textId="0180CFE3" w:rsidR="00CD0AED" w:rsidRDefault="00CD0AED" w:rsidP="007B4D52">
      <w:pPr>
        <w:pStyle w:val="ListParagraph"/>
        <w:ind w:left="360"/>
      </w:pPr>
    </w:p>
    <w:p w14:paraId="06789713" w14:textId="05D282EB" w:rsidR="007B4D52" w:rsidRPr="00AF32AC" w:rsidRDefault="00294156" w:rsidP="007B4D52">
      <w:pPr>
        <w:pStyle w:val="ListParagraph"/>
        <w:ind w:left="360"/>
      </w:pPr>
      <w:r>
        <w:rPr>
          <w:noProof/>
        </w:rPr>
        <w:drawing>
          <wp:anchor distT="0" distB="0" distL="114300" distR="114300" simplePos="0" relativeHeight="251653120" behindDoc="0" locked="0" layoutInCell="1" allowOverlap="1" wp14:anchorId="442693E2" wp14:editId="4E8FAE1B">
            <wp:simplePos x="0" y="0"/>
            <wp:positionH relativeFrom="column">
              <wp:posOffset>3703320</wp:posOffset>
            </wp:positionH>
            <wp:positionV relativeFrom="paragraph">
              <wp:posOffset>3810</wp:posOffset>
            </wp:positionV>
            <wp:extent cx="2374265" cy="2955290"/>
            <wp:effectExtent l="0" t="0" r="6985" b="0"/>
            <wp:wrapThrough wrapText="bothSides">
              <wp:wrapPolygon edited="0">
                <wp:start x="0" y="0"/>
                <wp:lineTo x="0" y="21442"/>
                <wp:lineTo x="21490" y="21442"/>
                <wp:lineTo x="214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74265" cy="2955290"/>
                    </a:xfrm>
                    <a:prstGeom prst="rect">
                      <a:avLst/>
                    </a:prstGeom>
                  </pic:spPr>
                </pic:pic>
              </a:graphicData>
            </a:graphic>
            <wp14:sizeRelH relativeFrom="margin">
              <wp14:pctWidth>0</wp14:pctWidth>
            </wp14:sizeRelH>
            <wp14:sizeRelV relativeFrom="margin">
              <wp14:pctHeight>0</wp14:pctHeight>
            </wp14:sizeRelV>
          </wp:anchor>
        </w:drawing>
      </w:r>
      <w:r w:rsidR="007B4D52" w:rsidRPr="00AF32AC">
        <w:t xml:space="preserve">Whittlesea was established in 1862 and merged with the former Shire of Epping in 1915. There have been </w:t>
      </w:r>
      <w:proofErr w:type="gramStart"/>
      <w:r w:rsidR="007B4D52" w:rsidRPr="00AF32AC">
        <w:t>a number of</w:t>
      </w:r>
      <w:proofErr w:type="gramEnd"/>
      <w:r w:rsidR="007B4D52" w:rsidRPr="00AF32AC">
        <w:t xml:space="preserve"> changes made to the City of Whittlesea over the years as a result of local government reform. Currently</w:t>
      </w:r>
      <w:r w:rsidR="009153C2">
        <w:t xml:space="preserve">, </w:t>
      </w:r>
      <w:r w:rsidR="007B4D52" w:rsidRPr="00AF32AC">
        <w:t xml:space="preserve">the City of Whittlesea </w:t>
      </w:r>
      <w:r w:rsidR="009153C2">
        <w:t>is comprised of</w:t>
      </w:r>
      <w:r w:rsidR="007B4D52" w:rsidRPr="00AF32AC">
        <w:t xml:space="preserve"> the following suburbs: </w:t>
      </w:r>
    </w:p>
    <w:p w14:paraId="18EF6B20" w14:textId="11BFCAC4" w:rsidR="007B4D52" w:rsidRPr="00AF32AC" w:rsidRDefault="007B4D52" w:rsidP="007B4D52">
      <w:pPr>
        <w:pStyle w:val="ListParagraph"/>
        <w:numPr>
          <w:ilvl w:val="0"/>
          <w:numId w:val="3"/>
        </w:numPr>
      </w:pPr>
      <w:r w:rsidRPr="00AF32AC">
        <w:t xml:space="preserve">Donnybrook </w:t>
      </w:r>
    </w:p>
    <w:p w14:paraId="3B8C9863" w14:textId="58314758" w:rsidR="007B4D52" w:rsidRPr="00AF32AC" w:rsidRDefault="007B4D52" w:rsidP="007B4D52">
      <w:pPr>
        <w:pStyle w:val="ListParagraph"/>
        <w:numPr>
          <w:ilvl w:val="0"/>
          <w:numId w:val="3"/>
        </w:numPr>
      </w:pPr>
      <w:r w:rsidRPr="00AF32AC">
        <w:t xml:space="preserve">Eden Park </w:t>
      </w:r>
    </w:p>
    <w:p w14:paraId="758AEB5C" w14:textId="40CF365A" w:rsidR="007B4D52" w:rsidRPr="00AF32AC" w:rsidRDefault="007B4D52" w:rsidP="007B4D52">
      <w:pPr>
        <w:pStyle w:val="ListParagraph"/>
        <w:numPr>
          <w:ilvl w:val="0"/>
          <w:numId w:val="3"/>
        </w:numPr>
      </w:pPr>
      <w:r w:rsidRPr="00AF32AC">
        <w:t>Epping</w:t>
      </w:r>
    </w:p>
    <w:p w14:paraId="6865016B" w14:textId="208C4CB6" w:rsidR="007B4D52" w:rsidRPr="00AF32AC" w:rsidRDefault="007B4D52" w:rsidP="007B4D52">
      <w:pPr>
        <w:pStyle w:val="ListParagraph"/>
        <w:numPr>
          <w:ilvl w:val="0"/>
          <w:numId w:val="3"/>
        </w:numPr>
      </w:pPr>
      <w:r w:rsidRPr="00AF32AC">
        <w:t>Humevale</w:t>
      </w:r>
    </w:p>
    <w:p w14:paraId="4167B1FE" w14:textId="2515DEED" w:rsidR="007B4D52" w:rsidRPr="00AF32AC" w:rsidRDefault="007B4D52" w:rsidP="007B4D52">
      <w:pPr>
        <w:pStyle w:val="ListParagraph"/>
        <w:numPr>
          <w:ilvl w:val="0"/>
          <w:numId w:val="3"/>
        </w:numPr>
      </w:pPr>
      <w:r w:rsidRPr="00AF32AC">
        <w:t xml:space="preserve">Lalor </w:t>
      </w:r>
    </w:p>
    <w:p w14:paraId="5315E19E" w14:textId="7C2F39BA" w:rsidR="007B4D52" w:rsidRPr="00AF32AC" w:rsidRDefault="007B4D52" w:rsidP="007B4D52">
      <w:pPr>
        <w:pStyle w:val="ListParagraph"/>
        <w:numPr>
          <w:ilvl w:val="0"/>
          <w:numId w:val="3"/>
        </w:numPr>
      </w:pPr>
      <w:r w:rsidRPr="00AF32AC">
        <w:t xml:space="preserve">Mill Park </w:t>
      </w:r>
    </w:p>
    <w:p w14:paraId="3AC688EF" w14:textId="5BE4481C" w:rsidR="007B4D52" w:rsidRPr="00AF32AC" w:rsidRDefault="007B4D52" w:rsidP="007B4D52">
      <w:pPr>
        <w:pStyle w:val="ListParagraph"/>
        <w:numPr>
          <w:ilvl w:val="0"/>
          <w:numId w:val="3"/>
        </w:numPr>
      </w:pPr>
      <w:r w:rsidRPr="00AF32AC">
        <w:t xml:space="preserve">Mernda </w:t>
      </w:r>
    </w:p>
    <w:p w14:paraId="5FAF3AFA" w14:textId="1285A982" w:rsidR="007B4D52" w:rsidRPr="00AF32AC" w:rsidRDefault="007B4D52" w:rsidP="007B4D52">
      <w:pPr>
        <w:pStyle w:val="ListParagraph"/>
        <w:numPr>
          <w:ilvl w:val="0"/>
          <w:numId w:val="3"/>
        </w:numPr>
      </w:pPr>
      <w:r w:rsidRPr="00AF32AC">
        <w:t xml:space="preserve">South Morang </w:t>
      </w:r>
    </w:p>
    <w:p w14:paraId="2CC4A78F" w14:textId="30F479A8" w:rsidR="007B4D52" w:rsidRPr="00AF32AC" w:rsidRDefault="007B4D52" w:rsidP="007B4D52">
      <w:pPr>
        <w:pStyle w:val="ListParagraph"/>
        <w:numPr>
          <w:ilvl w:val="0"/>
          <w:numId w:val="3"/>
        </w:numPr>
      </w:pPr>
      <w:r w:rsidRPr="00AF32AC">
        <w:t xml:space="preserve">Thomastown </w:t>
      </w:r>
    </w:p>
    <w:p w14:paraId="2DEBDCC7" w14:textId="61E1BB70" w:rsidR="007B4D52" w:rsidRPr="00AF32AC" w:rsidRDefault="007B4D52" w:rsidP="007B4D52">
      <w:pPr>
        <w:pStyle w:val="ListParagraph"/>
        <w:numPr>
          <w:ilvl w:val="0"/>
          <w:numId w:val="3"/>
        </w:numPr>
      </w:pPr>
      <w:r w:rsidRPr="00AF32AC">
        <w:t>Whittlesea</w:t>
      </w:r>
    </w:p>
    <w:p w14:paraId="2BE09DD1" w14:textId="411047CC" w:rsidR="007B4D52" w:rsidRPr="00AF32AC" w:rsidRDefault="007B4D52" w:rsidP="007B4D52">
      <w:pPr>
        <w:pStyle w:val="ListParagraph"/>
        <w:numPr>
          <w:ilvl w:val="0"/>
          <w:numId w:val="3"/>
        </w:numPr>
      </w:pPr>
      <w:r w:rsidRPr="00AF32AC">
        <w:t xml:space="preserve">Wollert </w:t>
      </w:r>
    </w:p>
    <w:p w14:paraId="624C3B2B" w14:textId="195DDE6B" w:rsidR="00A8369C" w:rsidRPr="00AF32AC" w:rsidRDefault="007B4D52" w:rsidP="00A8369C">
      <w:pPr>
        <w:pStyle w:val="ListParagraph"/>
        <w:numPr>
          <w:ilvl w:val="0"/>
          <w:numId w:val="3"/>
        </w:numPr>
      </w:pPr>
      <w:r w:rsidRPr="00AF32AC">
        <w:t>Woodstock</w:t>
      </w:r>
    </w:p>
    <w:p w14:paraId="5162D277" w14:textId="28B8342E" w:rsidR="007B4D52" w:rsidRPr="00AF32AC" w:rsidRDefault="007B4D52" w:rsidP="005430A6">
      <w:pPr>
        <w:spacing w:after="0"/>
      </w:pPr>
      <w:r w:rsidRPr="00AF32AC">
        <w:t xml:space="preserve">It also shares the following suburbs with neighbouring </w:t>
      </w:r>
      <w:r w:rsidR="009153C2">
        <w:t>Councils</w:t>
      </w:r>
      <w:r w:rsidRPr="00AF32AC">
        <w:t>:</w:t>
      </w:r>
    </w:p>
    <w:p w14:paraId="43346F5B" w14:textId="74724D0B" w:rsidR="007B4D52" w:rsidRPr="00AF32AC" w:rsidRDefault="007B4D52" w:rsidP="007B4D52">
      <w:pPr>
        <w:pStyle w:val="ListParagraph"/>
        <w:numPr>
          <w:ilvl w:val="0"/>
          <w:numId w:val="4"/>
        </w:numPr>
      </w:pPr>
      <w:r w:rsidRPr="00AF32AC">
        <w:t xml:space="preserve">Beveridge (shared with the Shire of Mitchell) </w:t>
      </w:r>
    </w:p>
    <w:p w14:paraId="600299E0" w14:textId="0CF8ACCF" w:rsidR="007B4D52" w:rsidRPr="00AF32AC" w:rsidRDefault="007B4D52" w:rsidP="007B4D52">
      <w:pPr>
        <w:pStyle w:val="ListParagraph"/>
        <w:numPr>
          <w:ilvl w:val="0"/>
          <w:numId w:val="4"/>
        </w:numPr>
      </w:pPr>
      <w:r w:rsidRPr="00AF32AC">
        <w:t>Bundoora (shared with the Cities of Darebin and Banyule)</w:t>
      </w:r>
    </w:p>
    <w:p w14:paraId="3B0A2996" w14:textId="300994AF" w:rsidR="007B4D52" w:rsidRPr="00AF32AC" w:rsidRDefault="007B4D52" w:rsidP="007B4D52">
      <w:pPr>
        <w:pStyle w:val="ListParagraph"/>
        <w:numPr>
          <w:ilvl w:val="0"/>
          <w:numId w:val="4"/>
        </w:numPr>
      </w:pPr>
      <w:r w:rsidRPr="00AF32AC">
        <w:t xml:space="preserve">Doreen (shared with the Shire of Nillumbik) </w:t>
      </w:r>
    </w:p>
    <w:p w14:paraId="7A99D251" w14:textId="72571D69" w:rsidR="007B4D52" w:rsidRPr="00AF32AC" w:rsidRDefault="007B4D52" w:rsidP="007B4D52">
      <w:pPr>
        <w:pStyle w:val="ListParagraph"/>
        <w:numPr>
          <w:ilvl w:val="0"/>
          <w:numId w:val="4"/>
        </w:numPr>
      </w:pPr>
      <w:r w:rsidRPr="00AF32AC">
        <w:t xml:space="preserve">Kinglake West (shared with the Shires of </w:t>
      </w:r>
      <w:r w:rsidR="00CD0AED" w:rsidRPr="00AF32AC">
        <w:t>Murrindindi</w:t>
      </w:r>
      <w:r w:rsidRPr="00AF32AC">
        <w:t xml:space="preserve"> and Nillumbik)</w:t>
      </w:r>
    </w:p>
    <w:p w14:paraId="29F7F958" w14:textId="6C91028F" w:rsidR="007B4D52" w:rsidRPr="00AF32AC" w:rsidRDefault="007B4D52" w:rsidP="007B4D52">
      <w:pPr>
        <w:pStyle w:val="ListParagraph"/>
        <w:numPr>
          <w:ilvl w:val="0"/>
          <w:numId w:val="4"/>
        </w:numPr>
      </w:pPr>
      <w:r w:rsidRPr="00AF32AC">
        <w:t xml:space="preserve">Yan Yean (shared with the Shire of Nillumbik) </w:t>
      </w:r>
    </w:p>
    <w:p w14:paraId="0063E6E9" w14:textId="7E6AB079" w:rsidR="008934B0" w:rsidRDefault="008934B0" w:rsidP="001A4A52">
      <w:pPr>
        <w:jc w:val="both"/>
      </w:pPr>
      <w:r w:rsidRPr="00AF32AC">
        <w:t>The City of Whittlesea is one of the fastest growing municipalities in Australia.</w:t>
      </w:r>
      <w:r w:rsidR="00E9718F">
        <w:t xml:space="preserve"> </w:t>
      </w:r>
      <w:r w:rsidRPr="00AF32AC">
        <w:t xml:space="preserve">Our current population is approximately </w:t>
      </w:r>
      <w:r w:rsidR="0081379F">
        <w:t>244,124</w:t>
      </w:r>
      <w:r w:rsidRPr="00AF32AC">
        <w:t xml:space="preserve"> and we are welcoming around 8,000 new residents each year. Our population is expected to reach 382,896 by 2041. </w:t>
      </w:r>
      <w:r w:rsidR="005B11CB" w:rsidRPr="00AF32AC">
        <w:t xml:space="preserve">The highest population growth will be in Epping North, </w:t>
      </w:r>
      <w:proofErr w:type="gramStart"/>
      <w:r w:rsidR="005B11CB" w:rsidRPr="00AF32AC">
        <w:t>Wollert</w:t>
      </w:r>
      <w:proofErr w:type="gramEnd"/>
      <w:r w:rsidR="005B11CB" w:rsidRPr="00AF32AC">
        <w:t xml:space="preserve"> and Donnybrook. </w:t>
      </w:r>
    </w:p>
    <w:p w14:paraId="1271B636" w14:textId="5E010066" w:rsidR="00CF760C" w:rsidRPr="00AF32AC" w:rsidRDefault="00CF760C" w:rsidP="001A4A52">
      <w:pPr>
        <w:jc w:val="both"/>
      </w:pPr>
      <w:r>
        <w:t>The City of Whittlesea has a median age of 3</w:t>
      </w:r>
      <w:r w:rsidR="0081379F">
        <w:t>5</w:t>
      </w:r>
      <w:r>
        <w:t xml:space="preserve"> years old, which is slightly lower than the Melbourne Metropolitan average of 36 years old. </w:t>
      </w:r>
    </w:p>
    <w:p w14:paraId="4B160370" w14:textId="62D3DF1F" w:rsidR="005B11CB" w:rsidRDefault="008934B0" w:rsidP="001A4A52">
      <w:pPr>
        <w:jc w:val="both"/>
      </w:pPr>
      <w:r w:rsidRPr="00AF32AC">
        <w:t>We</w:t>
      </w:r>
      <w:r w:rsidR="005B11CB" w:rsidRPr="00AF32AC">
        <w:t xml:space="preserve"> are one of the most multicultural municipalities in Victoria. </w:t>
      </w:r>
      <w:r w:rsidR="0081379F">
        <w:t>A</w:t>
      </w:r>
      <w:r w:rsidR="005B11CB" w:rsidRPr="00AF32AC">
        <w:t>lmost half of all residents sp</w:t>
      </w:r>
      <w:r w:rsidR="0081379F">
        <w:t>eak</w:t>
      </w:r>
      <w:r w:rsidR="005B11CB" w:rsidRPr="00AF32AC">
        <w:t xml:space="preserve"> a language other than English at home</w:t>
      </w:r>
      <w:r w:rsidR="00CD0AED">
        <w:t xml:space="preserve"> and around 3</w:t>
      </w:r>
      <w:r w:rsidR="0081379F">
        <w:t>8</w:t>
      </w:r>
      <w:r w:rsidR="00CF760C">
        <w:t xml:space="preserve">% of residents were born overseas. </w:t>
      </w:r>
    </w:p>
    <w:p w14:paraId="54AE2CF2" w14:textId="02C7BB75" w:rsidR="00CF760C" w:rsidRPr="00CD0AED" w:rsidRDefault="00CF760C" w:rsidP="001A4A52">
      <w:pPr>
        <w:jc w:val="both"/>
      </w:pPr>
      <w:r>
        <w:t xml:space="preserve">The Wurundjeri Willum people </w:t>
      </w:r>
      <w:r w:rsidR="00AD1320" w:rsidRPr="00AD1320">
        <w:t xml:space="preserve">and the </w:t>
      </w:r>
      <w:proofErr w:type="spellStart"/>
      <w:r w:rsidR="00AD1320" w:rsidRPr="00AD1320">
        <w:t>Taungurung</w:t>
      </w:r>
      <w:proofErr w:type="spellEnd"/>
      <w:r w:rsidR="00AD1320" w:rsidRPr="00AD1320">
        <w:t xml:space="preserve"> people</w:t>
      </w:r>
      <w:r w:rsidR="00AD1320">
        <w:t xml:space="preserve"> </w:t>
      </w:r>
      <w:r>
        <w:t xml:space="preserve">were the original inhabitants of the area comprising the City of Whittlesea and are the traditional owners of the land. </w:t>
      </w:r>
      <w:r w:rsidR="00AD1320">
        <w:t>The</w:t>
      </w:r>
      <w:r>
        <w:t xml:space="preserve"> C</w:t>
      </w:r>
      <w:r w:rsidR="009153C2">
        <w:t>i</w:t>
      </w:r>
      <w:r>
        <w:t xml:space="preserve">ty of Whittlesea had the </w:t>
      </w:r>
      <w:r w:rsidR="00AD1320">
        <w:t xml:space="preserve">third </w:t>
      </w:r>
      <w:r>
        <w:t xml:space="preserve">largest population of Aboriginal and Torres Strait Islanders by person Count in Metropolitan Melbourne. </w:t>
      </w:r>
    </w:p>
    <w:p w14:paraId="4A903750" w14:textId="71072CA5" w:rsidR="005B11CB" w:rsidRDefault="005B11CB" w:rsidP="005430A6">
      <w:pPr>
        <w:spacing w:after="0"/>
        <w:rPr>
          <w:b/>
          <w:bCs/>
        </w:rPr>
      </w:pPr>
      <w:r>
        <w:rPr>
          <w:b/>
          <w:bCs/>
        </w:rPr>
        <w:t xml:space="preserve">More information about the City of Whittlesea can be found at – </w:t>
      </w:r>
    </w:p>
    <w:p w14:paraId="0CE1E2A1" w14:textId="3BC14544" w:rsidR="005B11CB" w:rsidRDefault="008867B6" w:rsidP="008934B0">
      <w:pPr>
        <w:rPr>
          <w:b/>
          <w:bCs/>
        </w:rPr>
      </w:pPr>
      <w:hyperlink r:id="rId12" w:history="1">
        <w:r w:rsidR="005B11CB" w:rsidRPr="005B11CB">
          <w:rPr>
            <w:rStyle w:val="Hyperlink"/>
            <w:b/>
            <w:bCs/>
          </w:rPr>
          <w:t>https://www.whittlesea.vic.gov.au/about-us/our-city/suburbs-and-residents/</w:t>
        </w:r>
      </w:hyperlink>
    </w:p>
    <w:p w14:paraId="47893B6C" w14:textId="77777777" w:rsidR="00294156" w:rsidRDefault="00294156" w:rsidP="00382627">
      <w:pPr>
        <w:pStyle w:val="Heading2"/>
      </w:pPr>
      <w:bookmarkStart w:id="4" w:name="_Toc50014707"/>
    </w:p>
    <w:p w14:paraId="4306F0AC" w14:textId="77777777" w:rsidR="00294156" w:rsidRDefault="00294156" w:rsidP="00382627">
      <w:pPr>
        <w:pStyle w:val="Heading2"/>
      </w:pPr>
    </w:p>
    <w:p w14:paraId="018A8174" w14:textId="76B96FE7" w:rsidR="00C86CB8" w:rsidRDefault="00382627" w:rsidP="00382627">
      <w:pPr>
        <w:pStyle w:val="Heading2"/>
      </w:pPr>
      <w:r>
        <w:t xml:space="preserve">1.2 </w:t>
      </w:r>
      <w:r w:rsidR="00C86CB8" w:rsidRPr="00C86CB8">
        <w:t>Our Council</w:t>
      </w:r>
      <w:bookmarkEnd w:id="4"/>
      <w:r w:rsidR="00C86CB8" w:rsidRPr="00C86CB8">
        <w:t xml:space="preserve"> </w:t>
      </w:r>
    </w:p>
    <w:p w14:paraId="2311B421" w14:textId="2664ABF9" w:rsidR="00607606" w:rsidRPr="00607606" w:rsidRDefault="00607606" w:rsidP="00607606">
      <w:pPr>
        <w:rPr>
          <w:u w:val="single"/>
        </w:rPr>
      </w:pPr>
      <w:r w:rsidRPr="00607606">
        <w:rPr>
          <w:u w:val="single"/>
        </w:rPr>
        <w:t xml:space="preserve">The Council </w:t>
      </w:r>
    </w:p>
    <w:p w14:paraId="5F156824" w14:textId="43CE8C3A" w:rsidR="00C86CB8" w:rsidRPr="00C86CB8" w:rsidRDefault="00C86CB8" w:rsidP="001A4A52">
      <w:pPr>
        <w:jc w:val="both"/>
      </w:pPr>
      <w:r w:rsidRPr="00C86CB8">
        <w:t xml:space="preserve">In March 2020 the Victorian Parliament passed the </w:t>
      </w:r>
      <w:r w:rsidRPr="001A4A52">
        <w:rPr>
          <w:i/>
          <w:iCs/>
        </w:rPr>
        <w:t xml:space="preserve">Local Government (Whittlesea City Council Act) 2020 </w:t>
      </w:r>
      <w:r w:rsidRPr="00C86CB8">
        <w:t>which dismissed the Councillors</w:t>
      </w:r>
      <w:r w:rsidR="001A4A52">
        <w:t xml:space="preserve"> effective as of midnight 20 March 2020</w:t>
      </w:r>
      <w:r w:rsidRPr="00C86CB8">
        <w:t>. On 21 March 2020 an interim Administrator was appointed,</w:t>
      </w:r>
      <w:r w:rsidR="009153C2">
        <w:t xml:space="preserve"> Ms</w:t>
      </w:r>
      <w:r w:rsidRPr="00C86CB8">
        <w:t xml:space="preserve"> Lydia Wilson. </w:t>
      </w:r>
    </w:p>
    <w:p w14:paraId="30151DCC" w14:textId="7A74FEAD" w:rsidR="00C86CB8" w:rsidRDefault="00C86CB8" w:rsidP="001A4A52">
      <w:pPr>
        <w:jc w:val="both"/>
      </w:pPr>
      <w:r w:rsidRPr="00C86CB8">
        <w:t>On Friday 19 June 2020, a Panel of Administrators was appointed to the City of Whittlesea</w:t>
      </w:r>
      <w:r w:rsidR="007E70DF">
        <w:t xml:space="preserve">. The </w:t>
      </w:r>
      <w:r w:rsidR="00181F59">
        <w:t>Panel of Administrators, as of January 2024,</w:t>
      </w:r>
      <w:r w:rsidRPr="00C86CB8">
        <w:t xml:space="preserve"> comprise of </w:t>
      </w:r>
      <w:r w:rsidR="009153C2">
        <w:t xml:space="preserve">Ms </w:t>
      </w:r>
      <w:r w:rsidRPr="00C86CB8">
        <w:t xml:space="preserve">Lydia Wilson, </w:t>
      </w:r>
      <w:r w:rsidR="009153C2">
        <w:t xml:space="preserve">Ms </w:t>
      </w:r>
      <w:r w:rsidRPr="00C86CB8">
        <w:t>Peita Duncan</w:t>
      </w:r>
      <w:r w:rsidR="00E87662" w:rsidRPr="00E87662">
        <w:t xml:space="preserve"> </w:t>
      </w:r>
      <w:r w:rsidR="007E70DF">
        <w:t>and Mr Christian Zahara AM</w:t>
      </w:r>
      <w:r w:rsidRPr="00C86CB8">
        <w:t xml:space="preserve">. The Panel of Administrators will remain until the October 2024 Local Government Election. </w:t>
      </w:r>
    </w:p>
    <w:p w14:paraId="2673CF27" w14:textId="2B5172DC" w:rsidR="00BD61E5" w:rsidRDefault="00FB31CC" w:rsidP="001A4A52">
      <w:pPr>
        <w:jc w:val="both"/>
      </w:pPr>
      <w:r>
        <w:rPr>
          <w:rFonts w:ascii="Segoe UI" w:hAnsi="Segoe UI" w:cs="Segoe UI"/>
          <w:noProof/>
          <w:lang w:val="en"/>
        </w:rPr>
        <w:drawing>
          <wp:anchor distT="0" distB="0" distL="114300" distR="114300" simplePos="0" relativeHeight="251655168" behindDoc="0" locked="0" layoutInCell="1" allowOverlap="1" wp14:anchorId="11AFBAE9" wp14:editId="348C9E66">
            <wp:simplePos x="0" y="0"/>
            <wp:positionH relativeFrom="column">
              <wp:posOffset>4486275</wp:posOffset>
            </wp:positionH>
            <wp:positionV relativeFrom="paragraph">
              <wp:posOffset>66545</wp:posOffset>
            </wp:positionV>
            <wp:extent cx="1292088" cy="1466022"/>
            <wp:effectExtent l="0" t="0" r="381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92088" cy="14660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lang w:val="en"/>
        </w:rPr>
        <w:drawing>
          <wp:anchor distT="0" distB="0" distL="114300" distR="114300" simplePos="0" relativeHeight="251654144" behindDoc="0" locked="0" layoutInCell="1" allowOverlap="1" wp14:anchorId="56200A8D" wp14:editId="45AEC3E3">
            <wp:simplePos x="0" y="0"/>
            <wp:positionH relativeFrom="column">
              <wp:posOffset>2231570</wp:posOffset>
            </wp:positionH>
            <wp:positionV relativeFrom="paragraph">
              <wp:posOffset>64044</wp:posOffset>
            </wp:positionV>
            <wp:extent cx="1295639" cy="1473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7902" cy="14757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lang w:val="en"/>
        </w:rPr>
        <w:drawing>
          <wp:anchor distT="0" distB="0" distL="114300" distR="114300" simplePos="0" relativeHeight="251661312" behindDoc="0" locked="0" layoutInCell="1" allowOverlap="1" wp14:anchorId="21A6934B" wp14:editId="1B8D8877">
            <wp:simplePos x="0" y="0"/>
            <wp:positionH relativeFrom="column">
              <wp:posOffset>76200</wp:posOffset>
            </wp:positionH>
            <wp:positionV relativeFrom="paragraph">
              <wp:posOffset>63863</wp:posOffset>
            </wp:positionV>
            <wp:extent cx="1295400" cy="14733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4733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67293" w14:textId="6C4B12DA" w:rsidR="00BD61E5" w:rsidRDefault="00BD61E5" w:rsidP="001A4A52">
      <w:pPr>
        <w:jc w:val="both"/>
      </w:pPr>
    </w:p>
    <w:p w14:paraId="24020D7D" w14:textId="2D01CA57" w:rsidR="00BD61E5" w:rsidRDefault="00BD61E5" w:rsidP="001A4A52">
      <w:pPr>
        <w:jc w:val="both"/>
      </w:pPr>
    </w:p>
    <w:p w14:paraId="1F98594E" w14:textId="7FC1152B" w:rsidR="00BD61E5" w:rsidRDefault="00BD61E5" w:rsidP="001A4A52">
      <w:pPr>
        <w:jc w:val="both"/>
      </w:pPr>
    </w:p>
    <w:p w14:paraId="4642993A" w14:textId="3FC5B7DB" w:rsidR="00BD61E5" w:rsidRDefault="00BD61E5" w:rsidP="001A4A52">
      <w:pPr>
        <w:jc w:val="both"/>
      </w:pPr>
    </w:p>
    <w:p w14:paraId="2192B5C0" w14:textId="6738D4B8" w:rsidR="00BD61E5" w:rsidRDefault="009153C2" w:rsidP="001A4A52">
      <w:pPr>
        <w:jc w:val="both"/>
      </w:pPr>
      <w:r>
        <w:rPr>
          <w:rFonts w:ascii="Segoe UI" w:hAnsi="Segoe UI" w:cs="Segoe UI"/>
          <w:noProof/>
          <w:lang w:val="en"/>
        </w:rPr>
        <mc:AlternateContent>
          <mc:Choice Requires="wps">
            <w:drawing>
              <wp:anchor distT="0" distB="0" distL="114300" distR="114300" simplePos="0" relativeHeight="251656192" behindDoc="0" locked="0" layoutInCell="1" allowOverlap="1" wp14:anchorId="20BD3FF9" wp14:editId="735032E3">
                <wp:simplePos x="0" y="0"/>
                <wp:positionH relativeFrom="column">
                  <wp:posOffset>4486275</wp:posOffset>
                </wp:positionH>
                <wp:positionV relativeFrom="paragraph">
                  <wp:posOffset>103504</wp:posOffset>
                </wp:positionV>
                <wp:extent cx="1704975" cy="676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04975" cy="676275"/>
                        </a:xfrm>
                        <a:prstGeom prst="rect">
                          <a:avLst/>
                        </a:prstGeom>
                        <a:noFill/>
                        <a:ln w="6350">
                          <a:noFill/>
                        </a:ln>
                      </wps:spPr>
                      <wps:txbx>
                        <w:txbxContent>
                          <w:p w14:paraId="5C27EE1F" w14:textId="49BEFB5B" w:rsidR="001155AC" w:rsidRPr="00BD61E5" w:rsidRDefault="001155AC">
                            <w:pPr>
                              <w:rPr>
                                <w:b/>
                                <w:bCs/>
                              </w:rPr>
                            </w:pPr>
                            <w:r>
                              <w:rPr>
                                <w:b/>
                                <w:bCs/>
                              </w:rPr>
                              <w:t>Administrator</w:t>
                            </w:r>
                            <w:r>
                              <w:rPr>
                                <w:b/>
                                <w:bCs/>
                              </w:rPr>
                              <w:br/>
                            </w:r>
                            <w:r w:rsidR="00664261">
                              <w:rPr>
                                <w:b/>
                                <w:bCs/>
                              </w:rPr>
                              <w:t>Mr Christian Zahara AM</w:t>
                            </w:r>
                            <w:r w:rsidRPr="00BD61E5">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D3FF9" id="_x0000_t202" coordsize="21600,21600" o:spt="202" path="m,l,21600r21600,l21600,xe">
                <v:stroke joinstyle="miter"/>
                <v:path gradientshapeok="t" o:connecttype="rect"/>
              </v:shapetype>
              <v:shape id="Text Box 14" o:spid="_x0000_s1026" type="#_x0000_t202" style="position:absolute;left:0;text-align:left;margin-left:353.25pt;margin-top:8.15pt;width:134.2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" filled="f" stroked="f" strokeweight=".5pt">
                <v:textbox>
                  <w:txbxContent>
                    <w:p w14:paraId="5C27EE1F" w14:textId="49BEFB5B" w:rsidR="001155AC" w:rsidRPr="00BD61E5" w:rsidRDefault="001155AC">
                      <w:pPr>
                        <w:rPr>
                          <w:b/>
                          <w:bCs/>
                        </w:rPr>
                      </w:pPr>
                      <w:r>
                        <w:rPr>
                          <w:b/>
                          <w:bCs/>
                        </w:rPr>
                        <w:t>Administrator</w:t>
                      </w:r>
                      <w:r>
                        <w:rPr>
                          <w:b/>
                          <w:bCs/>
                        </w:rPr>
                        <w:br/>
                      </w:r>
                      <w:r w:rsidR="00664261">
                        <w:rPr>
                          <w:b/>
                          <w:bCs/>
                        </w:rPr>
                        <w:t>Mr Christian Zahara AM</w:t>
                      </w:r>
                      <w:r w:rsidRPr="00BD61E5">
                        <w:rPr>
                          <w:b/>
                          <w:bCs/>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F11164" wp14:editId="28CE1B51">
                <wp:simplePos x="0" y="0"/>
                <wp:positionH relativeFrom="column">
                  <wp:posOffset>2231390</wp:posOffset>
                </wp:positionH>
                <wp:positionV relativeFrom="paragraph">
                  <wp:posOffset>108987</wp:posOffset>
                </wp:positionV>
                <wp:extent cx="1469571" cy="44631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9571" cy="446314"/>
                        </a:xfrm>
                        <a:prstGeom prst="rect">
                          <a:avLst/>
                        </a:prstGeom>
                        <a:noFill/>
                        <a:ln w="6350">
                          <a:noFill/>
                        </a:ln>
                      </wps:spPr>
                      <wps:txbx>
                        <w:txbxContent>
                          <w:p w14:paraId="39E07B93" w14:textId="14AD08E6" w:rsidR="001155AC" w:rsidRPr="009153C2" w:rsidRDefault="001155AC" w:rsidP="00FB31CC">
                            <w:pPr>
                              <w:rPr>
                                <w:b/>
                                <w:bCs/>
                              </w:rPr>
                            </w:pPr>
                            <w:r>
                              <w:rPr>
                                <w:b/>
                                <w:bCs/>
                              </w:rPr>
                              <w:t>Administrator</w:t>
                            </w:r>
                            <w:r>
                              <w:rPr>
                                <w:b/>
                                <w:bCs/>
                              </w:rPr>
                              <w:br/>
                            </w:r>
                            <w:r w:rsidRPr="00BD61E5">
                              <w:rPr>
                                <w:b/>
                                <w:bCs/>
                              </w:rPr>
                              <w:t>Ms Peita Duncan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F11164" id="Text Box 16" o:spid="_x0000_s1027" type="#_x0000_t202" style="position:absolute;left:0;text-align:left;margin-left:175.7pt;margin-top:8.6pt;width:115.7pt;height:35.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" filled="f" stroked="f" strokeweight=".5pt">
                <v:textbox>
                  <w:txbxContent>
                    <w:p w14:paraId="39E07B93" w14:textId="14AD08E6" w:rsidR="001155AC" w:rsidRPr="009153C2" w:rsidRDefault="001155AC" w:rsidP="00FB31CC">
                      <w:pPr>
                        <w:rPr>
                          <w:b/>
                          <w:bCs/>
                        </w:rPr>
                      </w:pPr>
                      <w:r>
                        <w:rPr>
                          <w:b/>
                          <w:bCs/>
                        </w:rPr>
                        <w:t>Administrator</w:t>
                      </w:r>
                      <w:r>
                        <w:rPr>
                          <w:b/>
                          <w:bCs/>
                        </w:rPr>
                        <w:br/>
                      </w:r>
                      <w:r w:rsidRPr="00BD61E5">
                        <w:rPr>
                          <w:b/>
                          <w:bCs/>
                        </w:rPr>
                        <w:t>Ms Peita Duncan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7D80211" wp14:editId="5CCAB483">
                <wp:simplePos x="0" y="0"/>
                <wp:positionH relativeFrom="column">
                  <wp:posOffset>27878</wp:posOffset>
                </wp:positionH>
                <wp:positionV relativeFrom="paragraph">
                  <wp:posOffset>105286</wp:posOffset>
                </wp:positionV>
                <wp:extent cx="1683834" cy="4457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83834" cy="445770"/>
                        </a:xfrm>
                        <a:prstGeom prst="rect">
                          <a:avLst/>
                        </a:prstGeom>
                        <a:noFill/>
                        <a:ln w="6350">
                          <a:noFill/>
                        </a:ln>
                      </wps:spPr>
                      <wps:txbx>
                        <w:txbxContent>
                          <w:p w14:paraId="64E1DA51" w14:textId="1FE7B462" w:rsidR="001155AC" w:rsidRPr="00BD61E5" w:rsidRDefault="001155AC" w:rsidP="00FB31CC">
                            <w:pPr>
                              <w:rPr>
                                <w:b/>
                                <w:bCs/>
                              </w:rPr>
                            </w:pPr>
                            <w:r w:rsidRPr="00BD61E5">
                              <w:rPr>
                                <w:b/>
                                <w:bCs/>
                              </w:rPr>
                              <w:t xml:space="preserve">Chair </w:t>
                            </w:r>
                            <w:r>
                              <w:rPr>
                                <w:b/>
                                <w:bCs/>
                              </w:rPr>
                              <w:t xml:space="preserve">of Administrators </w:t>
                            </w:r>
                            <w:r>
                              <w:rPr>
                                <w:b/>
                                <w:bCs/>
                              </w:rPr>
                              <w:br/>
                              <w:t xml:space="preserve">Ms </w:t>
                            </w:r>
                            <w:r w:rsidRPr="00BD61E5">
                              <w:rPr>
                                <w:b/>
                                <w:bCs/>
                              </w:rPr>
                              <w:t xml:space="preserve">Lydia Wilson </w:t>
                            </w:r>
                          </w:p>
                          <w:p w14:paraId="48F38A6B" w14:textId="77777777" w:rsidR="001155AC" w:rsidRDefault="00115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D80211" id="Text Box 15" o:spid="_x0000_s1028" type="#_x0000_t202" style="position:absolute;left:0;text-align:left;margin-left:2.2pt;margin-top:8.3pt;width:132.6pt;height:35.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" filled="f" stroked="f" strokeweight=".5pt">
                <v:textbox>
                  <w:txbxContent>
                    <w:p w14:paraId="64E1DA51" w14:textId="1FE7B462" w:rsidR="001155AC" w:rsidRPr="00BD61E5" w:rsidRDefault="001155AC" w:rsidP="00FB31CC">
                      <w:pPr>
                        <w:rPr>
                          <w:b/>
                          <w:bCs/>
                        </w:rPr>
                      </w:pPr>
                      <w:r w:rsidRPr="00BD61E5">
                        <w:rPr>
                          <w:b/>
                          <w:bCs/>
                        </w:rPr>
                        <w:t xml:space="preserve">Chair </w:t>
                      </w:r>
                      <w:r>
                        <w:rPr>
                          <w:b/>
                          <w:bCs/>
                        </w:rPr>
                        <w:t xml:space="preserve">of Administrators </w:t>
                      </w:r>
                      <w:r>
                        <w:rPr>
                          <w:b/>
                          <w:bCs/>
                        </w:rPr>
                        <w:br/>
                        <w:t xml:space="preserve">Ms </w:t>
                      </w:r>
                      <w:r w:rsidRPr="00BD61E5">
                        <w:rPr>
                          <w:b/>
                          <w:bCs/>
                        </w:rPr>
                        <w:t xml:space="preserve">Lydia Wilson </w:t>
                      </w:r>
                    </w:p>
                    <w:p w14:paraId="48F38A6B" w14:textId="77777777" w:rsidR="001155AC" w:rsidRDefault="001155AC"/>
                  </w:txbxContent>
                </v:textbox>
              </v:shape>
            </w:pict>
          </mc:Fallback>
        </mc:AlternateContent>
      </w:r>
    </w:p>
    <w:p w14:paraId="58271228" w14:textId="513943C4" w:rsidR="00BD61E5" w:rsidRDefault="00BD61E5" w:rsidP="005430A6"/>
    <w:p w14:paraId="01C925BF" w14:textId="77777777" w:rsidR="00294156" w:rsidRDefault="00294156"/>
    <w:p w14:paraId="054E136D" w14:textId="71734EC6" w:rsidR="00BD61E5" w:rsidRPr="00C86CB8" w:rsidRDefault="00FB31CC" w:rsidP="005430A6">
      <w:r>
        <w:t xml:space="preserve">Information about each of the Administrators can be found at - </w:t>
      </w:r>
      <w:hyperlink r:id="rId16" w:history="1">
        <w:r w:rsidRPr="00FB31CC">
          <w:rPr>
            <w:rStyle w:val="Hyperlink"/>
          </w:rPr>
          <w:t>https://www.whittlesea.vic.gov.au/about-us/council/administrators/</w:t>
        </w:r>
      </w:hyperlink>
    </w:p>
    <w:p w14:paraId="1502CEE0" w14:textId="382A74CD" w:rsidR="00FB31CC" w:rsidRDefault="00C86CB8" w:rsidP="00204980">
      <w:pPr>
        <w:jc w:val="both"/>
      </w:pPr>
      <w:r w:rsidRPr="00C86CB8">
        <w:t xml:space="preserve">Administrators carry out the roles, responsibilities of Councillors as set out in the </w:t>
      </w:r>
      <w:r w:rsidRPr="001A4A52">
        <w:rPr>
          <w:i/>
          <w:iCs/>
        </w:rPr>
        <w:t>Local Government Act 2020</w:t>
      </w:r>
      <w:r w:rsidRPr="00C86CB8">
        <w:t xml:space="preserve"> and any other relevant legislation and regulations. The Panel undertakes the role of the Council.  </w:t>
      </w:r>
      <w:r w:rsidR="00E4188F">
        <w:t xml:space="preserve">The Chair of Administrators, Ms Lydia Wilson, is the official spokesperson of the Council. </w:t>
      </w:r>
    </w:p>
    <w:p w14:paraId="34900077" w14:textId="48F20424" w:rsidR="00607606" w:rsidRDefault="00607606" w:rsidP="00204980">
      <w:pPr>
        <w:jc w:val="both"/>
        <w:rPr>
          <w:u w:val="single"/>
        </w:rPr>
      </w:pPr>
      <w:r w:rsidRPr="00607606">
        <w:rPr>
          <w:u w:val="single"/>
        </w:rPr>
        <w:t xml:space="preserve">The Administration </w:t>
      </w:r>
      <w:r>
        <w:rPr>
          <w:u w:val="single"/>
        </w:rPr>
        <w:t xml:space="preserve"> </w:t>
      </w:r>
    </w:p>
    <w:p w14:paraId="0795B64B" w14:textId="2D87BB28" w:rsidR="00607606" w:rsidRPr="00AF32AC" w:rsidRDefault="00607606" w:rsidP="00204980">
      <w:pPr>
        <w:jc w:val="both"/>
      </w:pPr>
      <w:r w:rsidRPr="00AF32AC">
        <w:t xml:space="preserve">The Chief Executive </w:t>
      </w:r>
      <w:r w:rsidR="00D47875" w:rsidRPr="00AF32AC">
        <w:t xml:space="preserve">Officer is </w:t>
      </w:r>
      <w:r w:rsidR="00FB31CC">
        <w:t xml:space="preserve">appointed </w:t>
      </w:r>
      <w:r w:rsidR="00D47875" w:rsidRPr="00AF32AC">
        <w:t xml:space="preserve">by the Council and is responsible for the </w:t>
      </w:r>
      <w:r w:rsidR="00E4188F">
        <w:t xml:space="preserve">employment </w:t>
      </w:r>
      <w:r w:rsidR="00D47875" w:rsidRPr="00AF32AC">
        <w:t xml:space="preserve">of all other members of Council Staff. As per section 46 of the </w:t>
      </w:r>
      <w:r w:rsidR="00D47875" w:rsidRPr="00FB31CC">
        <w:rPr>
          <w:i/>
          <w:iCs/>
        </w:rPr>
        <w:t>Local Government Act</w:t>
      </w:r>
      <w:r w:rsidR="00FB31CC" w:rsidRPr="00FB31CC">
        <w:rPr>
          <w:i/>
          <w:iCs/>
        </w:rPr>
        <w:t xml:space="preserve"> 2020</w:t>
      </w:r>
      <w:r w:rsidR="00D47875" w:rsidRPr="00AF32AC">
        <w:t>, the Chief Executive Officer is responsible for:</w:t>
      </w:r>
    </w:p>
    <w:p w14:paraId="65CE49FC" w14:textId="7BDD7359" w:rsidR="00D47875" w:rsidRPr="00AF32AC" w:rsidRDefault="00D47875" w:rsidP="00204980">
      <w:pPr>
        <w:pStyle w:val="ListParagraph"/>
        <w:numPr>
          <w:ilvl w:val="0"/>
          <w:numId w:val="5"/>
        </w:numPr>
        <w:jc w:val="both"/>
      </w:pPr>
      <w:r w:rsidRPr="00AF32AC">
        <w:t xml:space="preserve">Supporting the Mayor </w:t>
      </w:r>
      <w:r w:rsidR="00E4188F">
        <w:t xml:space="preserve">(Chair of Administrators) </w:t>
      </w:r>
      <w:r w:rsidRPr="00AF32AC">
        <w:t>and the Councillors</w:t>
      </w:r>
      <w:r w:rsidR="00E4188F">
        <w:t xml:space="preserve"> (Administrators) </w:t>
      </w:r>
      <w:r w:rsidRPr="00AF32AC">
        <w:t xml:space="preserve">in the performance of their roles; and </w:t>
      </w:r>
    </w:p>
    <w:p w14:paraId="02277DD8" w14:textId="533ABD6E" w:rsidR="00D47875" w:rsidRPr="00AF32AC" w:rsidRDefault="00D47875" w:rsidP="00204980">
      <w:pPr>
        <w:pStyle w:val="ListParagraph"/>
        <w:numPr>
          <w:ilvl w:val="0"/>
          <w:numId w:val="5"/>
        </w:numPr>
        <w:jc w:val="both"/>
      </w:pPr>
      <w:r w:rsidRPr="00AF32AC">
        <w:t xml:space="preserve">Ensuring the effective and efficient management of the </w:t>
      </w:r>
      <w:proofErr w:type="gramStart"/>
      <w:r w:rsidRPr="00AF32AC">
        <w:t>day to day</w:t>
      </w:r>
      <w:proofErr w:type="gramEnd"/>
      <w:r w:rsidRPr="00AF32AC">
        <w:t xml:space="preserve"> operations of the Council. </w:t>
      </w:r>
    </w:p>
    <w:p w14:paraId="769CB95C" w14:textId="77777777" w:rsidR="00A76F53" w:rsidRDefault="00A76F53">
      <w:pPr>
        <w:rPr>
          <w:u w:val="single"/>
        </w:rPr>
      </w:pPr>
      <w:r>
        <w:rPr>
          <w:u w:val="single"/>
        </w:rPr>
        <w:br w:type="page"/>
      </w:r>
    </w:p>
    <w:p w14:paraId="1AE9E600" w14:textId="77777777" w:rsidR="00294156" w:rsidRDefault="00294156" w:rsidP="00204980">
      <w:pPr>
        <w:jc w:val="both"/>
        <w:rPr>
          <w:u w:val="single"/>
        </w:rPr>
      </w:pPr>
    </w:p>
    <w:p w14:paraId="3DE0FE8D" w14:textId="77777777" w:rsidR="00294156" w:rsidRDefault="00294156" w:rsidP="00204980">
      <w:pPr>
        <w:jc w:val="both"/>
        <w:rPr>
          <w:u w:val="single"/>
        </w:rPr>
      </w:pPr>
    </w:p>
    <w:p w14:paraId="55857E8F" w14:textId="1A294FA4" w:rsidR="00D47875" w:rsidRDefault="00D47875" w:rsidP="00204980">
      <w:pPr>
        <w:jc w:val="both"/>
        <w:rPr>
          <w:u w:val="single"/>
        </w:rPr>
      </w:pPr>
      <w:r>
        <w:rPr>
          <w:u w:val="single"/>
        </w:rPr>
        <w:t xml:space="preserve">Executive Leadership Team </w:t>
      </w:r>
    </w:p>
    <w:p w14:paraId="14939131" w14:textId="05A776F0" w:rsidR="00564A38" w:rsidRPr="0063576A" w:rsidRDefault="00D47875" w:rsidP="00204980">
      <w:pPr>
        <w:jc w:val="both"/>
      </w:pPr>
      <w:r w:rsidRPr="0063576A">
        <w:t>Our organisation</w:t>
      </w:r>
      <w:r w:rsidR="0084616F">
        <w:t>al</w:t>
      </w:r>
      <w:r w:rsidRPr="0063576A">
        <w:t xml:space="preserve"> structure is based on four </w:t>
      </w:r>
      <w:r w:rsidR="0084616F">
        <w:t>d</w:t>
      </w:r>
      <w:r w:rsidRPr="0063576A">
        <w:t>irectorates that collectively manage and coordinate the full range of activities and services to the City of Whittlesea Community. The four Directorates are</w:t>
      </w:r>
      <w:r w:rsidR="00564A38" w:rsidRPr="0063576A">
        <w:t>:</w:t>
      </w:r>
    </w:p>
    <w:p w14:paraId="55AE6746" w14:textId="755B2543" w:rsidR="005D3583" w:rsidRDefault="007E1EE2" w:rsidP="00204980">
      <w:pPr>
        <w:pStyle w:val="ListParagraph"/>
        <w:numPr>
          <w:ilvl w:val="0"/>
          <w:numId w:val="7"/>
        </w:numPr>
        <w:jc w:val="both"/>
      </w:pPr>
      <w:r>
        <w:t>Infrastructure and Environment</w:t>
      </w:r>
      <w:r w:rsidR="00564A38" w:rsidRPr="0063576A">
        <w:t xml:space="preserve"> – </w:t>
      </w:r>
      <w:r w:rsidR="0084616F">
        <w:t xml:space="preserve">this directorate </w:t>
      </w:r>
      <w:r w:rsidR="00564A38" w:rsidRPr="0063576A">
        <w:t>focuses on the infrastructure services that our community needs. This includes managing parks &amp; open spaces, road</w:t>
      </w:r>
      <w:r w:rsidR="00BD3ED7" w:rsidRPr="0063576A">
        <w:t xml:space="preserve">s, road-related and footpath </w:t>
      </w:r>
      <w:proofErr w:type="gramStart"/>
      <w:r w:rsidR="00BD3ED7" w:rsidRPr="0063576A">
        <w:t>constructions</w:t>
      </w:r>
      <w:proofErr w:type="gramEnd"/>
      <w:r w:rsidR="00BD3ED7" w:rsidRPr="0063576A">
        <w:t xml:space="preserve"> and maintenance, building maintenance, engineering services, traffic management and sustainability planning. </w:t>
      </w:r>
    </w:p>
    <w:p w14:paraId="345A04E7" w14:textId="1FFE074F" w:rsidR="00564A38" w:rsidRPr="0063576A" w:rsidRDefault="00D47875" w:rsidP="00204980">
      <w:pPr>
        <w:pStyle w:val="ListParagraph"/>
        <w:numPr>
          <w:ilvl w:val="0"/>
          <w:numId w:val="7"/>
        </w:numPr>
        <w:jc w:val="both"/>
      </w:pPr>
      <w:r w:rsidRPr="0063576A">
        <w:t xml:space="preserve">Community </w:t>
      </w:r>
      <w:r w:rsidR="007E1EE2">
        <w:t>Wellbeing</w:t>
      </w:r>
      <w:r w:rsidR="00BD3ED7" w:rsidRPr="0063576A">
        <w:t xml:space="preserve">- </w:t>
      </w:r>
      <w:r w:rsidR="0084616F">
        <w:t xml:space="preserve">this directorate </w:t>
      </w:r>
      <w:r w:rsidR="00BD3ED7" w:rsidRPr="0063576A">
        <w:t xml:space="preserve">oversees many service areas that impact on the day-to-day living and wellbeing of our residents. This includes disability support services, maternal health services, leisure &amp; recreation facilities, kindergartens &amp; early learning, emergency response and immunisation services. </w:t>
      </w:r>
    </w:p>
    <w:p w14:paraId="03DC08AA" w14:textId="15C66D89" w:rsidR="00564A38" w:rsidRPr="0063576A" w:rsidRDefault="007D058E" w:rsidP="00204980">
      <w:pPr>
        <w:pStyle w:val="ListParagraph"/>
        <w:numPr>
          <w:ilvl w:val="0"/>
          <w:numId w:val="7"/>
        </w:numPr>
        <w:jc w:val="both"/>
      </w:pPr>
      <w:r>
        <w:t xml:space="preserve">Customer and </w:t>
      </w:r>
      <w:r w:rsidR="00D47875" w:rsidRPr="0063576A">
        <w:t xml:space="preserve">Corporate Services </w:t>
      </w:r>
      <w:r w:rsidR="00BD3ED7" w:rsidRPr="0063576A">
        <w:t xml:space="preserve">– </w:t>
      </w:r>
      <w:r w:rsidR="0084616F">
        <w:t xml:space="preserve">this directorate </w:t>
      </w:r>
      <w:r w:rsidR="00BD3ED7" w:rsidRPr="0063576A">
        <w:t xml:space="preserve">is responsible for ensuring Council has the funds available to provide safe, </w:t>
      </w:r>
      <w:proofErr w:type="gramStart"/>
      <w:r w:rsidR="00BD3ED7" w:rsidRPr="0063576A">
        <w:t>useful</w:t>
      </w:r>
      <w:proofErr w:type="gramEnd"/>
      <w:r w:rsidR="00BD3ED7" w:rsidRPr="0063576A">
        <w:t xml:space="preserve"> and sustainable assets and services to our community. This includes providing advice to Council on all financ</w:t>
      </w:r>
      <w:r w:rsidR="0084616F">
        <w:t>ial</w:t>
      </w:r>
      <w:r w:rsidR="00BD3ED7" w:rsidRPr="0063576A">
        <w:t xml:space="preserve"> and organisational matters, as well as preparing Council’s budget and Council Plan. </w:t>
      </w:r>
    </w:p>
    <w:p w14:paraId="17D1A1D4" w14:textId="6F6B2582" w:rsidR="00BD3ED7" w:rsidRPr="0063576A" w:rsidRDefault="007D058E" w:rsidP="00204980">
      <w:pPr>
        <w:pStyle w:val="ListParagraph"/>
        <w:numPr>
          <w:ilvl w:val="0"/>
          <w:numId w:val="7"/>
        </w:numPr>
        <w:jc w:val="both"/>
      </w:pPr>
      <w:r>
        <w:t>Planning and Development</w:t>
      </w:r>
      <w:r w:rsidR="00BD3ED7" w:rsidRPr="0063576A">
        <w:t xml:space="preserve"> –</w:t>
      </w:r>
      <w:r w:rsidR="0084616F">
        <w:t xml:space="preserve"> this directorate</w:t>
      </w:r>
      <w:r w:rsidR="00BD3ED7" w:rsidRPr="0063576A">
        <w:t xml:space="preserve"> is </w:t>
      </w:r>
      <w:r w:rsidR="0063576A" w:rsidRPr="0063576A">
        <w:t xml:space="preserve">focused on taking the voice of our residents to Members of Parliament and Senior Government </w:t>
      </w:r>
      <w:r w:rsidR="00E4188F">
        <w:t>o</w:t>
      </w:r>
      <w:r w:rsidR="0063576A" w:rsidRPr="0063576A">
        <w:t xml:space="preserve">fficials, whilst also planning how to develop our </w:t>
      </w:r>
      <w:proofErr w:type="gramStart"/>
      <w:r w:rsidR="0063576A" w:rsidRPr="0063576A">
        <w:t>City</w:t>
      </w:r>
      <w:proofErr w:type="gramEnd"/>
      <w:r w:rsidR="0063576A" w:rsidRPr="0063576A">
        <w:t xml:space="preserve"> in a way which produces the best outcome for our community. It includes advocacy, policy development, strategic </w:t>
      </w:r>
      <w:proofErr w:type="gramStart"/>
      <w:r w:rsidR="0063576A" w:rsidRPr="0063576A">
        <w:t>planning</w:t>
      </w:r>
      <w:proofErr w:type="gramEnd"/>
      <w:r w:rsidR="0063576A" w:rsidRPr="0063576A">
        <w:t xml:space="preserve"> and development assessment. </w:t>
      </w:r>
    </w:p>
    <w:p w14:paraId="7E148EA2" w14:textId="4AAFBCA5" w:rsidR="00564A38" w:rsidRPr="0063576A" w:rsidRDefault="00D47875" w:rsidP="005430A6">
      <w:pPr>
        <w:spacing w:after="0"/>
        <w:jc w:val="both"/>
      </w:pPr>
      <w:r w:rsidRPr="0063576A">
        <w:t xml:space="preserve">Each </w:t>
      </w:r>
      <w:r w:rsidR="0084616F">
        <w:t>d</w:t>
      </w:r>
      <w:r w:rsidRPr="0063576A">
        <w:t xml:space="preserve">irectorate is led by a </w:t>
      </w:r>
      <w:proofErr w:type="gramStart"/>
      <w:r w:rsidRPr="0063576A">
        <w:t>Director</w:t>
      </w:r>
      <w:proofErr w:type="gramEnd"/>
      <w:r w:rsidRPr="0063576A">
        <w:t xml:space="preserve"> who reports directly to the Chief Executive Officer (CEO). </w:t>
      </w:r>
      <w:r w:rsidR="00564A38" w:rsidRPr="0063576A">
        <w:t xml:space="preserve">Our </w:t>
      </w:r>
      <w:proofErr w:type="gramStart"/>
      <w:r w:rsidR="00564A38" w:rsidRPr="0063576A">
        <w:t>Directors</w:t>
      </w:r>
      <w:proofErr w:type="gramEnd"/>
      <w:r w:rsidR="00564A38" w:rsidRPr="0063576A">
        <w:t xml:space="preserve"> are:</w:t>
      </w:r>
    </w:p>
    <w:p w14:paraId="2C116213" w14:textId="0AE319C3" w:rsidR="00564A38" w:rsidRPr="0063576A" w:rsidRDefault="00564A38" w:rsidP="00204980">
      <w:pPr>
        <w:pStyle w:val="ListParagraph"/>
        <w:numPr>
          <w:ilvl w:val="0"/>
          <w:numId w:val="6"/>
        </w:numPr>
        <w:jc w:val="both"/>
      </w:pPr>
      <w:r w:rsidRPr="0063576A">
        <w:t xml:space="preserve">Director </w:t>
      </w:r>
      <w:r w:rsidR="00733089">
        <w:t>Infrastructure and Environment</w:t>
      </w:r>
      <w:r w:rsidR="00733089" w:rsidRPr="0063576A">
        <w:t xml:space="preserve"> </w:t>
      </w:r>
      <w:r w:rsidRPr="0063576A">
        <w:t xml:space="preserve">– </w:t>
      </w:r>
      <w:r w:rsidR="00616520">
        <w:t>Debbie Wood</w:t>
      </w:r>
    </w:p>
    <w:p w14:paraId="3E71EC81" w14:textId="0DFFDF09" w:rsidR="00564A38" w:rsidRPr="0063576A" w:rsidRDefault="00564A38" w:rsidP="00204980">
      <w:pPr>
        <w:pStyle w:val="ListParagraph"/>
        <w:numPr>
          <w:ilvl w:val="0"/>
          <w:numId w:val="6"/>
        </w:numPr>
        <w:jc w:val="both"/>
      </w:pPr>
      <w:r w:rsidRPr="0063576A">
        <w:t xml:space="preserve">Director Community </w:t>
      </w:r>
      <w:r w:rsidR="008C4D9B">
        <w:t>Wellbeing</w:t>
      </w:r>
      <w:r w:rsidR="008C4D9B" w:rsidRPr="0063576A">
        <w:t xml:space="preserve"> </w:t>
      </w:r>
      <w:r w:rsidRPr="0063576A">
        <w:t xml:space="preserve">– </w:t>
      </w:r>
      <w:r w:rsidR="008C4D9B">
        <w:t>Agata Chmielewski</w:t>
      </w:r>
      <w:r w:rsidRPr="0063576A">
        <w:t xml:space="preserve"> </w:t>
      </w:r>
    </w:p>
    <w:p w14:paraId="17C8C2ED" w14:textId="2C1C0568" w:rsidR="00564A38" w:rsidRPr="0063576A" w:rsidRDefault="00564A38" w:rsidP="00204980">
      <w:pPr>
        <w:pStyle w:val="ListParagraph"/>
        <w:numPr>
          <w:ilvl w:val="0"/>
          <w:numId w:val="6"/>
        </w:numPr>
        <w:jc w:val="both"/>
      </w:pPr>
      <w:r w:rsidRPr="0063576A">
        <w:t xml:space="preserve">Director </w:t>
      </w:r>
      <w:r w:rsidR="008C4D9B">
        <w:t xml:space="preserve">Customer and </w:t>
      </w:r>
      <w:r w:rsidRPr="0063576A">
        <w:t xml:space="preserve">Corporate Services – </w:t>
      </w:r>
      <w:r w:rsidR="008C4D9B">
        <w:t>Sarah Renner</w:t>
      </w:r>
    </w:p>
    <w:p w14:paraId="5B81688D" w14:textId="3808D7EE" w:rsidR="00564A38" w:rsidRPr="0063576A" w:rsidRDefault="00564A38" w:rsidP="00204980">
      <w:pPr>
        <w:pStyle w:val="ListParagraph"/>
        <w:numPr>
          <w:ilvl w:val="0"/>
          <w:numId w:val="6"/>
        </w:numPr>
        <w:jc w:val="both"/>
      </w:pPr>
      <w:r w:rsidRPr="0063576A">
        <w:t xml:space="preserve">Director </w:t>
      </w:r>
      <w:r w:rsidR="00616520">
        <w:t xml:space="preserve">Planning and Development </w:t>
      </w:r>
      <w:r w:rsidRPr="0063576A">
        <w:t xml:space="preserve">– </w:t>
      </w:r>
      <w:r w:rsidR="00616520">
        <w:t>Emma Appleton</w:t>
      </w:r>
    </w:p>
    <w:p w14:paraId="2F827CFC" w14:textId="39BE2BA2" w:rsidR="00564A38" w:rsidRPr="0063576A" w:rsidRDefault="00564A38" w:rsidP="00204980">
      <w:pPr>
        <w:jc w:val="both"/>
      </w:pPr>
      <w:r w:rsidRPr="0063576A">
        <w:t xml:space="preserve">Further information about our CEO, Directors and Directorates is available at – </w:t>
      </w:r>
    </w:p>
    <w:p w14:paraId="732590EC" w14:textId="6FA1E5A8" w:rsidR="00564A38" w:rsidRPr="00564A38" w:rsidRDefault="008867B6" w:rsidP="00204980">
      <w:pPr>
        <w:jc w:val="both"/>
        <w:rPr>
          <w:u w:val="single"/>
        </w:rPr>
      </w:pPr>
      <w:hyperlink r:id="rId17" w:history="1">
        <w:r w:rsidR="00564A38" w:rsidRPr="00564A38">
          <w:rPr>
            <w:rStyle w:val="Hyperlink"/>
          </w:rPr>
          <w:t>https://www.whittlesea.vic.gov.au/about-us/council/ceo-and-executive-leadership-team/</w:t>
        </w:r>
      </w:hyperlink>
    </w:p>
    <w:p w14:paraId="66EFB5BA" w14:textId="50672C95" w:rsidR="00D47875" w:rsidRDefault="00D47875" w:rsidP="00204980">
      <w:pPr>
        <w:jc w:val="both"/>
      </w:pPr>
      <w:r w:rsidRPr="0063576A">
        <w:t>The four</w:t>
      </w:r>
      <w:r w:rsidR="00564A38" w:rsidRPr="0063576A">
        <w:t xml:space="preserve"> Directors, the CEO, </w:t>
      </w:r>
      <w:r w:rsidR="00612881">
        <w:t xml:space="preserve">Executive </w:t>
      </w:r>
      <w:r w:rsidR="00564A38" w:rsidRPr="0063576A">
        <w:t xml:space="preserve">Manager </w:t>
      </w:r>
      <w:r w:rsidR="00612881">
        <w:t xml:space="preserve">Office of </w:t>
      </w:r>
      <w:r w:rsidR="00EC167B">
        <w:t>Council and CEO</w:t>
      </w:r>
      <w:r w:rsidR="00564A38" w:rsidRPr="0063576A">
        <w:t xml:space="preserve">, </w:t>
      </w:r>
      <w:r w:rsidR="00D5416D">
        <w:t xml:space="preserve">Executive </w:t>
      </w:r>
      <w:r w:rsidR="00564A38" w:rsidRPr="0063576A">
        <w:t xml:space="preserve">Manager </w:t>
      </w:r>
      <w:r w:rsidR="00D5416D">
        <w:t>Public Affairs</w:t>
      </w:r>
      <w:r w:rsidR="00564A38" w:rsidRPr="0063576A">
        <w:t xml:space="preserve"> </w:t>
      </w:r>
      <w:r w:rsidR="0084616F">
        <w:t xml:space="preserve">comprise our </w:t>
      </w:r>
      <w:r w:rsidR="00564A38" w:rsidRPr="0063576A">
        <w:t xml:space="preserve">Executive Leadership Team (ELT). </w:t>
      </w:r>
    </w:p>
    <w:p w14:paraId="4DB9E93C" w14:textId="514FD351" w:rsidR="006E76CE" w:rsidRDefault="00A8369C" w:rsidP="00204980">
      <w:pPr>
        <w:jc w:val="both"/>
      </w:pPr>
      <w:r>
        <w:t xml:space="preserve">The Principal Officer is the Chief Executive Officer, Mr </w:t>
      </w:r>
      <w:r w:rsidR="00D5416D">
        <w:t>Craig Lloyd</w:t>
      </w:r>
      <w:r>
        <w:t xml:space="preserve">. </w:t>
      </w:r>
    </w:p>
    <w:p w14:paraId="43397121" w14:textId="77777777" w:rsidR="006E76CE" w:rsidRDefault="006E76CE">
      <w:r>
        <w:br w:type="page"/>
      </w:r>
    </w:p>
    <w:p w14:paraId="3308094F" w14:textId="77777777" w:rsidR="00294156" w:rsidRDefault="00294156" w:rsidP="00294156"/>
    <w:p w14:paraId="50117023" w14:textId="77777777" w:rsidR="00294156" w:rsidRPr="00075E15" w:rsidRDefault="00294156" w:rsidP="005430A6"/>
    <w:p w14:paraId="381D8806" w14:textId="33D910EB" w:rsidR="00B55239" w:rsidRPr="00382627" w:rsidRDefault="00382627" w:rsidP="00204980">
      <w:pPr>
        <w:pStyle w:val="Heading2"/>
        <w:jc w:val="both"/>
      </w:pPr>
      <w:bookmarkStart w:id="5" w:name="_Toc50014708"/>
      <w:r>
        <w:t xml:space="preserve">1.3 </w:t>
      </w:r>
      <w:r w:rsidR="00B55239" w:rsidRPr="00382627">
        <w:t>Contacting Council</w:t>
      </w:r>
      <w:bookmarkEnd w:id="5"/>
    </w:p>
    <w:p w14:paraId="7B3B0022" w14:textId="7B938C6D" w:rsidR="0063576A" w:rsidRPr="00AF32AC" w:rsidRDefault="0063576A" w:rsidP="00204980">
      <w:pPr>
        <w:jc w:val="both"/>
      </w:pPr>
      <w:r w:rsidRPr="00AF32AC">
        <w:t>There are various ways in which members of the community can contact Council, these include:</w:t>
      </w:r>
    </w:p>
    <w:p w14:paraId="040509BD" w14:textId="57443016" w:rsidR="0063576A" w:rsidRPr="005430A6" w:rsidRDefault="00C40122" w:rsidP="005430A6">
      <w:pPr>
        <w:spacing w:before="120" w:after="0"/>
        <w:jc w:val="both"/>
        <w:rPr>
          <w:b/>
          <w:bCs/>
          <w:sz w:val="20"/>
          <w:szCs w:val="20"/>
        </w:rPr>
      </w:pPr>
      <w:r w:rsidRPr="005430A6">
        <w:rPr>
          <w:noProof/>
          <w:sz w:val="20"/>
          <w:szCs w:val="20"/>
        </w:rPr>
        <w:drawing>
          <wp:anchor distT="0" distB="0" distL="114300" distR="114300" simplePos="0" relativeHeight="251660288" behindDoc="0" locked="0" layoutInCell="1" allowOverlap="1" wp14:anchorId="0B8D6E91" wp14:editId="335E28B8">
            <wp:simplePos x="0" y="0"/>
            <wp:positionH relativeFrom="column">
              <wp:posOffset>3435077</wp:posOffset>
            </wp:positionH>
            <wp:positionV relativeFrom="paragraph">
              <wp:posOffset>8618</wp:posOffset>
            </wp:positionV>
            <wp:extent cx="2781494" cy="1949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494"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76A" w:rsidRPr="005430A6">
        <w:rPr>
          <w:b/>
          <w:bCs/>
          <w:sz w:val="20"/>
          <w:szCs w:val="20"/>
        </w:rPr>
        <w:t>Calling us:</w:t>
      </w:r>
    </w:p>
    <w:p w14:paraId="2B81DB73" w14:textId="0BEE81E7" w:rsidR="0063576A" w:rsidRPr="005430A6" w:rsidRDefault="0063576A" w:rsidP="005430A6">
      <w:pPr>
        <w:spacing w:after="0"/>
        <w:jc w:val="both"/>
        <w:rPr>
          <w:sz w:val="20"/>
          <w:szCs w:val="20"/>
        </w:rPr>
      </w:pPr>
      <w:r w:rsidRPr="005430A6">
        <w:rPr>
          <w:sz w:val="20"/>
          <w:szCs w:val="20"/>
        </w:rPr>
        <w:t xml:space="preserve">Phone: 9217 2170  </w:t>
      </w:r>
    </w:p>
    <w:p w14:paraId="3E1E90FF" w14:textId="0EDDE8A3" w:rsidR="0063576A" w:rsidRPr="005430A6" w:rsidRDefault="0063576A" w:rsidP="005430A6">
      <w:pPr>
        <w:spacing w:after="0"/>
        <w:jc w:val="both"/>
        <w:rPr>
          <w:sz w:val="20"/>
          <w:szCs w:val="20"/>
        </w:rPr>
      </w:pPr>
      <w:r w:rsidRPr="005430A6">
        <w:rPr>
          <w:sz w:val="20"/>
          <w:szCs w:val="20"/>
        </w:rPr>
        <w:t xml:space="preserve">National Relay Service: 133 677 (ask for 9217 2170) </w:t>
      </w:r>
    </w:p>
    <w:p w14:paraId="54643323" w14:textId="04BF199E" w:rsidR="0063576A" w:rsidRPr="005430A6" w:rsidRDefault="0063576A" w:rsidP="005430A6">
      <w:pPr>
        <w:spacing w:before="120" w:after="0"/>
        <w:jc w:val="both"/>
        <w:rPr>
          <w:b/>
          <w:bCs/>
          <w:sz w:val="20"/>
          <w:szCs w:val="20"/>
        </w:rPr>
      </w:pPr>
      <w:r w:rsidRPr="005430A6">
        <w:rPr>
          <w:b/>
          <w:bCs/>
          <w:sz w:val="20"/>
          <w:szCs w:val="20"/>
        </w:rPr>
        <w:t>Visiting Us</w:t>
      </w:r>
      <w:r w:rsidR="0084616F" w:rsidRPr="005430A6">
        <w:rPr>
          <w:b/>
          <w:bCs/>
          <w:sz w:val="20"/>
          <w:szCs w:val="20"/>
        </w:rPr>
        <w:t>*</w:t>
      </w:r>
      <w:r w:rsidRPr="005430A6">
        <w:rPr>
          <w:b/>
          <w:bCs/>
          <w:sz w:val="20"/>
          <w:szCs w:val="20"/>
        </w:rPr>
        <w:t>:</w:t>
      </w:r>
    </w:p>
    <w:p w14:paraId="055CC9AC" w14:textId="3B17E3AB" w:rsidR="0063576A" w:rsidRPr="005430A6" w:rsidRDefault="0063576A" w:rsidP="005430A6">
      <w:pPr>
        <w:spacing w:after="0"/>
        <w:jc w:val="both"/>
        <w:rPr>
          <w:sz w:val="20"/>
          <w:szCs w:val="20"/>
        </w:rPr>
      </w:pPr>
      <w:r w:rsidRPr="005430A6">
        <w:rPr>
          <w:sz w:val="20"/>
          <w:szCs w:val="20"/>
        </w:rPr>
        <w:t>Civic Centre Office</w:t>
      </w:r>
      <w:r w:rsidR="00C40122" w:rsidRPr="005430A6">
        <w:rPr>
          <w:noProof/>
          <w:sz w:val="20"/>
          <w:szCs w:val="20"/>
        </w:rPr>
        <w:t xml:space="preserve"> </w:t>
      </w:r>
    </w:p>
    <w:p w14:paraId="317E80CA" w14:textId="03D95460" w:rsidR="0063576A" w:rsidRPr="005430A6" w:rsidRDefault="0063576A" w:rsidP="005430A6">
      <w:pPr>
        <w:spacing w:after="0"/>
        <w:jc w:val="both"/>
        <w:rPr>
          <w:sz w:val="20"/>
          <w:szCs w:val="20"/>
        </w:rPr>
      </w:pPr>
      <w:r w:rsidRPr="005430A6">
        <w:rPr>
          <w:sz w:val="20"/>
          <w:szCs w:val="20"/>
        </w:rPr>
        <w:t xml:space="preserve">25 </w:t>
      </w:r>
      <w:proofErr w:type="spellStart"/>
      <w:r w:rsidRPr="005430A6">
        <w:rPr>
          <w:sz w:val="20"/>
          <w:szCs w:val="20"/>
        </w:rPr>
        <w:t>Ferres</w:t>
      </w:r>
      <w:proofErr w:type="spellEnd"/>
      <w:r w:rsidRPr="005430A6">
        <w:rPr>
          <w:sz w:val="20"/>
          <w:szCs w:val="20"/>
        </w:rPr>
        <w:t xml:space="preserve"> Boulevard </w:t>
      </w:r>
    </w:p>
    <w:p w14:paraId="6CEA9D67" w14:textId="2C86F308" w:rsidR="0063576A" w:rsidRPr="005430A6" w:rsidRDefault="0063576A" w:rsidP="005430A6">
      <w:pPr>
        <w:spacing w:after="0"/>
        <w:jc w:val="both"/>
        <w:rPr>
          <w:sz w:val="20"/>
          <w:szCs w:val="20"/>
        </w:rPr>
      </w:pPr>
      <w:r w:rsidRPr="005430A6">
        <w:rPr>
          <w:sz w:val="20"/>
          <w:szCs w:val="20"/>
        </w:rPr>
        <w:t>South Morang 3752</w:t>
      </w:r>
    </w:p>
    <w:p w14:paraId="3405FFFF" w14:textId="0A62159F" w:rsidR="0063576A" w:rsidRPr="005430A6" w:rsidRDefault="0063576A" w:rsidP="005430A6">
      <w:pPr>
        <w:spacing w:before="120" w:after="0"/>
        <w:jc w:val="both"/>
        <w:rPr>
          <w:b/>
          <w:bCs/>
          <w:sz w:val="20"/>
          <w:szCs w:val="20"/>
        </w:rPr>
      </w:pPr>
      <w:r w:rsidRPr="005430A6">
        <w:rPr>
          <w:b/>
          <w:bCs/>
          <w:sz w:val="20"/>
          <w:szCs w:val="20"/>
        </w:rPr>
        <w:t>Emailing us:</w:t>
      </w:r>
    </w:p>
    <w:p w14:paraId="7C7997BE" w14:textId="30F460C8" w:rsidR="005C2174" w:rsidRPr="005430A6" w:rsidRDefault="008867B6" w:rsidP="0063576A">
      <w:pPr>
        <w:rPr>
          <w:sz w:val="20"/>
          <w:szCs w:val="20"/>
        </w:rPr>
      </w:pPr>
      <w:hyperlink r:id="rId19" w:history="1">
        <w:r w:rsidR="005C2174" w:rsidRPr="005430A6">
          <w:rPr>
            <w:rStyle w:val="Hyperlink"/>
            <w:sz w:val="20"/>
            <w:szCs w:val="20"/>
          </w:rPr>
          <w:t>info@whittlesea.vic.gov.au</w:t>
        </w:r>
      </w:hyperlink>
      <w:r w:rsidR="005C2174" w:rsidRPr="005430A6">
        <w:rPr>
          <w:sz w:val="20"/>
          <w:szCs w:val="20"/>
        </w:rPr>
        <w:t xml:space="preserve"> </w:t>
      </w:r>
    </w:p>
    <w:p w14:paraId="1669137D" w14:textId="648E7E3F" w:rsidR="0063576A" w:rsidRPr="005430A6" w:rsidRDefault="0063576A" w:rsidP="005430A6">
      <w:pPr>
        <w:spacing w:before="120" w:after="0"/>
        <w:jc w:val="both"/>
        <w:rPr>
          <w:b/>
          <w:bCs/>
          <w:sz w:val="20"/>
          <w:szCs w:val="20"/>
        </w:rPr>
      </w:pPr>
      <w:r w:rsidRPr="005430A6">
        <w:rPr>
          <w:b/>
          <w:bCs/>
          <w:sz w:val="20"/>
          <w:szCs w:val="20"/>
        </w:rPr>
        <w:t>Writing to Us:</w:t>
      </w:r>
    </w:p>
    <w:p w14:paraId="2ED49AE0" w14:textId="590671D7" w:rsidR="005C2174" w:rsidRPr="005430A6" w:rsidRDefault="005C2174" w:rsidP="005430A6">
      <w:pPr>
        <w:spacing w:after="0"/>
        <w:rPr>
          <w:sz w:val="20"/>
          <w:szCs w:val="20"/>
        </w:rPr>
      </w:pPr>
      <w:r w:rsidRPr="005430A6">
        <w:rPr>
          <w:sz w:val="20"/>
          <w:szCs w:val="20"/>
        </w:rPr>
        <w:t xml:space="preserve">Chief Executive Officer </w:t>
      </w:r>
    </w:p>
    <w:p w14:paraId="7E33D03A" w14:textId="4F91F076" w:rsidR="005C2174" w:rsidRPr="005430A6" w:rsidRDefault="005C2174" w:rsidP="005430A6">
      <w:pPr>
        <w:spacing w:after="0"/>
        <w:rPr>
          <w:sz w:val="20"/>
          <w:szCs w:val="20"/>
        </w:rPr>
      </w:pPr>
      <w:r w:rsidRPr="005430A6">
        <w:rPr>
          <w:sz w:val="20"/>
          <w:szCs w:val="20"/>
        </w:rPr>
        <w:t xml:space="preserve">Locked Bag 1 </w:t>
      </w:r>
    </w:p>
    <w:p w14:paraId="2CC2B63C" w14:textId="00C0483B" w:rsidR="005C2174" w:rsidRPr="005430A6" w:rsidRDefault="005C2174" w:rsidP="005430A6">
      <w:pPr>
        <w:spacing w:after="0"/>
        <w:rPr>
          <w:sz w:val="20"/>
          <w:szCs w:val="20"/>
        </w:rPr>
      </w:pPr>
      <w:r w:rsidRPr="005430A6">
        <w:rPr>
          <w:sz w:val="20"/>
          <w:szCs w:val="20"/>
        </w:rPr>
        <w:t xml:space="preserve">Bundoora MDC VIC 3083 </w:t>
      </w:r>
    </w:p>
    <w:p w14:paraId="6B9FA56B" w14:textId="3D2A9D2A" w:rsidR="005C2174" w:rsidRPr="005430A6" w:rsidRDefault="005C2174" w:rsidP="005430A6">
      <w:pPr>
        <w:spacing w:before="120" w:after="0"/>
        <w:jc w:val="both"/>
        <w:rPr>
          <w:b/>
          <w:bCs/>
          <w:sz w:val="20"/>
          <w:szCs w:val="20"/>
        </w:rPr>
      </w:pPr>
      <w:r w:rsidRPr="005430A6">
        <w:rPr>
          <w:b/>
          <w:bCs/>
          <w:sz w:val="20"/>
          <w:szCs w:val="20"/>
        </w:rPr>
        <w:t>Submit</w:t>
      </w:r>
      <w:r w:rsidR="00A8369C" w:rsidRPr="005430A6">
        <w:rPr>
          <w:b/>
          <w:bCs/>
          <w:sz w:val="20"/>
          <w:szCs w:val="20"/>
        </w:rPr>
        <w:t>ting</w:t>
      </w:r>
      <w:r w:rsidRPr="005430A6">
        <w:rPr>
          <w:b/>
          <w:bCs/>
          <w:sz w:val="20"/>
          <w:szCs w:val="20"/>
        </w:rPr>
        <w:t xml:space="preserve"> an online customer request</w:t>
      </w:r>
      <w:r w:rsidR="00A8369C" w:rsidRPr="005430A6">
        <w:rPr>
          <w:b/>
          <w:bCs/>
          <w:sz w:val="20"/>
          <w:szCs w:val="20"/>
        </w:rPr>
        <w:t>:</w:t>
      </w:r>
    </w:p>
    <w:p w14:paraId="267E0401" w14:textId="2A31B126" w:rsidR="005C2174" w:rsidRPr="005430A6" w:rsidRDefault="005C2174" w:rsidP="0063576A">
      <w:pPr>
        <w:rPr>
          <w:sz w:val="20"/>
          <w:szCs w:val="20"/>
        </w:rPr>
      </w:pPr>
      <w:r w:rsidRPr="005430A6">
        <w:rPr>
          <w:sz w:val="20"/>
          <w:szCs w:val="20"/>
        </w:rPr>
        <w:t xml:space="preserve">By visiting - </w:t>
      </w:r>
      <w:hyperlink r:id="rId20" w:history="1">
        <w:r w:rsidRPr="005430A6">
          <w:rPr>
            <w:rStyle w:val="Hyperlink"/>
            <w:sz w:val="20"/>
            <w:szCs w:val="20"/>
          </w:rPr>
          <w:t>https://eservice.whittlesea.vic.gov.au/eservice/crm/Init.do?&amp;nodeNum=23950</w:t>
        </w:r>
      </w:hyperlink>
    </w:p>
    <w:p w14:paraId="65688E0B" w14:textId="271E5040" w:rsidR="00382627" w:rsidRPr="00382627" w:rsidRDefault="00181BF4" w:rsidP="005430A6">
      <w:pPr>
        <w:pStyle w:val="Heading2"/>
        <w:numPr>
          <w:ilvl w:val="1"/>
          <w:numId w:val="23"/>
        </w:numPr>
        <w:spacing w:before="240"/>
        <w:ind w:left="357" w:hanging="357"/>
      </w:pPr>
      <w:r>
        <w:t xml:space="preserve"> </w:t>
      </w:r>
      <w:bookmarkStart w:id="6" w:name="_Toc50014709"/>
      <w:r w:rsidR="007F03C3" w:rsidRPr="00382627">
        <w:t>Services provided by Council</w:t>
      </w:r>
      <w:bookmarkEnd w:id="6"/>
    </w:p>
    <w:p w14:paraId="2FCBF247" w14:textId="3A8438B9" w:rsidR="003550DB" w:rsidRPr="003550DB" w:rsidRDefault="003550DB" w:rsidP="005430A6">
      <w:pPr>
        <w:spacing w:after="0"/>
        <w:jc w:val="both"/>
      </w:pPr>
      <w:r w:rsidRPr="003550DB">
        <w:t xml:space="preserve">The functions of a Council as prescribed by the </w:t>
      </w:r>
      <w:r w:rsidRPr="003550DB">
        <w:rPr>
          <w:i/>
          <w:iCs/>
        </w:rPr>
        <w:t>Local Government Act 2020</w:t>
      </w:r>
      <w:r w:rsidRPr="003550DB">
        <w:t xml:space="preserve"> are:</w:t>
      </w:r>
    </w:p>
    <w:p w14:paraId="7D80F263" w14:textId="13745BB1" w:rsidR="003550DB" w:rsidRPr="00C21C66" w:rsidRDefault="003550DB" w:rsidP="00204980">
      <w:pPr>
        <w:pStyle w:val="ListParagraph"/>
        <w:numPr>
          <w:ilvl w:val="0"/>
          <w:numId w:val="24"/>
        </w:numPr>
        <w:jc w:val="both"/>
      </w:pPr>
      <w:r w:rsidRPr="00C21C66">
        <w:t xml:space="preserve">Advocating and promoting proposals which are in the best interests of the local </w:t>
      </w:r>
      <w:proofErr w:type="gramStart"/>
      <w:r w:rsidRPr="00C21C66">
        <w:t>community;</w:t>
      </w:r>
      <w:proofErr w:type="gramEnd"/>
      <w:r w:rsidRPr="00C21C66">
        <w:t xml:space="preserve"> </w:t>
      </w:r>
    </w:p>
    <w:p w14:paraId="0E1A0932" w14:textId="5AC35C20" w:rsidR="003550DB" w:rsidRPr="00C21C66" w:rsidRDefault="003550DB" w:rsidP="00204980">
      <w:pPr>
        <w:pStyle w:val="ListParagraph"/>
        <w:numPr>
          <w:ilvl w:val="0"/>
          <w:numId w:val="24"/>
        </w:numPr>
        <w:jc w:val="both"/>
      </w:pPr>
      <w:r w:rsidRPr="00C21C66">
        <w:t xml:space="preserve">Planning for and providing services and facilities for the local </w:t>
      </w:r>
      <w:proofErr w:type="gramStart"/>
      <w:r w:rsidRPr="00C21C66">
        <w:t>community;</w:t>
      </w:r>
      <w:proofErr w:type="gramEnd"/>
      <w:r w:rsidRPr="00C21C66">
        <w:t xml:space="preserve"> </w:t>
      </w:r>
    </w:p>
    <w:p w14:paraId="2E999ACB" w14:textId="34938E87" w:rsidR="003550DB" w:rsidRPr="00C21C66" w:rsidRDefault="003550DB" w:rsidP="00204980">
      <w:pPr>
        <w:pStyle w:val="ListParagraph"/>
        <w:numPr>
          <w:ilvl w:val="0"/>
          <w:numId w:val="24"/>
        </w:numPr>
        <w:jc w:val="both"/>
      </w:pPr>
      <w:r w:rsidRPr="00C21C66">
        <w:t xml:space="preserve">Providing and maintaining community infrastructure in the municipal </w:t>
      </w:r>
      <w:proofErr w:type="gramStart"/>
      <w:r w:rsidRPr="00C21C66">
        <w:t>district;</w:t>
      </w:r>
      <w:proofErr w:type="gramEnd"/>
      <w:r w:rsidRPr="00C21C66">
        <w:t xml:space="preserve"> </w:t>
      </w:r>
    </w:p>
    <w:p w14:paraId="591320EE" w14:textId="1BCFA8B6" w:rsidR="003550DB" w:rsidRPr="00C21C66" w:rsidRDefault="003550DB" w:rsidP="00204980">
      <w:pPr>
        <w:pStyle w:val="ListParagraph"/>
        <w:numPr>
          <w:ilvl w:val="0"/>
          <w:numId w:val="24"/>
        </w:numPr>
        <w:jc w:val="both"/>
      </w:pPr>
      <w:r w:rsidRPr="00C21C66">
        <w:t xml:space="preserve">Undertaking strategic and land use planning for the municipal </w:t>
      </w:r>
      <w:proofErr w:type="gramStart"/>
      <w:r w:rsidRPr="00C21C66">
        <w:t>district;</w:t>
      </w:r>
      <w:proofErr w:type="gramEnd"/>
    </w:p>
    <w:p w14:paraId="5C9B4272" w14:textId="1FA75982" w:rsidR="003550DB" w:rsidRPr="00C21C66" w:rsidRDefault="003550DB" w:rsidP="00204980">
      <w:pPr>
        <w:pStyle w:val="ListParagraph"/>
        <w:numPr>
          <w:ilvl w:val="0"/>
          <w:numId w:val="24"/>
        </w:numPr>
        <w:jc w:val="both"/>
      </w:pPr>
      <w:r w:rsidRPr="00C21C66">
        <w:t xml:space="preserve">Raising revenue to enable the Council to perform its </w:t>
      </w:r>
      <w:proofErr w:type="gramStart"/>
      <w:r w:rsidRPr="00C21C66">
        <w:t>functions;</w:t>
      </w:r>
      <w:proofErr w:type="gramEnd"/>
    </w:p>
    <w:p w14:paraId="3463F878" w14:textId="72218BF1" w:rsidR="003550DB" w:rsidRPr="00C21C66" w:rsidRDefault="003550DB" w:rsidP="00204980">
      <w:pPr>
        <w:pStyle w:val="ListParagraph"/>
        <w:numPr>
          <w:ilvl w:val="0"/>
          <w:numId w:val="24"/>
        </w:numPr>
        <w:jc w:val="both"/>
      </w:pPr>
      <w:r w:rsidRPr="00C21C66">
        <w:t xml:space="preserve">Making and enforcing local </w:t>
      </w:r>
      <w:proofErr w:type="gramStart"/>
      <w:r w:rsidRPr="00C21C66">
        <w:t>laws;</w:t>
      </w:r>
      <w:proofErr w:type="gramEnd"/>
      <w:r w:rsidRPr="00C21C66">
        <w:t xml:space="preserve"> </w:t>
      </w:r>
    </w:p>
    <w:p w14:paraId="410775D5" w14:textId="7763D25A" w:rsidR="003550DB" w:rsidRPr="00C21C66" w:rsidRDefault="003550DB" w:rsidP="00204980">
      <w:pPr>
        <w:pStyle w:val="ListParagraph"/>
        <w:numPr>
          <w:ilvl w:val="0"/>
          <w:numId w:val="24"/>
        </w:numPr>
        <w:jc w:val="both"/>
      </w:pPr>
      <w:r w:rsidRPr="00C21C66">
        <w:t xml:space="preserve">Exercising, </w:t>
      </w:r>
      <w:proofErr w:type="gramStart"/>
      <w:r w:rsidRPr="00C21C66">
        <w:t>performing</w:t>
      </w:r>
      <w:proofErr w:type="gramEnd"/>
      <w:r w:rsidRPr="00C21C66">
        <w:t xml:space="preserve"> and discharging the duties, functions and power of Councils under the </w:t>
      </w:r>
      <w:r w:rsidRPr="00204980">
        <w:rPr>
          <w:i/>
          <w:iCs/>
        </w:rPr>
        <w:t>Local Government Act 2020</w:t>
      </w:r>
      <w:r w:rsidRPr="00C21C66">
        <w:t xml:space="preserve"> and other Acts; and </w:t>
      </w:r>
    </w:p>
    <w:p w14:paraId="71280B39" w14:textId="3BED44B5" w:rsidR="003550DB" w:rsidRPr="00C21C66" w:rsidRDefault="003550DB" w:rsidP="00204980">
      <w:pPr>
        <w:pStyle w:val="ListParagraph"/>
        <w:numPr>
          <w:ilvl w:val="0"/>
          <w:numId w:val="24"/>
        </w:numPr>
        <w:jc w:val="both"/>
      </w:pPr>
      <w:r w:rsidRPr="00C21C66">
        <w:t xml:space="preserve">Any other function relating to the peace, </w:t>
      </w:r>
      <w:proofErr w:type="gramStart"/>
      <w:r w:rsidRPr="00C21C66">
        <w:t>order</w:t>
      </w:r>
      <w:proofErr w:type="gramEnd"/>
      <w:r w:rsidRPr="00C21C66">
        <w:t xml:space="preserve"> and good government of the municipal district. </w:t>
      </w:r>
    </w:p>
    <w:p w14:paraId="25BABB14" w14:textId="3E48EE24" w:rsidR="001564FC" w:rsidRPr="00C21C66" w:rsidRDefault="00C21C66" w:rsidP="00204980">
      <w:pPr>
        <w:jc w:val="both"/>
      </w:pPr>
      <w:r w:rsidRPr="00C21C66">
        <w:t xml:space="preserve">The City of Whittlesea performs these functions by providing </w:t>
      </w:r>
      <w:r w:rsidR="001564FC" w:rsidRPr="00C21C66">
        <w:t xml:space="preserve">over 100 services </w:t>
      </w:r>
      <w:r w:rsidRPr="00C21C66">
        <w:t xml:space="preserve">to our community. </w:t>
      </w:r>
      <w:r w:rsidR="001564FC" w:rsidRPr="00C21C66">
        <w:t xml:space="preserve">The services we provide include but are not limited to: </w:t>
      </w:r>
    </w:p>
    <w:p w14:paraId="27182C77" w14:textId="77777777" w:rsidR="00962BA1" w:rsidRDefault="00962BA1" w:rsidP="00962BA1">
      <w:pPr>
        <w:numPr>
          <w:ilvl w:val="0"/>
          <w:numId w:val="9"/>
        </w:numPr>
        <w:spacing w:before="100" w:beforeAutospacing="1" w:after="100" w:afterAutospacing="1" w:line="240" w:lineRule="auto"/>
        <w:jc w:val="both"/>
        <w:sectPr w:rsidR="00962BA1" w:rsidSect="00067D25">
          <w:headerReference w:type="default" r:id="rId21"/>
          <w:footerReference w:type="default" r:id="rId22"/>
          <w:pgSz w:w="11906" w:h="16838"/>
          <w:pgMar w:top="1418" w:right="1440" w:bottom="1440" w:left="1440" w:header="708" w:footer="708" w:gutter="0"/>
          <w:cols w:space="708"/>
          <w:docGrid w:linePitch="360"/>
        </w:sectPr>
      </w:pPr>
    </w:p>
    <w:p w14:paraId="33B69A69" w14:textId="4F65C623" w:rsidR="00E4188F" w:rsidRDefault="008867B6" w:rsidP="00075E15">
      <w:pPr>
        <w:numPr>
          <w:ilvl w:val="0"/>
          <w:numId w:val="9"/>
        </w:numPr>
        <w:spacing w:before="100" w:beforeAutospacing="1" w:after="100" w:afterAutospacing="1" w:line="240" w:lineRule="auto"/>
        <w:jc w:val="both"/>
        <w:rPr>
          <w:rFonts w:cstheme="minorHAnsi"/>
        </w:rPr>
      </w:pPr>
      <w:hyperlink r:id="rId23" w:tooltip="Immunisation" w:history="1">
        <w:r w:rsidR="00E4188F">
          <w:rPr>
            <w:rStyle w:val="Hyperlink"/>
            <w:rFonts w:cstheme="minorHAnsi"/>
            <w:color w:val="auto"/>
            <w:u w:val="none"/>
          </w:rPr>
          <w:t>I</w:t>
        </w:r>
        <w:r w:rsidR="001564FC" w:rsidRPr="001564FC">
          <w:rPr>
            <w:rStyle w:val="Hyperlink"/>
            <w:rFonts w:cstheme="minorHAnsi"/>
            <w:color w:val="auto"/>
            <w:u w:val="none"/>
          </w:rPr>
          <w:t>mmunisation</w:t>
        </w:r>
      </w:hyperlink>
      <w:r w:rsidR="00E4188F">
        <w:rPr>
          <w:rStyle w:val="Hyperlink"/>
          <w:rFonts w:cstheme="minorHAnsi"/>
          <w:color w:val="auto"/>
          <w:u w:val="none"/>
        </w:rPr>
        <w:t>s</w:t>
      </w:r>
    </w:p>
    <w:p w14:paraId="4506CA3F" w14:textId="0E6F038F" w:rsidR="001564FC" w:rsidRPr="00E4188F" w:rsidRDefault="008867B6" w:rsidP="004C3FE9">
      <w:pPr>
        <w:numPr>
          <w:ilvl w:val="0"/>
          <w:numId w:val="9"/>
        </w:numPr>
        <w:spacing w:before="100" w:beforeAutospacing="1" w:after="100" w:afterAutospacing="1" w:line="240" w:lineRule="auto"/>
        <w:jc w:val="both"/>
        <w:rPr>
          <w:rFonts w:cstheme="minorHAnsi"/>
        </w:rPr>
      </w:pPr>
      <w:hyperlink r:id="rId24" w:tooltip="Types of businesses that we monitor" w:history="1">
        <w:r w:rsidR="00E4188F">
          <w:rPr>
            <w:rStyle w:val="Hyperlink"/>
            <w:rFonts w:cstheme="minorHAnsi"/>
            <w:color w:val="auto"/>
            <w:u w:val="none"/>
          </w:rPr>
          <w:t>F</w:t>
        </w:r>
        <w:r w:rsidR="001564FC" w:rsidRPr="00E4188F">
          <w:rPr>
            <w:rStyle w:val="Hyperlink"/>
            <w:rFonts w:cstheme="minorHAnsi"/>
            <w:color w:val="auto"/>
            <w:u w:val="none"/>
          </w:rPr>
          <w:t>ood safety regulations</w:t>
        </w:r>
      </w:hyperlink>
    </w:p>
    <w:p w14:paraId="3089B592" w14:textId="53E84C6E" w:rsidR="001564FC" w:rsidRPr="001564FC" w:rsidRDefault="008867B6">
      <w:pPr>
        <w:numPr>
          <w:ilvl w:val="0"/>
          <w:numId w:val="9"/>
        </w:numPr>
        <w:spacing w:before="100" w:beforeAutospacing="1" w:after="100" w:afterAutospacing="1" w:line="240" w:lineRule="auto"/>
        <w:jc w:val="both"/>
        <w:rPr>
          <w:rFonts w:cstheme="minorHAnsi"/>
        </w:rPr>
      </w:pPr>
      <w:hyperlink r:id="rId25" w:tooltip="Youth services" w:history="1">
        <w:r w:rsidR="00E4188F">
          <w:rPr>
            <w:rStyle w:val="Hyperlink"/>
            <w:rFonts w:cstheme="minorHAnsi"/>
            <w:color w:val="auto"/>
            <w:u w:val="none"/>
          </w:rPr>
          <w:t>Y</w:t>
        </w:r>
        <w:r w:rsidR="001564FC" w:rsidRPr="001564FC">
          <w:rPr>
            <w:rStyle w:val="Hyperlink"/>
            <w:rFonts w:cstheme="minorHAnsi"/>
            <w:color w:val="auto"/>
            <w:u w:val="none"/>
          </w:rPr>
          <w:t>outh services</w:t>
        </w:r>
      </w:hyperlink>
    </w:p>
    <w:p w14:paraId="2E075DFC" w14:textId="11C8FCBE" w:rsidR="001564FC" w:rsidRPr="001564FC" w:rsidRDefault="008867B6">
      <w:pPr>
        <w:numPr>
          <w:ilvl w:val="0"/>
          <w:numId w:val="9"/>
        </w:numPr>
        <w:spacing w:before="100" w:beforeAutospacing="1" w:after="100" w:afterAutospacing="1" w:line="240" w:lineRule="auto"/>
        <w:jc w:val="both"/>
        <w:rPr>
          <w:rFonts w:cstheme="minorHAnsi"/>
        </w:rPr>
      </w:pPr>
      <w:hyperlink r:id="rId26" w:tooltip="Support around the home" w:history="1">
        <w:r w:rsidR="00E4188F">
          <w:rPr>
            <w:rStyle w:val="Hyperlink"/>
            <w:rFonts w:cstheme="minorHAnsi"/>
            <w:color w:val="auto"/>
            <w:u w:val="none"/>
          </w:rPr>
          <w:t>S</w:t>
        </w:r>
        <w:r w:rsidR="001564FC" w:rsidRPr="001564FC">
          <w:rPr>
            <w:rStyle w:val="Hyperlink"/>
            <w:rFonts w:cstheme="minorHAnsi"/>
            <w:color w:val="auto"/>
            <w:u w:val="none"/>
          </w:rPr>
          <w:t>upport around the home</w:t>
        </w:r>
      </w:hyperlink>
    </w:p>
    <w:p w14:paraId="6BAD4C02" w14:textId="6694C443" w:rsidR="001564FC" w:rsidRPr="001564FC" w:rsidRDefault="008867B6">
      <w:pPr>
        <w:numPr>
          <w:ilvl w:val="0"/>
          <w:numId w:val="9"/>
        </w:numPr>
        <w:spacing w:before="100" w:beforeAutospacing="1" w:after="100" w:afterAutospacing="1" w:line="240" w:lineRule="auto"/>
        <w:jc w:val="both"/>
        <w:rPr>
          <w:rFonts w:cstheme="minorHAnsi"/>
        </w:rPr>
      </w:pPr>
      <w:hyperlink r:id="rId27" w:tooltip="People with disability" w:history="1">
        <w:r w:rsidR="00E4188F">
          <w:rPr>
            <w:rStyle w:val="Hyperlink"/>
            <w:rFonts w:cstheme="minorHAnsi"/>
            <w:color w:val="auto"/>
            <w:u w:val="none"/>
          </w:rPr>
          <w:t>S</w:t>
        </w:r>
        <w:r w:rsidR="001564FC" w:rsidRPr="001564FC">
          <w:rPr>
            <w:rStyle w:val="Hyperlink"/>
            <w:rFonts w:cstheme="minorHAnsi"/>
            <w:color w:val="auto"/>
            <w:u w:val="none"/>
          </w:rPr>
          <w:t>ervices for people with disabilities</w:t>
        </w:r>
      </w:hyperlink>
    </w:p>
    <w:p w14:paraId="7249E328" w14:textId="743A23DD" w:rsidR="001564FC" w:rsidRPr="001564FC" w:rsidRDefault="008867B6">
      <w:pPr>
        <w:numPr>
          <w:ilvl w:val="0"/>
          <w:numId w:val="9"/>
        </w:numPr>
        <w:spacing w:before="100" w:beforeAutospacing="1" w:after="100" w:afterAutospacing="1" w:line="240" w:lineRule="auto"/>
        <w:jc w:val="both"/>
        <w:rPr>
          <w:rFonts w:cstheme="minorHAnsi"/>
        </w:rPr>
      </w:pPr>
      <w:hyperlink r:id="rId28" w:tooltip="Family Day Care" w:history="1">
        <w:r w:rsidR="00E4188F">
          <w:rPr>
            <w:rStyle w:val="Hyperlink"/>
            <w:rFonts w:cstheme="minorHAnsi"/>
            <w:color w:val="auto"/>
            <w:u w:val="none"/>
          </w:rPr>
          <w:t>C</w:t>
        </w:r>
        <w:r w:rsidR="001564FC" w:rsidRPr="001564FC">
          <w:rPr>
            <w:rStyle w:val="Hyperlink"/>
            <w:rFonts w:cstheme="minorHAnsi"/>
            <w:color w:val="auto"/>
            <w:u w:val="none"/>
          </w:rPr>
          <w:t>hildcare</w:t>
        </w:r>
      </w:hyperlink>
    </w:p>
    <w:p w14:paraId="179C6E3E" w14:textId="757EDA34" w:rsidR="001564FC" w:rsidRPr="001564FC" w:rsidRDefault="008867B6">
      <w:pPr>
        <w:numPr>
          <w:ilvl w:val="0"/>
          <w:numId w:val="9"/>
        </w:numPr>
        <w:spacing w:before="100" w:beforeAutospacing="1" w:after="100" w:afterAutospacing="1" w:line="240" w:lineRule="auto"/>
        <w:jc w:val="both"/>
        <w:rPr>
          <w:rFonts w:cstheme="minorHAnsi"/>
        </w:rPr>
      </w:pPr>
      <w:hyperlink r:id="rId29" w:tooltip="Community Development Grants" w:history="1">
        <w:r w:rsidR="00E4188F">
          <w:rPr>
            <w:rStyle w:val="Hyperlink"/>
            <w:rFonts w:cstheme="minorHAnsi"/>
            <w:color w:val="auto"/>
            <w:u w:val="none"/>
          </w:rPr>
          <w:t>S</w:t>
        </w:r>
        <w:r w:rsidR="001564FC" w:rsidRPr="001564FC">
          <w:rPr>
            <w:rStyle w:val="Hyperlink"/>
            <w:rFonts w:cstheme="minorHAnsi"/>
            <w:color w:val="auto"/>
            <w:u w:val="none"/>
          </w:rPr>
          <w:t>upport to community and sporting groups</w:t>
        </w:r>
      </w:hyperlink>
    </w:p>
    <w:p w14:paraId="673E0BF9" w14:textId="1E860616" w:rsidR="001564FC" w:rsidRPr="001564FC" w:rsidRDefault="008867B6">
      <w:pPr>
        <w:numPr>
          <w:ilvl w:val="0"/>
          <w:numId w:val="9"/>
        </w:numPr>
        <w:spacing w:before="100" w:beforeAutospacing="1" w:after="100" w:afterAutospacing="1" w:line="240" w:lineRule="auto"/>
        <w:jc w:val="both"/>
        <w:rPr>
          <w:rFonts w:cstheme="minorHAnsi"/>
        </w:rPr>
      </w:pPr>
      <w:hyperlink r:id="rId30" w:tooltip="Migrant and refugee communities" w:history="1">
        <w:r w:rsidR="00E4188F">
          <w:rPr>
            <w:rStyle w:val="Hyperlink"/>
            <w:rFonts w:cstheme="minorHAnsi"/>
            <w:color w:val="auto"/>
            <w:u w:val="none"/>
          </w:rPr>
          <w:t>S</w:t>
        </w:r>
        <w:r w:rsidR="001564FC" w:rsidRPr="001564FC">
          <w:rPr>
            <w:rStyle w:val="Hyperlink"/>
            <w:rFonts w:cstheme="minorHAnsi"/>
            <w:color w:val="auto"/>
            <w:u w:val="none"/>
          </w:rPr>
          <w:t>ervices to migrants</w:t>
        </w:r>
      </w:hyperlink>
    </w:p>
    <w:p w14:paraId="525E4C49" w14:textId="16A443F3" w:rsidR="001564FC" w:rsidRPr="001564FC" w:rsidRDefault="008867B6">
      <w:pPr>
        <w:numPr>
          <w:ilvl w:val="0"/>
          <w:numId w:val="9"/>
        </w:numPr>
        <w:spacing w:before="100" w:beforeAutospacing="1" w:after="100" w:afterAutospacing="1" w:line="240" w:lineRule="auto"/>
        <w:jc w:val="both"/>
        <w:rPr>
          <w:rFonts w:cstheme="minorHAnsi"/>
        </w:rPr>
      </w:pPr>
      <w:hyperlink r:id="rId31" w:tooltip="Business support and advice" w:history="1">
        <w:r w:rsidR="00E4188F">
          <w:rPr>
            <w:rStyle w:val="Hyperlink"/>
            <w:rFonts w:cstheme="minorHAnsi"/>
            <w:color w:val="auto"/>
            <w:u w:val="none"/>
          </w:rPr>
          <w:t>E</w:t>
        </w:r>
        <w:r w:rsidR="001564FC" w:rsidRPr="001564FC">
          <w:rPr>
            <w:rStyle w:val="Hyperlink"/>
            <w:rFonts w:cstheme="minorHAnsi"/>
            <w:color w:val="auto"/>
            <w:u w:val="none"/>
          </w:rPr>
          <w:t>conomic development</w:t>
        </w:r>
      </w:hyperlink>
    </w:p>
    <w:p w14:paraId="06A17DE4" w14:textId="36CF7F78" w:rsidR="001564FC" w:rsidRPr="001564FC" w:rsidRDefault="008867B6">
      <w:pPr>
        <w:numPr>
          <w:ilvl w:val="0"/>
          <w:numId w:val="9"/>
        </w:numPr>
        <w:spacing w:before="100" w:beforeAutospacing="1" w:after="100" w:afterAutospacing="1" w:line="240" w:lineRule="auto"/>
        <w:jc w:val="both"/>
        <w:rPr>
          <w:rFonts w:cstheme="minorHAnsi"/>
        </w:rPr>
      </w:pPr>
      <w:hyperlink r:id="rId32" w:tooltip="Local laws and legislation" w:history="1">
        <w:r w:rsidR="00E4188F">
          <w:rPr>
            <w:rStyle w:val="Hyperlink"/>
            <w:rFonts w:cstheme="minorHAnsi"/>
            <w:color w:val="auto"/>
            <w:u w:val="none"/>
          </w:rPr>
          <w:t>L</w:t>
        </w:r>
        <w:r w:rsidR="001564FC" w:rsidRPr="001564FC">
          <w:rPr>
            <w:rStyle w:val="Hyperlink"/>
            <w:rFonts w:cstheme="minorHAnsi"/>
            <w:color w:val="auto"/>
            <w:u w:val="none"/>
          </w:rPr>
          <w:t>ocal law enforcement</w:t>
        </w:r>
      </w:hyperlink>
    </w:p>
    <w:p w14:paraId="7C67407B" w14:textId="5159EF4A" w:rsidR="001564FC" w:rsidRPr="001564FC" w:rsidRDefault="008867B6">
      <w:pPr>
        <w:numPr>
          <w:ilvl w:val="0"/>
          <w:numId w:val="9"/>
        </w:numPr>
        <w:spacing w:before="100" w:beforeAutospacing="1" w:after="100" w:afterAutospacing="1" w:line="240" w:lineRule="auto"/>
        <w:jc w:val="both"/>
        <w:rPr>
          <w:rFonts w:cstheme="minorHAnsi"/>
        </w:rPr>
      </w:pPr>
      <w:hyperlink r:id="rId33" w:tooltip="Building and construction approvals" w:history="1">
        <w:r w:rsidR="00E4188F">
          <w:rPr>
            <w:rStyle w:val="Hyperlink"/>
            <w:rFonts w:cstheme="minorHAnsi"/>
            <w:color w:val="auto"/>
            <w:u w:val="none"/>
          </w:rPr>
          <w:t>B</w:t>
        </w:r>
        <w:r w:rsidR="001564FC" w:rsidRPr="001564FC">
          <w:rPr>
            <w:rStyle w:val="Hyperlink"/>
            <w:rFonts w:cstheme="minorHAnsi"/>
            <w:color w:val="auto"/>
            <w:u w:val="none"/>
          </w:rPr>
          <w:t>uilding regulation enforcement</w:t>
        </w:r>
      </w:hyperlink>
    </w:p>
    <w:p w14:paraId="2021B8C7" w14:textId="023DDBC7" w:rsidR="001564FC" w:rsidRPr="001564FC" w:rsidRDefault="008867B6">
      <w:pPr>
        <w:numPr>
          <w:ilvl w:val="0"/>
          <w:numId w:val="9"/>
        </w:numPr>
        <w:spacing w:before="100" w:beforeAutospacing="1" w:after="100" w:afterAutospacing="1" w:line="240" w:lineRule="auto"/>
        <w:jc w:val="both"/>
        <w:rPr>
          <w:rFonts w:cstheme="minorHAnsi"/>
        </w:rPr>
      </w:pPr>
      <w:hyperlink r:id="rId34" w:tooltip="Future development plans" w:history="1">
        <w:proofErr w:type="gramStart"/>
        <w:r w:rsidR="00E4188F">
          <w:rPr>
            <w:rStyle w:val="Hyperlink"/>
            <w:rFonts w:cstheme="minorHAnsi"/>
            <w:color w:val="auto"/>
            <w:u w:val="none"/>
          </w:rPr>
          <w:t>P</w:t>
        </w:r>
        <w:r w:rsidR="001564FC" w:rsidRPr="001564FC">
          <w:rPr>
            <w:rStyle w:val="Hyperlink"/>
            <w:rFonts w:cstheme="minorHAnsi"/>
            <w:color w:val="auto"/>
            <w:u w:val="none"/>
          </w:rPr>
          <w:t>lanning for the future</w:t>
        </w:r>
        <w:proofErr w:type="gramEnd"/>
      </w:hyperlink>
    </w:p>
    <w:p w14:paraId="48BA7B24" w14:textId="1A25185E" w:rsidR="001564FC" w:rsidRPr="001564FC" w:rsidRDefault="008867B6">
      <w:pPr>
        <w:numPr>
          <w:ilvl w:val="0"/>
          <w:numId w:val="9"/>
        </w:numPr>
        <w:spacing w:before="100" w:beforeAutospacing="1" w:after="100" w:afterAutospacing="1" w:line="240" w:lineRule="auto"/>
        <w:jc w:val="both"/>
        <w:rPr>
          <w:rFonts w:cstheme="minorHAnsi"/>
        </w:rPr>
      </w:pPr>
      <w:hyperlink r:id="rId35" w:tooltip="Planning permits" w:history="1">
        <w:r w:rsidR="00E4188F">
          <w:rPr>
            <w:rStyle w:val="Hyperlink"/>
            <w:rFonts w:cstheme="minorHAnsi"/>
            <w:color w:val="auto"/>
            <w:u w:val="none"/>
          </w:rPr>
          <w:t>P</w:t>
        </w:r>
        <w:r w:rsidR="001564FC" w:rsidRPr="001564FC">
          <w:rPr>
            <w:rStyle w:val="Hyperlink"/>
            <w:rFonts w:cstheme="minorHAnsi"/>
            <w:color w:val="auto"/>
            <w:u w:val="none"/>
          </w:rPr>
          <w:t>lanning regulation enforcement</w:t>
        </w:r>
      </w:hyperlink>
    </w:p>
    <w:p w14:paraId="3512ED8B" w14:textId="1C249509" w:rsidR="001564FC" w:rsidRPr="001564FC" w:rsidRDefault="008867B6">
      <w:pPr>
        <w:numPr>
          <w:ilvl w:val="0"/>
          <w:numId w:val="9"/>
        </w:numPr>
        <w:spacing w:before="100" w:beforeAutospacing="1" w:after="100" w:afterAutospacing="1" w:line="240" w:lineRule="auto"/>
        <w:jc w:val="both"/>
        <w:rPr>
          <w:rFonts w:cstheme="minorHAnsi"/>
        </w:rPr>
      </w:pPr>
      <w:hyperlink r:id="rId36" w:tooltip="Reduce your grassfire and bushfire risk" w:history="1">
        <w:r w:rsidR="00E4188F">
          <w:rPr>
            <w:rStyle w:val="Hyperlink"/>
            <w:rFonts w:cstheme="minorHAnsi"/>
            <w:color w:val="auto"/>
            <w:u w:val="none"/>
          </w:rPr>
          <w:t>Fi</w:t>
        </w:r>
        <w:r w:rsidR="001564FC" w:rsidRPr="001564FC">
          <w:rPr>
            <w:rStyle w:val="Hyperlink"/>
            <w:rFonts w:cstheme="minorHAnsi"/>
            <w:color w:val="auto"/>
            <w:u w:val="none"/>
          </w:rPr>
          <w:t>re prevention</w:t>
        </w:r>
      </w:hyperlink>
    </w:p>
    <w:p w14:paraId="322FC2B1" w14:textId="42763E4E" w:rsidR="001564FC" w:rsidRPr="001564FC" w:rsidRDefault="008867B6" w:rsidP="00075E15">
      <w:pPr>
        <w:numPr>
          <w:ilvl w:val="0"/>
          <w:numId w:val="9"/>
        </w:numPr>
        <w:spacing w:before="100" w:beforeAutospacing="1" w:after="100" w:afterAutospacing="1" w:line="240" w:lineRule="auto"/>
        <w:jc w:val="both"/>
        <w:rPr>
          <w:rFonts w:cstheme="minorHAnsi"/>
        </w:rPr>
      </w:pPr>
      <w:hyperlink r:id="rId37" w:tooltip="Fire and emergencies" w:history="1">
        <w:r w:rsidR="00E4188F">
          <w:rPr>
            <w:rStyle w:val="Hyperlink"/>
            <w:rFonts w:cstheme="minorHAnsi"/>
            <w:color w:val="auto"/>
            <w:u w:val="none"/>
          </w:rPr>
          <w:t>E</w:t>
        </w:r>
        <w:r w:rsidR="001564FC" w:rsidRPr="001564FC">
          <w:rPr>
            <w:rStyle w:val="Hyperlink"/>
            <w:rFonts w:cstheme="minorHAnsi"/>
            <w:color w:val="auto"/>
            <w:u w:val="none"/>
          </w:rPr>
          <w:t>mergency management</w:t>
        </w:r>
      </w:hyperlink>
    </w:p>
    <w:p w14:paraId="6D4CC7EE" w14:textId="4D410D7A" w:rsidR="001564FC" w:rsidRPr="001564FC" w:rsidRDefault="008867B6" w:rsidP="004C3FE9">
      <w:pPr>
        <w:numPr>
          <w:ilvl w:val="0"/>
          <w:numId w:val="9"/>
        </w:numPr>
        <w:spacing w:before="100" w:beforeAutospacing="1" w:after="100" w:afterAutospacing="1" w:line="240" w:lineRule="auto"/>
        <w:jc w:val="both"/>
        <w:rPr>
          <w:rFonts w:cstheme="minorHAnsi"/>
        </w:rPr>
      </w:pPr>
      <w:hyperlink r:id="rId38" w:tooltip="Bins and waste collection" w:history="1">
        <w:r w:rsidR="00E4188F">
          <w:rPr>
            <w:rStyle w:val="Hyperlink"/>
            <w:rFonts w:cstheme="minorHAnsi"/>
            <w:color w:val="auto"/>
            <w:u w:val="none"/>
          </w:rPr>
          <w:t>W</w:t>
        </w:r>
        <w:r w:rsidR="001564FC" w:rsidRPr="001564FC">
          <w:rPr>
            <w:rStyle w:val="Hyperlink"/>
            <w:rFonts w:cstheme="minorHAnsi"/>
            <w:color w:val="auto"/>
            <w:u w:val="none"/>
          </w:rPr>
          <w:t>aste and recycling collection services</w:t>
        </w:r>
      </w:hyperlink>
    </w:p>
    <w:p w14:paraId="359EE82D" w14:textId="53AEE4AD" w:rsidR="001564FC" w:rsidRPr="001564FC" w:rsidRDefault="008867B6">
      <w:pPr>
        <w:numPr>
          <w:ilvl w:val="0"/>
          <w:numId w:val="9"/>
        </w:numPr>
        <w:spacing w:before="100" w:beforeAutospacing="1" w:after="100" w:afterAutospacing="1" w:line="240" w:lineRule="auto"/>
        <w:jc w:val="both"/>
        <w:rPr>
          <w:rFonts w:cstheme="minorHAnsi"/>
        </w:rPr>
      </w:pPr>
      <w:hyperlink r:id="rId39" w:tooltip="Sports facilities and clubs" w:history="1">
        <w:r w:rsidR="00E4188F">
          <w:rPr>
            <w:rStyle w:val="Hyperlink"/>
            <w:rFonts w:cstheme="minorHAnsi"/>
            <w:color w:val="auto"/>
            <w:u w:val="none"/>
          </w:rPr>
          <w:t>S</w:t>
        </w:r>
        <w:r w:rsidR="001564FC" w:rsidRPr="001564FC">
          <w:rPr>
            <w:rStyle w:val="Hyperlink"/>
            <w:rFonts w:cstheme="minorHAnsi"/>
            <w:color w:val="auto"/>
            <w:u w:val="none"/>
          </w:rPr>
          <w:t>port facilities</w:t>
        </w:r>
      </w:hyperlink>
    </w:p>
    <w:p w14:paraId="2C3DE3C9" w14:textId="77879524" w:rsidR="001564FC" w:rsidRPr="001564FC" w:rsidRDefault="008867B6">
      <w:pPr>
        <w:numPr>
          <w:ilvl w:val="0"/>
          <w:numId w:val="9"/>
        </w:numPr>
        <w:spacing w:before="100" w:beforeAutospacing="1" w:after="100" w:afterAutospacing="1" w:line="240" w:lineRule="auto"/>
        <w:jc w:val="both"/>
        <w:rPr>
          <w:rFonts w:cstheme="minorHAnsi"/>
        </w:rPr>
      </w:pPr>
      <w:hyperlink r:id="rId40" w:tooltip="Events" w:history="1">
        <w:r w:rsidR="00E143FC">
          <w:rPr>
            <w:rStyle w:val="Hyperlink"/>
            <w:rFonts w:cstheme="minorHAnsi"/>
            <w:color w:val="auto"/>
            <w:u w:val="none"/>
          </w:rPr>
          <w:t>L</w:t>
        </w:r>
        <w:r w:rsidR="001564FC" w:rsidRPr="001564FC">
          <w:rPr>
            <w:rStyle w:val="Hyperlink"/>
            <w:rFonts w:cstheme="minorHAnsi"/>
            <w:color w:val="auto"/>
            <w:u w:val="none"/>
          </w:rPr>
          <w:t>ow-cost festivals and events</w:t>
        </w:r>
      </w:hyperlink>
    </w:p>
    <w:p w14:paraId="5D585CE6" w14:textId="27716D2E" w:rsidR="001564FC" w:rsidRPr="001564FC" w:rsidRDefault="008867B6">
      <w:pPr>
        <w:numPr>
          <w:ilvl w:val="0"/>
          <w:numId w:val="9"/>
        </w:numPr>
        <w:spacing w:before="100" w:beforeAutospacing="1" w:after="100" w:afterAutospacing="1" w:line="240" w:lineRule="auto"/>
        <w:jc w:val="both"/>
        <w:rPr>
          <w:rFonts w:cstheme="minorHAnsi"/>
        </w:rPr>
      </w:pPr>
      <w:hyperlink r:id="rId41" w:tooltip="Parks and playgrounds" w:history="1">
        <w:r w:rsidR="00E143FC">
          <w:rPr>
            <w:rStyle w:val="Hyperlink"/>
            <w:rFonts w:cstheme="minorHAnsi"/>
            <w:color w:val="auto"/>
            <w:u w:val="none"/>
          </w:rPr>
          <w:t>M</w:t>
        </w:r>
        <w:r w:rsidR="001564FC" w:rsidRPr="001564FC">
          <w:rPr>
            <w:rStyle w:val="Hyperlink"/>
            <w:rFonts w:cstheme="minorHAnsi"/>
            <w:color w:val="auto"/>
            <w:u w:val="none"/>
          </w:rPr>
          <w:t>aintaining parks and gardens</w:t>
        </w:r>
      </w:hyperlink>
    </w:p>
    <w:p w14:paraId="21F0DD51" w14:textId="45765527" w:rsidR="001564FC" w:rsidRPr="001564FC" w:rsidRDefault="008867B6">
      <w:pPr>
        <w:numPr>
          <w:ilvl w:val="0"/>
          <w:numId w:val="9"/>
        </w:numPr>
        <w:spacing w:before="100" w:beforeAutospacing="1" w:after="100" w:afterAutospacing="1" w:line="240" w:lineRule="auto"/>
        <w:jc w:val="both"/>
        <w:rPr>
          <w:rFonts w:cstheme="minorHAnsi"/>
        </w:rPr>
      </w:pPr>
      <w:hyperlink r:id="rId42" w:tooltip="Libraries" w:history="1">
        <w:r w:rsidR="00E143FC">
          <w:rPr>
            <w:rStyle w:val="Hyperlink"/>
            <w:rFonts w:cstheme="minorHAnsi"/>
            <w:color w:val="auto"/>
            <w:u w:val="none"/>
          </w:rPr>
          <w:t>Li</w:t>
        </w:r>
        <w:r w:rsidR="001564FC" w:rsidRPr="001564FC">
          <w:rPr>
            <w:rStyle w:val="Hyperlink"/>
            <w:rFonts w:cstheme="minorHAnsi"/>
            <w:color w:val="auto"/>
            <w:u w:val="none"/>
          </w:rPr>
          <w:t>braries</w:t>
        </w:r>
      </w:hyperlink>
      <w:r w:rsidR="001564FC" w:rsidRPr="001564FC">
        <w:rPr>
          <w:rFonts w:cstheme="minorHAnsi"/>
        </w:rPr>
        <w:t> </w:t>
      </w:r>
    </w:p>
    <w:p w14:paraId="30672646" w14:textId="67AD9208" w:rsidR="001564FC" w:rsidRPr="001564FC" w:rsidRDefault="008867B6">
      <w:pPr>
        <w:numPr>
          <w:ilvl w:val="0"/>
          <w:numId w:val="9"/>
        </w:numPr>
        <w:spacing w:before="100" w:beforeAutospacing="1" w:after="100" w:afterAutospacing="1" w:line="240" w:lineRule="auto"/>
        <w:jc w:val="both"/>
        <w:rPr>
          <w:rFonts w:cstheme="minorHAnsi"/>
        </w:rPr>
      </w:pPr>
      <w:hyperlink r:id="rId43" w:tooltip="Halls and venues for hire" w:history="1">
        <w:r w:rsidR="001564FC" w:rsidRPr="001564FC">
          <w:rPr>
            <w:rStyle w:val="Hyperlink"/>
            <w:rFonts w:cstheme="minorHAnsi"/>
            <w:color w:val="auto"/>
            <w:u w:val="none"/>
          </w:rPr>
          <w:t>local halls and venues</w:t>
        </w:r>
      </w:hyperlink>
    </w:p>
    <w:p w14:paraId="0034079A" w14:textId="08C82715" w:rsidR="001564FC" w:rsidRDefault="008867B6">
      <w:pPr>
        <w:numPr>
          <w:ilvl w:val="0"/>
          <w:numId w:val="9"/>
        </w:numPr>
        <w:spacing w:before="100" w:beforeAutospacing="1" w:after="100" w:afterAutospacing="1" w:line="240" w:lineRule="auto"/>
        <w:jc w:val="both"/>
        <w:rPr>
          <w:rFonts w:cstheme="minorHAnsi"/>
        </w:rPr>
      </w:pPr>
      <w:hyperlink r:id="rId44" w:tooltip="Report road hazards" w:history="1">
        <w:r w:rsidR="00E143FC">
          <w:rPr>
            <w:rStyle w:val="Hyperlink"/>
            <w:rFonts w:cstheme="minorHAnsi"/>
            <w:color w:val="auto"/>
            <w:u w:val="none"/>
          </w:rPr>
          <w:t>R</w:t>
        </w:r>
        <w:r w:rsidR="001564FC" w:rsidRPr="001564FC">
          <w:rPr>
            <w:rStyle w:val="Hyperlink"/>
            <w:rFonts w:cstheme="minorHAnsi"/>
            <w:color w:val="auto"/>
            <w:u w:val="none"/>
          </w:rPr>
          <w:t>epair</w:t>
        </w:r>
        <w:r w:rsidR="00E143FC">
          <w:rPr>
            <w:rStyle w:val="Hyperlink"/>
            <w:rFonts w:cstheme="minorHAnsi"/>
            <w:color w:val="auto"/>
            <w:u w:val="none"/>
          </w:rPr>
          <w:t>ing</w:t>
        </w:r>
        <w:r w:rsidR="001564FC" w:rsidRPr="001564FC">
          <w:rPr>
            <w:rStyle w:val="Hyperlink"/>
            <w:rFonts w:cstheme="minorHAnsi"/>
            <w:color w:val="auto"/>
            <w:u w:val="none"/>
          </w:rPr>
          <w:t xml:space="preserve"> roads, footpaths, streetlights and replace signs</w:t>
        </w:r>
      </w:hyperlink>
      <w:r w:rsidR="001564FC">
        <w:rPr>
          <w:rFonts w:cstheme="minorHAnsi"/>
        </w:rPr>
        <w:t>.</w:t>
      </w:r>
    </w:p>
    <w:p w14:paraId="656EA260" w14:textId="77777777" w:rsidR="00962BA1" w:rsidRDefault="00962BA1">
      <w:pPr>
        <w:spacing w:before="100" w:beforeAutospacing="1" w:after="100" w:afterAutospacing="1" w:line="240" w:lineRule="auto"/>
        <w:rPr>
          <w:rFonts w:cstheme="minorHAnsi"/>
        </w:rPr>
        <w:sectPr w:rsidR="00962BA1" w:rsidSect="005430A6">
          <w:type w:val="continuous"/>
          <w:pgSz w:w="11906" w:h="16838"/>
          <w:pgMar w:top="1418" w:right="991" w:bottom="1440" w:left="1440" w:header="708" w:footer="708" w:gutter="0"/>
          <w:cols w:num="2" w:space="282"/>
          <w:docGrid w:linePitch="360"/>
        </w:sectPr>
      </w:pPr>
    </w:p>
    <w:p w14:paraId="7E907331" w14:textId="019012DF" w:rsidR="001564FC" w:rsidRDefault="001564FC" w:rsidP="005430A6">
      <w:pPr>
        <w:spacing w:before="100" w:beforeAutospacing="1" w:after="100" w:afterAutospacing="1" w:line="240" w:lineRule="auto"/>
        <w:rPr>
          <w:rStyle w:val="Hyperlink"/>
          <w:rFonts w:cstheme="minorHAnsi"/>
        </w:rPr>
      </w:pPr>
      <w:r>
        <w:rPr>
          <w:rFonts w:cstheme="minorHAnsi"/>
        </w:rPr>
        <w:t xml:space="preserve">Information about each of these areas of responsibility can be found at - </w:t>
      </w:r>
      <w:hyperlink r:id="rId45" w:history="1">
        <w:r w:rsidRPr="001564FC">
          <w:rPr>
            <w:rStyle w:val="Hyperlink"/>
            <w:rFonts w:cstheme="minorHAnsi"/>
          </w:rPr>
          <w:t>https://www.whittlesea.vic.gov.au/about-us/council/what-we-do/</w:t>
        </w:r>
      </w:hyperlink>
    </w:p>
    <w:p w14:paraId="1C1B959F" w14:textId="0BEF68D2" w:rsidR="00E45F41" w:rsidRPr="00E45F41" w:rsidRDefault="00382627" w:rsidP="005430A6">
      <w:pPr>
        <w:pStyle w:val="Heading2"/>
        <w:rPr>
          <w:u w:val="single"/>
        </w:rPr>
      </w:pPr>
      <w:bookmarkStart w:id="7" w:name="_Toc50014710"/>
      <w:r>
        <w:t xml:space="preserve">1.5 </w:t>
      </w:r>
      <w:r w:rsidR="001564FC" w:rsidRPr="00382627">
        <w:t>Decision Making Powers</w:t>
      </w:r>
      <w:bookmarkEnd w:id="7"/>
      <w:r w:rsidR="001564FC" w:rsidRPr="00382627">
        <w:t xml:space="preserve"> </w:t>
      </w:r>
      <w:r w:rsidR="00204980">
        <w:br/>
      </w:r>
      <w:r w:rsidR="00E45F41" w:rsidRPr="00E45F41">
        <w:rPr>
          <w:u w:val="single"/>
        </w:rPr>
        <w:t xml:space="preserve">Decisions of Council </w:t>
      </w:r>
    </w:p>
    <w:p w14:paraId="535A844F" w14:textId="64F2BE53" w:rsidR="00E81FF8" w:rsidRDefault="00E81FF8" w:rsidP="00204980">
      <w:pPr>
        <w:jc w:val="both"/>
      </w:pPr>
      <w:r w:rsidRPr="00E45F41">
        <w:t xml:space="preserve">There are decisions that must be made by the Council at a formal Council Meeting. Examples of such </w:t>
      </w:r>
      <w:r>
        <w:t>decision</w:t>
      </w:r>
      <w:r w:rsidR="00B60260">
        <w:t>s</w:t>
      </w:r>
      <w:r w:rsidRPr="00E45F41">
        <w:t xml:space="preserve"> include the adoption of the Council Budget, adoption of the Council Plan</w:t>
      </w:r>
      <w:r w:rsidR="3E0B5F4C">
        <w:t xml:space="preserve"> and</w:t>
      </w:r>
      <w:r w:rsidRPr="00E45F41">
        <w:t xml:space="preserve"> adoption of Council policies</w:t>
      </w:r>
      <w:r w:rsidR="101F750C">
        <w:t>,</w:t>
      </w:r>
      <w:r w:rsidRPr="00E45F41">
        <w:t xml:space="preserve"> </w:t>
      </w:r>
      <w:r w:rsidR="48C32EAD">
        <w:t>strateg</w:t>
      </w:r>
      <w:r>
        <w:t>ies</w:t>
      </w:r>
      <w:r w:rsidR="009B3EFF">
        <w:t xml:space="preserve"> and decisions involving </w:t>
      </w:r>
      <w:proofErr w:type="gramStart"/>
      <w:r w:rsidR="009B3EFF">
        <w:t>contracts  exceed</w:t>
      </w:r>
      <w:r w:rsidR="41B65CF7">
        <w:t>ing</w:t>
      </w:r>
      <w:proofErr w:type="gramEnd"/>
      <w:r w:rsidR="009B3EFF">
        <w:t xml:space="preserve"> the financial delegation of the CEO.</w:t>
      </w:r>
      <w:r w:rsidRPr="00E45F41">
        <w:t xml:space="preserve"> </w:t>
      </w:r>
    </w:p>
    <w:p w14:paraId="0D95BF42" w14:textId="74BB73E4" w:rsidR="00E143FC" w:rsidRDefault="00E143FC" w:rsidP="00204980">
      <w:pPr>
        <w:jc w:val="both"/>
      </w:pPr>
      <w:r>
        <w:t xml:space="preserve">The Council (Panel of Administrators) makes decisions by passing resolutions at a Scheduled or </w:t>
      </w:r>
      <w:r w:rsidR="33536B83">
        <w:t xml:space="preserve">Unscheduled </w:t>
      </w:r>
      <w:r>
        <w:t xml:space="preserve">Council Meeting. </w:t>
      </w:r>
    </w:p>
    <w:p w14:paraId="6B5CDB61" w14:textId="5364D18D" w:rsidR="00E45F41" w:rsidRDefault="00E45F41" w:rsidP="00204980">
      <w:pPr>
        <w:jc w:val="both"/>
      </w:pPr>
      <w:r>
        <w:t xml:space="preserve">Scheduled Council Meetings for each year are adopted at a Council Meeting in the prior year and are available on Council’s website – </w:t>
      </w:r>
      <w:hyperlink r:id="rId46" w:history="1">
        <w:r w:rsidRPr="00E45F41">
          <w:rPr>
            <w:rStyle w:val="Hyperlink"/>
          </w:rPr>
          <w:t>https://www.whittlesea.vic.gov.au/about-us/council/council-meetings/</w:t>
        </w:r>
      </w:hyperlink>
      <w:r>
        <w:t xml:space="preserve">. Scheduled Council Meetings are ordinarily held on the first Tuesday of the month, with </w:t>
      </w:r>
      <w:r w:rsidR="32D88D6D">
        <w:t xml:space="preserve">some exceptions, </w:t>
      </w:r>
      <w:r w:rsidR="16E81A1C">
        <w:t>p</w:t>
      </w:r>
      <w:r>
        <w:t>lease consult our website for the most up</w:t>
      </w:r>
      <w:r w:rsidR="00204980">
        <w:t>-</w:t>
      </w:r>
      <w:r>
        <w:t>to</w:t>
      </w:r>
      <w:r w:rsidR="00204980">
        <w:t>-</w:t>
      </w:r>
      <w:r>
        <w:t>date</w:t>
      </w:r>
      <w:r w:rsidR="00204980">
        <w:t xml:space="preserve"> Council Meeting</w:t>
      </w:r>
      <w:r>
        <w:t xml:space="preserve"> schedule. </w:t>
      </w:r>
    </w:p>
    <w:p w14:paraId="00A19503" w14:textId="47983E86" w:rsidR="00204980" w:rsidRDefault="00204980" w:rsidP="00204980">
      <w:pPr>
        <w:jc w:val="both"/>
      </w:pPr>
      <w:r>
        <w:t xml:space="preserve">Scheduled Council Meetings are ordinarily held at </w:t>
      </w:r>
      <w:r w:rsidR="00E143FC">
        <w:t xml:space="preserve">the Council </w:t>
      </w:r>
      <w:r>
        <w:t xml:space="preserve">Chamber, located at the Civic Centre, 25 </w:t>
      </w:r>
      <w:proofErr w:type="spellStart"/>
      <w:r>
        <w:t>Ferres</w:t>
      </w:r>
      <w:proofErr w:type="spellEnd"/>
      <w:r>
        <w:t xml:space="preserve"> Boulevard, South Morang. Scheduled Council Meetings may also take place in other community venues during the year. The locations of these meetings will be advertised prior to the </w:t>
      </w:r>
      <w:r w:rsidR="009B3EFF">
        <w:t>relevant S</w:t>
      </w:r>
      <w:r>
        <w:t>cheduled Council Meeting.</w:t>
      </w:r>
    </w:p>
    <w:p w14:paraId="2F2CEF23" w14:textId="3E8CE77A" w:rsidR="00E45F41" w:rsidRDefault="00E45F41" w:rsidP="00204980">
      <w:pPr>
        <w:jc w:val="both"/>
      </w:pPr>
      <w:r>
        <w:t>Under Council’s Governance Rules</w:t>
      </w:r>
      <w:r w:rsidR="001157FD">
        <w:t xml:space="preserve"> 202</w:t>
      </w:r>
      <w:r w:rsidR="237A5122">
        <w:t>3</w:t>
      </w:r>
      <w:r>
        <w:t xml:space="preserve">, an </w:t>
      </w:r>
      <w:r w:rsidR="0DF8F366">
        <w:t>Unscheduled</w:t>
      </w:r>
      <w:r>
        <w:t xml:space="preserve"> Council Meeting may be called to deal with a specific item of business that cannot wait until the next Scheduled Council Meeting. </w:t>
      </w:r>
      <w:r w:rsidR="5AF2FAD2">
        <w:t xml:space="preserve">Unscheduled </w:t>
      </w:r>
      <w:r>
        <w:t xml:space="preserve">Council Meetings </w:t>
      </w:r>
      <w:r w:rsidR="41FCF198">
        <w:t>will be</w:t>
      </w:r>
      <w:r>
        <w:t xml:space="preserve"> advertised on Council’s website</w:t>
      </w:r>
      <w:r w:rsidR="70D9C554">
        <w:t>.</w:t>
      </w:r>
      <w:r>
        <w:t xml:space="preserve"> </w:t>
      </w:r>
    </w:p>
    <w:p w14:paraId="043593E6" w14:textId="3B56E3A6" w:rsidR="00E45F41" w:rsidRDefault="00E45F41" w:rsidP="00204980">
      <w:pPr>
        <w:jc w:val="both"/>
      </w:pPr>
      <w:r>
        <w:t xml:space="preserve">Members of the public are welcome to attend both Scheduled and </w:t>
      </w:r>
      <w:r w:rsidR="7845E7CC">
        <w:t>Unscheduled</w:t>
      </w:r>
      <w:r>
        <w:t xml:space="preserve"> Council Meetings </w:t>
      </w:r>
      <w:r w:rsidR="00EB416A">
        <w:t xml:space="preserve">unless the meeting has been closed to the public in accordance with s66 of </w:t>
      </w:r>
      <w:r w:rsidR="00EB416A" w:rsidRPr="00EB416A">
        <w:rPr>
          <w:i/>
          <w:iCs/>
        </w:rPr>
        <w:t>the Local Government Act 2020</w:t>
      </w:r>
      <w:r w:rsidR="00EB416A">
        <w:t xml:space="preserve">. </w:t>
      </w:r>
    </w:p>
    <w:p w14:paraId="51854DE5" w14:textId="0F6828FB" w:rsidR="004258C9" w:rsidRDefault="004258C9" w:rsidP="00204980">
      <w:pPr>
        <w:jc w:val="both"/>
      </w:pPr>
      <w:r>
        <w:t xml:space="preserve">Council Meetings are regulated by Council’s Governance Rules </w:t>
      </w:r>
      <w:r w:rsidR="00C66E56">
        <w:t>2023</w:t>
      </w:r>
      <w:r>
        <w:t>.</w:t>
      </w:r>
    </w:p>
    <w:p w14:paraId="4B2C0132" w14:textId="56443189" w:rsidR="00FF0D2B" w:rsidRDefault="00FF0D2B" w:rsidP="00204980">
      <w:pPr>
        <w:jc w:val="both"/>
      </w:pPr>
      <w:r>
        <w:t>Agendas and Minutes of all public Council Meetings are available on Council’s website</w:t>
      </w:r>
      <w:r w:rsidR="003B293E">
        <w:t xml:space="preserve"> at - </w:t>
      </w:r>
      <w:hyperlink r:id="rId47" w:history="1">
        <w:r w:rsidR="003B293E" w:rsidRPr="003B293E">
          <w:rPr>
            <w:rStyle w:val="Hyperlink"/>
          </w:rPr>
          <w:t>http://cam.whittlesea.vic.gov.au/</w:t>
        </w:r>
      </w:hyperlink>
      <w:r>
        <w:t xml:space="preserve"> </w:t>
      </w:r>
    </w:p>
    <w:p w14:paraId="00BE66D9" w14:textId="090E3947" w:rsidR="00C40122" w:rsidRPr="00E45F41" w:rsidRDefault="004258C9" w:rsidP="00204980">
      <w:pPr>
        <w:jc w:val="both"/>
      </w:pPr>
      <w:r>
        <w:t>Individually</w:t>
      </w:r>
      <w:r w:rsidR="00273540">
        <w:t>,</w:t>
      </w:r>
      <w:r>
        <w:t xml:space="preserve"> the Administrators do not have the legal authority to act or make decisions on behalf of Council. </w:t>
      </w:r>
      <w:r w:rsidR="00E143FC">
        <w:t xml:space="preserve">Once a decision has been made by Council, it is up to the Council Administration to take the necessary actions to implement the decision. </w:t>
      </w:r>
    </w:p>
    <w:p w14:paraId="5844F954" w14:textId="4A927F4D" w:rsidR="00E45F41" w:rsidRPr="00E45F41" w:rsidRDefault="00E45F41" w:rsidP="00E81FF8">
      <w:pPr>
        <w:rPr>
          <w:u w:val="single"/>
        </w:rPr>
      </w:pPr>
      <w:r w:rsidRPr="00E45F41">
        <w:rPr>
          <w:u w:val="single"/>
        </w:rPr>
        <w:t xml:space="preserve">Decisions made under Delegation </w:t>
      </w:r>
    </w:p>
    <w:p w14:paraId="4BB9F580" w14:textId="3FFC757B" w:rsidR="00273540" w:rsidRPr="001155AC" w:rsidRDefault="00273540" w:rsidP="00273540">
      <w:pPr>
        <w:jc w:val="both"/>
      </w:pPr>
      <w:r w:rsidRPr="001155AC">
        <w:t xml:space="preserve">Council operates in a highly regulated environment and is currently responsible for administering 95 Acts and Regulations involving over 2,500 separate powers, </w:t>
      </w:r>
      <w:proofErr w:type="gramStart"/>
      <w:r w:rsidRPr="001155AC">
        <w:t>duties</w:t>
      </w:r>
      <w:proofErr w:type="gramEnd"/>
      <w:r w:rsidRPr="001155AC">
        <w:t xml:space="preserve"> and functions. </w:t>
      </w:r>
    </w:p>
    <w:p w14:paraId="426752FB" w14:textId="5846C097" w:rsidR="00D81D0D" w:rsidRDefault="00273540" w:rsidP="00273540">
      <w:pPr>
        <w:jc w:val="both"/>
      </w:pPr>
      <w:r w:rsidRPr="001155AC">
        <w:t xml:space="preserve">Most Acts and Regulations state that the Council is responsible for administering the relevant power, </w:t>
      </w:r>
      <w:proofErr w:type="gramStart"/>
      <w:r w:rsidRPr="001155AC">
        <w:t>duty</w:t>
      </w:r>
      <w:proofErr w:type="gramEnd"/>
      <w:r w:rsidRPr="001155AC">
        <w:t xml:space="preserve"> or function.  As it is not practicable for the Council to administer such </w:t>
      </w:r>
      <w:proofErr w:type="gramStart"/>
      <w:r w:rsidRPr="001155AC">
        <w:t>a large number of</w:t>
      </w:r>
      <w:proofErr w:type="gramEnd"/>
      <w:r w:rsidRPr="001155AC">
        <w:t xml:space="preserve"> provisions, the Council delegates most of its powers, duties and functions to the C</w:t>
      </w:r>
      <w:r w:rsidR="00CB17A8" w:rsidRPr="001155AC">
        <w:t>EO</w:t>
      </w:r>
      <w:r w:rsidRPr="001155AC">
        <w:t xml:space="preserve"> and to other positions in the organisation.</w:t>
      </w:r>
      <w:r>
        <w:t xml:space="preserve">  </w:t>
      </w:r>
    </w:p>
    <w:p w14:paraId="75D373A2" w14:textId="7CCE9DAE" w:rsidR="00E81FF8" w:rsidRDefault="003B293E" w:rsidP="00273540">
      <w:pPr>
        <w:jc w:val="both"/>
      </w:pPr>
      <w:r>
        <w:t>U</w:t>
      </w:r>
      <w:r w:rsidR="00E81FF8" w:rsidRPr="00E45F41">
        <w:t xml:space="preserve">nder </w:t>
      </w:r>
      <w:r w:rsidR="00E45F41" w:rsidRPr="00E45F41">
        <w:t>legislation</w:t>
      </w:r>
      <w:r w:rsidR="000E62CD">
        <w:t xml:space="preserve">, including the </w:t>
      </w:r>
      <w:r w:rsidR="000E62CD" w:rsidRPr="003B293E">
        <w:rPr>
          <w:i/>
          <w:iCs/>
        </w:rPr>
        <w:t>Local Government Act 2020</w:t>
      </w:r>
      <w:r w:rsidR="000E62CD">
        <w:t>,</w:t>
      </w:r>
      <w:r w:rsidR="00E81FF8" w:rsidRPr="00E45F41">
        <w:t xml:space="preserve"> the Chief Executive Officer </w:t>
      </w:r>
      <w:proofErr w:type="gramStart"/>
      <w:r w:rsidR="00E81FF8" w:rsidRPr="00E45F41">
        <w:t>is able to</w:t>
      </w:r>
      <w:proofErr w:type="gramEnd"/>
      <w:r w:rsidR="00E81FF8" w:rsidRPr="00E45F41">
        <w:t xml:space="preserve"> delegate certain decision-making powers to other members of Council Staff</w:t>
      </w:r>
      <w:r w:rsidR="00E143FC">
        <w:t xml:space="preserve"> as it is not possible for a CEO to make every decision</w:t>
      </w:r>
      <w:r w:rsidR="00E81FF8" w:rsidRPr="00E45F41">
        <w:t xml:space="preserve">. This is done through an ‘Instrument of Delegation’, </w:t>
      </w:r>
      <w:r w:rsidR="00E143FC">
        <w:t xml:space="preserve">a legal document that </w:t>
      </w:r>
      <w:r w:rsidR="00E81FF8" w:rsidRPr="00E45F41">
        <w:t xml:space="preserve">formally delegates a power to a specific position within the Council </w:t>
      </w:r>
      <w:r w:rsidR="00E81FF8" w:rsidRPr="00EB6B0E">
        <w:t xml:space="preserve">Administration. </w:t>
      </w:r>
      <w:r w:rsidR="004258C9">
        <w:t>Council has in place the following instruments of delegation:</w:t>
      </w:r>
    </w:p>
    <w:p w14:paraId="2725468E" w14:textId="1F7AD451" w:rsidR="004258C9" w:rsidRDefault="004258C9" w:rsidP="004258C9">
      <w:pPr>
        <w:pStyle w:val="ListParagraph"/>
        <w:numPr>
          <w:ilvl w:val="0"/>
          <w:numId w:val="25"/>
        </w:numPr>
        <w:jc w:val="both"/>
      </w:pPr>
      <w:r>
        <w:t>Instrument</w:t>
      </w:r>
      <w:r w:rsidR="00EE3334">
        <w:t xml:space="preserve"> of Delegation – Council to Chief Executive Officer</w:t>
      </w:r>
    </w:p>
    <w:p w14:paraId="3522BE86" w14:textId="462FE158" w:rsidR="00EE3334" w:rsidRDefault="00EE3334" w:rsidP="004258C9">
      <w:pPr>
        <w:pStyle w:val="ListParagraph"/>
        <w:numPr>
          <w:ilvl w:val="0"/>
          <w:numId w:val="25"/>
        </w:numPr>
        <w:jc w:val="both"/>
      </w:pPr>
      <w:r>
        <w:t xml:space="preserve">Instrument of Delegation – Council to various Council staff </w:t>
      </w:r>
    </w:p>
    <w:p w14:paraId="2487E94D" w14:textId="35E4D678" w:rsidR="00EE3334" w:rsidRPr="00EB6B0E" w:rsidRDefault="00EE3334" w:rsidP="004258C9">
      <w:pPr>
        <w:pStyle w:val="ListParagraph"/>
        <w:numPr>
          <w:ilvl w:val="0"/>
          <w:numId w:val="25"/>
        </w:numPr>
        <w:jc w:val="both"/>
      </w:pPr>
      <w:r>
        <w:t xml:space="preserve">Instrument of Sub-Delegation – Chief Executive Officer to Council Staff </w:t>
      </w:r>
    </w:p>
    <w:p w14:paraId="1DF41D2B" w14:textId="05398C21" w:rsidR="00BB606D" w:rsidRPr="00EB6B0E" w:rsidRDefault="000C3FBB" w:rsidP="00E143FC">
      <w:pPr>
        <w:jc w:val="both"/>
      </w:pPr>
      <w:r>
        <w:t xml:space="preserve">The </w:t>
      </w:r>
      <w:r w:rsidRPr="00CB17A8">
        <w:rPr>
          <w:i/>
          <w:iCs/>
        </w:rPr>
        <w:t>Local Government (General) Regulations 2015</w:t>
      </w:r>
      <w:r>
        <w:t xml:space="preserve"> require Council to make available a register of delegations, including the date on which the last review was undertaken. </w:t>
      </w:r>
      <w:r w:rsidR="00915681" w:rsidRPr="00EB6B0E">
        <w:t xml:space="preserve">A copy of </w:t>
      </w:r>
      <w:r w:rsidR="000E62CD" w:rsidRPr="00EB6B0E">
        <w:t xml:space="preserve">Council’s </w:t>
      </w:r>
      <w:r w:rsidR="00BB606D" w:rsidRPr="00EB6B0E">
        <w:t xml:space="preserve">current </w:t>
      </w:r>
      <w:r w:rsidR="000E62CD" w:rsidRPr="00EB6B0E">
        <w:t>Instrum</w:t>
      </w:r>
      <w:r w:rsidR="00BB606D" w:rsidRPr="00EB6B0E">
        <w:t xml:space="preserve">ents of Delegations, and the dates they were last reviewed, are available on Council’s </w:t>
      </w:r>
      <w:r w:rsidR="00EB6B0E" w:rsidRPr="00EB6B0E">
        <w:t xml:space="preserve">website </w:t>
      </w:r>
      <w:hyperlink r:id="rId48" w:history="1">
        <w:r w:rsidR="002C364C">
          <w:rPr>
            <w:rStyle w:val="Hyperlink"/>
          </w:rPr>
          <w:t>https://www.whittlesea.vic.gov.au/about-us/news-publications/publicly-available-documents/</w:t>
        </w:r>
      </w:hyperlink>
      <w:r w:rsidR="002C364C">
        <w:t xml:space="preserve">  </w:t>
      </w:r>
    </w:p>
    <w:p w14:paraId="199F0609" w14:textId="3CBDCD78" w:rsidR="00BB606D" w:rsidRPr="00382627" w:rsidRDefault="00382627" w:rsidP="00382627">
      <w:pPr>
        <w:pStyle w:val="Heading2"/>
      </w:pPr>
      <w:bookmarkStart w:id="8" w:name="_Toc50014711"/>
      <w:r>
        <w:t xml:space="preserve">1.6 </w:t>
      </w:r>
      <w:r w:rsidR="005A0A95" w:rsidRPr="00382627">
        <w:t>Council Committees</w:t>
      </w:r>
      <w:bookmarkEnd w:id="8"/>
      <w:r w:rsidR="005A0A95" w:rsidRPr="00382627">
        <w:t xml:space="preserve"> </w:t>
      </w:r>
    </w:p>
    <w:p w14:paraId="21452FEA" w14:textId="11497382" w:rsidR="005A0A95" w:rsidRDefault="00EE5313" w:rsidP="005A0A95">
      <w:pPr>
        <w:jc w:val="both"/>
      </w:pPr>
      <w:r>
        <w:t xml:space="preserve">Council does not </w:t>
      </w:r>
      <w:r w:rsidR="005A0A95" w:rsidRPr="005A0A95">
        <w:t xml:space="preserve">currently </w:t>
      </w:r>
      <w:r>
        <w:t>have any</w:t>
      </w:r>
      <w:r w:rsidR="005A0A95" w:rsidRPr="005A0A95">
        <w:t xml:space="preserve"> </w:t>
      </w:r>
      <w:r w:rsidR="00C21C66">
        <w:t>Special Committees (formed under the 1989 Act)</w:t>
      </w:r>
      <w:r w:rsidR="005A0A95" w:rsidRPr="005A0A95">
        <w:t xml:space="preserve"> or Delegated Committees (formed under the 2020 Act)</w:t>
      </w:r>
      <w:r>
        <w:t xml:space="preserve"> operating</w:t>
      </w:r>
      <w:r w:rsidR="005A0A95" w:rsidRPr="005A0A95">
        <w:t xml:space="preserve">. </w:t>
      </w:r>
      <w:r w:rsidR="00CB17A8">
        <w:t xml:space="preserve">In addition, </w:t>
      </w:r>
      <w:r w:rsidR="005A0A95" w:rsidRPr="005A0A95">
        <w:t xml:space="preserve">Council currently </w:t>
      </w:r>
      <w:r>
        <w:t xml:space="preserve">has not established any Community Asset Committees. </w:t>
      </w:r>
    </w:p>
    <w:p w14:paraId="72C9FC05" w14:textId="44617707" w:rsidR="009B3EFF" w:rsidRDefault="009B3EFF" w:rsidP="005A0A95">
      <w:pPr>
        <w:jc w:val="both"/>
      </w:pPr>
      <w:r>
        <w:t xml:space="preserve">Council has an Advisory Committee </w:t>
      </w:r>
      <w:r w:rsidR="00DB1FA8">
        <w:t xml:space="preserve">called the Chief Executive Officer Employment Matters Advisory Committee (CEMAC). The CEMAC provides advice to Council in relation to employment, performance monitoring and termination matters relating to the Chief Executive Officer. The CEMAC is comprised of the Panel of Administrators and an independent </w:t>
      </w:r>
      <w:r w:rsidR="00900D38">
        <w:t>Chair</w:t>
      </w:r>
      <w:r w:rsidR="00DB1FA8">
        <w:t xml:space="preserve">, </w:t>
      </w:r>
      <w:r w:rsidR="000F3F6A">
        <w:t xml:space="preserve">Christine </w:t>
      </w:r>
      <w:proofErr w:type="spellStart"/>
      <w:proofErr w:type="gramStart"/>
      <w:r w:rsidR="000F3F6A">
        <w:t>Mileham</w:t>
      </w:r>
      <w:proofErr w:type="spellEnd"/>
      <w:r w:rsidR="00DB1FA8">
        <w:t xml:space="preserve"> .</w:t>
      </w:r>
      <w:proofErr w:type="gramEnd"/>
      <w:r w:rsidR="00DB1FA8">
        <w:t xml:space="preserve"> </w:t>
      </w:r>
      <w:r w:rsidR="00EE5313">
        <w:t xml:space="preserve">The CEMAC does not make decisions, it makes recommendations to Council who then make any decisions. </w:t>
      </w:r>
    </w:p>
    <w:p w14:paraId="267472BD" w14:textId="6A202101" w:rsidR="0029112A" w:rsidRDefault="005A0A95" w:rsidP="005430A6">
      <w:pPr>
        <w:spacing w:after="0"/>
        <w:jc w:val="both"/>
      </w:pPr>
      <w:r>
        <w:t>Council has appointed Administrator representat</w:t>
      </w:r>
      <w:r w:rsidR="003B293E">
        <w:t>ives</w:t>
      </w:r>
      <w:r>
        <w:t xml:space="preserve"> to a range of internal and external Committees and Organisations. There are also Council Officers appointed to a number of these committees and organisations. </w:t>
      </w:r>
      <w:r w:rsidR="001E77FA">
        <w:t xml:space="preserve">The appointments are ordinarily </w:t>
      </w:r>
      <w:r w:rsidR="005A2BEE">
        <w:t>made</w:t>
      </w:r>
      <w:r w:rsidR="00EE5313">
        <w:t xml:space="preserve"> at a Council Meeting</w:t>
      </w:r>
      <w:r w:rsidR="001E77FA">
        <w:t xml:space="preserve"> every 12 months and a</w:t>
      </w:r>
      <w:r w:rsidR="003B293E">
        <w:t>re</w:t>
      </w:r>
      <w:r w:rsidR="001E77FA">
        <w:t xml:space="preserve"> recorded in the relevant Council Meeting minutes. The most recent appointments were made at the </w:t>
      </w:r>
      <w:r w:rsidR="001F136F">
        <w:t>18 April 2023</w:t>
      </w:r>
      <w:r w:rsidR="001E77FA">
        <w:t xml:space="preserve"> Council Meeting following the appointment of the Panel of Administrators, a copy of the Minutes for this Council Meeting </w:t>
      </w:r>
      <w:proofErr w:type="gramStart"/>
      <w:r w:rsidR="001E77FA">
        <w:t>are</w:t>
      </w:r>
      <w:proofErr w:type="gramEnd"/>
      <w:r w:rsidR="001E77FA">
        <w:t xml:space="preserve"> available at – </w:t>
      </w:r>
    </w:p>
    <w:p w14:paraId="3F7D3DE9" w14:textId="0E2AE181" w:rsidR="005C2577" w:rsidRPr="005C2577" w:rsidRDefault="008867B6" w:rsidP="00382627">
      <w:pPr>
        <w:pStyle w:val="Heading2"/>
      </w:pPr>
      <w:hyperlink r:id="rId49" w:history="1">
        <w:r w:rsidR="00904924">
          <w:rPr>
            <w:rStyle w:val="Hyperlink"/>
          </w:rPr>
          <w:t>https://www.whittlesea.vic.gov.au/media/32emxhzp/confirmed-minutes_scheduled_council_meeting_18_april_2023.pdf</w:t>
        </w:r>
      </w:hyperlink>
      <w:bookmarkStart w:id="9" w:name="_Toc50014712"/>
      <w:r w:rsidR="00382627">
        <w:t xml:space="preserve">1.7 </w:t>
      </w:r>
      <w:r w:rsidR="005C2577" w:rsidRPr="005C2577">
        <w:t xml:space="preserve">Consultative </w:t>
      </w:r>
      <w:r w:rsidR="00444E16">
        <w:t>Processes</w:t>
      </w:r>
      <w:bookmarkEnd w:id="9"/>
    </w:p>
    <w:p w14:paraId="6BEE9C4B" w14:textId="1E19C8DD" w:rsidR="001E77FA" w:rsidRDefault="005C2577" w:rsidP="005A0A95">
      <w:pPr>
        <w:jc w:val="both"/>
      </w:pPr>
      <w:r w:rsidRPr="001155AC">
        <w:t xml:space="preserve">The City of Whittlesea is committed to ensuring that the members of our </w:t>
      </w:r>
      <w:proofErr w:type="gramStart"/>
      <w:r w:rsidRPr="001155AC">
        <w:t>Community</w:t>
      </w:r>
      <w:proofErr w:type="gramEnd"/>
      <w:r w:rsidRPr="001155AC">
        <w:t xml:space="preserve"> are involved in and can contribute to the </w:t>
      </w:r>
      <w:r w:rsidR="005A2BEE" w:rsidRPr="001155AC">
        <w:t>decision-making</w:t>
      </w:r>
      <w:r w:rsidRPr="001155AC">
        <w:t xml:space="preserve"> process</w:t>
      </w:r>
      <w:r w:rsidR="005A2BEE" w:rsidRPr="001155AC">
        <w:t>es of Council</w:t>
      </w:r>
      <w:r w:rsidRPr="001155AC">
        <w:t xml:space="preserve">. This can be through informal consultative processes such as mail outs, </w:t>
      </w:r>
      <w:proofErr w:type="gramStart"/>
      <w:r w:rsidRPr="001155AC">
        <w:t>surveys</w:t>
      </w:r>
      <w:proofErr w:type="gramEnd"/>
      <w:r w:rsidRPr="001155AC">
        <w:t xml:space="preserve"> and social media. It ma</w:t>
      </w:r>
      <w:r w:rsidR="005A2BEE" w:rsidRPr="001155AC">
        <w:t>y</w:t>
      </w:r>
      <w:r w:rsidRPr="001155AC">
        <w:t xml:space="preserve"> also be through more formal consultative processes such as public submissions (previously the s223 process), workshops or public questions asked at Council Meetings.</w:t>
      </w:r>
      <w:r>
        <w:t xml:space="preserve"> </w:t>
      </w:r>
    </w:p>
    <w:p w14:paraId="5511F2C5" w14:textId="5E3B8633" w:rsidR="00D81D0D" w:rsidRDefault="005D5898" w:rsidP="005A0A95">
      <w:pPr>
        <w:jc w:val="both"/>
      </w:pPr>
      <w:r>
        <w:t xml:space="preserve">The City of Whittlesea is committed to the </w:t>
      </w:r>
      <w:r w:rsidR="00EE5313">
        <w:t>C</w:t>
      </w:r>
      <w:r>
        <w:t xml:space="preserve">ommunity </w:t>
      </w:r>
      <w:r w:rsidR="00EE5313">
        <w:t>E</w:t>
      </w:r>
      <w:r>
        <w:t xml:space="preserve">ngagement </w:t>
      </w:r>
      <w:r w:rsidR="00EE5313">
        <w:t>P</w:t>
      </w:r>
      <w:r>
        <w:t>rinciples as contained in s56 of the</w:t>
      </w:r>
      <w:r w:rsidRPr="003937F3">
        <w:rPr>
          <w:i/>
          <w:iCs/>
        </w:rPr>
        <w:t xml:space="preserve"> Local</w:t>
      </w:r>
      <w:r w:rsidRPr="003937F3">
        <w:t xml:space="preserve"> </w:t>
      </w:r>
      <w:r w:rsidRPr="005A2BEE">
        <w:rPr>
          <w:i/>
          <w:iCs/>
        </w:rPr>
        <w:t xml:space="preserve">Government </w:t>
      </w:r>
      <w:r w:rsidR="005A2BEE" w:rsidRPr="005A2BEE">
        <w:rPr>
          <w:i/>
          <w:iCs/>
        </w:rPr>
        <w:t>A</w:t>
      </w:r>
      <w:r w:rsidRPr="005A2BEE">
        <w:rPr>
          <w:i/>
          <w:iCs/>
        </w:rPr>
        <w:t>ct</w:t>
      </w:r>
      <w:r w:rsidR="005A2BEE" w:rsidRPr="005A2BEE">
        <w:rPr>
          <w:i/>
          <w:iCs/>
        </w:rPr>
        <w:t xml:space="preserve"> 2020</w:t>
      </w:r>
      <w:r w:rsidRPr="005A2BEE">
        <w:rPr>
          <w:i/>
          <w:iCs/>
        </w:rPr>
        <w:t xml:space="preserve"> </w:t>
      </w:r>
      <w:r>
        <w:t>which are centred around ensuring members of the community have access to the information they need to participate</w:t>
      </w:r>
      <w:r w:rsidR="00A468ED">
        <w:t xml:space="preserve"> in Council decision-making</w:t>
      </w:r>
      <w:r>
        <w:t xml:space="preserve">, are provided with support to participate and are informed of how their participation will influence Council decision making. </w:t>
      </w:r>
    </w:p>
    <w:p w14:paraId="530ECB8E" w14:textId="77777777" w:rsidR="00D81D0D" w:rsidRDefault="00D81D0D">
      <w:r>
        <w:br w:type="page"/>
      </w:r>
    </w:p>
    <w:p w14:paraId="75348330" w14:textId="380E78B6" w:rsidR="002A752C" w:rsidRDefault="005D5898" w:rsidP="005430A6">
      <w:pPr>
        <w:spacing w:after="0"/>
        <w:jc w:val="both"/>
      </w:pPr>
      <w:r>
        <w:t xml:space="preserve">Council </w:t>
      </w:r>
      <w:r w:rsidR="006A0DAD">
        <w:t>has developed</w:t>
      </w:r>
      <w:r>
        <w:t xml:space="preserve"> a Community Engagement Policy </w:t>
      </w:r>
      <w:r w:rsidR="009769C8">
        <w:t xml:space="preserve">in accordance with </w:t>
      </w:r>
      <w:r w:rsidR="2A6E7D81">
        <w:t>s</w:t>
      </w:r>
      <w:r w:rsidR="009769C8">
        <w:t xml:space="preserve">55 of the </w:t>
      </w:r>
      <w:r w:rsidR="009769C8" w:rsidRPr="00A468ED">
        <w:rPr>
          <w:i/>
          <w:iCs/>
        </w:rPr>
        <w:t>Local Government Act 2020</w:t>
      </w:r>
      <w:r w:rsidR="009769C8">
        <w:t xml:space="preserve">. This Policy is intended to further increase the opportunity for members of the community to participate in Council decision-making </w:t>
      </w:r>
      <w:r w:rsidR="5C9C4C5B">
        <w:t xml:space="preserve">and </w:t>
      </w:r>
      <w:r w:rsidR="002F5C49">
        <w:t>sets</w:t>
      </w:r>
      <w:r w:rsidR="009769C8">
        <w:t xml:space="preserve"> </w:t>
      </w:r>
      <w:r w:rsidR="00A468ED">
        <w:t>out</w:t>
      </w:r>
      <w:r w:rsidR="009769C8">
        <w:t xml:space="preserve"> </w:t>
      </w:r>
      <w:proofErr w:type="gramStart"/>
      <w:r w:rsidR="009769C8">
        <w:t>the  processes</w:t>
      </w:r>
      <w:proofErr w:type="gramEnd"/>
      <w:r w:rsidR="009769C8">
        <w:t xml:space="preserve"> for members of the community to participate.</w:t>
      </w:r>
      <w:r w:rsidR="00A468ED">
        <w:t xml:space="preserve"> It also expand</w:t>
      </w:r>
      <w:r w:rsidR="002F5C49">
        <w:t>s</w:t>
      </w:r>
      <w:r w:rsidR="00A468ED">
        <w:t xml:space="preserve"> upon the current level of public consultation and engagement undertaken by Council. </w:t>
      </w:r>
      <w:r w:rsidR="002A3F7F">
        <w:t xml:space="preserve">A copy of the policy </w:t>
      </w:r>
      <w:r w:rsidR="006F42FE">
        <w:t xml:space="preserve">is available at – </w:t>
      </w:r>
    </w:p>
    <w:p w14:paraId="63A2795D" w14:textId="0DF900BA" w:rsidR="006F42FE" w:rsidRDefault="008867B6" w:rsidP="005A0A95">
      <w:pPr>
        <w:jc w:val="both"/>
      </w:pPr>
      <w:hyperlink r:id="rId50" w:history="1">
        <w:r w:rsidR="006F42FE">
          <w:rPr>
            <w:rStyle w:val="Hyperlink"/>
          </w:rPr>
          <w:t xml:space="preserve">A Voice </w:t>
        </w:r>
        <w:proofErr w:type="gramStart"/>
        <w:r w:rsidR="006F42FE">
          <w:rPr>
            <w:rStyle w:val="Hyperlink"/>
          </w:rPr>
          <w:t>For</w:t>
        </w:r>
        <w:proofErr w:type="gramEnd"/>
        <w:r w:rsidR="006F42FE">
          <w:rPr>
            <w:rStyle w:val="Hyperlink"/>
          </w:rPr>
          <w:t xml:space="preserve"> All - Community Engagement Policy 2021 - Whittlesea Council</w:t>
        </w:r>
      </w:hyperlink>
    </w:p>
    <w:p w14:paraId="57AF7B8D" w14:textId="1E39C260" w:rsidR="005A2BEE" w:rsidRDefault="005A2BEE" w:rsidP="005430A6">
      <w:pPr>
        <w:spacing w:after="0"/>
        <w:jc w:val="both"/>
      </w:pPr>
      <w:r>
        <w:t xml:space="preserve">Ways in which members of the public </w:t>
      </w:r>
      <w:proofErr w:type="gramStart"/>
      <w:r>
        <w:t xml:space="preserve">can </w:t>
      </w:r>
      <w:r w:rsidR="00A468ED">
        <w:t xml:space="preserve"> </w:t>
      </w:r>
      <w:r>
        <w:t>participate</w:t>
      </w:r>
      <w:proofErr w:type="gramEnd"/>
      <w:r>
        <w:t xml:space="preserve"> in Council decision-making include:</w:t>
      </w:r>
    </w:p>
    <w:p w14:paraId="21EE6730" w14:textId="158CBF91" w:rsidR="004C465F" w:rsidRPr="001155AC" w:rsidRDefault="004C465F" w:rsidP="001155AC">
      <w:pPr>
        <w:pStyle w:val="ListParagraph"/>
        <w:numPr>
          <w:ilvl w:val="0"/>
          <w:numId w:val="8"/>
        </w:numPr>
        <w:rPr>
          <w:b/>
          <w:bCs/>
        </w:rPr>
      </w:pPr>
      <w:r w:rsidRPr="001155AC">
        <w:rPr>
          <w:b/>
          <w:bCs/>
        </w:rPr>
        <w:t xml:space="preserve">Contact an Administrator </w:t>
      </w:r>
    </w:p>
    <w:p w14:paraId="539DEC33" w14:textId="249D8962" w:rsidR="001155AC" w:rsidRPr="001155AC" w:rsidRDefault="001155AC" w:rsidP="001155AC">
      <w:pPr>
        <w:pStyle w:val="ListParagraph"/>
        <w:jc w:val="both"/>
      </w:pPr>
      <w:r w:rsidRPr="001155AC">
        <w:t xml:space="preserve">Please email </w:t>
      </w:r>
      <w:hyperlink r:id="rId51" w:history="1">
        <w:r w:rsidRPr="001155AC">
          <w:rPr>
            <w:rStyle w:val="Hyperlink"/>
          </w:rPr>
          <w:t>info@whittlesea.vic.gov.au</w:t>
        </w:r>
      </w:hyperlink>
      <w:r w:rsidRPr="001155AC">
        <w:t xml:space="preserve"> and address your correspondence to</w:t>
      </w:r>
      <w:r w:rsidR="00A20007">
        <w:t xml:space="preserve"> an Administrator or</w:t>
      </w:r>
      <w:r w:rsidRPr="001155AC">
        <w:t xml:space="preserve"> the</w:t>
      </w:r>
      <w:r w:rsidR="00A20007">
        <w:t xml:space="preserve"> Panel of</w:t>
      </w:r>
      <w:r w:rsidRPr="001155AC">
        <w:t xml:space="preserve"> Administrators.</w:t>
      </w:r>
    </w:p>
    <w:p w14:paraId="6242FCD2" w14:textId="51F94F8A" w:rsidR="00A468ED" w:rsidRPr="00A468ED" w:rsidRDefault="005A2BEE" w:rsidP="005A2BEE">
      <w:pPr>
        <w:pStyle w:val="ListParagraph"/>
        <w:numPr>
          <w:ilvl w:val="0"/>
          <w:numId w:val="8"/>
        </w:numPr>
        <w:rPr>
          <w:b/>
          <w:bCs/>
        </w:rPr>
      </w:pPr>
      <w:r w:rsidRPr="00A468ED">
        <w:rPr>
          <w:b/>
          <w:bCs/>
        </w:rPr>
        <w:t xml:space="preserve">Submit a question to a Council Meeting </w:t>
      </w:r>
    </w:p>
    <w:p w14:paraId="70632A49" w14:textId="48EF82D1" w:rsidR="00667081" w:rsidRPr="00AF32AC" w:rsidRDefault="00A468ED" w:rsidP="003132A8">
      <w:pPr>
        <w:pStyle w:val="ListParagraph"/>
        <w:jc w:val="both"/>
      </w:pPr>
      <w:r>
        <w:t>Q</w:t>
      </w:r>
      <w:r w:rsidR="005A2BEE" w:rsidRPr="00AF32AC">
        <w:t xml:space="preserve">uestions must be submitted no later than </w:t>
      </w:r>
      <w:r w:rsidR="00E56385">
        <w:t>12 noon</w:t>
      </w:r>
      <w:r w:rsidR="00F92512">
        <w:t xml:space="preserve"> on the day</w:t>
      </w:r>
      <w:r w:rsidR="005A2BEE" w:rsidRPr="00AF32AC">
        <w:t xml:space="preserve"> prior to the advertised </w:t>
      </w:r>
      <w:r w:rsidR="00F92512">
        <w:t>day</w:t>
      </w:r>
      <w:r w:rsidR="005A2BEE" w:rsidRPr="00AF32AC">
        <w:t xml:space="preserve"> of a </w:t>
      </w:r>
      <w:r>
        <w:t>Scheduled</w:t>
      </w:r>
      <w:r w:rsidR="005A2BEE" w:rsidRPr="00AF32AC">
        <w:t xml:space="preserve"> Council Meeting. Public questions must relate to a matter listed on the </w:t>
      </w:r>
      <w:proofErr w:type="gramStart"/>
      <w:r w:rsidR="005A2BEE" w:rsidRPr="00AF32AC">
        <w:t>Agenda</w:t>
      </w:r>
      <w:proofErr w:type="gramEnd"/>
      <w:r w:rsidR="005A2BEE" w:rsidRPr="00AF32AC">
        <w:t xml:space="preserve"> and/or relate to a significant strategic governance matter affecting the City. Details of how to submit a public question can be found at: </w:t>
      </w:r>
      <w:hyperlink r:id="rId52" w:history="1">
        <w:r w:rsidR="00A304D0">
          <w:rPr>
            <w:rStyle w:val="Hyperlink"/>
          </w:rPr>
          <w:t>Council Meetings - Whittlesea Council</w:t>
        </w:r>
      </w:hyperlink>
    </w:p>
    <w:p w14:paraId="15A93750" w14:textId="7BDB0A27" w:rsidR="00EE3334" w:rsidRPr="00EE3334" w:rsidRDefault="005A2BEE" w:rsidP="003132A8">
      <w:pPr>
        <w:pStyle w:val="ListParagraph"/>
        <w:numPr>
          <w:ilvl w:val="0"/>
          <w:numId w:val="8"/>
        </w:numPr>
        <w:jc w:val="both"/>
        <w:rPr>
          <w:b/>
          <w:bCs/>
        </w:rPr>
      </w:pPr>
      <w:r w:rsidRPr="00EE3334">
        <w:rPr>
          <w:b/>
          <w:bCs/>
        </w:rPr>
        <w:t>Participat</w:t>
      </w:r>
      <w:r w:rsidR="004C465F">
        <w:rPr>
          <w:b/>
          <w:bCs/>
        </w:rPr>
        <w:t>e</w:t>
      </w:r>
      <w:r w:rsidRPr="00EE3334">
        <w:rPr>
          <w:b/>
          <w:bCs/>
        </w:rPr>
        <w:t xml:space="preserve"> in Council’s ‘Have Your Say’</w:t>
      </w:r>
    </w:p>
    <w:p w14:paraId="15EB5E95" w14:textId="4B958166" w:rsidR="005A2BEE" w:rsidRPr="00AF32AC" w:rsidRDefault="00EE3334" w:rsidP="00EE3334">
      <w:pPr>
        <w:pStyle w:val="ListParagraph"/>
        <w:jc w:val="both"/>
      </w:pPr>
      <w:r>
        <w:t>A</w:t>
      </w:r>
      <w:r w:rsidR="005A2BEE" w:rsidRPr="00AF32AC">
        <w:t>t any one time</w:t>
      </w:r>
      <w:r w:rsidR="00EE5313">
        <w:t>,</w:t>
      </w:r>
      <w:r w:rsidR="005A2BEE" w:rsidRPr="00AF32AC">
        <w:t xml:space="preserve"> a number of surveys on a variety of different matters impacting our </w:t>
      </w:r>
      <w:proofErr w:type="gramStart"/>
      <w:r w:rsidR="005A2BEE" w:rsidRPr="00AF32AC">
        <w:t>City</w:t>
      </w:r>
      <w:proofErr w:type="gramEnd"/>
      <w:r w:rsidR="005A2BEE" w:rsidRPr="00AF32AC">
        <w:t xml:space="preserve"> are available on Council’s Have Your Say webpage - </w:t>
      </w:r>
      <w:hyperlink r:id="rId53" w:history="1">
        <w:r w:rsidR="005A2BEE" w:rsidRPr="00AF32AC">
          <w:rPr>
            <w:rStyle w:val="Hyperlink"/>
          </w:rPr>
          <w:t>https://www.whittlesea.vic.gov.au/about-us/have-your-say/</w:t>
        </w:r>
      </w:hyperlink>
    </w:p>
    <w:p w14:paraId="7A69FCC7" w14:textId="77777777" w:rsidR="00EE3334" w:rsidRPr="00EE3334" w:rsidRDefault="005A2BEE" w:rsidP="003132A8">
      <w:pPr>
        <w:pStyle w:val="ListParagraph"/>
        <w:numPr>
          <w:ilvl w:val="0"/>
          <w:numId w:val="8"/>
        </w:numPr>
        <w:jc w:val="both"/>
        <w:rPr>
          <w:b/>
          <w:bCs/>
        </w:rPr>
      </w:pPr>
      <w:r w:rsidRPr="00EE3334">
        <w:rPr>
          <w:b/>
          <w:bCs/>
        </w:rPr>
        <w:t xml:space="preserve">Formal and informal consultation processes </w:t>
      </w:r>
    </w:p>
    <w:p w14:paraId="32BDE90E" w14:textId="277A64A5" w:rsidR="005A2BEE" w:rsidRPr="005A2BEE" w:rsidRDefault="005A2BEE" w:rsidP="00EE3334">
      <w:pPr>
        <w:pStyle w:val="ListParagraph"/>
        <w:jc w:val="both"/>
      </w:pPr>
      <w:r w:rsidRPr="00AF32AC">
        <w:t xml:space="preserve">Council undertakes both formal and informal consultation processes throughout the year. These are advertised on Council’s website, social media and in local publications. </w:t>
      </w:r>
      <w:r w:rsidR="00A468ED">
        <w:t xml:space="preserve">Residents may also receive surveys or invitations to participate in consultation when a particular matter is relevant to their locality. </w:t>
      </w:r>
    </w:p>
    <w:p w14:paraId="33312521" w14:textId="4CC5B568" w:rsidR="00890490" w:rsidRPr="00890490" w:rsidRDefault="00382627" w:rsidP="00382627">
      <w:pPr>
        <w:pStyle w:val="Heading2"/>
      </w:pPr>
      <w:bookmarkStart w:id="10" w:name="_Toc50014713"/>
      <w:r>
        <w:t xml:space="preserve">1.8 </w:t>
      </w:r>
      <w:r w:rsidR="00890490">
        <w:t>Council Libraries</w:t>
      </w:r>
      <w:bookmarkEnd w:id="10"/>
      <w:r w:rsidR="00890490">
        <w:t xml:space="preserve"> </w:t>
      </w:r>
    </w:p>
    <w:p w14:paraId="0FF48FF3" w14:textId="1D73C3D1" w:rsidR="001E77FA" w:rsidRDefault="00890490" w:rsidP="005A0A95">
      <w:pPr>
        <w:jc w:val="both"/>
      </w:pPr>
      <w:r>
        <w:t xml:space="preserve">There are </w:t>
      </w:r>
      <w:r w:rsidR="000972DE">
        <w:t>six</w:t>
      </w:r>
      <w:r w:rsidR="00BC3604">
        <w:t xml:space="preserve"> </w:t>
      </w:r>
      <w:r>
        <w:t>libraries located within the City of Whittlesea, they are:</w:t>
      </w:r>
    </w:p>
    <w:p w14:paraId="2CDF51A8" w14:textId="063B45FF" w:rsidR="00890490" w:rsidRDefault="00890490" w:rsidP="00890490">
      <w:pPr>
        <w:pStyle w:val="ListParagraph"/>
        <w:numPr>
          <w:ilvl w:val="0"/>
          <w:numId w:val="10"/>
        </w:numPr>
        <w:jc w:val="both"/>
      </w:pPr>
      <w:r>
        <w:t>Lalor Library – 2A May Road, Lalor</w:t>
      </w:r>
    </w:p>
    <w:p w14:paraId="2BD4D9E4" w14:textId="6638E45B" w:rsidR="00890490" w:rsidRDefault="00890490" w:rsidP="00890490">
      <w:pPr>
        <w:pStyle w:val="ListParagraph"/>
        <w:numPr>
          <w:ilvl w:val="0"/>
          <w:numId w:val="10"/>
        </w:numPr>
        <w:jc w:val="both"/>
      </w:pPr>
      <w:r>
        <w:t xml:space="preserve">Mill Park Library – 394 Plenty Road, Mill Park </w:t>
      </w:r>
    </w:p>
    <w:p w14:paraId="48BB3E8C" w14:textId="06CD4304" w:rsidR="00890490" w:rsidRDefault="00890490" w:rsidP="00890490">
      <w:pPr>
        <w:pStyle w:val="ListParagraph"/>
        <w:numPr>
          <w:ilvl w:val="0"/>
          <w:numId w:val="10"/>
        </w:numPr>
        <w:jc w:val="both"/>
      </w:pPr>
      <w:r>
        <w:t xml:space="preserve">Thomastown Library – 52 Main Street, Thomastown </w:t>
      </w:r>
    </w:p>
    <w:p w14:paraId="62B9C637" w14:textId="5B6AEDC7" w:rsidR="00890490" w:rsidRPr="00B921CD" w:rsidRDefault="00890490" w:rsidP="00890490">
      <w:pPr>
        <w:pStyle w:val="ListParagraph"/>
        <w:numPr>
          <w:ilvl w:val="0"/>
          <w:numId w:val="10"/>
        </w:numPr>
        <w:jc w:val="both"/>
      </w:pPr>
      <w:r w:rsidRPr="00B921CD">
        <w:t xml:space="preserve">Whittlesea Library </w:t>
      </w:r>
      <w:r w:rsidR="005B77DD" w:rsidRPr="00B921CD">
        <w:t>–</w:t>
      </w:r>
      <w:r w:rsidRPr="00B921CD">
        <w:t xml:space="preserve"> </w:t>
      </w:r>
      <w:r w:rsidR="005B77DD" w:rsidRPr="00B921CD">
        <w:t>57-61 Laurel Street, Whittlesea</w:t>
      </w:r>
    </w:p>
    <w:p w14:paraId="1B932E63" w14:textId="7E18F62D" w:rsidR="00100EE9" w:rsidRPr="005430A6" w:rsidRDefault="00F92871" w:rsidP="005430A6">
      <w:pPr>
        <w:pStyle w:val="ListParagraph"/>
        <w:numPr>
          <w:ilvl w:val="0"/>
          <w:numId w:val="10"/>
        </w:numPr>
        <w:jc w:val="both"/>
      </w:pPr>
      <w:r w:rsidRPr="005430A6">
        <w:t xml:space="preserve">Galada Community Centre Hub </w:t>
      </w:r>
      <w:r w:rsidR="005006F7" w:rsidRPr="005430A6">
        <w:t>(Click and Collect Service) – 10A Forum Way, Epping</w:t>
      </w:r>
    </w:p>
    <w:p w14:paraId="17C3C3FC" w14:textId="6308187E" w:rsidR="00E51829" w:rsidRDefault="00E51829" w:rsidP="005F1C89">
      <w:pPr>
        <w:pStyle w:val="ListParagraph"/>
        <w:numPr>
          <w:ilvl w:val="0"/>
          <w:numId w:val="10"/>
        </w:numPr>
        <w:jc w:val="both"/>
      </w:pPr>
      <w:r>
        <w:t>Donnybrook Pop</w:t>
      </w:r>
      <w:r w:rsidR="005F1C89">
        <w:t>-up Hub (Click and Collect Service) – 995 Donnybrook Road, Donnybrook</w:t>
      </w:r>
    </w:p>
    <w:p w14:paraId="28D8A27F" w14:textId="09B5AD8C" w:rsidR="00E80D1F" w:rsidRDefault="00E80D1F" w:rsidP="005F1C89">
      <w:pPr>
        <w:pStyle w:val="ListParagraph"/>
        <w:numPr>
          <w:ilvl w:val="0"/>
          <w:numId w:val="10"/>
        </w:numPr>
        <w:jc w:val="both"/>
      </w:pPr>
      <w:r>
        <w:t xml:space="preserve">Mernda </w:t>
      </w:r>
      <w:r w:rsidR="00EC1D5A">
        <w:t xml:space="preserve">Library </w:t>
      </w:r>
      <w:r w:rsidR="00BD0072">
        <w:t>–</w:t>
      </w:r>
      <w:r w:rsidR="00EC1D5A">
        <w:t xml:space="preserve"> </w:t>
      </w:r>
      <w:r w:rsidR="00BD0072">
        <w:t>180 Riverdale Boulevard, Mernda</w:t>
      </w:r>
      <w:r w:rsidR="0093181F">
        <w:t xml:space="preserve"> (Opening early 2024)</w:t>
      </w:r>
    </w:p>
    <w:p w14:paraId="3BD9164B" w14:textId="77777777" w:rsidR="00B23E20" w:rsidRDefault="00B23E20" w:rsidP="005F1C89">
      <w:pPr>
        <w:pStyle w:val="ListParagraph"/>
        <w:jc w:val="both"/>
      </w:pPr>
    </w:p>
    <w:p w14:paraId="1E08CE1A" w14:textId="419210AE" w:rsidR="005F1C89" w:rsidRPr="00B921CD" w:rsidRDefault="005F1C89" w:rsidP="005F1C89">
      <w:pPr>
        <w:pStyle w:val="ListParagraph"/>
        <w:jc w:val="both"/>
      </w:pPr>
      <w:r w:rsidRPr="00B921CD">
        <w:t xml:space="preserve">For </w:t>
      </w:r>
      <w:r w:rsidR="00B23E20">
        <w:t xml:space="preserve">all library </w:t>
      </w:r>
      <w:r w:rsidRPr="00B921CD">
        <w:t>opening hours see -</w:t>
      </w:r>
      <w:r>
        <w:t xml:space="preserve"> </w:t>
      </w:r>
      <w:hyperlink r:id="rId54" w:history="1">
        <w:r w:rsidR="00B23E20">
          <w:rPr>
            <w:rStyle w:val="Hyperlink"/>
          </w:rPr>
          <w:t>https://www.yprl.vic.gov.au/locations/</w:t>
        </w:r>
      </w:hyperlink>
    </w:p>
    <w:p w14:paraId="6A28215E" w14:textId="02648075" w:rsidR="005B77DD" w:rsidRPr="00B921CD" w:rsidRDefault="00A8715B" w:rsidP="005B77DD">
      <w:pPr>
        <w:jc w:val="both"/>
      </w:pPr>
      <w:r w:rsidRPr="00B921CD">
        <w:t xml:space="preserve">In addition to the libraries within the City of Whittlesea, we are also part of </w:t>
      </w:r>
      <w:r w:rsidR="00EE5313" w:rsidRPr="00B921CD">
        <w:t>t</w:t>
      </w:r>
      <w:r w:rsidR="005B77DD" w:rsidRPr="00B921CD">
        <w:t xml:space="preserve">he Yarra Plenty </w:t>
      </w:r>
      <w:r w:rsidR="00C84721">
        <w:t>Regional</w:t>
      </w:r>
      <w:r w:rsidR="00C84721" w:rsidRPr="00B921CD">
        <w:t xml:space="preserve"> </w:t>
      </w:r>
      <w:proofErr w:type="gramStart"/>
      <w:r w:rsidR="005B77DD" w:rsidRPr="00B921CD">
        <w:t>Library</w:t>
      </w:r>
      <w:r w:rsidR="4A63460D">
        <w:t xml:space="preserve">, </w:t>
      </w:r>
      <w:r w:rsidR="005B77DD" w:rsidRPr="00B921CD">
        <w:t xml:space="preserve"> a</w:t>
      </w:r>
      <w:proofErr w:type="gramEnd"/>
      <w:r w:rsidR="005B77DD" w:rsidRPr="00B921CD">
        <w:t xml:space="preserve"> mobile library which regularly visits various</w:t>
      </w:r>
      <w:r w:rsidR="00EE5313" w:rsidRPr="00B921CD">
        <w:t xml:space="preserve"> </w:t>
      </w:r>
      <w:r w:rsidR="005B77DD" w:rsidRPr="00B921CD">
        <w:t>sites within the municipality</w:t>
      </w:r>
      <w:r w:rsidR="00EE5313" w:rsidRPr="00B921CD">
        <w:t xml:space="preserve">, </w:t>
      </w:r>
      <w:r w:rsidR="005B77DD">
        <w:t>includ</w:t>
      </w:r>
      <w:r w:rsidR="322657C5">
        <w:t>ing</w:t>
      </w:r>
      <w:r w:rsidR="005B77DD" w:rsidRPr="00B921CD">
        <w:t xml:space="preserve"> Galada Community Centre (Epping), Painted Hills (Doreen) and Mernda </w:t>
      </w:r>
      <w:r w:rsidR="002142D4">
        <w:t>Primary School</w:t>
      </w:r>
      <w:r w:rsidR="005B77DD" w:rsidRPr="00B921CD">
        <w:t xml:space="preserve">. </w:t>
      </w:r>
    </w:p>
    <w:p w14:paraId="73A8F8E6" w14:textId="64A0CCB0" w:rsidR="005E0E05" w:rsidRDefault="005B77DD" w:rsidP="005B77DD">
      <w:pPr>
        <w:jc w:val="both"/>
      </w:pPr>
      <w:r w:rsidRPr="00B921CD">
        <w:t xml:space="preserve">Please </w:t>
      </w:r>
      <w:r w:rsidR="00CB5462" w:rsidRPr="00B921CD">
        <w:t xml:space="preserve">see the Yarra Plenty Regional Library for their service timetable </w:t>
      </w:r>
      <w:r w:rsidR="005E0E05">
        <w:t>–</w:t>
      </w:r>
      <w:r w:rsidR="00CB5462" w:rsidRPr="00B921CD">
        <w:t xml:space="preserve"> </w:t>
      </w:r>
    </w:p>
    <w:p w14:paraId="35A910AD" w14:textId="3CDDFBDC" w:rsidR="002A752C" w:rsidRDefault="008867B6" w:rsidP="005B77DD">
      <w:pPr>
        <w:jc w:val="both"/>
      </w:pPr>
      <w:hyperlink r:id="rId55" w:history="1">
        <w:r w:rsidR="00C84721" w:rsidRPr="00C84721">
          <w:rPr>
            <w:rStyle w:val="Hyperlink"/>
          </w:rPr>
          <w:t>https://www.yprl.vic.gov.au/locations/mobile-library/</w:t>
        </w:r>
      </w:hyperlink>
    </w:p>
    <w:p w14:paraId="38AEBB5D" w14:textId="3835B000" w:rsidR="005A0A95" w:rsidRPr="00B921CD" w:rsidRDefault="00382627" w:rsidP="00382627">
      <w:pPr>
        <w:pStyle w:val="Heading2"/>
      </w:pPr>
      <w:bookmarkStart w:id="11" w:name="_Toc50014714"/>
      <w:r w:rsidRPr="00B921CD">
        <w:t xml:space="preserve">1.9 </w:t>
      </w:r>
      <w:r w:rsidR="00CB5462" w:rsidRPr="00B921CD">
        <w:t>Acts administered by Council</w:t>
      </w:r>
      <w:bookmarkEnd w:id="11"/>
      <w:r w:rsidR="00CB5462" w:rsidRPr="00B921CD">
        <w:t xml:space="preserve"> </w:t>
      </w:r>
    </w:p>
    <w:p w14:paraId="56A29DE6" w14:textId="197EBB93" w:rsidR="004D6A29" w:rsidRPr="00B921CD" w:rsidRDefault="00A8715B" w:rsidP="005A0A95">
      <w:pPr>
        <w:jc w:val="both"/>
      </w:pPr>
      <w:r w:rsidRPr="00B921CD">
        <w:br/>
      </w:r>
      <w:r w:rsidR="00CB5462" w:rsidRPr="00B921CD">
        <w:t xml:space="preserve">There are </w:t>
      </w:r>
      <w:r w:rsidR="004C465F" w:rsidRPr="00B921CD">
        <w:t>95</w:t>
      </w:r>
      <w:r w:rsidR="00CB5462" w:rsidRPr="00B921CD">
        <w:t xml:space="preserve"> separate Acts and Regulations that Council </w:t>
      </w:r>
      <w:r w:rsidR="001155AC" w:rsidRPr="00B921CD">
        <w:t xml:space="preserve">administers. </w:t>
      </w:r>
    </w:p>
    <w:p w14:paraId="3A5B4A2C" w14:textId="1AE52963" w:rsidR="004D6A29" w:rsidRPr="00B921CD" w:rsidRDefault="004D6A29" w:rsidP="005A0A95">
      <w:pPr>
        <w:jc w:val="both"/>
        <w:rPr>
          <w:u w:val="single"/>
        </w:rPr>
      </w:pPr>
      <w:r w:rsidRPr="00B921CD">
        <w:rPr>
          <w:u w:val="single"/>
        </w:rPr>
        <w:t xml:space="preserve">Acts and Regulations under which powers and functions </w:t>
      </w:r>
      <w:r w:rsidR="00A8715B" w:rsidRPr="00B921CD">
        <w:rPr>
          <w:u w:val="single"/>
        </w:rPr>
        <w:t>have been</w:t>
      </w:r>
      <w:r w:rsidRPr="00B921CD">
        <w:rPr>
          <w:u w:val="single"/>
        </w:rPr>
        <w:t xml:space="preserve"> delegated </w:t>
      </w:r>
    </w:p>
    <w:p w14:paraId="33085646" w14:textId="57DC9D25" w:rsidR="00CB5462" w:rsidRPr="00B921CD" w:rsidRDefault="001A55AA" w:rsidP="005A0A95">
      <w:pPr>
        <w:jc w:val="both"/>
      </w:pPr>
      <w:r w:rsidRPr="00B921CD">
        <w:t>T</w:t>
      </w:r>
      <w:r w:rsidR="004C465F" w:rsidRPr="00B921CD">
        <w:t xml:space="preserve">he key </w:t>
      </w:r>
      <w:r w:rsidRPr="00B921CD">
        <w:t>Acts</w:t>
      </w:r>
      <w:r w:rsidR="004C465F" w:rsidRPr="00B921CD">
        <w:t xml:space="preserve"> that d</w:t>
      </w:r>
      <w:r w:rsidR="004D6A29" w:rsidRPr="00B921CD">
        <w:t>elegations</w:t>
      </w:r>
      <w:r w:rsidR="00A56616" w:rsidRPr="00B921CD">
        <w:t xml:space="preserve"> and sub-delegations</w:t>
      </w:r>
      <w:r w:rsidR="004D6A29" w:rsidRPr="00B921CD">
        <w:t xml:space="preserve"> have been made </w:t>
      </w:r>
      <w:r w:rsidR="004C465F" w:rsidRPr="00B921CD">
        <w:t>under include</w:t>
      </w:r>
      <w:r w:rsidR="004D6A29" w:rsidRPr="00B921CD">
        <w:t>:</w:t>
      </w:r>
    </w:p>
    <w:p w14:paraId="6A160484" w14:textId="6AEAACB1" w:rsidR="001A55AA" w:rsidRPr="00B921CD" w:rsidRDefault="001A55AA" w:rsidP="00CB5462">
      <w:pPr>
        <w:pStyle w:val="ListParagraph"/>
        <w:numPr>
          <w:ilvl w:val="0"/>
          <w:numId w:val="11"/>
        </w:numPr>
        <w:jc w:val="both"/>
        <w:rPr>
          <w:i/>
          <w:iCs/>
        </w:rPr>
      </w:pPr>
      <w:r w:rsidRPr="00B921CD">
        <w:rPr>
          <w:i/>
          <w:iCs/>
        </w:rPr>
        <w:t>Building Act 1993</w:t>
      </w:r>
      <w:r w:rsidR="004046A8">
        <w:rPr>
          <w:i/>
          <w:iCs/>
        </w:rPr>
        <w:t xml:space="preserve"> </w:t>
      </w:r>
    </w:p>
    <w:p w14:paraId="26D74455" w14:textId="3E58A746" w:rsidR="00CB5462" w:rsidRPr="00B921CD" w:rsidRDefault="00AB2B10" w:rsidP="00CB5462">
      <w:pPr>
        <w:pStyle w:val="ListParagraph"/>
        <w:numPr>
          <w:ilvl w:val="0"/>
          <w:numId w:val="11"/>
        </w:numPr>
        <w:jc w:val="both"/>
        <w:rPr>
          <w:i/>
          <w:iCs/>
        </w:rPr>
      </w:pPr>
      <w:r w:rsidRPr="00B921CD">
        <w:rPr>
          <w:i/>
          <w:iCs/>
        </w:rPr>
        <w:t>Cemeteries and Crematoria Act 2003</w:t>
      </w:r>
    </w:p>
    <w:p w14:paraId="594DA9D7" w14:textId="58D58294" w:rsidR="00AB2B10" w:rsidRPr="00B921CD" w:rsidRDefault="00AB2B10" w:rsidP="00CB5462">
      <w:pPr>
        <w:pStyle w:val="ListParagraph"/>
        <w:numPr>
          <w:ilvl w:val="0"/>
          <w:numId w:val="11"/>
        </w:numPr>
        <w:jc w:val="both"/>
        <w:rPr>
          <w:i/>
          <w:iCs/>
        </w:rPr>
      </w:pPr>
      <w:r w:rsidRPr="00B921CD">
        <w:rPr>
          <w:i/>
          <w:iCs/>
        </w:rPr>
        <w:t>Domestic Animals Act 1994</w:t>
      </w:r>
    </w:p>
    <w:p w14:paraId="11FF3A57" w14:textId="3CE7A6B6" w:rsidR="00AB2B10" w:rsidRPr="00B921CD" w:rsidRDefault="00AB2B10" w:rsidP="00CB5462">
      <w:pPr>
        <w:pStyle w:val="ListParagraph"/>
        <w:numPr>
          <w:ilvl w:val="0"/>
          <w:numId w:val="11"/>
        </w:numPr>
        <w:jc w:val="both"/>
        <w:rPr>
          <w:i/>
          <w:iCs/>
        </w:rPr>
      </w:pPr>
      <w:r w:rsidRPr="00B921CD">
        <w:rPr>
          <w:i/>
          <w:iCs/>
        </w:rPr>
        <w:t xml:space="preserve">Environment Protection Act </w:t>
      </w:r>
      <w:r w:rsidR="007460BE">
        <w:rPr>
          <w:i/>
          <w:iCs/>
        </w:rPr>
        <w:t>2017</w:t>
      </w:r>
    </w:p>
    <w:p w14:paraId="4482D990" w14:textId="5B393FFD" w:rsidR="004C465F" w:rsidRPr="00B921CD" w:rsidRDefault="004C465F" w:rsidP="00CB5462">
      <w:pPr>
        <w:pStyle w:val="ListParagraph"/>
        <w:numPr>
          <w:ilvl w:val="0"/>
          <w:numId w:val="11"/>
        </w:numPr>
        <w:jc w:val="both"/>
        <w:rPr>
          <w:i/>
          <w:iCs/>
        </w:rPr>
      </w:pPr>
      <w:r w:rsidRPr="00B921CD">
        <w:rPr>
          <w:i/>
          <w:iCs/>
        </w:rPr>
        <w:t>Public Health and Wellbeing Act</w:t>
      </w:r>
      <w:r w:rsidR="001A55AA" w:rsidRPr="00B921CD">
        <w:rPr>
          <w:i/>
          <w:iCs/>
        </w:rPr>
        <w:t xml:space="preserve"> 2008</w:t>
      </w:r>
      <w:r w:rsidRPr="00B921CD">
        <w:rPr>
          <w:i/>
          <w:iCs/>
        </w:rPr>
        <w:t xml:space="preserve"> </w:t>
      </w:r>
    </w:p>
    <w:p w14:paraId="6A904E1C" w14:textId="73C415BD" w:rsidR="00AB2B10" w:rsidRPr="00B921CD" w:rsidRDefault="00AB2B10" w:rsidP="00CB5462">
      <w:pPr>
        <w:pStyle w:val="ListParagraph"/>
        <w:numPr>
          <w:ilvl w:val="0"/>
          <w:numId w:val="11"/>
        </w:numPr>
        <w:jc w:val="both"/>
        <w:rPr>
          <w:i/>
          <w:iCs/>
        </w:rPr>
      </w:pPr>
      <w:r w:rsidRPr="00B921CD">
        <w:rPr>
          <w:i/>
          <w:iCs/>
        </w:rPr>
        <w:t>Food Act 1984</w:t>
      </w:r>
    </w:p>
    <w:p w14:paraId="43BF0544" w14:textId="7EF24876" w:rsidR="00AB2B10" w:rsidRPr="00B921CD" w:rsidRDefault="00AB2B10" w:rsidP="00CB5462">
      <w:pPr>
        <w:pStyle w:val="ListParagraph"/>
        <w:numPr>
          <w:ilvl w:val="0"/>
          <w:numId w:val="11"/>
        </w:numPr>
        <w:jc w:val="both"/>
        <w:rPr>
          <w:i/>
          <w:iCs/>
        </w:rPr>
      </w:pPr>
      <w:r w:rsidRPr="00B921CD">
        <w:rPr>
          <w:i/>
          <w:iCs/>
        </w:rPr>
        <w:t>Heritage Act 2017</w:t>
      </w:r>
    </w:p>
    <w:p w14:paraId="2FD2E575" w14:textId="72BEF6D8" w:rsidR="00AB2B10" w:rsidRPr="00B921CD" w:rsidRDefault="00AB2B10" w:rsidP="00CB5462">
      <w:pPr>
        <w:pStyle w:val="ListParagraph"/>
        <w:numPr>
          <w:ilvl w:val="0"/>
          <w:numId w:val="11"/>
        </w:numPr>
        <w:jc w:val="both"/>
        <w:rPr>
          <w:i/>
          <w:iCs/>
        </w:rPr>
      </w:pPr>
      <w:r w:rsidRPr="00B921CD">
        <w:rPr>
          <w:i/>
          <w:iCs/>
        </w:rPr>
        <w:t xml:space="preserve">Local Government Act </w:t>
      </w:r>
      <w:r w:rsidR="000C0DF4" w:rsidRPr="00B921CD">
        <w:rPr>
          <w:i/>
          <w:iCs/>
        </w:rPr>
        <w:t xml:space="preserve">1989 </w:t>
      </w:r>
    </w:p>
    <w:p w14:paraId="2310A9CB" w14:textId="354B104E" w:rsidR="000C0DF4" w:rsidRPr="00B921CD" w:rsidRDefault="000C0DF4" w:rsidP="00CB5462">
      <w:pPr>
        <w:pStyle w:val="ListParagraph"/>
        <w:numPr>
          <w:ilvl w:val="0"/>
          <w:numId w:val="11"/>
        </w:numPr>
        <w:jc w:val="both"/>
        <w:rPr>
          <w:i/>
          <w:iCs/>
        </w:rPr>
      </w:pPr>
      <w:r w:rsidRPr="00B921CD">
        <w:rPr>
          <w:i/>
          <w:iCs/>
        </w:rPr>
        <w:t xml:space="preserve">Local Government Act 2020 </w:t>
      </w:r>
    </w:p>
    <w:p w14:paraId="1BBD6245" w14:textId="4608D727" w:rsidR="000C0DF4" w:rsidRPr="00B921CD" w:rsidRDefault="000C0DF4" w:rsidP="00CB5462">
      <w:pPr>
        <w:pStyle w:val="ListParagraph"/>
        <w:numPr>
          <w:ilvl w:val="0"/>
          <w:numId w:val="11"/>
        </w:numPr>
        <w:jc w:val="both"/>
        <w:rPr>
          <w:i/>
          <w:iCs/>
        </w:rPr>
      </w:pPr>
      <w:r w:rsidRPr="00B921CD">
        <w:rPr>
          <w:i/>
          <w:iCs/>
        </w:rPr>
        <w:t xml:space="preserve">Planning and Environment Act 1987 </w:t>
      </w:r>
    </w:p>
    <w:p w14:paraId="616109AC" w14:textId="39D8A185" w:rsidR="000C0DF4" w:rsidRPr="00B921CD" w:rsidRDefault="000C0DF4" w:rsidP="00CB5462">
      <w:pPr>
        <w:pStyle w:val="ListParagraph"/>
        <w:numPr>
          <w:ilvl w:val="0"/>
          <w:numId w:val="11"/>
        </w:numPr>
        <w:jc w:val="both"/>
        <w:rPr>
          <w:i/>
          <w:iCs/>
        </w:rPr>
      </w:pPr>
      <w:r w:rsidRPr="00B921CD">
        <w:rPr>
          <w:i/>
          <w:iCs/>
        </w:rPr>
        <w:t>Residential Tenancies Act 1997</w:t>
      </w:r>
    </w:p>
    <w:p w14:paraId="46B934BF" w14:textId="2151E2E6" w:rsidR="000C0DF4" w:rsidRPr="00B921CD" w:rsidRDefault="000C0DF4" w:rsidP="00CB5462">
      <w:pPr>
        <w:pStyle w:val="ListParagraph"/>
        <w:numPr>
          <w:ilvl w:val="0"/>
          <w:numId w:val="11"/>
        </w:numPr>
        <w:jc w:val="both"/>
        <w:rPr>
          <w:i/>
          <w:iCs/>
        </w:rPr>
      </w:pPr>
      <w:r w:rsidRPr="00B921CD">
        <w:rPr>
          <w:i/>
          <w:iCs/>
        </w:rPr>
        <w:t>Road Management Act 2004</w:t>
      </w:r>
    </w:p>
    <w:p w14:paraId="152B5F25" w14:textId="112E4168" w:rsidR="004D6A29" w:rsidRPr="00B921CD" w:rsidRDefault="001A55AA" w:rsidP="004D6A29">
      <w:pPr>
        <w:jc w:val="both"/>
      </w:pPr>
      <w:r w:rsidRPr="00B921CD">
        <w:t>The key Regulations that delegations and sub-delegations have been made under include:</w:t>
      </w:r>
    </w:p>
    <w:p w14:paraId="45DACADE" w14:textId="1DF372C1" w:rsidR="001A55AA" w:rsidRPr="00B921CD" w:rsidRDefault="001A55AA" w:rsidP="000C0DF4">
      <w:pPr>
        <w:pStyle w:val="ListParagraph"/>
        <w:numPr>
          <w:ilvl w:val="0"/>
          <w:numId w:val="12"/>
        </w:numPr>
        <w:jc w:val="both"/>
      </w:pPr>
      <w:r w:rsidRPr="00B921CD">
        <w:t xml:space="preserve">Building Regulations </w:t>
      </w:r>
      <w:r w:rsidR="00995427">
        <w:t>2018</w:t>
      </w:r>
    </w:p>
    <w:p w14:paraId="339D931A" w14:textId="0ED96A97" w:rsidR="000C0DF4" w:rsidRPr="00B921CD" w:rsidRDefault="000C0DF4" w:rsidP="000C0DF4">
      <w:pPr>
        <w:pStyle w:val="ListParagraph"/>
        <w:numPr>
          <w:ilvl w:val="0"/>
          <w:numId w:val="12"/>
        </w:numPr>
        <w:jc w:val="both"/>
      </w:pPr>
      <w:r w:rsidRPr="00B921CD">
        <w:t xml:space="preserve">Cemeteries and Crematoria Regulations 2015 </w:t>
      </w:r>
    </w:p>
    <w:p w14:paraId="3C92DDF7" w14:textId="55241FA5" w:rsidR="000C0DF4" w:rsidRPr="00B921CD" w:rsidRDefault="000C0DF4" w:rsidP="000C0DF4">
      <w:pPr>
        <w:pStyle w:val="ListParagraph"/>
        <w:numPr>
          <w:ilvl w:val="0"/>
          <w:numId w:val="12"/>
        </w:numPr>
        <w:jc w:val="both"/>
      </w:pPr>
      <w:r w:rsidRPr="00B921CD">
        <w:t xml:space="preserve">Planning and Environment Regulations 2015 </w:t>
      </w:r>
    </w:p>
    <w:p w14:paraId="65DEF02E" w14:textId="6896E47C" w:rsidR="000C0DF4" w:rsidRPr="00B921CD" w:rsidRDefault="000C0DF4" w:rsidP="000C0DF4">
      <w:pPr>
        <w:pStyle w:val="ListParagraph"/>
        <w:numPr>
          <w:ilvl w:val="0"/>
          <w:numId w:val="12"/>
        </w:numPr>
        <w:jc w:val="both"/>
      </w:pPr>
      <w:r w:rsidRPr="00B921CD">
        <w:t xml:space="preserve">Planning and Environment (Fees) Regulations 2016 </w:t>
      </w:r>
    </w:p>
    <w:p w14:paraId="7FC84D39" w14:textId="6909DF47" w:rsidR="000C0DF4" w:rsidRPr="00B921CD" w:rsidRDefault="000C0DF4" w:rsidP="000C0DF4">
      <w:pPr>
        <w:pStyle w:val="ListParagraph"/>
        <w:numPr>
          <w:ilvl w:val="0"/>
          <w:numId w:val="12"/>
        </w:numPr>
        <w:jc w:val="both"/>
      </w:pPr>
      <w:r w:rsidRPr="00B921CD">
        <w:t xml:space="preserve">Road Management (General) Regulations 2016 </w:t>
      </w:r>
    </w:p>
    <w:p w14:paraId="6CBA870F" w14:textId="084B653A" w:rsidR="00A56616" w:rsidRPr="00B921CD" w:rsidRDefault="000C0DF4" w:rsidP="00A8715B">
      <w:pPr>
        <w:pStyle w:val="ListParagraph"/>
        <w:numPr>
          <w:ilvl w:val="0"/>
          <w:numId w:val="12"/>
        </w:numPr>
        <w:jc w:val="both"/>
      </w:pPr>
      <w:r w:rsidRPr="00B921CD">
        <w:t xml:space="preserve">Road Management (Works and Infrastructure) Regulations 2015 </w:t>
      </w:r>
    </w:p>
    <w:p w14:paraId="4F7719E4" w14:textId="77777777" w:rsidR="001155AC" w:rsidRPr="001155AC" w:rsidRDefault="001155AC" w:rsidP="005430A6">
      <w:pPr>
        <w:pStyle w:val="ListParagraph"/>
        <w:jc w:val="both"/>
      </w:pPr>
    </w:p>
    <w:p w14:paraId="37AE2008" w14:textId="4DC63F64" w:rsidR="00A8715B" w:rsidRPr="00A8715B" w:rsidRDefault="00A8715B" w:rsidP="00A8715B">
      <w:pPr>
        <w:jc w:val="both"/>
        <w:rPr>
          <w:u w:val="single"/>
        </w:rPr>
      </w:pPr>
      <w:r w:rsidRPr="00A8715B">
        <w:rPr>
          <w:u w:val="single"/>
        </w:rPr>
        <w:t xml:space="preserve">Acts, Regulations and Local Laws </w:t>
      </w:r>
      <w:r w:rsidR="001155AC">
        <w:rPr>
          <w:u w:val="single"/>
        </w:rPr>
        <w:t>relevant to Councils</w:t>
      </w:r>
    </w:p>
    <w:p w14:paraId="73FD6D89" w14:textId="76893C3D" w:rsidR="004D6A29" w:rsidRDefault="009C554A" w:rsidP="004D6A29">
      <w:pPr>
        <w:jc w:val="both"/>
      </w:pPr>
      <w:r>
        <w:t>Below lists</w:t>
      </w:r>
      <w:r w:rsidR="004D6A29">
        <w:t xml:space="preserve">, as far as practicable, the Acts, Regulations and Local Laws </w:t>
      </w:r>
      <w:r w:rsidR="001155AC">
        <w:t>that are relevant to Council. This includes</w:t>
      </w:r>
      <w:r w:rsidR="00B921CD">
        <w:t xml:space="preserve"> the Acts that Council administers as well as Acts that may otherwise apply to Council currently or </w:t>
      </w:r>
      <w:r w:rsidR="00A20007">
        <w:t>i</w:t>
      </w:r>
      <w:r w:rsidR="00B921CD">
        <w:t xml:space="preserve">n the future. </w:t>
      </w:r>
    </w:p>
    <w:p w14:paraId="2E2D9B0E" w14:textId="7DDA302E" w:rsidR="009C7DCE" w:rsidRDefault="009C7DCE" w:rsidP="004D6A29">
      <w:pPr>
        <w:jc w:val="both"/>
      </w:pPr>
      <w:r>
        <w:t xml:space="preserve">Copies of Victorian legislation are available on the Victorian Legislation and Parliamentary Documents website at – </w:t>
      </w:r>
      <w:hyperlink r:id="rId56" w:history="1">
        <w:r w:rsidRPr="009C7DCE">
          <w:rPr>
            <w:rStyle w:val="Hyperlink"/>
          </w:rPr>
          <w:t>www.legislation.vic.gov.au</w:t>
        </w:r>
      </w:hyperlink>
      <w:r>
        <w:t xml:space="preserve"> </w:t>
      </w:r>
    </w:p>
    <w:p w14:paraId="64C049DB" w14:textId="77777777" w:rsidR="00DF2C3C" w:rsidRDefault="00DF2C3C">
      <w:pPr>
        <w:rPr>
          <w:b/>
          <w:bCs/>
          <w:sz w:val="18"/>
          <w:szCs w:val="18"/>
          <w:u w:val="single"/>
        </w:rPr>
      </w:pPr>
      <w:r>
        <w:rPr>
          <w:b/>
          <w:bCs/>
          <w:sz w:val="18"/>
          <w:szCs w:val="18"/>
          <w:u w:val="single"/>
        </w:rPr>
        <w:br w:type="page"/>
      </w:r>
    </w:p>
    <w:p w14:paraId="67ABC138" w14:textId="2F8E5759" w:rsidR="006278FF" w:rsidRPr="005430A6" w:rsidRDefault="006278FF" w:rsidP="00952A98">
      <w:pPr>
        <w:spacing w:after="0" w:line="240" w:lineRule="auto"/>
        <w:jc w:val="both"/>
        <w:rPr>
          <w:b/>
          <w:bCs/>
          <w:sz w:val="18"/>
          <w:szCs w:val="18"/>
          <w:u w:val="single"/>
        </w:rPr>
      </w:pPr>
      <w:r w:rsidRPr="005430A6">
        <w:rPr>
          <w:b/>
          <w:bCs/>
          <w:sz w:val="18"/>
          <w:szCs w:val="18"/>
          <w:u w:val="single"/>
        </w:rPr>
        <w:t>ACTS</w:t>
      </w:r>
    </w:p>
    <w:p w14:paraId="108C2F69" w14:textId="77777777" w:rsidR="006278FF" w:rsidRDefault="006278FF" w:rsidP="00952A98">
      <w:pPr>
        <w:spacing w:after="0" w:line="240" w:lineRule="auto"/>
        <w:jc w:val="both"/>
        <w:rPr>
          <w:sz w:val="18"/>
          <w:szCs w:val="18"/>
        </w:rPr>
      </w:pPr>
    </w:p>
    <w:p w14:paraId="30F6EF2D" w14:textId="1F4E0E6D" w:rsidR="006278FF" w:rsidRDefault="006278FF" w:rsidP="00952A98">
      <w:pPr>
        <w:spacing w:after="0" w:line="240" w:lineRule="auto"/>
        <w:jc w:val="both"/>
        <w:rPr>
          <w:sz w:val="18"/>
          <w:szCs w:val="18"/>
        </w:rPr>
        <w:sectPr w:rsidR="006278FF" w:rsidSect="005430A6">
          <w:type w:val="continuous"/>
          <w:pgSz w:w="11906" w:h="16838"/>
          <w:pgMar w:top="2269" w:right="1440" w:bottom="1440" w:left="1440" w:header="708" w:footer="708" w:gutter="0"/>
          <w:cols w:space="708"/>
          <w:docGrid w:linePitch="360"/>
        </w:sectPr>
      </w:pPr>
    </w:p>
    <w:p w14:paraId="73A1A533" w14:textId="77777777" w:rsidR="003B5A1C" w:rsidRPr="005430A6" w:rsidRDefault="003B5A1C" w:rsidP="005430A6">
      <w:pPr>
        <w:spacing w:after="0" w:line="240" w:lineRule="auto"/>
        <w:jc w:val="both"/>
        <w:rPr>
          <w:sz w:val="18"/>
          <w:szCs w:val="18"/>
        </w:rPr>
      </w:pPr>
      <w:r w:rsidRPr="005430A6">
        <w:rPr>
          <w:sz w:val="18"/>
          <w:szCs w:val="18"/>
        </w:rPr>
        <w:t xml:space="preserve">Aboriginal Heritage Act 2006 </w:t>
      </w:r>
    </w:p>
    <w:p w14:paraId="1B4B9210" w14:textId="77777777" w:rsidR="003B5A1C" w:rsidRPr="005430A6" w:rsidRDefault="003B5A1C" w:rsidP="005430A6">
      <w:pPr>
        <w:spacing w:after="0" w:line="240" w:lineRule="auto"/>
        <w:jc w:val="both"/>
        <w:rPr>
          <w:sz w:val="18"/>
          <w:szCs w:val="18"/>
        </w:rPr>
      </w:pPr>
      <w:r w:rsidRPr="005430A6">
        <w:rPr>
          <w:sz w:val="18"/>
          <w:szCs w:val="18"/>
        </w:rPr>
        <w:t xml:space="preserve">Associations Incorporations Reform Act 2012 </w:t>
      </w:r>
    </w:p>
    <w:p w14:paraId="3D2F1F18" w14:textId="77777777" w:rsidR="003B5A1C" w:rsidRPr="005430A6" w:rsidRDefault="003B5A1C" w:rsidP="005430A6">
      <w:pPr>
        <w:spacing w:after="0" w:line="240" w:lineRule="auto"/>
        <w:jc w:val="both"/>
        <w:rPr>
          <w:sz w:val="18"/>
          <w:szCs w:val="18"/>
        </w:rPr>
      </w:pPr>
      <w:r w:rsidRPr="005430A6">
        <w:rPr>
          <w:sz w:val="18"/>
          <w:szCs w:val="18"/>
        </w:rPr>
        <w:t>Audit Act 1994</w:t>
      </w:r>
    </w:p>
    <w:p w14:paraId="53C8A6CC" w14:textId="77777777" w:rsidR="003B5A1C" w:rsidRPr="005430A6" w:rsidRDefault="003B5A1C" w:rsidP="005430A6">
      <w:pPr>
        <w:spacing w:after="0" w:line="240" w:lineRule="auto"/>
        <w:jc w:val="both"/>
        <w:rPr>
          <w:sz w:val="18"/>
          <w:szCs w:val="18"/>
        </w:rPr>
      </w:pPr>
      <w:r w:rsidRPr="005430A6">
        <w:rPr>
          <w:sz w:val="18"/>
          <w:szCs w:val="18"/>
        </w:rPr>
        <w:t>Australian Citizenship Act (</w:t>
      </w:r>
      <w:proofErr w:type="spellStart"/>
      <w:r w:rsidRPr="005430A6">
        <w:rPr>
          <w:sz w:val="18"/>
          <w:szCs w:val="18"/>
        </w:rPr>
        <w:t>Cth</w:t>
      </w:r>
      <w:proofErr w:type="spellEnd"/>
      <w:r w:rsidRPr="005430A6">
        <w:rPr>
          <w:sz w:val="18"/>
          <w:szCs w:val="18"/>
        </w:rPr>
        <w:t>) 2007</w:t>
      </w:r>
    </w:p>
    <w:p w14:paraId="53B3BA19" w14:textId="77777777" w:rsidR="003B5A1C" w:rsidRPr="005430A6" w:rsidRDefault="003B5A1C" w:rsidP="005430A6">
      <w:pPr>
        <w:spacing w:after="0" w:line="240" w:lineRule="auto"/>
        <w:jc w:val="both"/>
        <w:rPr>
          <w:sz w:val="18"/>
          <w:szCs w:val="18"/>
        </w:rPr>
      </w:pPr>
      <w:r w:rsidRPr="005430A6">
        <w:rPr>
          <w:sz w:val="18"/>
          <w:szCs w:val="18"/>
        </w:rPr>
        <w:t xml:space="preserve">Australian Copyright Law Act 1968 </w:t>
      </w:r>
    </w:p>
    <w:p w14:paraId="30F730B1" w14:textId="77777777" w:rsidR="003B5A1C" w:rsidRPr="005430A6" w:rsidRDefault="003B5A1C" w:rsidP="005430A6">
      <w:pPr>
        <w:spacing w:after="0" w:line="240" w:lineRule="auto"/>
        <w:jc w:val="both"/>
        <w:rPr>
          <w:sz w:val="18"/>
          <w:szCs w:val="18"/>
        </w:rPr>
      </w:pPr>
      <w:r w:rsidRPr="005430A6">
        <w:rPr>
          <w:sz w:val="18"/>
          <w:szCs w:val="18"/>
        </w:rPr>
        <w:t xml:space="preserve">Building Act 1993 </w:t>
      </w:r>
    </w:p>
    <w:p w14:paraId="1613C773" w14:textId="77777777" w:rsidR="003B5A1C" w:rsidRPr="005430A6" w:rsidRDefault="003B5A1C" w:rsidP="005430A6">
      <w:pPr>
        <w:spacing w:after="0" w:line="240" w:lineRule="auto"/>
        <w:jc w:val="both"/>
        <w:rPr>
          <w:sz w:val="18"/>
          <w:szCs w:val="18"/>
        </w:rPr>
      </w:pPr>
      <w:r w:rsidRPr="005430A6">
        <w:rPr>
          <w:sz w:val="18"/>
          <w:szCs w:val="18"/>
        </w:rPr>
        <w:t xml:space="preserve">Catchment and Land Protection Act 1994 </w:t>
      </w:r>
    </w:p>
    <w:p w14:paraId="0FD755C1" w14:textId="77777777" w:rsidR="003B5A1C" w:rsidRPr="005430A6" w:rsidRDefault="003B5A1C" w:rsidP="005430A6">
      <w:pPr>
        <w:spacing w:after="0" w:line="240" w:lineRule="auto"/>
        <w:jc w:val="both"/>
        <w:rPr>
          <w:sz w:val="18"/>
          <w:szCs w:val="18"/>
        </w:rPr>
      </w:pPr>
      <w:r w:rsidRPr="005430A6">
        <w:rPr>
          <w:sz w:val="18"/>
          <w:szCs w:val="18"/>
        </w:rPr>
        <w:t xml:space="preserve">Cemeteries &amp; Crematoria Act 2003 </w:t>
      </w:r>
    </w:p>
    <w:p w14:paraId="7E4414C7" w14:textId="5BC7C92D" w:rsidR="003B5A1C" w:rsidRPr="005430A6" w:rsidRDefault="003B5A1C" w:rsidP="005430A6">
      <w:pPr>
        <w:spacing w:after="0" w:line="240" w:lineRule="auto"/>
        <w:jc w:val="both"/>
        <w:rPr>
          <w:sz w:val="18"/>
          <w:szCs w:val="18"/>
        </w:rPr>
      </w:pPr>
      <w:r w:rsidRPr="005430A6">
        <w:rPr>
          <w:sz w:val="18"/>
          <w:szCs w:val="18"/>
        </w:rPr>
        <w:t xml:space="preserve">Charter of Human Rights and </w:t>
      </w:r>
      <w:r w:rsidR="00651D5C">
        <w:rPr>
          <w:sz w:val="18"/>
          <w:szCs w:val="18"/>
        </w:rPr>
        <w:t>R</w:t>
      </w:r>
      <w:r w:rsidRPr="005430A6">
        <w:rPr>
          <w:sz w:val="18"/>
          <w:szCs w:val="18"/>
        </w:rPr>
        <w:t>esponsibilities Act 2006</w:t>
      </w:r>
    </w:p>
    <w:p w14:paraId="14DE214A" w14:textId="77777777" w:rsidR="003B5A1C" w:rsidRPr="005430A6" w:rsidRDefault="003B5A1C" w:rsidP="005430A6">
      <w:pPr>
        <w:spacing w:after="0" w:line="240" w:lineRule="auto"/>
        <w:jc w:val="both"/>
        <w:rPr>
          <w:sz w:val="18"/>
          <w:szCs w:val="18"/>
        </w:rPr>
      </w:pPr>
      <w:r w:rsidRPr="005430A6">
        <w:rPr>
          <w:sz w:val="18"/>
          <w:szCs w:val="18"/>
        </w:rPr>
        <w:t xml:space="preserve">Children Wellbeing and Safety Act 2005 </w:t>
      </w:r>
    </w:p>
    <w:p w14:paraId="28AFC543" w14:textId="77777777" w:rsidR="003B5A1C" w:rsidRPr="005430A6" w:rsidRDefault="003B5A1C" w:rsidP="005430A6">
      <w:pPr>
        <w:spacing w:after="0" w:line="240" w:lineRule="auto"/>
        <w:jc w:val="both"/>
        <w:rPr>
          <w:sz w:val="18"/>
          <w:szCs w:val="18"/>
        </w:rPr>
      </w:pPr>
      <w:r w:rsidRPr="005430A6">
        <w:rPr>
          <w:sz w:val="18"/>
          <w:szCs w:val="18"/>
        </w:rPr>
        <w:t>Children Services Act 1996</w:t>
      </w:r>
    </w:p>
    <w:p w14:paraId="7A2F69B6" w14:textId="77777777" w:rsidR="003B5A1C" w:rsidRPr="005430A6" w:rsidRDefault="003B5A1C" w:rsidP="005430A6">
      <w:pPr>
        <w:spacing w:after="0" w:line="240" w:lineRule="auto"/>
        <w:jc w:val="both"/>
        <w:rPr>
          <w:sz w:val="18"/>
          <w:szCs w:val="18"/>
        </w:rPr>
      </w:pPr>
      <w:r w:rsidRPr="005430A6">
        <w:rPr>
          <w:sz w:val="18"/>
          <w:szCs w:val="18"/>
        </w:rPr>
        <w:t xml:space="preserve">Children, Youth and Families Act 2005 </w:t>
      </w:r>
    </w:p>
    <w:p w14:paraId="39D73ACC" w14:textId="77777777" w:rsidR="003B5A1C" w:rsidRPr="005430A6" w:rsidRDefault="003B5A1C" w:rsidP="005430A6">
      <w:pPr>
        <w:spacing w:after="0" w:line="240" w:lineRule="auto"/>
        <w:jc w:val="both"/>
        <w:rPr>
          <w:sz w:val="18"/>
          <w:szCs w:val="18"/>
        </w:rPr>
      </w:pPr>
      <w:r w:rsidRPr="005430A6">
        <w:rPr>
          <w:sz w:val="18"/>
          <w:szCs w:val="18"/>
        </w:rPr>
        <w:t>Climate Change Act 2017</w:t>
      </w:r>
    </w:p>
    <w:p w14:paraId="7E1E2DAF" w14:textId="77777777" w:rsidR="003B5A1C" w:rsidRPr="005430A6" w:rsidRDefault="003B5A1C" w:rsidP="005430A6">
      <w:pPr>
        <w:spacing w:after="0" w:line="240" w:lineRule="auto"/>
        <w:jc w:val="both"/>
        <w:rPr>
          <w:sz w:val="18"/>
          <w:szCs w:val="18"/>
        </w:rPr>
      </w:pPr>
      <w:r w:rsidRPr="005430A6">
        <w:rPr>
          <w:sz w:val="18"/>
          <w:szCs w:val="18"/>
        </w:rPr>
        <w:t>Community Services Act 1970?</w:t>
      </w:r>
    </w:p>
    <w:p w14:paraId="66CB8C1B" w14:textId="77777777" w:rsidR="003B5A1C" w:rsidRPr="005430A6" w:rsidRDefault="003B5A1C" w:rsidP="005430A6">
      <w:pPr>
        <w:spacing w:after="0" w:line="240" w:lineRule="auto"/>
        <w:jc w:val="both"/>
        <w:rPr>
          <w:sz w:val="18"/>
          <w:szCs w:val="18"/>
        </w:rPr>
      </w:pPr>
      <w:r w:rsidRPr="005430A6">
        <w:rPr>
          <w:sz w:val="18"/>
          <w:szCs w:val="18"/>
        </w:rPr>
        <w:t xml:space="preserve">Conservation, Forests and Land Act 1987 </w:t>
      </w:r>
    </w:p>
    <w:p w14:paraId="76887B91" w14:textId="660BA597" w:rsidR="00416E63" w:rsidRPr="005430A6" w:rsidRDefault="003B5A1C" w:rsidP="005430A6">
      <w:pPr>
        <w:spacing w:after="0" w:line="240" w:lineRule="auto"/>
        <w:jc w:val="both"/>
        <w:rPr>
          <w:sz w:val="18"/>
          <w:szCs w:val="18"/>
        </w:rPr>
      </w:pPr>
      <w:r w:rsidRPr="005430A6">
        <w:rPr>
          <w:sz w:val="18"/>
          <w:szCs w:val="18"/>
        </w:rPr>
        <w:t>Constitution Act 1975</w:t>
      </w:r>
    </w:p>
    <w:p w14:paraId="4F913B82" w14:textId="77777777" w:rsidR="003B5A1C" w:rsidRPr="005430A6" w:rsidRDefault="003B5A1C" w:rsidP="005430A6">
      <w:pPr>
        <w:spacing w:after="0" w:line="240" w:lineRule="auto"/>
        <w:jc w:val="both"/>
        <w:rPr>
          <w:sz w:val="18"/>
          <w:szCs w:val="18"/>
        </w:rPr>
      </w:pPr>
      <w:r w:rsidRPr="005430A6">
        <w:rPr>
          <w:sz w:val="18"/>
          <w:szCs w:val="18"/>
        </w:rPr>
        <w:t xml:space="preserve">Crown Land (Reserves) Act 1978 </w:t>
      </w:r>
    </w:p>
    <w:p w14:paraId="7AEE1BBB" w14:textId="77777777" w:rsidR="003B5A1C" w:rsidRPr="005430A6" w:rsidRDefault="003B5A1C" w:rsidP="005430A6">
      <w:pPr>
        <w:spacing w:after="0" w:line="240" w:lineRule="auto"/>
        <w:jc w:val="both"/>
        <w:rPr>
          <w:sz w:val="18"/>
          <w:szCs w:val="18"/>
        </w:rPr>
      </w:pPr>
      <w:r w:rsidRPr="005430A6">
        <w:rPr>
          <w:sz w:val="18"/>
          <w:szCs w:val="18"/>
        </w:rPr>
        <w:t xml:space="preserve">Cultural and Recreational Lands Act 1963 </w:t>
      </w:r>
    </w:p>
    <w:p w14:paraId="018EEA9C" w14:textId="77777777" w:rsidR="003B5A1C" w:rsidRPr="005430A6" w:rsidRDefault="003B5A1C" w:rsidP="005430A6">
      <w:pPr>
        <w:spacing w:after="0" w:line="240" w:lineRule="auto"/>
        <w:jc w:val="both"/>
        <w:rPr>
          <w:sz w:val="18"/>
          <w:szCs w:val="18"/>
        </w:rPr>
      </w:pPr>
      <w:r w:rsidRPr="005430A6">
        <w:rPr>
          <w:sz w:val="18"/>
          <w:szCs w:val="18"/>
        </w:rPr>
        <w:t xml:space="preserve">Dangerous Goods Act 1985 </w:t>
      </w:r>
    </w:p>
    <w:p w14:paraId="23BEA5BF" w14:textId="77777777" w:rsidR="003B5A1C" w:rsidRPr="005430A6" w:rsidRDefault="003B5A1C" w:rsidP="005430A6">
      <w:pPr>
        <w:spacing w:after="0" w:line="240" w:lineRule="auto"/>
        <w:jc w:val="both"/>
        <w:rPr>
          <w:sz w:val="18"/>
          <w:szCs w:val="18"/>
        </w:rPr>
      </w:pPr>
      <w:r w:rsidRPr="005430A6">
        <w:rPr>
          <w:sz w:val="18"/>
          <w:szCs w:val="18"/>
        </w:rPr>
        <w:t>Development Victoria Act 2003</w:t>
      </w:r>
    </w:p>
    <w:p w14:paraId="63E963C8" w14:textId="77777777" w:rsidR="003B5A1C" w:rsidRPr="005430A6" w:rsidRDefault="003B5A1C" w:rsidP="005430A6">
      <w:pPr>
        <w:spacing w:after="0" w:line="240" w:lineRule="auto"/>
        <w:jc w:val="both"/>
        <w:rPr>
          <w:sz w:val="18"/>
          <w:szCs w:val="18"/>
        </w:rPr>
      </w:pPr>
      <w:r w:rsidRPr="005430A6">
        <w:rPr>
          <w:sz w:val="18"/>
          <w:szCs w:val="18"/>
        </w:rPr>
        <w:t xml:space="preserve">Disability Act 2006 </w:t>
      </w:r>
    </w:p>
    <w:p w14:paraId="732433D0" w14:textId="77777777" w:rsidR="003B5A1C" w:rsidRPr="005430A6" w:rsidRDefault="003B5A1C" w:rsidP="005430A6">
      <w:pPr>
        <w:spacing w:after="0" w:line="240" w:lineRule="auto"/>
        <w:jc w:val="both"/>
        <w:rPr>
          <w:sz w:val="18"/>
          <w:szCs w:val="18"/>
        </w:rPr>
      </w:pPr>
      <w:r w:rsidRPr="005430A6">
        <w:rPr>
          <w:sz w:val="18"/>
          <w:szCs w:val="18"/>
        </w:rPr>
        <w:t xml:space="preserve">Domestic Animals Act 1994 </w:t>
      </w:r>
    </w:p>
    <w:p w14:paraId="35D90477" w14:textId="77777777" w:rsidR="003B5A1C" w:rsidRPr="005430A6" w:rsidRDefault="003B5A1C" w:rsidP="005430A6">
      <w:pPr>
        <w:spacing w:after="0" w:line="240" w:lineRule="auto"/>
        <w:jc w:val="both"/>
        <w:rPr>
          <w:sz w:val="18"/>
          <w:szCs w:val="18"/>
        </w:rPr>
      </w:pPr>
      <w:r w:rsidRPr="005430A6">
        <w:rPr>
          <w:sz w:val="18"/>
          <w:szCs w:val="18"/>
        </w:rPr>
        <w:t>Domestic Building Contracts Act 1995</w:t>
      </w:r>
    </w:p>
    <w:p w14:paraId="618D2A7C" w14:textId="23135CFC" w:rsidR="003B5A1C" w:rsidRPr="005430A6" w:rsidRDefault="003B5A1C" w:rsidP="005430A6">
      <w:pPr>
        <w:spacing w:after="0" w:line="240" w:lineRule="auto"/>
        <w:jc w:val="both"/>
        <w:rPr>
          <w:sz w:val="18"/>
          <w:szCs w:val="18"/>
        </w:rPr>
      </w:pPr>
      <w:r w:rsidRPr="005430A6">
        <w:rPr>
          <w:sz w:val="18"/>
          <w:szCs w:val="18"/>
        </w:rPr>
        <w:t xml:space="preserve">Drugs, Poisons and Controlled Substances </w:t>
      </w:r>
      <w:r w:rsidR="00490A4B">
        <w:rPr>
          <w:sz w:val="18"/>
          <w:szCs w:val="18"/>
        </w:rPr>
        <w:t>Act 1981</w:t>
      </w:r>
    </w:p>
    <w:p w14:paraId="7FA3CE67" w14:textId="77777777" w:rsidR="003B5A1C" w:rsidRPr="005430A6" w:rsidRDefault="003B5A1C" w:rsidP="005430A6">
      <w:pPr>
        <w:spacing w:after="0" w:line="240" w:lineRule="auto"/>
        <w:jc w:val="both"/>
        <w:rPr>
          <w:sz w:val="18"/>
          <w:szCs w:val="18"/>
        </w:rPr>
      </w:pPr>
      <w:r w:rsidRPr="005430A6">
        <w:rPr>
          <w:sz w:val="18"/>
          <w:szCs w:val="18"/>
        </w:rPr>
        <w:t>Education and Care Services National Law Act 2010</w:t>
      </w:r>
    </w:p>
    <w:p w14:paraId="4A32532F" w14:textId="77777777" w:rsidR="003B5A1C" w:rsidRPr="005430A6" w:rsidRDefault="003B5A1C" w:rsidP="005430A6">
      <w:pPr>
        <w:spacing w:after="0" w:line="240" w:lineRule="auto"/>
        <w:jc w:val="both"/>
        <w:rPr>
          <w:sz w:val="18"/>
          <w:szCs w:val="18"/>
        </w:rPr>
      </w:pPr>
      <w:r w:rsidRPr="005430A6">
        <w:rPr>
          <w:sz w:val="18"/>
          <w:szCs w:val="18"/>
        </w:rPr>
        <w:t xml:space="preserve">Education and Training Reform Act 2006 </w:t>
      </w:r>
    </w:p>
    <w:p w14:paraId="391D77ED" w14:textId="77777777" w:rsidR="003B5A1C" w:rsidRPr="005430A6" w:rsidRDefault="003B5A1C" w:rsidP="005430A6">
      <w:pPr>
        <w:spacing w:after="0" w:line="240" w:lineRule="auto"/>
        <w:jc w:val="both"/>
        <w:rPr>
          <w:sz w:val="18"/>
          <w:szCs w:val="18"/>
        </w:rPr>
      </w:pPr>
      <w:r w:rsidRPr="005430A6">
        <w:rPr>
          <w:sz w:val="18"/>
          <w:szCs w:val="18"/>
        </w:rPr>
        <w:t>Electricity Safety Act 1998</w:t>
      </w:r>
    </w:p>
    <w:p w14:paraId="3A8E8468" w14:textId="77777777" w:rsidR="003B5A1C" w:rsidRPr="005430A6" w:rsidRDefault="003B5A1C" w:rsidP="005430A6">
      <w:pPr>
        <w:spacing w:after="0" w:line="240" w:lineRule="auto"/>
        <w:jc w:val="both"/>
        <w:rPr>
          <w:sz w:val="18"/>
          <w:szCs w:val="18"/>
        </w:rPr>
      </w:pPr>
      <w:r w:rsidRPr="005430A6">
        <w:rPr>
          <w:sz w:val="18"/>
          <w:szCs w:val="18"/>
        </w:rPr>
        <w:t xml:space="preserve">Emergency Management Act 2013 </w:t>
      </w:r>
    </w:p>
    <w:p w14:paraId="5A667B45" w14:textId="5523E358" w:rsidR="003B5A1C" w:rsidRPr="005430A6" w:rsidRDefault="003B5A1C" w:rsidP="005430A6">
      <w:pPr>
        <w:spacing w:after="0" w:line="240" w:lineRule="auto"/>
        <w:jc w:val="both"/>
        <w:rPr>
          <w:sz w:val="18"/>
          <w:szCs w:val="18"/>
        </w:rPr>
      </w:pPr>
      <w:r w:rsidRPr="005430A6">
        <w:rPr>
          <w:sz w:val="18"/>
          <w:szCs w:val="18"/>
        </w:rPr>
        <w:t>Environment Protection Act 2017</w:t>
      </w:r>
    </w:p>
    <w:p w14:paraId="4C213788" w14:textId="77777777" w:rsidR="003B5A1C" w:rsidRPr="005430A6" w:rsidRDefault="003B5A1C" w:rsidP="005430A6">
      <w:pPr>
        <w:spacing w:after="0" w:line="240" w:lineRule="auto"/>
        <w:jc w:val="both"/>
        <w:rPr>
          <w:sz w:val="18"/>
          <w:szCs w:val="18"/>
        </w:rPr>
      </w:pPr>
      <w:r w:rsidRPr="005430A6">
        <w:rPr>
          <w:sz w:val="18"/>
          <w:szCs w:val="18"/>
        </w:rPr>
        <w:t xml:space="preserve">Estate Agents Act 1980 </w:t>
      </w:r>
    </w:p>
    <w:p w14:paraId="387D4D5D" w14:textId="77777777" w:rsidR="003B5A1C" w:rsidRPr="005430A6" w:rsidRDefault="003B5A1C" w:rsidP="005430A6">
      <w:pPr>
        <w:spacing w:after="0" w:line="240" w:lineRule="auto"/>
        <w:jc w:val="both"/>
        <w:rPr>
          <w:sz w:val="18"/>
          <w:szCs w:val="18"/>
        </w:rPr>
      </w:pPr>
      <w:r w:rsidRPr="005430A6">
        <w:rPr>
          <w:sz w:val="18"/>
          <w:szCs w:val="18"/>
        </w:rPr>
        <w:t xml:space="preserve">Equal Opportunity Act 2010 </w:t>
      </w:r>
    </w:p>
    <w:p w14:paraId="60913D6C" w14:textId="77777777" w:rsidR="003B5A1C" w:rsidRPr="005430A6" w:rsidRDefault="003B5A1C" w:rsidP="005430A6">
      <w:pPr>
        <w:spacing w:after="0" w:line="240" w:lineRule="auto"/>
        <w:jc w:val="both"/>
        <w:rPr>
          <w:sz w:val="18"/>
          <w:szCs w:val="18"/>
        </w:rPr>
      </w:pPr>
      <w:r w:rsidRPr="005430A6">
        <w:rPr>
          <w:sz w:val="18"/>
          <w:szCs w:val="18"/>
        </w:rPr>
        <w:t>Evidence Act 2008</w:t>
      </w:r>
    </w:p>
    <w:p w14:paraId="47AAA25A" w14:textId="77777777" w:rsidR="003B5A1C" w:rsidRPr="005430A6" w:rsidRDefault="003B5A1C" w:rsidP="005430A6">
      <w:pPr>
        <w:spacing w:after="0" w:line="240" w:lineRule="auto"/>
        <w:jc w:val="both"/>
        <w:rPr>
          <w:sz w:val="18"/>
          <w:szCs w:val="18"/>
        </w:rPr>
      </w:pPr>
      <w:r w:rsidRPr="005430A6">
        <w:rPr>
          <w:sz w:val="18"/>
          <w:szCs w:val="18"/>
        </w:rPr>
        <w:t xml:space="preserve">Family Violence and Protection Act 2008 </w:t>
      </w:r>
    </w:p>
    <w:p w14:paraId="7A5A1A4F" w14:textId="77777777" w:rsidR="003B5A1C" w:rsidRPr="005430A6" w:rsidRDefault="003B5A1C" w:rsidP="005430A6">
      <w:pPr>
        <w:spacing w:after="0" w:line="240" w:lineRule="auto"/>
        <w:jc w:val="both"/>
        <w:rPr>
          <w:sz w:val="18"/>
          <w:szCs w:val="18"/>
        </w:rPr>
      </w:pPr>
      <w:r w:rsidRPr="005430A6">
        <w:rPr>
          <w:sz w:val="18"/>
          <w:szCs w:val="18"/>
        </w:rPr>
        <w:t xml:space="preserve">Fences Act 1968 </w:t>
      </w:r>
    </w:p>
    <w:p w14:paraId="0101C58F" w14:textId="77777777" w:rsidR="003B5A1C" w:rsidRPr="005430A6" w:rsidRDefault="003B5A1C" w:rsidP="005430A6">
      <w:pPr>
        <w:spacing w:after="0" w:line="240" w:lineRule="auto"/>
        <w:jc w:val="both"/>
        <w:rPr>
          <w:sz w:val="18"/>
          <w:szCs w:val="18"/>
        </w:rPr>
      </w:pPr>
      <w:r w:rsidRPr="005430A6">
        <w:rPr>
          <w:sz w:val="18"/>
          <w:szCs w:val="18"/>
        </w:rPr>
        <w:t xml:space="preserve">Filming Approval Act 2014 </w:t>
      </w:r>
    </w:p>
    <w:p w14:paraId="1A8E792A" w14:textId="77777777" w:rsidR="003B5A1C" w:rsidRPr="005430A6" w:rsidRDefault="003B5A1C" w:rsidP="005430A6">
      <w:pPr>
        <w:spacing w:after="0" w:line="240" w:lineRule="auto"/>
        <w:jc w:val="both"/>
        <w:rPr>
          <w:sz w:val="18"/>
          <w:szCs w:val="18"/>
        </w:rPr>
      </w:pPr>
      <w:r w:rsidRPr="005430A6">
        <w:rPr>
          <w:sz w:val="18"/>
          <w:szCs w:val="18"/>
        </w:rPr>
        <w:t xml:space="preserve">Fines Reform Act 2014 </w:t>
      </w:r>
    </w:p>
    <w:p w14:paraId="12098F94" w14:textId="77777777" w:rsidR="003B5A1C" w:rsidRPr="005430A6" w:rsidRDefault="003B5A1C" w:rsidP="005430A6">
      <w:pPr>
        <w:spacing w:after="0" w:line="240" w:lineRule="auto"/>
        <w:jc w:val="both"/>
        <w:rPr>
          <w:sz w:val="18"/>
          <w:szCs w:val="18"/>
        </w:rPr>
      </w:pPr>
      <w:r w:rsidRPr="005430A6">
        <w:rPr>
          <w:sz w:val="18"/>
          <w:szCs w:val="18"/>
        </w:rPr>
        <w:t>Fire Rescue Victoria Act 1958</w:t>
      </w:r>
    </w:p>
    <w:p w14:paraId="13D5CC74" w14:textId="77777777" w:rsidR="003B5A1C" w:rsidRPr="005430A6" w:rsidRDefault="003B5A1C" w:rsidP="005430A6">
      <w:pPr>
        <w:spacing w:after="0" w:line="240" w:lineRule="auto"/>
        <w:jc w:val="both"/>
        <w:rPr>
          <w:sz w:val="18"/>
          <w:szCs w:val="18"/>
        </w:rPr>
      </w:pPr>
      <w:r w:rsidRPr="005430A6">
        <w:rPr>
          <w:sz w:val="18"/>
          <w:szCs w:val="18"/>
        </w:rPr>
        <w:t xml:space="preserve">Fire Services Property Levy Act 2012 </w:t>
      </w:r>
    </w:p>
    <w:p w14:paraId="0C112DA6" w14:textId="77777777" w:rsidR="003B5A1C" w:rsidRPr="005430A6" w:rsidRDefault="003B5A1C" w:rsidP="005430A6">
      <w:pPr>
        <w:spacing w:after="0" w:line="240" w:lineRule="auto"/>
        <w:jc w:val="both"/>
        <w:rPr>
          <w:sz w:val="18"/>
          <w:szCs w:val="18"/>
        </w:rPr>
      </w:pPr>
      <w:r w:rsidRPr="005430A6">
        <w:rPr>
          <w:sz w:val="18"/>
          <w:szCs w:val="18"/>
        </w:rPr>
        <w:t xml:space="preserve">Flora and Fauna Guarantee Act 1988 </w:t>
      </w:r>
    </w:p>
    <w:p w14:paraId="47443BB9" w14:textId="77777777" w:rsidR="003B5A1C" w:rsidRPr="005430A6" w:rsidRDefault="003B5A1C" w:rsidP="005430A6">
      <w:pPr>
        <w:spacing w:after="0" w:line="240" w:lineRule="auto"/>
        <w:jc w:val="both"/>
        <w:rPr>
          <w:sz w:val="18"/>
          <w:szCs w:val="18"/>
        </w:rPr>
      </w:pPr>
      <w:r w:rsidRPr="005430A6">
        <w:rPr>
          <w:sz w:val="18"/>
          <w:szCs w:val="18"/>
        </w:rPr>
        <w:t xml:space="preserve">Food Act 1984 </w:t>
      </w:r>
    </w:p>
    <w:p w14:paraId="58C7CC22" w14:textId="77777777" w:rsidR="003B5A1C" w:rsidRPr="005430A6" w:rsidRDefault="003B5A1C" w:rsidP="005430A6">
      <w:pPr>
        <w:spacing w:after="0" w:line="240" w:lineRule="auto"/>
        <w:jc w:val="both"/>
        <w:rPr>
          <w:sz w:val="18"/>
          <w:szCs w:val="18"/>
        </w:rPr>
      </w:pPr>
      <w:r w:rsidRPr="005430A6">
        <w:rPr>
          <w:sz w:val="18"/>
          <w:szCs w:val="18"/>
        </w:rPr>
        <w:t xml:space="preserve">Freedom of Information Act 1982 </w:t>
      </w:r>
    </w:p>
    <w:p w14:paraId="059B787E" w14:textId="77777777" w:rsidR="003B5A1C" w:rsidRPr="005430A6" w:rsidRDefault="003B5A1C" w:rsidP="005430A6">
      <w:pPr>
        <w:spacing w:after="0" w:line="240" w:lineRule="auto"/>
        <w:jc w:val="both"/>
        <w:rPr>
          <w:sz w:val="18"/>
          <w:szCs w:val="18"/>
        </w:rPr>
      </w:pPr>
      <w:r w:rsidRPr="005430A6">
        <w:rPr>
          <w:sz w:val="18"/>
          <w:szCs w:val="18"/>
        </w:rPr>
        <w:t>Gambling Regulation Act 2003</w:t>
      </w:r>
    </w:p>
    <w:p w14:paraId="386A3471" w14:textId="77777777" w:rsidR="003B5A1C" w:rsidRPr="005430A6" w:rsidRDefault="003B5A1C" w:rsidP="005430A6">
      <w:pPr>
        <w:spacing w:after="0" w:line="240" w:lineRule="auto"/>
        <w:jc w:val="both"/>
        <w:rPr>
          <w:sz w:val="18"/>
          <w:szCs w:val="18"/>
        </w:rPr>
      </w:pPr>
      <w:r w:rsidRPr="005430A6">
        <w:rPr>
          <w:sz w:val="18"/>
          <w:szCs w:val="18"/>
        </w:rPr>
        <w:t>Gender Equality Act 2020</w:t>
      </w:r>
    </w:p>
    <w:p w14:paraId="5D6AB581" w14:textId="77777777" w:rsidR="003B5A1C" w:rsidRPr="005430A6" w:rsidRDefault="003B5A1C" w:rsidP="005430A6">
      <w:pPr>
        <w:spacing w:after="0" w:line="240" w:lineRule="auto"/>
        <w:jc w:val="both"/>
        <w:rPr>
          <w:sz w:val="18"/>
          <w:szCs w:val="18"/>
        </w:rPr>
      </w:pPr>
      <w:r w:rsidRPr="005430A6">
        <w:rPr>
          <w:sz w:val="18"/>
          <w:szCs w:val="18"/>
        </w:rPr>
        <w:t xml:space="preserve">Geothermal Energy Resources Act 2005 </w:t>
      </w:r>
    </w:p>
    <w:p w14:paraId="61C209A0" w14:textId="77777777" w:rsidR="003B5A1C" w:rsidRPr="005430A6" w:rsidRDefault="003B5A1C" w:rsidP="005430A6">
      <w:pPr>
        <w:spacing w:after="0" w:line="240" w:lineRule="auto"/>
        <w:jc w:val="both"/>
        <w:rPr>
          <w:sz w:val="18"/>
          <w:szCs w:val="18"/>
        </w:rPr>
      </w:pPr>
      <w:r w:rsidRPr="005430A6">
        <w:rPr>
          <w:sz w:val="18"/>
          <w:szCs w:val="18"/>
        </w:rPr>
        <w:t xml:space="preserve">Graffiti Prevention Act 2007 </w:t>
      </w:r>
    </w:p>
    <w:p w14:paraId="2B88C35F" w14:textId="77777777" w:rsidR="003B5A1C" w:rsidRPr="005430A6" w:rsidRDefault="003B5A1C" w:rsidP="005430A6">
      <w:pPr>
        <w:spacing w:after="0" w:line="240" w:lineRule="auto"/>
        <w:jc w:val="both"/>
        <w:rPr>
          <w:sz w:val="18"/>
          <w:szCs w:val="18"/>
        </w:rPr>
      </w:pPr>
      <w:r w:rsidRPr="005430A6">
        <w:rPr>
          <w:sz w:val="18"/>
          <w:szCs w:val="18"/>
        </w:rPr>
        <w:t>Heavy Vehicle National Law 2012 &amp; Heavy Vehicle National Law Application Act 2013?</w:t>
      </w:r>
    </w:p>
    <w:p w14:paraId="38BBF059" w14:textId="77777777" w:rsidR="003B5A1C" w:rsidRPr="005430A6" w:rsidRDefault="003B5A1C" w:rsidP="005430A6">
      <w:pPr>
        <w:spacing w:after="0" w:line="240" w:lineRule="auto"/>
        <w:jc w:val="both"/>
        <w:rPr>
          <w:sz w:val="18"/>
          <w:szCs w:val="18"/>
        </w:rPr>
      </w:pPr>
      <w:r w:rsidRPr="005430A6">
        <w:rPr>
          <w:sz w:val="18"/>
          <w:szCs w:val="18"/>
        </w:rPr>
        <w:t>Heritage Act 2017</w:t>
      </w:r>
    </w:p>
    <w:p w14:paraId="1C7AAE13" w14:textId="77777777" w:rsidR="003B5A1C" w:rsidRPr="005430A6" w:rsidRDefault="003B5A1C" w:rsidP="005430A6">
      <w:pPr>
        <w:spacing w:after="0" w:line="240" w:lineRule="auto"/>
        <w:jc w:val="both"/>
        <w:rPr>
          <w:sz w:val="18"/>
          <w:szCs w:val="18"/>
        </w:rPr>
      </w:pPr>
      <w:r w:rsidRPr="005430A6">
        <w:rPr>
          <w:sz w:val="18"/>
          <w:szCs w:val="18"/>
        </w:rPr>
        <w:t xml:space="preserve">Health Records Act 2001 </w:t>
      </w:r>
    </w:p>
    <w:p w14:paraId="021D94B6" w14:textId="77777777" w:rsidR="003B5A1C" w:rsidRPr="005430A6" w:rsidRDefault="003B5A1C" w:rsidP="005430A6">
      <w:pPr>
        <w:spacing w:after="0" w:line="240" w:lineRule="auto"/>
        <w:jc w:val="both"/>
        <w:rPr>
          <w:sz w:val="18"/>
          <w:szCs w:val="18"/>
        </w:rPr>
      </w:pPr>
      <w:r w:rsidRPr="005430A6">
        <w:rPr>
          <w:sz w:val="18"/>
          <w:szCs w:val="18"/>
        </w:rPr>
        <w:t xml:space="preserve">Health Services Act 1988 </w:t>
      </w:r>
    </w:p>
    <w:p w14:paraId="547DD1FC" w14:textId="77777777" w:rsidR="003B5A1C" w:rsidRPr="005430A6" w:rsidRDefault="003B5A1C" w:rsidP="005430A6">
      <w:pPr>
        <w:spacing w:after="0" w:line="240" w:lineRule="auto"/>
        <w:jc w:val="both"/>
        <w:rPr>
          <w:sz w:val="18"/>
          <w:szCs w:val="18"/>
        </w:rPr>
      </w:pPr>
      <w:r w:rsidRPr="005430A6">
        <w:rPr>
          <w:sz w:val="18"/>
          <w:szCs w:val="18"/>
        </w:rPr>
        <w:t xml:space="preserve">Housing Act 1983 </w:t>
      </w:r>
    </w:p>
    <w:p w14:paraId="2B0AB0CF" w14:textId="77777777" w:rsidR="003B5A1C" w:rsidRPr="005430A6" w:rsidRDefault="003B5A1C" w:rsidP="005430A6">
      <w:pPr>
        <w:spacing w:after="0" w:line="240" w:lineRule="auto"/>
        <w:jc w:val="both"/>
        <w:rPr>
          <w:sz w:val="18"/>
          <w:szCs w:val="18"/>
        </w:rPr>
      </w:pPr>
      <w:r w:rsidRPr="005430A6">
        <w:rPr>
          <w:sz w:val="18"/>
          <w:szCs w:val="18"/>
        </w:rPr>
        <w:t xml:space="preserve">Impounding of Livestock Act 1994 </w:t>
      </w:r>
    </w:p>
    <w:p w14:paraId="78C92E34" w14:textId="77777777" w:rsidR="003B5A1C" w:rsidRPr="005430A6" w:rsidRDefault="003B5A1C" w:rsidP="005430A6">
      <w:pPr>
        <w:spacing w:after="0" w:line="240" w:lineRule="auto"/>
        <w:jc w:val="both"/>
        <w:rPr>
          <w:sz w:val="18"/>
          <w:szCs w:val="18"/>
        </w:rPr>
      </w:pPr>
      <w:r w:rsidRPr="005430A6">
        <w:rPr>
          <w:sz w:val="18"/>
          <w:szCs w:val="18"/>
        </w:rPr>
        <w:t xml:space="preserve">Independent Broad-Based Anti-Corruption Commission Act 2011 </w:t>
      </w:r>
    </w:p>
    <w:p w14:paraId="58FE7926" w14:textId="77777777" w:rsidR="003B5A1C" w:rsidRPr="005430A6" w:rsidRDefault="003B5A1C" w:rsidP="005430A6">
      <w:pPr>
        <w:spacing w:after="0" w:line="240" w:lineRule="auto"/>
        <w:jc w:val="both"/>
        <w:rPr>
          <w:sz w:val="18"/>
          <w:szCs w:val="18"/>
        </w:rPr>
      </w:pPr>
      <w:r w:rsidRPr="005430A6">
        <w:rPr>
          <w:sz w:val="18"/>
          <w:szCs w:val="18"/>
        </w:rPr>
        <w:t xml:space="preserve">Infringements Act 2006 </w:t>
      </w:r>
    </w:p>
    <w:p w14:paraId="357A952D" w14:textId="77777777" w:rsidR="003B5A1C" w:rsidRPr="005430A6" w:rsidRDefault="003B5A1C" w:rsidP="005430A6">
      <w:pPr>
        <w:spacing w:after="0" w:line="240" w:lineRule="auto"/>
        <w:jc w:val="both"/>
        <w:rPr>
          <w:sz w:val="18"/>
          <w:szCs w:val="18"/>
        </w:rPr>
      </w:pPr>
      <w:r w:rsidRPr="005430A6">
        <w:rPr>
          <w:sz w:val="18"/>
          <w:szCs w:val="18"/>
        </w:rPr>
        <w:t xml:space="preserve">Land Act 1958 </w:t>
      </w:r>
    </w:p>
    <w:p w14:paraId="7F75B576" w14:textId="77777777" w:rsidR="003B5A1C" w:rsidRPr="005430A6" w:rsidRDefault="003B5A1C" w:rsidP="005430A6">
      <w:pPr>
        <w:spacing w:after="0" w:line="240" w:lineRule="auto"/>
        <w:jc w:val="both"/>
        <w:rPr>
          <w:sz w:val="18"/>
          <w:szCs w:val="18"/>
        </w:rPr>
      </w:pPr>
      <w:r w:rsidRPr="005430A6">
        <w:rPr>
          <w:sz w:val="18"/>
          <w:szCs w:val="18"/>
        </w:rPr>
        <w:t xml:space="preserve">Land Acquisition &amp; Compensation Act 1986 </w:t>
      </w:r>
    </w:p>
    <w:p w14:paraId="0A603BAA" w14:textId="77777777" w:rsidR="003B5A1C" w:rsidRPr="005430A6" w:rsidRDefault="003B5A1C" w:rsidP="005430A6">
      <w:pPr>
        <w:spacing w:after="0" w:line="240" w:lineRule="auto"/>
        <w:jc w:val="both"/>
        <w:rPr>
          <w:sz w:val="18"/>
          <w:szCs w:val="18"/>
        </w:rPr>
      </w:pPr>
      <w:r w:rsidRPr="005430A6">
        <w:rPr>
          <w:sz w:val="18"/>
          <w:szCs w:val="18"/>
        </w:rPr>
        <w:t>Libraries Act 1988</w:t>
      </w:r>
    </w:p>
    <w:p w14:paraId="28DD95DE" w14:textId="77777777" w:rsidR="003B5A1C" w:rsidRPr="005430A6" w:rsidRDefault="003B5A1C" w:rsidP="005430A6">
      <w:pPr>
        <w:spacing w:after="0" w:line="240" w:lineRule="auto"/>
        <w:jc w:val="both"/>
        <w:rPr>
          <w:sz w:val="18"/>
          <w:szCs w:val="18"/>
        </w:rPr>
      </w:pPr>
      <w:r w:rsidRPr="005430A6">
        <w:rPr>
          <w:sz w:val="18"/>
          <w:szCs w:val="18"/>
        </w:rPr>
        <w:t xml:space="preserve">Liquor Control Reform Act 1998 </w:t>
      </w:r>
    </w:p>
    <w:p w14:paraId="278F5B47" w14:textId="77777777" w:rsidR="003B5A1C" w:rsidRPr="005430A6" w:rsidRDefault="003B5A1C" w:rsidP="005430A6">
      <w:pPr>
        <w:spacing w:after="0" w:line="240" w:lineRule="auto"/>
        <w:jc w:val="both"/>
        <w:rPr>
          <w:sz w:val="18"/>
          <w:szCs w:val="18"/>
        </w:rPr>
      </w:pPr>
      <w:r w:rsidRPr="005430A6">
        <w:rPr>
          <w:sz w:val="18"/>
          <w:szCs w:val="18"/>
        </w:rPr>
        <w:t>Livestock Disease Control Act 1994</w:t>
      </w:r>
    </w:p>
    <w:p w14:paraId="41AD8789" w14:textId="77777777" w:rsidR="003B5A1C" w:rsidRPr="005430A6" w:rsidRDefault="003B5A1C" w:rsidP="005430A6">
      <w:pPr>
        <w:spacing w:after="0" w:line="240" w:lineRule="auto"/>
        <w:jc w:val="both"/>
        <w:rPr>
          <w:sz w:val="18"/>
          <w:szCs w:val="18"/>
        </w:rPr>
      </w:pPr>
      <w:r w:rsidRPr="005430A6">
        <w:rPr>
          <w:sz w:val="18"/>
          <w:szCs w:val="18"/>
        </w:rPr>
        <w:t xml:space="preserve">Local Government Act 1989 </w:t>
      </w:r>
    </w:p>
    <w:p w14:paraId="54157181" w14:textId="77777777" w:rsidR="003B5A1C" w:rsidRPr="005430A6" w:rsidRDefault="003B5A1C" w:rsidP="005430A6">
      <w:pPr>
        <w:spacing w:after="0" w:line="240" w:lineRule="auto"/>
        <w:jc w:val="both"/>
        <w:rPr>
          <w:sz w:val="18"/>
          <w:szCs w:val="18"/>
        </w:rPr>
      </w:pPr>
      <w:r w:rsidRPr="005430A6">
        <w:rPr>
          <w:sz w:val="18"/>
          <w:szCs w:val="18"/>
        </w:rPr>
        <w:t>Local Government Act 2020</w:t>
      </w:r>
    </w:p>
    <w:p w14:paraId="237C856F" w14:textId="77777777" w:rsidR="003B5A1C" w:rsidRPr="005430A6" w:rsidRDefault="003B5A1C" w:rsidP="005430A6">
      <w:pPr>
        <w:spacing w:after="0" w:line="240" w:lineRule="auto"/>
        <w:jc w:val="both"/>
        <w:rPr>
          <w:sz w:val="18"/>
          <w:szCs w:val="18"/>
        </w:rPr>
      </w:pPr>
      <w:r w:rsidRPr="005430A6">
        <w:rPr>
          <w:sz w:val="18"/>
          <w:szCs w:val="18"/>
        </w:rPr>
        <w:t xml:space="preserve">Magistrates' Court Act 1989 </w:t>
      </w:r>
    </w:p>
    <w:p w14:paraId="7B17C0F2" w14:textId="77777777" w:rsidR="003B5A1C" w:rsidRPr="005430A6" w:rsidRDefault="003B5A1C" w:rsidP="005430A6">
      <w:pPr>
        <w:spacing w:after="0" w:line="240" w:lineRule="auto"/>
        <w:jc w:val="both"/>
        <w:rPr>
          <w:sz w:val="18"/>
          <w:szCs w:val="18"/>
        </w:rPr>
      </w:pPr>
      <w:r w:rsidRPr="005430A6">
        <w:rPr>
          <w:sz w:val="18"/>
          <w:szCs w:val="18"/>
        </w:rPr>
        <w:t xml:space="preserve">Major Transport Projects Facilitation Act 2009 </w:t>
      </w:r>
    </w:p>
    <w:p w14:paraId="4DF6DC3D" w14:textId="77777777" w:rsidR="003B5A1C" w:rsidRPr="005430A6" w:rsidRDefault="003B5A1C" w:rsidP="005430A6">
      <w:pPr>
        <w:spacing w:after="0" w:line="240" w:lineRule="auto"/>
        <w:jc w:val="both"/>
        <w:rPr>
          <w:sz w:val="18"/>
          <w:szCs w:val="18"/>
        </w:rPr>
      </w:pPr>
      <w:r w:rsidRPr="005430A6">
        <w:rPr>
          <w:sz w:val="18"/>
          <w:szCs w:val="18"/>
        </w:rPr>
        <w:t xml:space="preserve">Mineral Resources (Sustainable Development) Act 1990 </w:t>
      </w:r>
    </w:p>
    <w:p w14:paraId="53CB7357" w14:textId="77777777" w:rsidR="003B5A1C" w:rsidRPr="005430A6" w:rsidRDefault="003B5A1C" w:rsidP="005430A6">
      <w:pPr>
        <w:spacing w:after="0" w:line="240" w:lineRule="auto"/>
        <w:jc w:val="both"/>
        <w:rPr>
          <w:sz w:val="18"/>
          <w:szCs w:val="18"/>
        </w:rPr>
      </w:pPr>
      <w:r w:rsidRPr="005430A6">
        <w:rPr>
          <w:sz w:val="18"/>
          <w:szCs w:val="18"/>
        </w:rPr>
        <w:t xml:space="preserve">National Parks Act 1975 </w:t>
      </w:r>
    </w:p>
    <w:p w14:paraId="179F204B" w14:textId="77777777" w:rsidR="003B5A1C" w:rsidRPr="005430A6" w:rsidRDefault="003B5A1C" w:rsidP="005430A6">
      <w:pPr>
        <w:spacing w:after="0" w:line="240" w:lineRule="auto"/>
        <w:jc w:val="both"/>
        <w:rPr>
          <w:sz w:val="18"/>
          <w:szCs w:val="18"/>
        </w:rPr>
      </w:pPr>
      <w:r w:rsidRPr="005430A6">
        <w:rPr>
          <w:sz w:val="18"/>
          <w:szCs w:val="18"/>
        </w:rPr>
        <w:t xml:space="preserve">Occupational Health and Safety Act 2004 </w:t>
      </w:r>
    </w:p>
    <w:p w14:paraId="6AF8ED9D" w14:textId="77777777" w:rsidR="003B5A1C" w:rsidRPr="005430A6" w:rsidRDefault="003B5A1C" w:rsidP="005430A6">
      <w:pPr>
        <w:spacing w:after="0" w:line="240" w:lineRule="auto"/>
        <w:jc w:val="both"/>
        <w:rPr>
          <w:sz w:val="18"/>
          <w:szCs w:val="18"/>
        </w:rPr>
      </w:pPr>
      <w:r w:rsidRPr="005430A6">
        <w:rPr>
          <w:sz w:val="18"/>
          <w:szCs w:val="18"/>
        </w:rPr>
        <w:t xml:space="preserve">Pipelines Act 2005 </w:t>
      </w:r>
    </w:p>
    <w:p w14:paraId="774F3E41" w14:textId="77777777" w:rsidR="003B5A1C" w:rsidRPr="005430A6" w:rsidRDefault="003B5A1C" w:rsidP="005430A6">
      <w:pPr>
        <w:spacing w:after="0" w:line="240" w:lineRule="auto"/>
        <w:jc w:val="both"/>
        <w:rPr>
          <w:sz w:val="18"/>
          <w:szCs w:val="18"/>
        </w:rPr>
      </w:pPr>
      <w:r w:rsidRPr="005430A6">
        <w:rPr>
          <w:sz w:val="18"/>
          <w:szCs w:val="18"/>
        </w:rPr>
        <w:t xml:space="preserve">Planning and Environment Act 1987 </w:t>
      </w:r>
    </w:p>
    <w:p w14:paraId="40ABAF92" w14:textId="77777777" w:rsidR="003B5A1C" w:rsidRPr="005430A6" w:rsidRDefault="003B5A1C" w:rsidP="005430A6">
      <w:pPr>
        <w:spacing w:after="0" w:line="240" w:lineRule="auto"/>
        <w:jc w:val="both"/>
        <w:rPr>
          <w:sz w:val="18"/>
          <w:szCs w:val="18"/>
        </w:rPr>
      </w:pPr>
      <w:r w:rsidRPr="005430A6">
        <w:rPr>
          <w:sz w:val="18"/>
          <w:szCs w:val="18"/>
        </w:rPr>
        <w:t>Planning and Environment (Planning Schemes) Act 1996</w:t>
      </w:r>
    </w:p>
    <w:p w14:paraId="157B4052" w14:textId="77777777" w:rsidR="003B5A1C" w:rsidRPr="005430A6" w:rsidRDefault="003B5A1C" w:rsidP="005430A6">
      <w:pPr>
        <w:spacing w:after="0" w:line="240" w:lineRule="auto"/>
        <w:jc w:val="both"/>
        <w:rPr>
          <w:sz w:val="18"/>
          <w:szCs w:val="18"/>
        </w:rPr>
      </w:pPr>
      <w:r w:rsidRPr="005430A6">
        <w:rPr>
          <w:sz w:val="18"/>
          <w:szCs w:val="18"/>
        </w:rPr>
        <w:t xml:space="preserve">Prevention of Cruelty to Animals Act 1986 </w:t>
      </w:r>
    </w:p>
    <w:p w14:paraId="4439F153" w14:textId="77777777" w:rsidR="003B5A1C" w:rsidRPr="005430A6" w:rsidRDefault="003B5A1C" w:rsidP="005430A6">
      <w:pPr>
        <w:spacing w:after="0" w:line="240" w:lineRule="auto"/>
        <w:jc w:val="both"/>
        <w:rPr>
          <w:sz w:val="18"/>
          <w:szCs w:val="18"/>
        </w:rPr>
      </w:pPr>
      <w:r w:rsidRPr="005430A6">
        <w:rPr>
          <w:sz w:val="18"/>
          <w:szCs w:val="18"/>
        </w:rPr>
        <w:t xml:space="preserve">Privacy and Data Protection Act 2014 </w:t>
      </w:r>
    </w:p>
    <w:p w14:paraId="2D54FC64" w14:textId="77777777" w:rsidR="003B5A1C" w:rsidRPr="005430A6" w:rsidRDefault="003B5A1C" w:rsidP="005430A6">
      <w:pPr>
        <w:spacing w:after="0" w:line="240" w:lineRule="auto"/>
        <w:jc w:val="both"/>
        <w:rPr>
          <w:sz w:val="18"/>
          <w:szCs w:val="18"/>
        </w:rPr>
      </w:pPr>
      <w:r w:rsidRPr="005430A6">
        <w:rPr>
          <w:sz w:val="18"/>
          <w:szCs w:val="18"/>
        </w:rPr>
        <w:t xml:space="preserve">Public Health and Wellbeing Act 2008 </w:t>
      </w:r>
    </w:p>
    <w:p w14:paraId="30635701" w14:textId="77777777" w:rsidR="003B5A1C" w:rsidRPr="005430A6" w:rsidRDefault="003B5A1C" w:rsidP="005430A6">
      <w:pPr>
        <w:spacing w:after="0" w:line="240" w:lineRule="auto"/>
        <w:jc w:val="both"/>
        <w:rPr>
          <w:sz w:val="18"/>
          <w:szCs w:val="18"/>
        </w:rPr>
      </w:pPr>
      <w:r w:rsidRPr="005430A6">
        <w:rPr>
          <w:sz w:val="18"/>
          <w:szCs w:val="18"/>
        </w:rPr>
        <w:t xml:space="preserve">Public Interest Disclosures Act 2012 </w:t>
      </w:r>
    </w:p>
    <w:p w14:paraId="196FBDEE" w14:textId="77777777" w:rsidR="003B5A1C" w:rsidRPr="005430A6" w:rsidRDefault="003B5A1C" w:rsidP="005430A6">
      <w:pPr>
        <w:spacing w:after="0" w:line="240" w:lineRule="auto"/>
        <w:jc w:val="both"/>
        <w:rPr>
          <w:sz w:val="18"/>
          <w:szCs w:val="18"/>
        </w:rPr>
      </w:pPr>
      <w:r w:rsidRPr="005430A6">
        <w:rPr>
          <w:sz w:val="18"/>
          <w:szCs w:val="18"/>
        </w:rPr>
        <w:t xml:space="preserve">Public Records Act 1973 </w:t>
      </w:r>
    </w:p>
    <w:p w14:paraId="773318FA" w14:textId="77777777" w:rsidR="003B5A1C" w:rsidRPr="005430A6" w:rsidRDefault="003B5A1C" w:rsidP="005430A6">
      <w:pPr>
        <w:spacing w:after="0" w:line="240" w:lineRule="auto"/>
        <w:jc w:val="both"/>
        <w:rPr>
          <w:sz w:val="18"/>
          <w:szCs w:val="18"/>
        </w:rPr>
      </w:pPr>
      <w:r w:rsidRPr="005430A6">
        <w:rPr>
          <w:sz w:val="18"/>
          <w:szCs w:val="18"/>
        </w:rPr>
        <w:t xml:space="preserve">Residential Tenancies Act 1997 </w:t>
      </w:r>
    </w:p>
    <w:p w14:paraId="326704FB" w14:textId="77777777" w:rsidR="003B5A1C" w:rsidRPr="005430A6" w:rsidRDefault="003B5A1C" w:rsidP="005430A6">
      <w:pPr>
        <w:spacing w:after="0" w:line="240" w:lineRule="auto"/>
        <w:jc w:val="both"/>
        <w:rPr>
          <w:sz w:val="18"/>
          <w:szCs w:val="18"/>
        </w:rPr>
      </w:pPr>
      <w:r w:rsidRPr="005430A6">
        <w:rPr>
          <w:sz w:val="18"/>
          <w:szCs w:val="18"/>
        </w:rPr>
        <w:t>Residential Tenancies Act 1997</w:t>
      </w:r>
    </w:p>
    <w:p w14:paraId="3536CD80" w14:textId="77777777" w:rsidR="003B5A1C" w:rsidRPr="005430A6" w:rsidRDefault="003B5A1C" w:rsidP="005430A6">
      <w:pPr>
        <w:spacing w:after="0" w:line="240" w:lineRule="auto"/>
        <w:jc w:val="both"/>
        <w:rPr>
          <w:sz w:val="18"/>
          <w:szCs w:val="18"/>
        </w:rPr>
      </w:pPr>
      <w:r w:rsidRPr="005430A6">
        <w:rPr>
          <w:sz w:val="18"/>
          <w:szCs w:val="18"/>
        </w:rPr>
        <w:t xml:space="preserve">Road Management Act 2004 </w:t>
      </w:r>
    </w:p>
    <w:p w14:paraId="689189A9" w14:textId="77777777" w:rsidR="003B5A1C" w:rsidRPr="005430A6" w:rsidRDefault="003B5A1C" w:rsidP="005430A6">
      <w:pPr>
        <w:spacing w:after="0" w:line="240" w:lineRule="auto"/>
        <w:jc w:val="both"/>
        <w:rPr>
          <w:sz w:val="18"/>
          <w:szCs w:val="18"/>
        </w:rPr>
      </w:pPr>
      <w:r w:rsidRPr="005430A6">
        <w:rPr>
          <w:sz w:val="18"/>
          <w:szCs w:val="18"/>
        </w:rPr>
        <w:t>Sale of Land Act 1962</w:t>
      </w:r>
    </w:p>
    <w:p w14:paraId="325B12D4" w14:textId="77777777" w:rsidR="003B5A1C" w:rsidRPr="005430A6" w:rsidRDefault="003B5A1C" w:rsidP="005430A6">
      <w:pPr>
        <w:spacing w:after="0" w:line="240" w:lineRule="auto"/>
        <w:jc w:val="both"/>
        <w:rPr>
          <w:sz w:val="18"/>
          <w:szCs w:val="18"/>
        </w:rPr>
      </w:pPr>
      <w:r w:rsidRPr="005430A6">
        <w:rPr>
          <w:sz w:val="18"/>
          <w:szCs w:val="18"/>
        </w:rPr>
        <w:t xml:space="preserve">Second-hand Dealers and Pawnbrokers Act 1989 </w:t>
      </w:r>
    </w:p>
    <w:p w14:paraId="4C7CF86C" w14:textId="77777777" w:rsidR="003B5A1C" w:rsidRPr="005430A6" w:rsidRDefault="003B5A1C" w:rsidP="005430A6">
      <w:pPr>
        <w:spacing w:after="0" w:line="240" w:lineRule="auto"/>
        <w:jc w:val="both"/>
        <w:rPr>
          <w:sz w:val="18"/>
          <w:szCs w:val="18"/>
        </w:rPr>
      </w:pPr>
      <w:r w:rsidRPr="005430A6">
        <w:rPr>
          <w:sz w:val="18"/>
          <w:szCs w:val="18"/>
        </w:rPr>
        <w:t xml:space="preserve">Service Victoria Act 2018 </w:t>
      </w:r>
    </w:p>
    <w:p w14:paraId="71531EF9" w14:textId="77777777" w:rsidR="003B5A1C" w:rsidRPr="005430A6" w:rsidRDefault="003B5A1C" w:rsidP="005430A6">
      <w:pPr>
        <w:spacing w:after="0" w:line="240" w:lineRule="auto"/>
        <w:jc w:val="both"/>
        <w:rPr>
          <w:sz w:val="18"/>
          <w:szCs w:val="18"/>
        </w:rPr>
      </w:pPr>
      <w:r w:rsidRPr="005430A6">
        <w:rPr>
          <w:sz w:val="18"/>
          <w:szCs w:val="18"/>
        </w:rPr>
        <w:t>Sex Work Decriminalisation Act 2022</w:t>
      </w:r>
    </w:p>
    <w:p w14:paraId="2BFDF701" w14:textId="77777777" w:rsidR="003B5A1C" w:rsidRPr="005430A6" w:rsidRDefault="003B5A1C" w:rsidP="005430A6">
      <w:pPr>
        <w:spacing w:after="0" w:line="240" w:lineRule="auto"/>
        <w:jc w:val="both"/>
        <w:rPr>
          <w:sz w:val="18"/>
          <w:szCs w:val="18"/>
        </w:rPr>
      </w:pPr>
      <w:r w:rsidRPr="005430A6">
        <w:rPr>
          <w:sz w:val="18"/>
          <w:szCs w:val="18"/>
        </w:rPr>
        <w:t xml:space="preserve">Sheriff Act 2009 </w:t>
      </w:r>
    </w:p>
    <w:p w14:paraId="48F9B309" w14:textId="77777777" w:rsidR="003B5A1C" w:rsidRPr="005430A6" w:rsidRDefault="003B5A1C" w:rsidP="005430A6">
      <w:pPr>
        <w:spacing w:after="0" w:line="240" w:lineRule="auto"/>
        <w:jc w:val="both"/>
        <w:rPr>
          <w:sz w:val="18"/>
          <w:szCs w:val="18"/>
        </w:rPr>
      </w:pPr>
      <w:r w:rsidRPr="005430A6">
        <w:rPr>
          <w:sz w:val="18"/>
          <w:szCs w:val="18"/>
        </w:rPr>
        <w:t xml:space="preserve">Shop Trading Reform Act 1996 </w:t>
      </w:r>
    </w:p>
    <w:p w14:paraId="2E5639A9" w14:textId="77777777" w:rsidR="003B5A1C" w:rsidRPr="005430A6" w:rsidRDefault="003B5A1C" w:rsidP="005430A6">
      <w:pPr>
        <w:spacing w:after="0" w:line="240" w:lineRule="auto"/>
        <w:jc w:val="both"/>
        <w:rPr>
          <w:sz w:val="18"/>
          <w:szCs w:val="18"/>
        </w:rPr>
      </w:pPr>
      <w:r w:rsidRPr="005430A6">
        <w:rPr>
          <w:sz w:val="18"/>
          <w:szCs w:val="18"/>
        </w:rPr>
        <w:t xml:space="preserve">Sport and Recreation Act 1972 </w:t>
      </w:r>
    </w:p>
    <w:p w14:paraId="31AC5D84" w14:textId="77777777" w:rsidR="003B5A1C" w:rsidRPr="005430A6" w:rsidRDefault="003B5A1C" w:rsidP="005430A6">
      <w:pPr>
        <w:spacing w:after="0" w:line="240" w:lineRule="auto"/>
        <w:jc w:val="both"/>
        <w:rPr>
          <w:sz w:val="18"/>
          <w:szCs w:val="18"/>
        </w:rPr>
      </w:pPr>
      <w:r w:rsidRPr="005430A6">
        <w:rPr>
          <w:sz w:val="18"/>
          <w:szCs w:val="18"/>
        </w:rPr>
        <w:t xml:space="preserve">Subdivisions Act 1988 </w:t>
      </w:r>
    </w:p>
    <w:p w14:paraId="6FD5F757" w14:textId="77777777" w:rsidR="003B5A1C" w:rsidRPr="005430A6" w:rsidRDefault="003B5A1C" w:rsidP="005430A6">
      <w:pPr>
        <w:spacing w:after="0" w:line="240" w:lineRule="auto"/>
        <w:jc w:val="both"/>
        <w:rPr>
          <w:sz w:val="18"/>
          <w:szCs w:val="18"/>
        </w:rPr>
      </w:pPr>
      <w:r w:rsidRPr="005430A6">
        <w:rPr>
          <w:sz w:val="18"/>
          <w:szCs w:val="18"/>
        </w:rPr>
        <w:t>Subordinate Legislation Act 1994</w:t>
      </w:r>
    </w:p>
    <w:p w14:paraId="7E7EBF7C" w14:textId="77777777" w:rsidR="003B5A1C" w:rsidRPr="005430A6" w:rsidRDefault="003B5A1C" w:rsidP="005430A6">
      <w:pPr>
        <w:spacing w:after="0" w:line="240" w:lineRule="auto"/>
        <w:jc w:val="both"/>
        <w:rPr>
          <w:sz w:val="18"/>
          <w:szCs w:val="18"/>
        </w:rPr>
      </w:pPr>
      <w:r w:rsidRPr="005430A6">
        <w:rPr>
          <w:sz w:val="18"/>
          <w:szCs w:val="18"/>
        </w:rPr>
        <w:t>Summary Offences Act 1966</w:t>
      </w:r>
    </w:p>
    <w:p w14:paraId="5F84F40D" w14:textId="77777777" w:rsidR="003B5A1C" w:rsidRPr="005430A6" w:rsidRDefault="003B5A1C" w:rsidP="005430A6">
      <w:pPr>
        <w:spacing w:after="0" w:line="240" w:lineRule="auto"/>
        <w:jc w:val="both"/>
        <w:rPr>
          <w:sz w:val="18"/>
          <w:szCs w:val="18"/>
        </w:rPr>
      </w:pPr>
      <w:r w:rsidRPr="005430A6">
        <w:rPr>
          <w:sz w:val="18"/>
          <w:szCs w:val="18"/>
        </w:rPr>
        <w:t xml:space="preserve">Tobacco Act 1987 </w:t>
      </w:r>
    </w:p>
    <w:p w14:paraId="58DE6D1E" w14:textId="77777777" w:rsidR="003B5A1C" w:rsidRPr="005430A6" w:rsidRDefault="003B5A1C" w:rsidP="005430A6">
      <w:pPr>
        <w:spacing w:after="0" w:line="240" w:lineRule="auto"/>
        <w:jc w:val="both"/>
        <w:rPr>
          <w:sz w:val="18"/>
          <w:szCs w:val="18"/>
        </w:rPr>
      </w:pPr>
      <w:r w:rsidRPr="005430A6">
        <w:rPr>
          <w:sz w:val="18"/>
          <w:szCs w:val="18"/>
        </w:rPr>
        <w:t>Transfer of Land Act 1958</w:t>
      </w:r>
    </w:p>
    <w:p w14:paraId="4F16877E" w14:textId="77777777" w:rsidR="00952A98" w:rsidRPr="005430A6" w:rsidRDefault="00952A98" w:rsidP="005430A6">
      <w:pPr>
        <w:spacing w:after="0" w:line="240" w:lineRule="auto"/>
        <w:jc w:val="both"/>
        <w:rPr>
          <w:sz w:val="18"/>
          <w:szCs w:val="18"/>
        </w:rPr>
      </w:pPr>
      <w:r w:rsidRPr="005430A6">
        <w:rPr>
          <w:sz w:val="18"/>
          <w:szCs w:val="18"/>
        </w:rPr>
        <w:t>Transport Integration Act 2010</w:t>
      </w:r>
    </w:p>
    <w:p w14:paraId="2E58CA36" w14:textId="77777777" w:rsidR="00952A98" w:rsidRPr="005430A6" w:rsidRDefault="00952A98" w:rsidP="005430A6">
      <w:pPr>
        <w:spacing w:after="0" w:line="240" w:lineRule="auto"/>
        <w:jc w:val="both"/>
        <w:rPr>
          <w:sz w:val="18"/>
          <w:szCs w:val="18"/>
        </w:rPr>
      </w:pPr>
      <w:r w:rsidRPr="005430A6">
        <w:rPr>
          <w:sz w:val="18"/>
          <w:szCs w:val="18"/>
        </w:rPr>
        <w:t xml:space="preserve">Transport (Safety Schemes Compliance and Enforcement) Act 2014 </w:t>
      </w:r>
    </w:p>
    <w:p w14:paraId="62D98179" w14:textId="77777777" w:rsidR="003B5A1C" w:rsidRPr="005430A6" w:rsidRDefault="003B5A1C" w:rsidP="005430A6">
      <w:pPr>
        <w:spacing w:after="0" w:line="240" w:lineRule="auto"/>
        <w:jc w:val="both"/>
        <w:rPr>
          <w:sz w:val="18"/>
          <w:szCs w:val="18"/>
        </w:rPr>
      </w:pPr>
      <w:r w:rsidRPr="005430A6">
        <w:rPr>
          <w:sz w:val="18"/>
          <w:szCs w:val="18"/>
        </w:rPr>
        <w:t>Valuation of Land Act 1960</w:t>
      </w:r>
    </w:p>
    <w:p w14:paraId="5880C688" w14:textId="77777777" w:rsidR="003B5A1C" w:rsidRPr="005430A6" w:rsidRDefault="003B5A1C" w:rsidP="005430A6">
      <w:pPr>
        <w:spacing w:after="0" w:line="240" w:lineRule="auto"/>
        <w:jc w:val="both"/>
        <w:rPr>
          <w:sz w:val="18"/>
          <w:szCs w:val="18"/>
        </w:rPr>
      </w:pPr>
      <w:r w:rsidRPr="005430A6">
        <w:rPr>
          <w:sz w:val="18"/>
          <w:szCs w:val="18"/>
        </w:rPr>
        <w:t>Victorian Civil and Administrative Tribunal Act 1998</w:t>
      </w:r>
    </w:p>
    <w:p w14:paraId="65132446" w14:textId="77777777" w:rsidR="003B5A1C" w:rsidRPr="005430A6" w:rsidRDefault="003B5A1C" w:rsidP="005430A6">
      <w:pPr>
        <w:spacing w:after="0" w:line="240" w:lineRule="auto"/>
        <w:jc w:val="both"/>
        <w:rPr>
          <w:sz w:val="18"/>
          <w:szCs w:val="18"/>
        </w:rPr>
      </w:pPr>
      <w:r w:rsidRPr="005430A6">
        <w:rPr>
          <w:sz w:val="18"/>
          <w:szCs w:val="18"/>
        </w:rPr>
        <w:t>Victorian Data Sharing Act 2017</w:t>
      </w:r>
    </w:p>
    <w:p w14:paraId="2A6379CE" w14:textId="77777777" w:rsidR="003B5A1C" w:rsidRPr="005430A6" w:rsidRDefault="003B5A1C" w:rsidP="005430A6">
      <w:pPr>
        <w:spacing w:after="0" w:line="240" w:lineRule="auto"/>
        <w:jc w:val="both"/>
        <w:rPr>
          <w:sz w:val="18"/>
          <w:szCs w:val="18"/>
        </w:rPr>
      </w:pPr>
      <w:r w:rsidRPr="005430A6">
        <w:rPr>
          <w:sz w:val="18"/>
          <w:szCs w:val="18"/>
        </w:rPr>
        <w:t>Victorian Environmental Assessment Council Act 2001</w:t>
      </w:r>
    </w:p>
    <w:p w14:paraId="4544AEA6" w14:textId="77777777" w:rsidR="003B5A1C" w:rsidRPr="005430A6" w:rsidRDefault="003B5A1C" w:rsidP="005430A6">
      <w:pPr>
        <w:spacing w:after="0" w:line="240" w:lineRule="auto"/>
        <w:jc w:val="both"/>
        <w:rPr>
          <w:sz w:val="18"/>
          <w:szCs w:val="18"/>
        </w:rPr>
      </w:pPr>
      <w:r w:rsidRPr="005430A6">
        <w:rPr>
          <w:sz w:val="18"/>
          <w:szCs w:val="18"/>
        </w:rPr>
        <w:t>Victorian Local Government Grants Commission Act 1976</w:t>
      </w:r>
    </w:p>
    <w:p w14:paraId="76ECF5D6" w14:textId="77777777" w:rsidR="003B5A1C" w:rsidRPr="005430A6" w:rsidRDefault="003B5A1C" w:rsidP="005430A6">
      <w:pPr>
        <w:spacing w:after="0" w:line="240" w:lineRule="auto"/>
        <w:jc w:val="both"/>
        <w:rPr>
          <w:sz w:val="18"/>
          <w:szCs w:val="18"/>
        </w:rPr>
      </w:pPr>
      <w:r w:rsidRPr="005430A6">
        <w:rPr>
          <w:sz w:val="18"/>
          <w:szCs w:val="18"/>
        </w:rPr>
        <w:t xml:space="preserve">Victorian Inspectorate Act 2011 </w:t>
      </w:r>
    </w:p>
    <w:p w14:paraId="2A148F2A" w14:textId="77777777" w:rsidR="003B5A1C" w:rsidRPr="005430A6" w:rsidRDefault="003B5A1C" w:rsidP="005430A6">
      <w:pPr>
        <w:spacing w:after="0" w:line="240" w:lineRule="auto"/>
        <w:jc w:val="both"/>
        <w:rPr>
          <w:sz w:val="18"/>
          <w:szCs w:val="18"/>
        </w:rPr>
      </w:pPr>
      <w:r w:rsidRPr="005430A6">
        <w:rPr>
          <w:sz w:val="18"/>
          <w:szCs w:val="18"/>
        </w:rPr>
        <w:t>Victorian Planning Authority Act 2017</w:t>
      </w:r>
    </w:p>
    <w:p w14:paraId="0E38A15F" w14:textId="77777777" w:rsidR="003B5A1C" w:rsidRPr="005430A6" w:rsidRDefault="003B5A1C" w:rsidP="005430A6">
      <w:pPr>
        <w:spacing w:after="0" w:line="240" w:lineRule="auto"/>
        <w:jc w:val="both"/>
        <w:rPr>
          <w:sz w:val="18"/>
          <w:szCs w:val="18"/>
        </w:rPr>
      </w:pPr>
      <w:r w:rsidRPr="005430A6">
        <w:rPr>
          <w:sz w:val="18"/>
          <w:szCs w:val="18"/>
        </w:rPr>
        <w:t xml:space="preserve">Victorian State Emergency Services Act 2005 </w:t>
      </w:r>
    </w:p>
    <w:p w14:paraId="0B41DDAA" w14:textId="77777777" w:rsidR="003B5A1C" w:rsidRPr="005430A6" w:rsidRDefault="003B5A1C" w:rsidP="005430A6">
      <w:pPr>
        <w:spacing w:after="0" w:line="240" w:lineRule="auto"/>
        <w:jc w:val="both"/>
        <w:rPr>
          <w:sz w:val="18"/>
          <w:szCs w:val="18"/>
        </w:rPr>
      </w:pPr>
      <w:r w:rsidRPr="005430A6">
        <w:rPr>
          <w:sz w:val="18"/>
          <w:szCs w:val="18"/>
        </w:rPr>
        <w:t xml:space="preserve">Water Act 1989 </w:t>
      </w:r>
    </w:p>
    <w:p w14:paraId="7CB84B02" w14:textId="77777777" w:rsidR="003B5A1C" w:rsidRPr="005430A6" w:rsidRDefault="003B5A1C" w:rsidP="005430A6">
      <w:pPr>
        <w:spacing w:after="0" w:line="240" w:lineRule="auto"/>
        <w:jc w:val="both"/>
        <w:rPr>
          <w:sz w:val="18"/>
          <w:szCs w:val="18"/>
        </w:rPr>
      </w:pPr>
      <w:r w:rsidRPr="005430A6">
        <w:rPr>
          <w:sz w:val="18"/>
          <w:szCs w:val="18"/>
        </w:rPr>
        <w:t>Worker Screening Act 2020</w:t>
      </w:r>
    </w:p>
    <w:p w14:paraId="380BF736" w14:textId="485EC6BC" w:rsidR="00A060AC" w:rsidRDefault="00A060AC">
      <w:r>
        <w:br w:type="page"/>
      </w:r>
    </w:p>
    <w:p w14:paraId="769F6982" w14:textId="77777777" w:rsidR="009C3E7D" w:rsidRDefault="009C3E7D" w:rsidP="003B5A1C">
      <w:pPr>
        <w:jc w:val="both"/>
        <w:rPr>
          <w:sz w:val="18"/>
          <w:szCs w:val="18"/>
        </w:rPr>
        <w:sectPr w:rsidR="009C3E7D" w:rsidSect="00A44016">
          <w:type w:val="continuous"/>
          <w:pgSz w:w="11906" w:h="16838"/>
          <w:pgMar w:top="1702" w:right="1440" w:bottom="1440" w:left="1440" w:header="708" w:footer="708" w:gutter="0"/>
          <w:cols w:num="2" w:space="708"/>
          <w:docGrid w:linePitch="360"/>
        </w:sectPr>
      </w:pPr>
    </w:p>
    <w:p w14:paraId="4A524177" w14:textId="77777777" w:rsidR="006842C9" w:rsidRDefault="006842C9" w:rsidP="007D079A">
      <w:pPr>
        <w:spacing w:after="0" w:line="240" w:lineRule="auto"/>
        <w:jc w:val="both"/>
        <w:rPr>
          <w:b/>
          <w:bCs/>
          <w:sz w:val="18"/>
          <w:szCs w:val="18"/>
          <w:u w:val="single"/>
        </w:rPr>
      </w:pPr>
    </w:p>
    <w:p w14:paraId="1542D16A" w14:textId="77777777" w:rsidR="006842C9" w:rsidRDefault="006842C9" w:rsidP="007D079A">
      <w:pPr>
        <w:spacing w:after="0" w:line="240" w:lineRule="auto"/>
        <w:jc w:val="both"/>
        <w:rPr>
          <w:b/>
          <w:bCs/>
          <w:sz w:val="18"/>
          <w:szCs w:val="18"/>
          <w:u w:val="single"/>
        </w:rPr>
      </w:pPr>
    </w:p>
    <w:p w14:paraId="5C9FA932" w14:textId="50A6421A" w:rsidR="009C3E7D" w:rsidRPr="005430A6" w:rsidRDefault="00F24512" w:rsidP="007D079A">
      <w:pPr>
        <w:spacing w:after="0" w:line="240" w:lineRule="auto"/>
        <w:jc w:val="both"/>
        <w:rPr>
          <w:b/>
          <w:bCs/>
          <w:sz w:val="18"/>
          <w:szCs w:val="18"/>
          <w:u w:val="single"/>
        </w:rPr>
        <w:sectPr w:rsidR="009C3E7D" w:rsidRPr="005430A6" w:rsidSect="005430A6">
          <w:type w:val="continuous"/>
          <w:pgSz w:w="11906" w:h="16838"/>
          <w:pgMar w:top="1702" w:right="1440" w:bottom="1440" w:left="1440" w:header="708" w:footer="708" w:gutter="0"/>
          <w:cols w:space="708"/>
          <w:docGrid w:linePitch="360"/>
        </w:sectPr>
      </w:pPr>
      <w:r w:rsidRPr="005430A6">
        <w:rPr>
          <w:b/>
          <w:bCs/>
          <w:sz w:val="18"/>
          <w:szCs w:val="18"/>
          <w:u w:val="single"/>
        </w:rPr>
        <w:t>REGULATIONS</w:t>
      </w:r>
    </w:p>
    <w:p w14:paraId="4A8D5103" w14:textId="77777777" w:rsidR="00F24512" w:rsidRDefault="00F24512" w:rsidP="007D079A">
      <w:pPr>
        <w:spacing w:after="0" w:line="240" w:lineRule="auto"/>
        <w:jc w:val="both"/>
        <w:rPr>
          <w:sz w:val="18"/>
          <w:szCs w:val="18"/>
        </w:rPr>
      </w:pPr>
    </w:p>
    <w:p w14:paraId="301C62B2" w14:textId="5E38F7F5" w:rsidR="0005044B" w:rsidRPr="005430A6" w:rsidRDefault="0005044B" w:rsidP="005430A6">
      <w:pPr>
        <w:spacing w:after="0" w:line="240" w:lineRule="auto"/>
        <w:jc w:val="both"/>
        <w:rPr>
          <w:sz w:val="18"/>
          <w:szCs w:val="18"/>
        </w:rPr>
      </w:pPr>
      <w:r w:rsidRPr="005430A6">
        <w:rPr>
          <w:sz w:val="18"/>
          <w:szCs w:val="18"/>
        </w:rPr>
        <w:t>Aboriginal Heritage Regulations 2018</w:t>
      </w:r>
    </w:p>
    <w:p w14:paraId="4C0303CE" w14:textId="77777777" w:rsidR="0005044B" w:rsidRDefault="0005044B" w:rsidP="007D079A">
      <w:pPr>
        <w:spacing w:after="0" w:line="240" w:lineRule="auto"/>
        <w:jc w:val="both"/>
        <w:rPr>
          <w:sz w:val="18"/>
          <w:szCs w:val="18"/>
        </w:rPr>
      </w:pPr>
      <w:r w:rsidRPr="005430A6">
        <w:rPr>
          <w:sz w:val="18"/>
          <w:szCs w:val="18"/>
        </w:rPr>
        <w:t>Building Regulations 2018</w:t>
      </w:r>
    </w:p>
    <w:p w14:paraId="1A6EEA7B" w14:textId="4A38D827" w:rsidR="00E54F7A" w:rsidRDefault="00E54F7A" w:rsidP="007D079A">
      <w:pPr>
        <w:spacing w:after="0" w:line="240" w:lineRule="auto"/>
        <w:jc w:val="both"/>
        <w:rPr>
          <w:sz w:val="18"/>
          <w:szCs w:val="18"/>
        </w:rPr>
      </w:pPr>
      <w:r>
        <w:rPr>
          <w:sz w:val="18"/>
          <w:szCs w:val="18"/>
        </w:rPr>
        <w:t xml:space="preserve">Charter of Human Rights and Responsibilities (General) </w:t>
      </w:r>
      <w:r w:rsidR="00957E90">
        <w:rPr>
          <w:sz w:val="18"/>
          <w:szCs w:val="18"/>
        </w:rPr>
        <w:t>R</w:t>
      </w:r>
      <w:r>
        <w:rPr>
          <w:sz w:val="18"/>
          <w:szCs w:val="18"/>
        </w:rPr>
        <w:t>egulations 2017</w:t>
      </w:r>
    </w:p>
    <w:p w14:paraId="13EF213F" w14:textId="1E90F290" w:rsidR="0047611A" w:rsidRPr="005430A6" w:rsidRDefault="0047611A" w:rsidP="005430A6">
      <w:pPr>
        <w:spacing w:after="0" w:line="240" w:lineRule="auto"/>
        <w:jc w:val="both"/>
        <w:rPr>
          <w:sz w:val="18"/>
          <w:szCs w:val="18"/>
        </w:rPr>
      </w:pPr>
      <w:r>
        <w:rPr>
          <w:sz w:val="18"/>
          <w:szCs w:val="18"/>
        </w:rPr>
        <w:t>Child Wellbeing and Safety</w:t>
      </w:r>
      <w:r w:rsidR="00EF09DC">
        <w:rPr>
          <w:sz w:val="18"/>
          <w:szCs w:val="18"/>
        </w:rPr>
        <w:t xml:space="preserve"> (Information Sharing) </w:t>
      </w:r>
      <w:r w:rsidR="00957E90">
        <w:rPr>
          <w:sz w:val="18"/>
          <w:szCs w:val="18"/>
        </w:rPr>
        <w:t>R</w:t>
      </w:r>
      <w:r w:rsidR="00EF09DC">
        <w:rPr>
          <w:sz w:val="18"/>
          <w:szCs w:val="18"/>
        </w:rPr>
        <w:t>egulations 2018</w:t>
      </w:r>
    </w:p>
    <w:p w14:paraId="2AB5D812" w14:textId="2AB70782" w:rsidR="0005044B" w:rsidRPr="005430A6" w:rsidRDefault="0005044B" w:rsidP="005430A6">
      <w:pPr>
        <w:spacing w:after="0" w:line="240" w:lineRule="auto"/>
        <w:jc w:val="both"/>
        <w:rPr>
          <w:sz w:val="18"/>
          <w:szCs w:val="18"/>
        </w:rPr>
      </w:pPr>
      <w:r w:rsidRPr="005430A6">
        <w:rPr>
          <w:sz w:val="18"/>
          <w:szCs w:val="18"/>
        </w:rPr>
        <w:t>Children’s Services Regulations 20</w:t>
      </w:r>
      <w:r w:rsidR="00BE7A13">
        <w:rPr>
          <w:sz w:val="18"/>
          <w:szCs w:val="18"/>
        </w:rPr>
        <w:t>20</w:t>
      </w:r>
    </w:p>
    <w:p w14:paraId="1D2EE30A" w14:textId="77777777" w:rsidR="0005044B" w:rsidRPr="005430A6" w:rsidRDefault="0005044B" w:rsidP="005430A6">
      <w:pPr>
        <w:spacing w:after="0" w:line="240" w:lineRule="auto"/>
        <w:jc w:val="both"/>
        <w:rPr>
          <w:sz w:val="18"/>
          <w:szCs w:val="18"/>
        </w:rPr>
      </w:pPr>
      <w:r w:rsidRPr="005430A6">
        <w:rPr>
          <w:sz w:val="18"/>
          <w:szCs w:val="18"/>
        </w:rPr>
        <w:t>Country Fire Authority Regulations 2014</w:t>
      </w:r>
    </w:p>
    <w:p w14:paraId="2AC8A876" w14:textId="77777777" w:rsidR="0005044B" w:rsidRPr="005430A6" w:rsidRDefault="0005044B" w:rsidP="005430A6">
      <w:pPr>
        <w:spacing w:after="0" w:line="240" w:lineRule="auto"/>
        <w:jc w:val="both"/>
        <w:rPr>
          <w:sz w:val="18"/>
          <w:szCs w:val="18"/>
        </w:rPr>
      </w:pPr>
      <w:r w:rsidRPr="005430A6">
        <w:rPr>
          <w:sz w:val="18"/>
          <w:szCs w:val="18"/>
        </w:rPr>
        <w:t>Drugs, Poisons and Controlled Substances Regulations 2017</w:t>
      </w:r>
    </w:p>
    <w:p w14:paraId="2A48D150" w14:textId="77777777" w:rsidR="0005044B" w:rsidRPr="005430A6" w:rsidRDefault="0005044B" w:rsidP="005430A6">
      <w:pPr>
        <w:spacing w:after="0" w:line="240" w:lineRule="auto"/>
        <w:jc w:val="both"/>
        <w:rPr>
          <w:sz w:val="18"/>
          <w:szCs w:val="18"/>
        </w:rPr>
      </w:pPr>
      <w:r w:rsidRPr="005430A6">
        <w:rPr>
          <w:sz w:val="18"/>
          <w:szCs w:val="18"/>
        </w:rPr>
        <w:t xml:space="preserve">Family Violence Protection (Information and Risk Management) Regulations 2018 </w:t>
      </w:r>
    </w:p>
    <w:p w14:paraId="4692AAE0" w14:textId="0E1A9A14" w:rsidR="0005044B" w:rsidRPr="005430A6" w:rsidRDefault="0005044B" w:rsidP="005430A6">
      <w:pPr>
        <w:spacing w:after="0" w:line="240" w:lineRule="auto"/>
        <w:jc w:val="both"/>
        <w:rPr>
          <w:sz w:val="18"/>
          <w:szCs w:val="18"/>
        </w:rPr>
      </w:pPr>
      <w:r w:rsidRPr="005430A6">
        <w:rPr>
          <w:sz w:val="18"/>
          <w:szCs w:val="18"/>
        </w:rPr>
        <w:t xml:space="preserve">Food Standards </w:t>
      </w:r>
      <w:r w:rsidR="00FF0589">
        <w:rPr>
          <w:sz w:val="18"/>
          <w:szCs w:val="18"/>
        </w:rPr>
        <w:t xml:space="preserve">Australia New Zealand Regulations </w:t>
      </w:r>
      <w:r w:rsidR="00DE23DB">
        <w:rPr>
          <w:sz w:val="18"/>
          <w:szCs w:val="18"/>
        </w:rPr>
        <w:t>1994</w:t>
      </w:r>
      <w:r w:rsidRPr="005430A6">
        <w:rPr>
          <w:sz w:val="18"/>
          <w:szCs w:val="18"/>
        </w:rPr>
        <w:t xml:space="preserve"> </w:t>
      </w:r>
    </w:p>
    <w:p w14:paraId="17F4C5F9" w14:textId="18E7E4F9" w:rsidR="0005044B" w:rsidRPr="005430A6" w:rsidRDefault="0005044B" w:rsidP="005430A6">
      <w:pPr>
        <w:spacing w:after="0" w:line="240" w:lineRule="auto"/>
        <w:jc w:val="both"/>
        <w:rPr>
          <w:sz w:val="18"/>
          <w:szCs w:val="18"/>
        </w:rPr>
      </w:pPr>
      <w:r w:rsidRPr="005430A6">
        <w:rPr>
          <w:sz w:val="18"/>
          <w:szCs w:val="18"/>
        </w:rPr>
        <w:t>Geothermal Energy Resources Regulations 20</w:t>
      </w:r>
      <w:r w:rsidR="00901586">
        <w:rPr>
          <w:sz w:val="18"/>
          <w:szCs w:val="18"/>
        </w:rPr>
        <w:t>16</w:t>
      </w:r>
      <w:r w:rsidRPr="005430A6">
        <w:rPr>
          <w:sz w:val="18"/>
          <w:szCs w:val="18"/>
        </w:rPr>
        <w:t xml:space="preserve"> </w:t>
      </w:r>
    </w:p>
    <w:p w14:paraId="0254CB15" w14:textId="727AAB71" w:rsidR="0005044B" w:rsidRPr="005430A6" w:rsidRDefault="0005044B" w:rsidP="005430A6">
      <w:pPr>
        <w:spacing w:after="0" w:line="240" w:lineRule="auto"/>
        <w:jc w:val="both"/>
        <w:rPr>
          <w:sz w:val="18"/>
          <w:szCs w:val="18"/>
        </w:rPr>
      </w:pPr>
      <w:r w:rsidRPr="005430A6">
        <w:rPr>
          <w:sz w:val="18"/>
          <w:szCs w:val="18"/>
        </w:rPr>
        <w:t>Infringements Regulations 20</w:t>
      </w:r>
      <w:r w:rsidR="00121F9A">
        <w:rPr>
          <w:sz w:val="18"/>
          <w:szCs w:val="18"/>
        </w:rPr>
        <w:t>16</w:t>
      </w:r>
      <w:r w:rsidRPr="005430A6">
        <w:rPr>
          <w:sz w:val="18"/>
          <w:szCs w:val="18"/>
        </w:rPr>
        <w:t xml:space="preserve"> </w:t>
      </w:r>
    </w:p>
    <w:p w14:paraId="2F669F5F" w14:textId="56EE8068" w:rsidR="0005044B" w:rsidRPr="005430A6" w:rsidRDefault="0005044B" w:rsidP="005430A6">
      <w:pPr>
        <w:spacing w:after="0" w:line="240" w:lineRule="auto"/>
        <w:jc w:val="both"/>
        <w:rPr>
          <w:sz w:val="18"/>
          <w:szCs w:val="18"/>
        </w:rPr>
      </w:pPr>
      <w:r w:rsidRPr="005430A6">
        <w:rPr>
          <w:sz w:val="18"/>
          <w:szCs w:val="18"/>
        </w:rPr>
        <w:t>Land Acquisition and Compensation Regulations 20</w:t>
      </w:r>
      <w:r w:rsidR="00C569AB">
        <w:rPr>
          <w:sz w:val="18"/>
          <w:szCs w:val="18"/>
        </w:rPr>
        <w:t>21</w:t>
      </w:r>
    </w:p>
    <w:p w14:paraId="10ACFB20" w14:textId="7675EE05" w:rsidR="0005044B" w:rsidRPr="005430A6" w:rsidRDefault="0005044B" w:rsidP="005430A6">
      <w:pPr>
        <w:spacing w:after="0" w:line="240" w:lineRule="auto"/>
        <w:jc w:val="both"/>
        <w:rPr>
          <w:sz w:val="18"/>
          <w:szCs w:val="18"/>
        </w:rPr>
      </w:pPr>
      <w:r w:rsidRPr="005430A6">
        <w:rPr>
          <w:sz w:val="18"/>
          <w:szCs w:val="18"/>
        </w:rPr>
        <w:t>Local Government (Electoral) Regulations 20</w:t>
      </w:r>
      <w:r w:rsidR="00565773">
        <w:rPr>
          <w:sz w:val="18"/>
          <w:szCs w:val="18"/>
        </w:rPr>
        <w:t>20</w:t>
      </w:r>
    </w:p>
    <w:p w14:paraId="1E3BBC77" w14:textId="77777777" w:rsidR="0005044B" w:rsidRPr="005430A6" w:rsidRDefault="0005044B" w:rsidP="005430A6">
      <w:pPr>
        <w:spacing w:after="0" w:line="240" w:lineRule="auto"/>
        <w:jc w:val="both"/>
        <w:rPr>
          <w:sz w:val="18"/>
          <w:szCs w:val="18"/>
        </w:rPr>
      </w:pPr>
      <w:r w:rsidRPr="005430A6">
        <w:rPr>
          <w:sz w:val="18"/>
          <w:szCs w:val="18"/>
        </w:rPr>
        <w:t xml:space="preserve">Local Government (General) Regulations 2015 </w:t>
      </w:r>
    </w:p>
    <w:p w14:paraId="1A3B7D3F" w14:textId="06FE36A6" w:rsidR="0005044B" w:rsidRPr="005430A6" w:rsidRDefault="0005044B" w:rsidP="005430A6">
      <w:pPr>
        <w:spacing w:after="0" w:line="240" w:lineRule="auto"/>
        <w:jc w:val="both"/>
        <w:rPr>
          <w:sz w:val="18"/>
          <w:szCs w:val="18"/>
        </w:rPr>
      </w:pPr>
      <w:r w:rsidRPr="005430A6">
        <w:rPr>
          <w:sz w:val="18"/>
          <w:szCs w:val="18"/>
        </w:rPr>
        <w:t>Local Government (Long Service Leave) Regulations 20</w:t>
      </w:r>
      <w:r w:rsidR="00436432">
        <w:rPr>
          <w:sz w:val="18"/>
          <w:szCs w:val="18"/>
        </w:rPr>
        <w:t>21</w:t>
      </w:r>
    </w:p>
    <w:p w14:paraId="7740899D" w14:textId="3983C58B" w:rsidR="0005044B" w:rsidRPr="005430A6" w:rsidRDefault="0005044B" w:rsidP="005430A6">
      <w:pPr>
        <w:spacing w:after="0" w:line="240" w:lineRule="auto"/>
        <w:jc w:val="both"/>
        <w:rPr>
          <w:sz w:val="18"/>
          <w:szCs w:val="18"/>
        </w:rPr>
      </w:pPr>
      <w:r w:rsidRPr="005430A6">
        <w:rPr>
          <w:sz w:val="18"/>
          <w:szCs w:val="18"/>
        </w:rPr>
        <w:t>Local Government (Planning and Reporting) Regulations 20</w:t>
      </w:r>
      <w:r w:rsidR="00436432">
        <w:rPr>
          <w:sz w:val="18"/>
          <w:szCs w:val="18"/>
        </w:rPr>
        <w:t>20</w:t>
      </w:r>
      <w:r w:rsidRPr="005430A6">
        <w:rPr>
          <w:sz w:val="18"/>
          <w:szCs w:val="18"/>
        </w:rPr>
        <w:t xml:space="preserve"> </w:t>
      </w:r>
    </w:p>
    <w:p w14:paraId="7E168F1A" w14:textId="0BBBB10C" w:rsidR="00DF07B2" w:rsidRPr="005430A6" w:rsidRDefault="00DF07B2" w:rsidP="005430A6">
      <w:pPr>
        <w:spacing w:after="0" w:line="240" w:lineRule="auto"/>
        <w:jc w:val="both"/>
        <w:rPr>
          <w:sz w:val="18"/>
          <w:szCs w:val="18"/>
        </w:rPr>
      </w:pPr>
      <w:r w:rsidRPr="005430A6">
        <w:rPr>
          <w:sz w:val="18"/>
          <w:szCs w:val="18"/>
        </w:rPr>
        <w:t>Occupational Health and Safety Regulations 20</w:t>
      </w:r>
      <w:r w:rsidR="00687B30">
        <w:rPr>
          <w:sz w:val="18"/>
          <w:szCs w:val="18"/>
        </w:rPr>
        <w:t>17</w:t>
      </w:r>
      <w:r w:rsidRPr="005430A6">
        <w:rPr>
          <w:sz w:val="18"/>
          <w:szCs w:val="18"/>
        </w:rPr>
        <w:t xml:space="preserve"> </w:t>
      </w:r>
    </w:p>
    <w:p w14:paraId="4C0B98FB" w14:textId="77777777" w:rsidR="00DF07B2" w:rsidRPr="005430A6" w:rsidRDefault="00DF07B2" w:rsidP="005430A6">
      <w:pPr>
        <w:spacing w:after="0" w:line="240" w:lineRule="auto"/>
        <w:jc w:val="both"/>
        <w:rPr>
          <w:sz w:val="18"/>
          <w:szCs w:val="18"/>
        </w:rPr>
      </w:pPr>
      <w:r w:rsidRPr="005430A6">
        <w:rPr>
          <w:sz w:val="18"/>
          <w:szCs w:val="18"/>
        </w:rPr>
        <w:t xml:space="preserve">Planning and Environment (Fees) Regulations 2016 </w:t>
      </w:r>
    </w:p>
    <w:p w14:paraId="2650EB80" w14:textId="77777777" w:rsidR="00DF07B2" w:rsidRPr="005430A6" w:rsidRDefault="00DF07B2" w:rsidP="005430A6">
      <w:pPr>
        <w:spacing w:after="0" w:line="240" w:lineRule="auto"/>
        <w:jc w:val="both"/>
        <w:rPr>
          <w:sz w:val="18"/>
          <w:szCs w:val="18"/>
        </w:rPr>
      </w:pPr>
      <w:r w:rsidRPr="005430A6">
        <w:rPr>
          <w:sz w:val="18"/>
          <w:szCs w:val="18"/>
        </w:rPr>
        <w:t xml:space="preserve">Planning and Environment Regulations 2015 </w:t>
      </w:r>
    </w:p>
    <w:p w14:paraId="5C3CA593" w14:textId="7E09E6C6" w:rsidR="00DF07B2" w:rsidRDefault="00DF07B2" w:rsidP="007D079A">
      <w:pPr>
        <w:spacing w:after="0" w:line="240" w:lineRule="auto"/>
        <w:jc w:val="both"/>
        <w:rPr>
          <w:sz w:val="18"/>
          <w:szCs w:val="18"/>
        </w:rPr>
      </w:pPr>
      <w:r w:rsidRPr="005430A6">
        <w:rPr>
          <w:sz w:val="18"/>
          <w:szCs w:val="18"/>
        </w:rPr>
        <w:t>Public Health and Wellbeing Regulations 20</w:t>
      </w:r>
      <w:r w:rsidR="00A25527">
        <w:rPr>
          <w:sz w:val="18"/>
          <w:szCs w:val="18"/>
        </w:rPr>
        <w:t>19</w:t>
      </w:r>
    </w:p>
    <w:p w14:paraId="37BF487F" w14:textId="6A8F88C6" w:rsidR="00B80046" w:rsidRDefault="00B80046" w:rsidP="00B80046">
      <w:pPr>
        <w:spacing w:after="0" w:line="240" w:lineRule="auto"/>
        <w:jc w:val="both"/>
        <w:rPr>
          <w:sz w:val="18"/>
          <w:szCs w:val="18"/>
        </w:rPr>
      </w:pPr>
      <w:r w:rsidRPr="00A87006">
        <w:rPr>
          <w:sz w:val="18"/>
          <w:szCs w:val="18"/>
        </w:rPr>
        <w:t xml:space="preserve">Public Health and Wellbeing </w:t>
      </w:r>
      <w:r w:rsidR="004411FF">
        <w:rPr>
          <w:sz w:val="18"/>
          <w:szCs w:val="18"/>
        </w:rPr>
        <w:t>(Prescribed Accommodation</w:t>
      </w:r>
      <w:r w:rsidR="009F7342">
        <w:rPr>
          <w:sz w:val="18"/>
          <w:szCs w:val="18"/>
        </w:rPr>
        <w:t xml:space="preserve">) </w:t>
      </w:r>
      <w:r w:rsidRPr="00A87006">
        <w:rPr>
          <w:sz w:val="18"/>
          <w:szCs w:val="18"/>
        </w:rPr>
        <w:t>Regulations 20</w:t>
      </w:r>
      <w:r w:rsidR="009F7342">
        <w:rPr>
          <w:sz w:val="18"/>
          <w:szCs w:val="18"/>
        </w:rPr>
        <w:t>20</w:t>
      </w:r>
    </w:p>
    <w:p w14:paraId="707F673A" w14:textId="5E55AB78" w:rsidR="00DF07B2" w:rsidRPr="005430A6" w:rsidRDefault="00DF07B2" w:rsidP="005430A6">
      <w:pPr>
        <w:spacing w:after="0" w:line="240" w:lineRule="auto"/>
        <w:jc w:val="both"/>
        <w:rPr>
          <w:sz w:val="18"/>
          <w:szCs w:val="18"/>
        </w:rPr>
      </w:pPr>
      <w:r w:rsidRPr="005430A6">
        <w:rPr>
          <w:sz w:val="18"/>
          <w:szCs w:val="18"/>
        </w:rPr>
        <w:t>Residential Tenancies (Caravan Parks and Movable Dwellings Registration and Standards) Regulations 20</w:t>
      </w:r>
      <w:r w:rsidR="00FE2A70">
        <w:rPr>
          <w:sz w:val="18"/>
          <w:szCs w:val="18"/>
        </w:rPr>
        <w:t>20</w:t>
      </w:r>
      <w:r w:rsidRPr="005430A6">
        <w:rPr>
          <w:sz w:val="18"/>
          <w:szCs w:val="18"/>
        </w:rPr>
        <w:t xml:space="preserve"> </w:t>
      </w:r>
    </w:p>
    <w:p w14:paraId="62A8166D" w14:textId="77777777" w:rsidR="00DF07B2" w:rsidRPr="005430A6" w:rsidRDefault="00DF07B2" w:rsidP="005430A6">
      <w:pPr>
        <w:spacing w:after="0" w:line="240" w:lineRule="auto"/>
        <w:jc w:val="both"/>
        <w:rPr>
          <w:sz w:val="18"/>
          <w:szCs w:val="18"/>
        </w:rPr>
      </w:pPr>
      <w:r w:rsidRPr="005430A6">
        <w:rPr>
          <w:sz w:val="18"/>
          <w:szCs w:val="18"/>
        </w:rPr>
        <w:t xml:space="preserve">Road Management (General) Regulations 2016 </w:t>
      </w:r>
    </w:p>
    <w:p w14:paraId="457B0A3C" w14:textId="77777777" w:rsidR="00DF07B2" w:rsidRPr="005430A6" w:rsidRDefault="00DF07B2" w:rsidP="005430A6">
      <w:pPr>
        <w:spacing w:after="0" w:line="240" w:lineRule="auto"/>
        <w:jc w:val="both"/>
        <w:rPr>
          <w:sz w:val="18"/>
          <w:szCs w:val="18"/>
        </w:rPr>
      </w:pPr>
      <w:r w:rsidRPr="005430A6">
        <w:rPr>
          <w:sz w:val="18"/>
          <w:szCs w:val="18"/>
        </w:rPr>
        <w:t>Road Management (Works and Infrastructure) Regulations 2015</w:t>
      </w:r>
    </w:p>
    <w:p w14:paraId="1C44730B" w14:textId="541C30A9" w:rsidR="00DF07B2" w:rsidRPr="005430A6" w:rsidRDefault="00DF07B2" w:rsidP="005430A6">
      <w:pPr>
        <w:spacing w:after="0" w:line="240" w:lineRule="auto"/>
        <w:jc w:val="both"/>
        <w:rPr>
          <w:sz w:val="18"/>
          <w:szCs w:val="18"/>
        </w:rPr>
      </w:pPr>
      <w:r w:rsidRPr="005430A6">
        <w:rPr>
          <w:sz w:val="18"/>
          <w:szCs w:val="18"/>
        </w:rPr>
        <w:t>Road Safety (General) Regulations 20</w:t>
      </w:r>
      <w:r w:rsidR="00D83F34">
        <w:rPr>
          <w:sz w:val="18"/>
          <w:szCs w:val="18"/>
        </w:rPr>
        <w:t>1</w:t>
      </w:r>
      <w:r w:rsidR="007A67F4">
        <w:rPr>
          <w:sz w:val="18"/>
          <w:szCs w:val="18"/>
        </w:rPr>
        <w:t>6</w:t>
      </w:r>
    </w:p>
    <w:p w14:paraId="71BFEA64" w14:textId="77777777" w:rsidR="0077154F" w:rsidRDefault="00DF07B2" w:rsidP="0077154F">
      <w:pPr>
        <w:spacing w:after="0" w:line="240" w:lineRule="auto"/>
        <w:jc w:val="both"/>
      </w:pPr>
      <w:r w:rsidRPr="005430A6">
        <w:rPr>
          <w:sz w:val="18"/>
          <w:szCs w:val="18"/>
        </w:rPr>
        <w:t>Road Safety Road Rules 20</w:t>
      </w:r>
      <w:r w:rsidR="009273C9">
        <w:rPr>
          <w:sz w:val="18"/>
          <w:szCs w:val="18"/>
        </w:rPr>
        <w:t>17</w:t>
      </w:r>
      <w:r>
        <w:t xml:space="preserve"> </w:t>
      </w:r>
    </w:p>
    <w:p w14:paraId="6790AB9F" w14:textId="30A00470" w:rsidR="0077154F" w:rsidRPr="00E11EAD" w:rsidRDefault="0077154F" w:rsidP="0077154F">
      <w:pPr>
        <w:spacing w:after="0" w:line="240" w:lineRule="auto"/>
        <w:jc w:val="both"/>
        <w:rPr>
          <w:sz w:val="18"/>
          <w:szCs w:val="18"/>
        </w:rPr>
      </w:pPr>
      <w:r w:rsidRPr="00E11EAD">
        <w:rPr>
          <w:sz w:val="18"/>
          <w:szCs w:val="18"/>
        </w:rPr>
        <w:t>Road Safety (Traffic Management) Regulations 20</w:t>
      </w:r>
      <w:r>
        <w:rPr>
          <w:sz w:val="18"/>
          <w:szCs w:val="18"/>
        </w:rPr>
        <w:t>1</w:t>
      </w:r>
      <w:r w:rsidRPr="00E11EAD">
        <w:rPr>
          <w:sz w:val="18"/>
          <w:szCs w:val="18"/>
        </w:rPr>
        <w:t>9</w:t>
      </w:r>
    </w:p>
    <w:p w14:paraId="3414E8A0" w14:textId="77777777" w:rsidR="0077154F" w:rsidRPr="00E11EAD" w:rsidRDefault="0077154F" w:rsidP="0077154F">
      <w:pPr>
        <w:spacing w:after="0" w:line="240" w:lineRule="auto"/>
        <w:jc w:val="both"/>
        <w:rPr>
          <w:sz w:val="18"/>
          <w:szCs w:val="18"/>
        </w:rPr>
      </w:pPr>
      <w:r w:rsidRPr="00E11EAD">
        <w:rPr>
          <w:sz w:val="18"/>
          <w:szCs w:val="18"/>
        </w:rPr>
        <w:t>Road Safety (Vehicles) Regulations 20</w:t>
      </w:r>
      <w:r>
        <w:rPr>
          <w:sz w:val="18"/>
          <w:szCs w:val="18"/>
        </w:rPr>
        <w:t>21</w:t>
      </w:r>
    </w:p>
    <w:p w14:paraId="212D1140" w14:textId="77777777" w:rsidR="0077154F" w:rsidRPr="00E11EAD" w:rsidRDefault="0077154F" w:rsidP="0077154F">
      <w:pPr>
        <w:spacing w:after="0" w:line="240" w:lineRule="auto"/>
        <w:jc w:val="both"/>
        <w:rPr>
          <w:sz w:val="18"/>
          <w:szCs w:val="18"/>
        </w:rPr>
      </w:pPr>
      <w:r w:rsidRPr="00E11EAD">
        <w:rPr>
          <w:sz w:val="18"/>
          <w:szCs w:val="18"/>
        </w:rPr>
        <w:t xml:space="preserve">Subdivision (Fees) Regulations 2016 </w:t>
      </w:r>
    </w:p>
    <w:p w14:paraId="1EE76338" w14:textId="61C23032" w:rsidR="007F6506" w:rsidRPr="00225118" w:rsidRDefault="007F6506" w:rsidP="007F6506">
      <w:pPr>
        <w:spacing w:after="0" w:line="240" w:lineRule="auto"/>
        <w:jc w:val="both"/>
        <w:rPr>
          <w:sz w:val="18"/>
          <w:szCs w:val="18"/>
        </w:rPr>
      </w:pPr>
      <w:r w:rsidRPr="00225118">
        <w:rPr>
          <w:sz w:val="18"/>
          <w:szCs w:val="18"/>
        </w:rPr>
        <w:t>Subdivision (Procedures) Regulations 20</w:t>
      </w:r>
      <w:r>
        <w:rPr>
          <w:sz w:val="18"/>
          <w:szCs w:val="18"/>
        </w:rPr>
        <w:t>21</w:t>
      </w:r>
      <w:r w:rsidRPr="00225118">
        <w:rPr>
          <w:sz w:val="18"/>
          <w:szCs w:val="18"/>
        </w:rPr>
        <w:t xml:space="preserve"> </w:t>
      </w:r>
    </w:p>
    <w:p w14:paraId="2DD60B39" w14:textId="77777777" w:rsidR="007F6506" w:rsidRPr="00225118" w:rsidRDefault="007F6506" w:rsidP="007F6506">
      <w:pPr>
        <w:spacing w:after="0" w:line="240" w:lineRule="auto"/>
        <w:jc w:val="both"/>
        <w:rPr>
          <w:sz w:val="18"/>
          <w:szCs w:val="18"/>
        </w:rPr>
      </w:pPr>
      <w:r w:rsidRPr="00225118">
        <w:rPr>
          <w:sz w:val="18"/>
          <w:szCs w:val="18"/>
        </w:rPr>
        <w:t>Subdivision (Registrar’s Requirements)</w:t>
      </w:r>
      <w:r>
        <w:rPr>
          <w:sz w:val="18"/>
          <w:szCs w:val="18"/>
        </w:rPr>
        <w:t xml:space="preserve"> 2021</w:t>
      </w:r>
    </w:p>
    <w:p w14:paraId="0779662C" w14:textId="77777777" w:rsidR="007F6506" w:rsidRPr="00225118" w:rsidRDefault="007F6506" w:rsidP="007F6506">
      <w:pPr>
        <w:spacing w:after="0" w:line="240" w:lineRule="auto"/>
        <w:jc w:val="both"/>
        <w:rPr>
          <w:sz w:val="18"/>
          <w:szCs w:val="18"/>
        </w:rPr>
      </w:pPr>
      <w:r w:rsidRPr="00225118">
        <w:rPr>
          <w:sz w:val="18"/>
          <w:szCs w:val="18"/>
        </w:rPr>
        <w:t>Victorian Energy Efficiency Target (Project-Based Activities) Regulations 2017</w:t>
      </w:r>
    </w:p>
    <w:p w14:paraId="08FE3F45" w14:textId="57515F01" w:rsidR="00DF07B2" w:rsidRDefault="00DF07B2" w:rsidP="005430A6">
      <w:pPr>
        <w:spacing w:after="0" w:line="240" w:lineRule="auto"/>
        <w:jc w:val="both"/>
      </w:pPr>
    </w:p>
    <w:p w14:paraId="55E2DC3E" w14:textId="77777777" w:rsidR="00F24512" w:rsidRDefault="00F24512" w:rsidP="00DF07B2">
      <w:pPr>
        <w:jc w:val="both"/>
        <w:sectPr w:rsidR="00F24512" w:rsidSect="005430A6">
          <w:type w:val="continuous"/>
          <w:pgSz w:w="11906" w:h="16838"/>
          <w:pgMar w:top="1702" w:right="1440" w:bottom="1440" w:left="1440" w:header="708" w:footer="708" w:gutter="0"/>
          <w:cols w:space="708"/>
          <w:docGrid w:linePitch="360"/>
        </w:sectPr>
      </w:pPr>
    </w:p>
    <w:p w14:paraId="1CCDFE7A" w14:textId="77777777" w:rsidR="00DF07B2" w:rsidRDefault="00DF07B2" w:rsidP="00DF07B2">
      <w:pPr>
        <w:jc w:val="both"/>
      </w:pPr>
    </w:p>
    <w:p w14:paraId="68CDBB7F" w14:textId="73D88E95" w:rsidR="00052D17" w:rsidRPr="005430A6" w:rsidRDefault="00F24512" w:rsidP="00052D17">
      <w:pPr>
        <w:rPr>
          <w:b/>
          <w:bCs/>
          <w:sz w:val="18"/>
          <w:szCs w:val="18"/>
          <w:u w:val="single"/>
        </w:rPr>
      </w:pPr>
      <w:r w:rsidRPr="005430A6">
        <w:rPr>
          <w:b/>
          <w:bCs/>
          <w:sz w:val="18"/>
          <w:szCs w:val="18"/>
          <w:u w:val="single"/>
        </w:rPr>
        <w:t>LOCAL LAWS</w:t>
      </w:r>
    </w:p>
    <w:p w14:paraId="069D0453" w14:textId="42A25618" w:rsidR="00052D17" w:rsidRPr="005430A6" w:rsidRDefault="00052D17" w:rsidP="005430A6">
      <w:pPr>
        <w:spacing w:after="0" w:line="240" w:lineRule="auto"/>
        <w:rPr>
          <w:sz w:val="18"/>
          <w:szCs w:val="18"/>
        </w:rPr>
      </w:pPr>
      <w:r w:rsidRPr="005430A6">
        <w:rPr>
          <w:sz w:val="18"/>
          <w:szCs w:val="18"/>
        </w:rPr>
        <w:t>Governance Rules 2023</w:t>
      </w:r>
    </w:p>
    <w:p w14:paraId="76FAF33C" w14:textId="50BB9647" w:rsidR="00052D17" w:rsidRDefault="00052D17" w:rsidP="005430A6">
      <w:pPr>
        <w:spacing w:after="0" w:line="240" w:lineRule="auto"/>
      </w:pPr>
      <w:r w:rsidRPr="005430A6">
        <w:rPr>
          <w:sz w:val="18"/>
          <w:szCs w:val="18"/>
        </w:rPr>
        <w:t>Procedural Matters Local Law (No. 1 of 2018)</w:t>
      </w:r>
      <w:r>
        <w:t xml:space="preserve"> </w:t>
      </w:r>
      <w:r>
        <w:br w:type="page"/>
      </w:r>
    </w:p>
    <w:p w14:paraId="2BF90DC8" w14:textId="77777777" w:rsidR="00DF07B2" w:rsidRDefault="00DF07B2" w:rsidP="0005044B">
      <w:pPr>
        <w:jc w:val="both"/>
        <w:sectPr w:rsidR="00DF07B2" w:rsidSect="005430A6">
          <w:type w:val="continuous"/>
          <w:pgSz w:w="11906" w:h="16838"/>
          <w:pgMar w:top="1702" w:right="1440" w:bottom="1440" w:left="1440" w:header="708" w:footer="708" w:gutter="0"/>
          <w:cols w:num="2" w:space="708"/>
          <w:docGrid w:linePitch="360"/>
        </w:sectPr>
      </w:pPr>
    </w:p>
    <w:p w14:paraId="118562A2" w14:textId="77777777" w:rsidR="00D673C2" w:rsidRDefault="00D673C2" w:rsidP="00E3034F">
      <w:pPr>
        <w:pStyle w:val="Heading1"/>
      </w:pPr>
      <w:bookmarkStart w:id="12" w:name="_Toc50014715"/>
    </w:p>
    <w:p w14:paraId="787AC4D4" w14:textId="4525ABA1" w:rsidR="00E3034F" w:rsidRPr="00E3034F" w:rsidRDefault="00135146" w:rsidP="00E3034F">
      <w:pPr>
        <w:pStyle w:val="Heading1"/>
      </w:pPr>
      <w:r w:rsidRPr="00135146">
        <w:t>Part Two – Categories of Documents</w:t>
      </w:r>
      <w:bookmarkEnd w:id="12"/>
      <w:r w:rsidRPr="00135146">
        <w:t xml:space="preserve"> </w:t>
      </w:r>
    </w:p>
    <w:p w14:paraId="3EA5CE76" w14:textId="57A3BDDE" w:rsidR="00E3034F" w:rsidRDefault="00E3034F" w:rsidP="00D10C1B">
      <w:pPr>
        <w:jc w:val="both"/>
        <w:rPr>
          <w:b/>
          <w:bCs/>
        </w:rPr>
      </w:pPr>
      <w:r w:rsidRPr="00A8369C">
        <w:rPr>
          <w:b/>
          <w:bCs/>
          <w:i/>
          <w:iCs/>
        </w:rPr>
        <w:t>Freedom of Information Act 1982</w:t>
      </w:r>
      <w:r>
        <w:rPr>
          <w:b/>
          <w:bCs/>
        </w:rPr>
        <w:t xml:space="preserve"> (Vic) </w:t>
      </w:r>
    </w:p>
    <w:p w14:paraId="5D5E551A" w14:textId="387D6C05" w:rsidR="00D10C1B" w:rsidRPr="00A8369C" w:rsidRDefault="00E3034F" w:rsidP="005430A6">
      <w:pPr>
        <w:spacing w:after="0"/>
        <w:jc w:val="both"/>
        <w:rPr>
          <w:b/>
          <w:bCs/>
          <w:sz w:val="20"/>
          <w:szCs w:val="20"/>
        </w:rPr>
      </w:pPr>
      <w:r>
        <w:rPr>
          <w:b/>
          <w:bCs/>
        </w:rPr>
        <w:t>S</w:t>
      </w:r>
      <w:r w:rsidR="00D10C1B" w:rsidRPr="00A8369C">
        <w:rPr>
          <w:b/>
          <w:bCs/>
          <w:sz w:val="20"/>
          <w:szCs w:val="20"/>
        </w:rPr>
        <w:t>ection 7(1)(a)(</w:t>
      </w:r>
      <w:r w:rsidR="00D10C1B">
        <w:rPr>
          <w:b/>
          <w:bCs/>
          <w:sz w:val="20"/>
          <w:szCs w:val="20"/>
        </w:rPr>
        <w:t>i</w:t>
      </w:r>
      <w:r w:rsidR="00D10C1B" w:rsidRPr="00A8369C">
        <w:rPr>
          <w:b/>
          <w:bCs/>
          <w:sz w:val="20"/>
          <w:szCs w:val="20"/>
        </w:rPr>
        <w:t>i)</w:t>
      </w:r>
    </w:p>
    <w:p w14:paraId="19337640" w14:textId="545AB651" w:rsidR="001A3746" w:rsidRDefault="00D10C1B" w:rsidP="00D10C1B">
      <w:r>
        <w:rPr>
          <w:i/>
          <w:iCs/>
        </w:rPr>
        <w:t>A statement of the categories of documents that are maintained in the possession of the agency.</w:t>
      </w:r>
    </w:p>
    <w:p w14:paraId="75391379" w14:textId="6B6FF6EC" w:rsidR="00135146" w:rsidRPr="00C45909" w:rsidRDefault="00135146" w:rsidP="00382627">
      <w:pPr>
        <w:pStyle w:val="Heading2"/>
      </w:pPr>
      <w:bookmarkStart w:id="13" w:name="_Toc50014716"/>
      <w:r w:rsidRPr="00C45909">
        <w:t>2.1 Types of Documents held by Council</w:t>
      </w:r>
      <w:bookmarkEnd w:id="13"/>
      <w:r w:rsidRPr="00C45909">
        <w:t xml:space="preserve"> </w:t>
      </w:r>
    </w:p>
    <w:p w14:paraId="76975614" w14:textId="7408F0B4" w:rsidR="00135146" w:rsidRDefault="00135146" w:rsidP="004D6A29">
      <w:pPr>
        <w:jc w:val="both"/>
      </w:pPr>
      <w:r>
        <w:t>Given the extensive number of functions performed and services provided by Council, there is a large range of documents that are possessed</w:t>
      </w:r>
      <w:r w:rsidR="00CB4B66">
        <w:t xml:space="preserve"> or controlled</w:t>
      </w:r>
      <w:r>
        <w:t xml:space="preserve"> by Council. This includes both hardcopy documents (held at Council or offsite) as well as electronic documents. The categories of documents held by Council include but are not limited to:</w:t>
      </w:r>
    </w:p>
    <w:p w14:paraId="4BA9B368" w14:textId="77777777" w:rsidR="0000002F" w:rsidRDefault="0000002F" w:rsidP="0000002F">
      <w:pPr>
        <w:pStyle w:val="ListParagraph"/>
        <w:numPr>
          <w:ilvl w:val="0"/>
          <w:numId w:val="13"/>
        </w:numPr>
        <w:spacing w:after="0"/>
        <w:ind w:left="714" w:hanging="357"/>
        <w:jc w:val="both"/>
        <w:rPr>
          <w:sz w:val="18"/>
          <w:szCs w:val="18"/>
        </w:rPr>
        <w:sectPr w:rsidR="0000002F" w:rsidSect="00397A3E">
          <w:headerReference w:type="default" r:id="rId57"/>
          <w:pgSz w:w="11906" w:h="16838"/>
          <w:pgMar w:top="1440" w:right="1440" w:bottom="0" w:left="1440" w:header="708" w:footer="708" w:gutter="0"/>
          <w:cols w:space="708"/>
          <w:docGrid w:linePitch="360"/>
        </w:sectPr>
      </w:pPr>
    </w:p>
    <w:p w14:paraId="61B3B34A" w14:textId="4DC5CDEF" w:rsidR="006B004D" w:rsidRPr="005430A6" w:rsidRDefault="006B004D" w:rsidP="005430A6">
      <w:pPr>
        <w:pStyle w:val="ListParagraph"/>
        <w:numPr>
          <w:ilvl w:val="0"/>
          <w:numId w:val="13"/>
        </w:numPr>
        <w:spacing w:after="0"/>
        <w:ind w:left="714" w:hanging="357"/>
        <w:rPr>
          <w:sz w:val="18"/>
          <w:szCs w:val="18"/>
        </w:rPr>
      </w:pPr>
      <w:r w:rsidRPr="005430A6">
        <w:rPr>
          <w:sz w:val="18"/>
          <w:szCs w:val="18"/>
        </w:rPr>
        <w:t xml:space="preserve">Animal management records </w:t>
      </w:r>
    </w:p>
    <w:p w14:paraId="44195384" w14:textId="0E796210"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Annual and financial reports </w:t>
      </w:r>
    </w:p>
    <w:p w14:paraId="1AA5C041" w14:textId="21DB0BFC"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Building &amp; </w:t>
      </w:r>
      <w:r w:rsidR="006B004D" w:rsidRPr="005430A6">
        <w:rPr>
          <w:sz w:val="18"/>
          <w:szCs w:val="18"/>
        </w:rPr>
        <w:t>p</w:t>
      </w:r>
      <w:r w:rsidRPr="005430A6">
        <w:rPr>
          <w:sz w:val="18"/>
          <w:szCs w:val="18"/>
        </w:rPr>
        <w:t xml:space="preserve">lanning </w:t>
      </w:r>
      <w:r w:rsidR="006B004D" w:rsidRPr="005430A6">
        <w:rPr>
          <w:sz w:val="18"/>
          <w:szCs w:val="18"/>
        </w:rPr>
        <w:t>p</w:t>
      </w:r>
      <w:r w:rsidRPr="005430A6">
        <w:rPr>
          <w:sz w:val="18"/>
          <w:szCs w:val="18"/>
        </w:rPr>
        <w:t xml:space="preserve">ermit </w:t>
      </w:r>
      <w:r w:rsidR="006B004D" w:rsidRPr="005430A6">
        <w:rPr>
          <w:sz w:val="18"/>
          <w:szCs w:val="18"/>
        </w:rPr>
        <w:t>f</w:t>
      </w:r>
      <w:r w:rsidRPr="005430A6">
        <w:rPr>
          <w:sz w:val="18"/>
          <w:szCs w:val="18"/>
        </w:rPr>
        <w:t xml:space="preserve">iles </w:t>
      </w:r>
    </w:p>
    <w:p w14:paraId="63CD3429" w14:textId="0ECC1499"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Client </w:t>
      </w:r>
      <w:r w:rsidR="006B004D" w:rsidRPr="005430A6">
        <w:rPr>
          <w:sz w:val="18"/>
          <w:szCs w:val="18"/>
        </w:rPr>
        <w:t>fi</w:t>
      </w:r>
      <w:r w:rsidRPr="005430A6">
        <w:rPr>
          <w:sz w:val="18"/>
          <w:szCs w:val="18"/>
        </w:rPr>
        <w:t xml:space="preserve">les </w:t>
      </w:r>
    </w:p>
    <w:p w14:paraId="141B8E63" w14:textId="7702D551" w:rsidR="006B004D" w:rsidRPr="005430A6" w:rsidRDefault="006B004D" w:rsidP="005430A6">
      <w:pPr>
        <w:pStyle w:val="ListParagraph"/>
        <w:numPr>
          <w:ilvl w:val="0"/>
          <w:numId w:val="13"/>
        </w:numPr>
        <w:spacing w:after="0"/>
        <w:ind w:left="714" w:hanging="357"/>
        <w:rPr>
          <w:sz w:val="18"/>
          <w:szCs w:val="18"/>
        </w:rPr>
      </w:pPr>
      <w:r w:rsidRPr="005430A6">
        <w:rPr>
          <w:sz w:val="18"/>
          <w:szCs w:val="18"/>
        </w:rPr>
        <w:t xml:space="preserve">Committee documents </w:t>
      </w:r>
    </w:p>
    <w:p w14:paraId="5256EBB9"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Contracts</w:t>
      </w:r>
    </w:p>
    <w:p w14:paraId="6B9E0873" w14:textId="3B88110C"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Corporate </w:t>
      </w:r>
      <w:r w:rsidR="00CB4B66" w:rsidRPr="005430A6">
        <w:rPr>
          <w:sz w:val="18"/>
          <w:szCs w:val="18"/>
        </w:rPr>
        <w:t>pl</w:t>
      </w:r>
      <w:r w:rsidRPr="005430A6">
        <w:rPr>
          <w:sz w:val="18"/>
          <w:szCs w:val="18"/>
        </w:rPr>
        <w:t xml:space="preserve">anning </w:t>
      </w:r>
      <w:r w:rsidR="00CB4B66" w:rsidRPr="005430A6">
        <w:rPr>
          <w:sz w:val="18"/>
          <w:szCs w:val="18"/>
        </w:rPr>
        <w:t>d</w:t>
      </w:r>
      <w:r w:rsidRPr="005430A6">
        <w:rPr>
          <w:sz w:val="18"/>
          <w:szCs w:val="18"/>
        </w:rPr>
        <w:t>ocuments</w:t>
      </w:r>
    </w:p>
    <w:p w14:paraId="28B7015D" w14:textId="1E6540FF"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Council Meeting </w:t>
      </w:r>
      <w:r w:rsidR="006B004D" w:rsidRPr="005430A6">
        <w:rPr>
          <w:sz w:val="18"/>
          <w:szCs w:val="18"/>
        </w:rPr>
        <w:t>m</w:t>
      </w:r>
      <w:r w:rsidRPr="005430A6">
        <w:rPr>
          <w:sz w:val="18"/>
          <w:szCs w:val="18"/>
        </w:rPr>
        <w:t xml:space="preserve">inutes &amp; </w:t>
      </w:r>
      <w:r w:rsidR="006B004D" w:rsidRPr="005430A6">
        <w:rPr>
          <w:sz w:val="18"/>
          <w:szCs w:val="18"/>
        </w:rPr>
        <w:t>a</w:t>
      </w:r>
      <w:r w:rsidRPr="005430A6">
        <w:rPr>
          <w:sz w:val="18"/>
          <w:szCs w:val="18"/>
        </w:rPr>
        <w:t>gendas</w:t>
      </w:r>
    </w:p>
    <w:p w14:paraId="0FBC21AF" w14:textId="176126F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Council </w:t>
      </w:r>
      <w:r w:rsidR="006B004D" w:rsidRPr="005430A6">
        <w:rPr>
          <w:sz w:val="18"/>
          <w:szCs w:val="18"/>
        </w:rPr>
        <w:t>p</w:t>
      </w:r>
      <w:r w:rsidRPr="005430A6">
        <w:rPr>
          <w:sz w:val="18"/>
          <w:szCs w:val="18"/>
        </w:rPr>
        <w:t xml:space="preserve">lanning </w:t>
      </w:r>
      <w:r w:rsidR="006B004D" w:rsidRPr="005430A6">
        <w:rPr>
          <w:sz w:val="18"/>
          <w:szCs w:val="18"/>
        </w:rPr>
        <w:t>d</w:t>
      </w:r>
      <w:r w:rsidRPr="005430A6">
        <w:rPr>
          <w:sz w:val="18"/>
          <w:szCs w:val="18"/>
        </w:rPr>
        <w:t xml:space="preserve">ocuments </w:t>
      </w:r>
    </w:p>
    <w:p w14:paraId="3F64E255"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Customer Request Management entries </w:t>
      </w:r>
    </w:p>
    <w:p w14:paraId="1C4BB3B8"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Databases</w:t>
      </w:r>
    </w:p>
    <w:p w14:paraId="1F3A4F58" w14:textId="4CE22592"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Delegate </w:t>
      </w:r>
      <w:r w:rsidR="006B004D" w:rsidRPr="005430A6">
        <w:rPr>
          <w:sz w:val="18"/>
          <w:szCs w:val="18"/>
        </w:rPr>
        <w:t>r</w:t>
      </w:r>
      <w:r w:rsidRPr="005430A6">
        <w:rPr>
          <w:sz w:val="18"/>
          <w:szCs w:val="18"/>
        </w:rPr>
        <w:t xml:space="preserve">eports </w:t>
      </w:r>
    </w:p>
    <w:p w14:paraId="1B02B0F9"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Departmental publications (including newsletters) </w:t>
      </w:r>
    </w:p>
    <w:p w14:paraId="514BF74E" w14:textId="3D5F3E6B"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Documents submitted by third parties </w:t>
      </w:r>
    </w:p>
    <w:p w14:paraId="09EA6C4F" w14:textId="7B0BCF9E" w:rsidR="006B004D" w:rsidRPr="005430A6" w:rsidRDefault="006B004D" w:rsidP="005430A6">
      <w:pPr>
        <w:pStyle w:val="ListParagraph"/>
        <w:numPr>
          <w:ilvl w:val="0"/>
          <w:numId w:val="13"/>
        </w:numPr>
        <w:spacing w:after="0"/>
        <w:ind w:left="714" w:hanging="357"/>
        <w:rPr>
          <w:sz w:val="18"/>
          <w:szCs w:val="18"/>
        </w:rPr>
      </w:pPr>
      <w:r w:rsidRPr="005430A6">
        <w:rPr>
          <w:sz w:val="18"/>
          <w:szCs w:val="18"/>
        </w:rPr>
        <w:t xml:space="preserve">Emergency </w:t>
      </w:r>
      <w:r w:rsidR="00CB4B66" w:rsidRPr="005430A6">
        <w:rPr>
          <w:sz w:val="18"/>
          <w:szCs w:val="18"/>
        </w:rPr>
        <w:t>m</w:t>
      </w:r>
      <w:r w:rsidRPr="005430A6">
        <w:rPr>
          <w:sz w:val="18"/>
          <w:szCs w:val="18"/>
        </w:rPr>
        <w:t xml:space="preserve">anagement records </w:t>
      </w:r>
    </w:p>
    <w:p w14:paraId="6A5B43AD"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Employee files </w:t>
      </w:r>
    </w:p>
    <w:p w14:paraId="4A40239B"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External correspondence </w:t>
      </w:r>
    </w:p>
    <w:p w14:paraId="19A2D065"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Geographic Information (stored in </w:t>
      </w:r>
      <w:proofErr w:type="spellStart"/>
      <w:r w:rsidRPr="005430A6">
        <w:rPr>
          <w:sz w:val="18"/>
          <w:szCs w:val="18"/>
        </w:rPr>
        <w:t>WiGIS</w:t>
      </w:r>
      <w:proofErr w:type="spellEnd"/>
      <w:r w:rsidRPr="005430A6">
        <w:rPr>
          <w:sz w:val="18"/>
          <w:szCs w:val="18"/>
        </w:rPr>
        <w:t xml:space="preserve">) </w:t>
      </w:r>
    </w:p>
    <w:p w14:paraId="1621796D"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Instruments of appointment and authorisation </w:t>
      </w:r>
    </w:p>
    <w:p w14:paraId="1D3C100F"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Internal correspondence </w:t>
      </w:r>
    </w:p>
    <w:p w14:paraId="2440D18A"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Invoices and receipts </w:t>
      </w:r>
    </w:p>
    <w:p w14:paraId="65B3568D"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Leases </w:t>
      </w:r>
    </w:p>
    <w:p w14:paraId="2C0C3AA3"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Legal Advice </w:t>
      </w:r>
    </w:p>
    <w:p w14:paraId="6C3249C4"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Mailing lists </w:t>
      </w:r>
    </w:p>
    <w:p w14:paraId="6044DA23"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Maternal &amp; Personal Health Care records </w:t>
      </w:r>
    </w:p>
    <w:p w14:paraId="4C716D52"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Media releases and general advertising </w:t>
      </w:r>
    </w:p>
    <w:p w14:paraId="367BBF40"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Meeting Reports </w:t>
      </w:r>
    </w:p>
    <w:p w14:paraId="4464D9A2"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Pet registration documents </w:t>
      </w:r>
    </w:p>
    <w:p w14:paraId="6BFDFE74"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Plans, </w:t>
      </w:r>
      <w:proofErr w:type="gramStart"/>
      <w:r w:rsidRPr="005430A6">
        <w:rPr>
          <w:sz w:val="18"/>
          <w:szCs w:val="18"/>
        </w:rPr>
        <w:t>maps</w:t>
      </w:r>
      <w:proofErr w:type="gramEnd"/>
      <w:r w:rsidRPr="005430A6">
        <w:rPr>
          <w:sz w:val="18"/>
          <w:szCs w:val="18"/>
        </w:rPr>
        <w:t xml:space="preserve"> and drawings </w:t>
      </w:r>
    </w:p>
    <w:p w14:paraId="0A17A9D8"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Policies, procedural </w:t>
      </w:r>
      <w:proofErr w:type="gramStart"/>
      <w:r w:rsidRPr="005430A6">
        <w:rPr>
          <w:sz w:val="18"/>
          <w:szCs w:val="18"/>
        </w:rPr>
        <w:t>guidelines</w:t>
      </w:r>
      <w:proofErr w:type="gramEnd"/>
      <w:r w:rsidRPr="005430A6">
        <w:rPr>
          <w:sz w:val="18"/>
          <w:szCs w:val="18"/>
        </w:rPr>
        <w:t xml:space="preserve"> and strategies</w:t>
      </w:r>
    </w:p>
    <w:p w14:paraId="48DB8721"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Public and stakeholder consultation processes and outcomes </w:t>
      </w:r>
    </w:p>
    <w:p w14:paraId="28DBD7A7"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Records of complaints, investigations, </w:t>
      </w:r>
      <w:proofErr w:type="gramStart"/>
      <w:r w:rsidRPr="005430A6">
        <w:rPr>
          <w:sz w:val="18"/>
          <w:szCs w:val="18"/>
        </w:rPr>
        <w:t>fines</w:t>
      </w:r>
      <w:proofErr w:type="gramEnd"/>
      <w:r w:rsidRPr="005430A6">
        <w:rPr>
          <w:sz w:val="18"/>
          <w:szCs w:val="18"/>
        </w:rPr>
        <w:t xml:space="preserve"> and prosecutions</w:t>
      </w:r>
    </w:p>
    <w:p w14:paraId="613D4A1F" w14:textId="6F5D79E0"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Registers </w:t>
      </w:r>
    </w:p>
    <w:p w14:paraId="07517FFA"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Research documents </w:t>
      </w:r>
    </w:p>
    <w:p w14:paraId="5CA73ED5"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Residential parking applications and permits </w:t>
      </w:r>
    </w:p>
    <w:p w14:paraId="1722673E"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Risk management assessments </w:t>
      </w:r>
    </w:p>
    <w:p w14:paraId="1DDF84A6" w14:textId="42BE6BD4" w:rsidR="00D10C1B" w:rsidRPr="005430A6" w:rsidRDefault="00D10C1B" w:rsidP="005430A6">
      <w:pPr>
        <w:pStyle w:val="ListParagraph"/>
        <w:numPr>
          <w:ilvl w:val="0"/>
          <w:numId w:val="13"/>
        </w:numPr>
        <w:spacing w:after="0"/>
        <w:ind w:left="714" w:hanging="357"/>
        <w:rPr>
          <w:sz w:val="18"/>
          <w:szCs w:val="18"/>
        </w:rPr>
      </w:pPr>
      <w:r w:rsidRPr="005430A6">
        <w:rPr>
          <w:sz w:val="18"/>
          <w:szCs w:val="18"/>
        </w:rPr>
        <w:t>Standard operating procedures</w:t>
      </w:r>
    </w:p>
    <w:p w14:paraId="1E3B70F8" w14:textId="7F24775A" w:rsidR="006B004D" w:rsidRPr="005430A6" w:rsidRDefault="006B004D" w:rsidP="005430A6">
      <w:pPr>
        <w:pStyle w:val="ListParagraph"/>
        <w:numPr>
          <w:ilvl w:val="0"/>
          <w:numId w:val="13"/>
        </w:numPr>
        <w:spacing w:after="0"/>
        <w:ind w:left="714" w:hanging="357"/>
        <w:rPr>
          <w:sz w:val="18"/>
          <w:szCs w:val="18"/>
        </w:rPr>
      </w:pPr>
      <w:r w:rsidRPr="005430A6">
        <w:rPr>
          <w:sz w:val="18"/>
          <w:szCs w:val="18"/>
        </w:rPr>
        <w:t xml:space="preserve">Subject files </w:t>
      </w:r>
    </w:p>
    <w:p w14:paraId="22F0A6F4"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Surveys, statistics, data</w:t>
      </w:r>
    </w:p>
    <w:p w14:paraId="05419F88"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Tender Evaluations </w:t>
      </w:r>
    </w:p>
    <w:p w14:paraId="4191E36C"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Tender evaluations </w:t>
      </w:r>
    </w:p>
    <w:p w14:paraId="14CE76DC"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Titles </w:t>
      </w:r>
    </w:p>
    <w:p w14:paraId="4FB29A7B"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 xml:space="preserve">Training material </w:t>
      </w:r>
    </w:p>
    <w:p w14:paraId="11DD423E" w14:textId="77777777" w:rsidR="00D10C1B" w:rsidRPr="005430A6" w:rsidRDefault="00D10C1B" w:rsidP="005430A6">
      <w:pPr>
        <w:pStyle w:val="ListParagraph"/>
        <w:numPr>
          <w:ilvl w:val="0"/>
          <w:numId w:val="13"/>
        </w:numPr>
        <w:spacing w:after="0"/>
        <w:ind w:left="714" w:hanging="357"/>
        <w:rPr>
          <w:sz w:val="18"/>
          <w:szCs w:val="18"/>
        </w:rPr>
      </w:pPr>
      <w:r w:rsidRPr="005430A6">
        <w:rPr>
          <w:sz w:val="18"/>
          <w:szCs w:val="18"/>
        </w:rPr>
        <w:t>Work Orders</w:t>
      </w:r>
    </w:p>
    <w:p w14:paraId="48547353" w14:textId="77777777" w:rsidR="0000002F" w:rsidRDefault="0000002F" w:rsidP="00CB4B66">
      <w:pPr>
        <w:jc w:val="both"/>
        <w:sectPr w:rsidR="0000002F" w:rsidSect="005430A6">
          <w:type w:val="continuous"/>
          <w:pgSz w:w="11906" w:h="16838"/>
          <w:pgMar w:top="1440" w:right="1440" w:bottom="0" w:left="1440" w:header="708" w:footer="708" w:gutter="0"/>
          <w:cols w:num="2" w:space="708"/>
          <w:docGrid w:linePitch="360"/>
        </w:sectPr>
      </w:pPr>
    </w:p>
    <w:p w14:paraId="16964C76" w14:textId="6AD9091F" w:rsidR="009B07FD" w:rsidRDefault="009B07FD" w:rsidP="005430A6">
      <w:pPr>
        <w:spacing w:before="240"/>
        <w:jc w:val="both"/>
      </w:pPr>
      <w:r>
        <w:t xml:space="preserve">Council </w:t>
      </w:r>
      <w:r w:rsidR="00F52E45">
        <w:t xml:space="preserve">retains its documents in accordance with the requirements of the </w:t>
      </w:r>
      <w:r w:rsidR="00F52E45" w:rsidRPr="00F52E45">
        <w:rPr>
          <w:i/>
          <w:iCs/>
        </w:rPr>
        <w:t>Public Records Act 1973</w:t>
      </w:r>
      <w:r w:rsidR="00F52E45">
        <w:t>.</w:t>
      </w:r>
    </w:p>
    <w:p w14:paraId="5956D794" w14:textId="137FE1BE" w:rsidR="00F52E45" w:rsidRPr="00C45909" w:rsidRDefault="00F52E45" w:rsidP="00CB4B66">
      <w:pPr>
        <w:pStyle w:val="Heading2"/>
        <w:jc w:val="both"/>
      </w:pPr>
      <w:bookmarkStart w:id="14" w:name="_Toc50014717"/>
      <w:bookmarkStart w:id="15" w:name="_Hlk49780495"/>
      <w:r w:rsidRPr="00C45909">
        <w:t>2.</w:t>
      </w:r>
      <w:r w:rsidR="008917CD">
        <w:t>2</w:t>
      </w:r>
      <w:r w:rsidRPr="00C45909">
        <w:t xml:space="preserve"> Information Management Systems used by Council</w:t>
      </w:r>
      <w:bookmarkEnd w:id="14"/>
      <w:r w:rsidRPr="00C45909">
        <w:t xml:space="preserve"> </w:t>
      </w:r>
    </w:p>
    <w:p w14:paraId="32E24804" w14:textId="76B17FE7" w:rsidR="00F52E45" w:rsidRDefault="006E3D43" w:rsidP="00CB4B66">
      <w:pPr>
        <w:jc w:val="both"/>
      </w:pPr>
      <w:r>
        <w:t>The City of Whittlese</w:t>
      </w:r>
      <w:r w:rsidR="00B63861">
        <w:t>a</w:t>
      </w:r>
      <w:r>
        <w:t xml:space="preserve"> uses a Microsoft based platform called Share</w:t>
      </w:r>
      <w:r w:rsidR="00B53EC1">
        <w:t>P</w:t>
      </w:r>
      <w:r>
        <w:t xml:space="preserve">oint </w:t>
      </w:r>
      <w:r w:rsidR="00360D1B">
        <w:t>as</w:t>
      </w:r>
      <w:r>
        <w:t xml:space="preserve"> its</w:t>
      </w:r>
      <w:r w:rsidR="00B63861">
        <w:t xml:space="preserve"> corporate</w:t>
      </w:r>
      <w:r>
        <w:t xml:space="preserve"> document management</w:t>
      </w:r>
      <w:r w:rsidR="00360D1B">
        <w:t xml:space="preserve"> system. </w:t>
      </w:r>
    </w:p>
    <w:p w14:paraId="039F3C4E" w14:textId="77777777" w:rsidR="00291FEB" w:rsidRDefault="006E3D43" w:rsidP="00F52A94">
      <w:pPr>
        <w:spacing w:after="0"/>
        <w:jc w:val="both"/>
      </w:pPr>
      <w:r>
        <w:t>Share</w:t>
      </w:r>
      <w:r w:rsidR="00360D1B">
        <w:t>P</w:t>
      </w:r>
      <w:r>
        <w:t xml:space="preserve">oint is used to store a wide range of document categories and information types and operates as a de-centralised records management system. It is a system which Council is increasingly using to store its documents and information. </w:t>
      </w:r>
      <w:r w:rsidR="00360D1B">
        <w:t xml:space="preserve">Many Departments also use additional software solutions for the storing of certain types of documents and information. </w:t>
      </w:r>
    </w:p>
    <w:p w14:paraId="3F9E529E" w14:textId="77777777" w:rsidR="00291FEB" w:rsidRDefault="00291FEB">
      <w:r>
        <w:br w:type="page"/>
      </w:r>
    </w:p>
    <w:p w14:paraId="3E9E231E" w14:textId="0ED940F9" w:rsidR="00B63861" w:rsidRDefault="00360D1B" w:rsidP="005430A6">
      <w:pPr>
        <w:spacing w:after="0"/>
        <w:jc w:val="both"/>
      </w:pPr>
      <w:r>
        <w:t xml:space="preserve">This includes but is not limited to: </w:t>
      </w:r>
    </w:p>
    <w:p w14:paraId="5763F18F" w14:textId="0B2B561D" w:rsidR="006E3D43" w:rsidRDefault="006E3D43" w:rsidP="00CB4B66">
      <w:pPr>
        <w:pStyle w:val="ListParagraph"/>
        <w:numPr>
          <w:ilvl w:val="0"/>
          <w:numId w:val="29"/>
        </w:numPr>
        <w:jc w:val="both"/>
      </w:pPr>
      <w:proofErr w:type="spellStart"/>
      <w:r>
        <w:t>Civica</w:t>
      </w:r>
      <w:proofErr w:type="spellEnd"/>
      <w:r>
        <w:t xml:space="preserve"> </w:t>
      </w:r>
      <w:r w:rsidR="00351959">
        <w:t xml:space="preserve">Authority (primarily for </w:t>
      </w:r>
      <w:r w:rsidR="00360D1B">
        <w:t xml:space="preserve">Property, </w:t>
      </w:r>
      <w:r w:rsidR="00351959">
        <w:t xml:space="preserve">Finance and Customer Relation Management) </w:t>
      </w:r>
    </w:p>
    <w:p w14:paraId="5D9DDAD6" w14:textId="396EE4C2" w:rsidR="00360D1B" w:rsidRDefault="000E6E80" w:rsidP="00CB4B66">
      <w:pPr>
        <w:pStyle w:val="ListParagraph"/>
        <w:numPr>
          <w:ilvl w:val="0"/>
          <w:numId w:val="14"/>
        </w:numPr>
        <w:jc w:val="both"/>
      </w:pPr>
      <w:r>
        <w:t xml:space="preserve">Doc Assembler </w:t>
      </w:r>
      <w:r w:rsidR="0015753E">
        <w:t xml:space="preserve">(primarily </w:t>
      </w:r>
      <w:r w:rsidR="002D76BD">
        <w:t xml:space="preserve">for meeting reports, </w:t>
      </w:r>
      <w:proofErr w:type="gramStart"/>
      <w:r w:rsidR="002D76BD">
        <w:t>agendas</w:t>
      </w:r>
      <w:proofErr w:type="gramEnd"/>
      <w:r w:rsidR="002D76BD">
        <w:t xml:space="preserve"> and minutes) </w:t>
      </w:r>
    </w:p>
    <w:p w14:paraId="6FF40E37" w14:textId="5A3C7D40" w:rsidR="00351959" w:rsidRDefault="00351959" w:rsidP="00CB4B66">
      <w:pPr>
        <w:pStyle w:val="ListParagraph"/>
        <w:numPr>
          <w:ilvl w:val="0"/>
          <w:numId w:val="14"/>
        </w:numPr>
        <w:jc w:val="both"/>
      </w:pPr>
      <w:proofErr w:type="spellStart"/>
      <w:r>
        <w:t>WiGIS</w:t>
      </w:r>
      <w:proofErr w:type="spellEnd"/>
      <w:r>
        <w:t xml:space="preserve"> (primarily for geographical data and maps) </w:t>
      </w:r>
    </w:p>
    <w:p w14:paraId="5368B7E0" w14:textId="32229371" w:rsidR="00351959" w:rsidRDefault="00360D1B" w:rsidP="00CB4B66">
      <w:pPr>
        <w:pStyle w:val="ListParagraph"/>
        <w:numPr>
          <w:ilvl w:val="0"/>
          <w:numId w:val="14"/>
        </w:numPr>
        <w:jc w:val="both"/>
      </w:pPr>
      <w:r>
        <w:t xml:space="preserve">Power BI (Corporate reporting) </w:t>
      </w:r>
      <w:r w:rsidR="00351959">
        <w:t xml:space="preserve"> </w:t>
      </w:r>
    </w:p>
    <w:p w14:paraId="03A46390" w14:textId="7B693E74" w:rsidR="008A0AFA" w:rsidRDefault="008A0AFA" w:rsidP="00CB4B66">
      <w:pPr>
        <w:pStyle w:val="ListParagraph"/>
        <w:numPr>
          <w:ilvl w:val="0"/>
          <w:numId w:val="14"/>
        </w:numPr>
        <w:jc w:val="both"/>
      </w:pPr>
      <w:r>
        <w:t>Dynamics</w:t>
      </w:r>
    </w:p>
    <w:p w14:paraId="5405B378" w14:textId="11070D4A" w:rsidR="008A0AFA" w:rsidRDefault="008A0AFA" w:rsidP="00CB4B66">
      <w:pPr>
        <w:pStyle w:val="ListParagraph"/>
        <w:numPr>
          <w:ilvl w:val="0"/>
          <w:numId w:val="14"/>
        </w:numPr>
        <w:jc w:val="both"/>
      </w:pPr>
      <w:proofErr w:type="spellStart"/>
      <w:r>
        <w:t>Assetic</w:t>
      </w:r>
      <w:proofErr w:type="spellEnd"/>
    </w:p>
    <w:p w14:paraId="4313789E" w14:textId="3819B74D" w:rsidR="008A0AFA" w:rsidRDefault="008A0AFA" w:rsidP="00CB4B66">
      <w:pPr>
        <w:pStyle w:val="ListParagraph"/>
        <w:numPr>
          <w:ilvl w:val="0"/>
          <w:numId w:val="14"/>
        </w:numPr>
        <w:jc w:val="both"/>
      </w:pPr>
      <w:r>
        <w:t>Salesforce</w:t>
      </w:r>
    </w:p>
    <w:p w14:paraId="3437BC58" w14:textId="6E8A846E" w:rsidR="00351959" w:rsidRDefault="00351959" w:rsidP="00CB4B66">
      <w:pPr>
        <w:jc w:val="both"/>
      </w:pPr>
      <w:r>
        <w:t xml:space="preserve">Documents </w:t>
      </w:r>
      <w:r w:rsidR="00360D1B">
        <w:t xml:space="preserve">are </w:t>
      </w:r>
      <w:r>
        <w:t>als</w:t>
      </w:r>
      <w:r w:rsidR="00360D1B">
        <w:t xml:space="preserve">o </w:t>
      </w:r>
      <w:r>
        <w:t xml:space="preserve">stored on department’s shared </w:t>
      </w:r>
      <w:r w:rsidR="00360D1B">
        <w:t xml:space="preserve">network </w:t>
      </w:r>
      <w:r>
        <w:t xml:space="preserve">drives or on individual Officer’s OneDrive. </w:t>
      </w:r>
      <w:r w:rsidR="00360D1B">
        <w:t xml:space="preserve">Council is moving to best of breed solutions to meet its business </w:t>
      </w:r>
      <w:r w:rsidR="00955A86">
        <w:t>needs;</w:t>
      </w:r>
      <w:r w:rsidR="00360D1B">
        <w:t xml:space="preserve"> this includes moving to Software as a Service (SAAS) solutions. </w:t>
      </w:r>
    </w:p>
    <w:p w14:paraId="475F3EEA" w14:textId="2A2EDCED" w:rsidR="00351959" w:rsidRDefault="00351959" w:rsidP="00CB4B66">
      <w:pPr>
        <w:jc w:val="both"/>
      </w:pPr>
      <w:r>
        <w:t xml:space="preserve">Whilst the City of Whittlesea has transitioned to storing documents electronically, older </w:t>
      </w:r>
      <w:r w:rsidR="00360D1B">
        <w:t>subject, personnel</w:t>
      </w:r>
      <w:r w:rsidR="00D51602">
        <w:t>,</w:t>
      </w:r>
      <w:r w:rsidR="00360D1B">
        <w:t xml:space="preserve"> </w:t>
      </w:r>
      <w:r>
        <w:t xml:space="preserve">planning and building files may only be available in hardcopy. </w:t>
      </w:r>
      <w:r w:rsidR="00D51602">
        <w:t>H</w:t>
      </w:r>
      <w:r>
        <w:t xml:space="preserve">ardcopy files are stored both on and off site. </w:t>
      </w:r>
    </w:p>
    <w:p w14:paraId="32C5FC48" w14:textId="53BC4C68" w:rsidR="00164E5F" w:rsidRPr="002D2434" w:rsidRDefault="00164E5F" w:rsidP="00382627">
      <w:pPr>
        <w:pStyle w:val="Heading1"/>
      </w:pPr>
      <w:bookmarkStart w:id="16" w:name="_Toc50014718"/>
      <w:bookmarkEnd w:id="15"/>
      <w:r w:rsidRPr="002D2434">
        <w:t>Part Three – Freedom of Information Arrangements</w:t>
      </w:r>
      <w:bookmarkEnd w:id="16"/>
      <w:r w:rsidRPr="002D2434">
        <w:t xml:space="preserve"> </w:t>
      </w:r>
    </w:p>
    <w:p w14:paraId="09E50A3A" w14:textId="4F9D0145" w:rsidR="00164E5F" w:rsidRPr="00A044A9" w:rsidRDefault="00E3034F" w:rsidP="001A3746">
      <w:pPr>
        <w:rPr>
          <w:i/>
          <w:iCs/>
        </w:rPr>
      </w:pPr>
      <w:r w:rsidRPr="00A8369C">
        <w:rPr>
          <w:b/>
          <w:bCs/>
          <w:i/>
          <w:iCs/>
        </w:rPr>
        <w:t>Freedom of Information Act 1982</w:t>
      </w:r>
      <w:r>
        <w:rPr>
          <w:b/>
          <w:bCs/>
        </w:rPr>
        <w:t xml:space="preserve"> (Vic) </w:t>
      </w:r>
    </w:p>
    <w:p w14:paraId="115D2D76" w14:textId="19CE9C27" w:rsidR="00EF7A6F" w:rsidRPr="00A044A9" w:rsidRDefault="00EF7A6F" w:rsidP="001A3746">
      <w:pPr>
        <w:rPr>
          <w:b/>
          <w:bCs/>
          <w:sz w:val="20"/>
          <w:szCs w:val="20"/>
        </w:rPr>
      </w:pPr>
      <w:r w:rsidRPr="00A044A9">
        <w:rPr>
          <w:b/>
          <w:bCs/>
          <w:sz w:val="20"/>
          <w:szCs w:val="20"/>
        </w:rPr>
        <w:t xml:space="preserve">Section 7(1)(a)(iii) </w:t>
      </w:r>
    </w:p>
    <w:p w14:paraId="264942E3" w14:textId="69111E86" w:rsidR="00EF7A6F" w:rsidRPr="00A044A9" w:rsidRDefault="00EF7A6F" w:rsidP="001A3746">
      <w:pPr>
        <w:rPr>
          <w:i/>
          <w:iCs/>
          <w:sz w:val="20"/>
          <w:szCs w:val="20"/>
        </w:rPr>
      </w:pPr>
      <w:r w:rsidRPr="00A044A9">
        <w:rPr>
          <w:i/>
          <w:iCs/>
          <w:sz w:val="20"/>
          <w:szCs w:val="20"/>
        </w:rPr>
        <w:t>A statement of the material that has been prepared by the agency under Part II of the Act for publication or for inspection by members of the public, and the places at which a person may inspect or obtain that material.</w:t>
      </w:r>
    </w:p>
    <w:p w14:paraId="50CCFB68" w14:textId="7F3139C5" w:rsidR="00EF7A6F" w:rsidRPr="00A044A9" w:rsidRDefault="00EF7A6F" w:rsidP="001A3746">
      <w:pPr>
        <w:rPr>
          <w:b/>
          <w:bCs/>
          <w:sz w:val="20"/>
          <w:szCs w:val="20"/>
        </w:rPr>
      </w:pPr>
      <w:r w:rsidRPr="00A044A9">
        <w:rPr>
          <w:b/>
          <w:bCs/>
          <w:sz w:val="20"/>
          <w:szCs w:val="20"/>
        </w:rPr>
        <w:t xml:space="preserve">Section 7(1)(a)(v) </w:t>
      </w:r>
    </w:p>
    <w:p w14:paraId="1E82257E" w14:textId="3991428E" w:rsidR="00EF7A6F" w:rsidRPr="00A044A9" w:rsidRDefault="00EF7A6F" w:rsidP="001A3746">
      <w:pPr>
        <w:rPr>
          <w:i/>
          <w:iCs/>
          <w:sz w:val="20"/>
          <w:szCs w:val="20"/>
        </w:rPr>
      </w:pPr>
      <w:r w:rsidRPr="00A044A9">
        <w:rPr>
          <w:i/>
          <w:iCs/>
          <w:sz w:val="20"/>
          <w:szCs w:val="20"/>
        </w:rPr>
        <w:t>A statement of the procedure to be followed by a person when a request for access to a document is made to the agency.</w:t>
      </w:r>
    </w:p>
    <w:p w14:paraId="14B31F79" w14:textId="6D8B9147" w:rsidR="00A044A9" w:rsidRPr="00A044A9" w:rsidRDefault="00A044A9" w:rsidP="001A3746">
      <w:pPr>
        <w:rPr>
          <w:b/>
          <w:bCs/>
          <w:sz w:val="20"/>
          <w:szCs w:val="20"/>
        </w:rPr>
      </w:pPr>
      <w:r w:rsidRPr="00A044A9">
        <w:rPr>
          <w:b/>
          <w:bCs/>
          <w:sz w:val="20"/>
          <w:szCs w:val="20"/>
        </w:rPr>
        <w:t>Section 7(1)(a)(vi)</w:t>
      </w:r>
    </w:p>
    <w:p w14:paraId="1E515438" w14:textId="1B93F122" w:rsidR="00A044A9" w:rsidRPr="00A044A9" w:rsidRDefault="00A044A9" w:rsidP="001A3746">
      <w:pPr>
        <w:rPr>
          <w:b/>
          <w:bCs/>
          <w:sz w:val="20"/>
          <w:szCs w:val="20"/>
        </w:rPr>
      </w:pPr>
      <w:r w:rsidRPr="00A044A9">
        <w:rPr>
          <w:i/>
          <w:iCs/>
          <w:sz w:val="20"/>
          <w:szCs w:val="20"/>
        </w:rPr>
        <w:t>A statement designating by name the officer or officers responsible within each agency for the initial receipt of and action upon, requests for access to a document.</w:t>
      </w:r>
    </w:p>
    <w:p w14:paraId="00EA61C7" w14:textId="116864BE" w:rsidR="00164E5F" w:rsidRPr="00960066" w:rsidRDefault="00164E5F" w:rsidP="00382627">
      <w:pPr>
        <w:pStyle w:val="Heading2"/>
      </w:pPr>
      <w:bookmarkStart w:id="17" w:name="_Toc50014719"/>
      <w:r w:rsidRPr="00960066">
        <w:t xml:space="preserve">3.1 Information </w:t>
      </w:r>
      <w:r w:rsidR="008B3659">
        <w:t>about Freedom of Information Applications</w:t>
      </w:r>
      <w:bookmarkEnd w:id="17"/>
    </w:p>
    <w:p w14:paraId="18ABCF36" w14:textId="099FC54A" w:rsidR="00A044A9" w:rsidRPr="00286BB8" w:rsidRDefault="00FF0A34" w:rsidP="00286BB8">
      <w:pPr>
        <w:jc w:val="both"/>
        <w:rPr>
          <w:rFonts w:cstheme="minorHAnsi"/>
        </w:rPr>
      </w:pPr>
      <w:r w:rsidRPr="00286BB8">
        <w:rPr>
          <w:rFonts w:cstheme="minorHAnsi"/>
        </w:rPr>
        <w:t xml:space="preserve">Documents which are not otherwise available for public </w:t>
      </w:r>
      <w:r w:rsidR="00A044A9" w:rsidRPr="00286BB8">
        <w:rPr>
          <w:rFonts w:cstheme="minorHAnsi"/>
        </w:rPr>
        <w:t xml:space="preserve">access or </w:t>
      </w:r>
      <w:r w:rsidRPr="00286BB8">
        <w:rPr>
          <w:rFonts w:cstheme="minorHAnsi"/>
        </w:rPr>
        <w:t>inspection</w:t>
      </w:r>
      <w:r w:rsidR="00A044A9" w:rsidRPr="00286BB8">
        <w:rPr>
          <w:rFonts w:cstheme="minorHAnsi"/>
        </w:rPr>
        <w:t xml:space="preserve"> (see Item 3.3),</w:t>
      </w:r>
      <w:r w:rsidRPr="00286BB8">
        <w:rPr>
          <w:rFonts w:cstheme="minorHAnsi"/>
        </w:rPr>
        <w:t xml:space="preserve"> or for purchase from other Council departments</w:t>
      </w:r>
      <w:r w:rsidR="00A044A9" w:rsidRPr="00286BB8">
        <w:rPr>
          <w:rFonts w:cstheme="minorHAnsi"/>
        </w:rPr>
        <w:t xml:space="preserve">, </w:t>
      </w:r>
      <w:r w:rsidRPr="00286BB8">
        <w:rPr>
          <w:rFonts w:cstheme="minorHAnsi"/>
        </w:rPr>
        <w:t xml:space="preserve">may be requested under </w:t>
      </w:r>
      <w:r w:rsidRPr="00286BB8">
        <w:rPr>
          <w:rFonts w:cstheme="minorHAnsi"/>
          <w:i/>
          <w:iCs/>
        </w:rPr>
        <w:t xml:space="preserve">the Freedom of Information Act 1982 </w:t>
      </w:r>
      <w:r w:rsidRPr="00286BB8">
        <w:rPr>
          <w:rFonts w:cstheme="minorHAnsi"/>
        </w:rPr>
        <w:t xml:space="preserve">(FOI Act). </w:t>
      </w:r>
      <w:r w:rsidR="00A044A9" w:rsidRPr="00286BB8">
        <w:rPr>
          <w:rFonts w:cstheme="minorHAnsi"/>
        </w:rPr>
        <w:t xml:space="preserve"> </w:t>
      </w:r>
    </w:p>
    <w:p w14:paraId="53A35F36" w14:textId="1365C80D" w:rsidR="00286BB8" w:rsidRDefault="00286BB8" w:rsidP="00286BB8">
      <w:pPr>
        <w:autoSpaceDE w:val="0"/>
        <w:autoSpaceDN w:val="0"/>
        <w:adjustRightInd w:val="0"/>
        <w:spacing w:after="0" w:line="240" w:lineRule="auto"/>
        <w:jc w:val="both"/>
        <w:rPr>
          <w:rFonts w:cstheme="minorHAnsi"/>
          <w:color w:val="000000"/>
        </w:rPr>
      </w:pPr>
      <w:r w:rsidRPr="00286BB8">
        <w:rPr>
          <w:rFonts w:cstheme="minorHAnsi"/>
          <w:color w:val="000000"/>
        </w:rPr>
        <w:t>The FOI Act gives the public a legal</w:t>
      </w:r>
      <w:r w:rsidR="00CB4B66">
        <w:rPr>
          <w:rFonts w:cstheme="minorHAnsi"/>
          <w:color w:val="000000"/>
        </w:rPr>
        <w:t xml:space="preserve"> </w:t>
      </w:r>
      <w:r w:rsidRPr="00286BB8">
        <w:rPr>
          <w:rFonts w:cstheme="minorHAnsi"/>
          <w:color w:val="000000"/>
        </w:rPr>
        <w:t xml:space="preserve">right of access to documents held by Ministers, State Government departments, Local Councils, most semi–government agencies and statutory authorities, public hospitals and community health centres, universities, TAFE colleges and schools. The FOI Act not only gives people the right to request documents relating to their personal affairs, </w:t>
      </w:r>
      <w:proofErr w:type="gramStart"/>
      <w:r w:rsidRPr="00286BB8">
        <w:rPr>
          <w:rFonts w:cstheme="minorHAnsi"/>
          <w:color w:val="000000"/>
        </w:rPr>
        <w:t>people</w:t>
      </w:r>
      <w:proofErr w:type="gramEnd"/>
      <w:r w:rsidRPr="00286BB8">
        <w:rPr>
          <w:rFonts w:cstheme="minorHAnsi"/>
          <w:color w:val="000000"/>
        </w:rPr>
        <w:t xml:space="preserve"> can also request information about any of the activities of a government agency. </w:t>
      </w:r>
    </w:p>
    <w:p w14:paraId="37ECC9DD" w14:textId="77777777" w:rsidR="00286BB8" w:rsidRPr="00286BB8" w:rsidRDefault="00286BB8" w:rsidP="00286BB8">
      <w:pPr>
        <w:autoSpaceDE w:val="0"/>
        <w:autoSpaceDN w:val="0"/>
        <w:adjustRightInd w:val="0"/>
        <w:spacing w:after="0" w:line="240" w:lineRule="auto"/>
        <w:jc w:val="both"/>
        <w:rPr>
          <w:rFonts w:cstheme="minorHAnsi"/>
          <w:color w:val="000000"/>
        </w:rPr>
      </w:pPr>
    </w:p>
    <w:p w14:paraId="33894193" w14:textId="3D887C2D" w:rsidR="00A044A9" w:rsidRPr="00286BB8" w:rsidRDefault="00286BB8" w:rsidP="00286BB8">
      <w:pPr>
        <w:jc w:val="both"/>
        <w:rPr>
          <w:rFonts w:cstheme="minorHAnsi"/>
        </w:rPr>
      </w:pPr>
      <w:r w:rsidRPr="00286BB8">
        <w:rPr>
          <w:rFonts w:cstheme="minorHAnsi"/>
          <w:color w:val="000000"/>
        </w:rPr>
        <w:t>The FOI Act also gives an individual the right to request that incorrect or misleading information held by an agency about the individual be amended or removed.</w:t>
      </w:r>
    </w:p>
    <w:p w14:paraId="69796918" w14:textId="77777777" w:rsidR="00291FEB" w:rsidRDefault="00291FEB">
      <w:r>
        <w:br w:type="page"/>
      </w:r>
    </w:p>
    <w:p w14:paraId="5F466C24" w14:textId="0E9970A3" w:rsidR="00D57C85" w:rsidRDefault="00FF0A34" w:rsidP="00FF0A34">
      <w:pPr>
        <w:jc w:val="both"/>
      </w:pPr>
      <w:r>
        <w:t>Requests under the FOI Act must be made in writing stating as clearly and precisely as possible what information or documents are sought</w:t>
      </w:r>
      <w:r w:rsidR="00D57C85">
        <w:t>, a form is available on Council’s website to assist you with this.</w:t>
      </w:r>
      <w:r>
        <w:t xml:space="preserve"> </w:t>
      </w:r>
      <w:r w:rsidR="00D57C85">
        <w:t>All Freedom of Information requests must be accompanied by an application fee of $</w:t>
      </w:r>
      <w:r w:rsidR="00751FA5">
        <w:t>31.80</w:t>
      </w:r>
      <w:r w:rsidR="00D57C85">
        <w:t xml:space="preserve"> (</w:t>
      </w:r>
      <w:r w:rsidR="00CB4B66">
        <w:t>a</w:t>
      </w:r>
      <w:r w:rsidR="00D57C85">
        <w:t xml:space="preserve">pplicable at time of publication); or evidence that you qualify for a fee waiver </w:t>
      </w:r>
      <w:r w:rsidR="00CB4B66">
        <w:t>due to financial hardship. Pl</w:t>
      </w:r>
      <w:r w:rsidR="00ED5F6A">
        <w:t>ease note that a charge of $</w:t>
      </w:r>
      <w:r w:rsidR="00751FA5">
        <w:t>23.85</w:t>
      </w:r>
      <w:r w:rsidR="00ED5F6A">
        <w:t xml:space="preserve"> per hour or part hour will apply to cover the cost of the time taken to identify and find the documents relevant to your request.</w:t>
      </w:r>
    </w:p>
    <w:p w14:paraId="1D997FBB" w14:textId="2F82DF74" w:rsidR="00E07AB0" w:rsidRDefault="00E07AB0" w:rsidP="00FF0A34">
      <w:pPr>
        <w:jc w:val="both"/>
      </w:pPr>
      <w:r>
        <w:t xml:space="preserve">It is important for applicants </w:t>
      </w:r>
      <w:r w:rsidR="00FA0B4A">
        <w:t xml:space="preserve">to understand </w:t>
      </w:r>
      <w:r>
        <w:t xml:space="preserve">that not all information will become automatically available to them in response to a FOI application being submitted. The FOI sets out </w:t>
      </w:r>
      <w:proofErr w:type="gramStart"/>
      <w:r>
        <w:t>a number of</w:t>
      </w:r>
      <w:proofErr w:type="gramEnd"/>
      <w:r>
        <w:t xml:space="preserve"> situations in which documents may not be released or may only be released in part (redacted). The main exemptions that exist under the FOI include documents which contain personal affairs information (about a person other than the applicant), information which is commercially confidential, information which if released would undermine law enforcement or legal proceedings, </w:t>
      </w:r>
      <w:r w:rsidR="009047A7">
        <w:t>i</w:t>
      </w:r>
      <w:r>
        <w:t xml:space="preserve">nternal working documents which contain statements of opinion and documents containing trade secrets. Many of these exemptions require the FOI </w:t>
      </w:r>
      <w:r w:rsidR="00FA0B4A">
        <w:t xml:space="preserve">Officer to not only consider whether the document contains a type of information that may be exempt but also whether release of that information would be in the public interest. </w:t>
      </w:r>
    </w:p>
    <w:p w14:paraId="1A4F3ABF" w14:textId="5A61C1DF" w:rsidR="00D57C85" w:rsidRDefault="00D57C85" w:rsidP="00D57C85">
      <w:pPr>
        <w:jc w:val="both"/>
      </w:pPr>
      <w:r>
        <w:t>All applications will be assessed by a Freedom of Information Officer in accordance with the FOI Act to determine whether access to the documents or information is to be granted in part or in full, or if access is to be refused. Applicants will be notified of Council's decision and their review rights within 30 days of Council receiving a valid request</w:t>
      </w:r>
      <w:r w:rsidR="009047A7">
        <w:t xml:space="preserve">, subject to the need for consultation. </w:t>
      </w:r>
    </w:p>
    <w:p w14:paraId="7E93B7B1" w14:textId="424E7240" w:rsidR="000E2C61" w:rsidRDefault="000E2C61" w:rsidP="00D57C85">
      <w:pPr>
        <w:jc w:val="both"/>
      </w:pPr>
      <w:r>
        <w:t xml:space="preserve">Once a decision has been made, you have a right to appeal the decision to the Information Commissioner: </w:t>
      </w:r>
    </w:p>
    <w:p w14:paraId="5087E9EE" w14:textId="77777777" w:rsidR="000E2C61" w:rsidRPr="000E2C61" w:rsidRDefault="000E2C61" w:rsidP="000E2C61">
      <w:pPr>
        <w:pStyle w:val="BodyText"/>
        <w:ind w:firstLine="142"/>
        <w:rPr>
          <w:rFonts w:asciiTheme="minorHAnsi" w:hAnsiTheme="minorHAnsi" w:cstheme="minorHAnsi"/>
          <w:szCs w:val="22"/>
        </w:rPr>
      </w:pPr>
      <w:r w:rsidRPr="000E2C61">
        <w:rPr>
          <w:rFonts w:asciiTheme="minorHAnsi" w:hAnsiTheme="minorHAnsi" w:cstheme="minorHAnsi"/>
          <w:szCs w:val="22"/>
        </w:rPr>
        <w:t>Information Commissioner</w:t>
      </w:r>
    </w:p>
    <w:p w14:paraId="09261DC4" w14:textId="77777777" w:rsidR="000E2C61" w:rsidRPr="000E2C61" w:rsidRDefault="000E2C61" w:rsidP="000E2C61">
      <w:pPr>
        <w:pStyle w:val="BodyText"/>
        <w:tabs>
          <w:tab w:val="clear" w:pos="1985"/>
          <w:tab w:val="left" w:pos="1418"/>
        </w:tabs>
        <w:ind w:firstLine="142"/>
        <w:rPr>
          <w:rFonts w:asciiTheme="minorHAnsi" w:hAnsiTheme="minorHAnsi" w:cstheme="minorHAnsi"/>
          <w:szCs w:val="22"/>
        </w:rPr>
      </w:pPr>
      <w:r w:rsidRPr="000E2C61">
        <w:rPr>
          <w:rFonts w:asciiTheme="minorHAnsi" w:hAnsiTheme="minorHAnsi" w:cstheme="minorHAnsi"/>
          <w:szCs w:val="22"/>
        </w:rPr>
        <w:t>Post:</w:t>
      </w:r>
      <w:r w:rsidRPr="000E2C61">
        <w:rPr>
          <w:rFonts w:asciiTheme="minorHAnsi" w:hAnsiTheme="minorHAnsi" w:cstheme="minorHAnsi"/>
          <w:szCs w:val="22"/>
        </w:rPr>
        <w:tab/>
        <w:t xml:space="preserve">PO Box 24274, </w:t>
      </w:r>
    </w:p>
    <w:p w14:paraId="16509490" w14:textId="77777777" w:rsidR="000E2C61" w:rsidRPr="000E2C61" w:rsidRDefault="000E2C61" w:rsidP="000E2C61">
      <w:pPr>
        <w:pStyle w:val="BodyText"/>
        <w:tabs>
          <w:tab w:val="clear" w:pos="1985"/>
          <w:tab w:val="left" w:pos="1418"/>
        </w:tabs>
        <w:ind w:firstLine="142"/>
        <w:rPr>
          <w:rFonts w:asciiTheme="minorHAnsi" w:hAnsiTheme="minorHAnsi" w:cstheme="minorHAnsi"/>
          <w:szCs w:val="22"/>
        </w:rPr>
      </w:pPr>
      <w:r w:rsidRPr="000E2C61">
        <w:rPr>
          <w:rFonts w:asciiTheme="minorHAnsi" w:hAnsiTheme="minorHAnsi" w:cstheme="minorHAnsi"/>
          <w:szCs w:val="22"/>
        </w:rPr>
        <w:tab/>
        <w:t>Melbourne VIC 3001</w:t>
      </w:r>
    </w:p>
    <w:p w14:paraId="2C60202C" w14:textId="3677507E" w:rsidR="000E2C61" w:rsidRPr="000E2C61" w:rsidRDefault="000E2C61" w:rsidP="000E2C61">
      <w:pPr>
        <w:pStyle w:val="BodyText"/>
        <w:tabs>
          <w:tab w:val="clear" w:pos="1985"/>
          <w:tab w:val="left" w:pos="1418"/>
        </w:tabs>
        <w:ind w:firstLine="142"/>
        <w:rPr>
          <w:rFonts w:asciiTheme="minorHAnsi" w:hAnsiTheme="minorHAnsi" w:cstheme="minorHAnsi"/>
          <w:szCs w:val="22"/>
        </w:rPr>
      </w:pPr>
      <w:r w:rsidRPr="000E2C61">
        <w:rPr>
          <w:rFonts w:asciiTheme="minorHAnsi" w:hAnsiTheme="minorHAnsi" w:cstheme="minorHAnsi"/>
          <w:szCs w:val="22"/>
        </w:rPr>
        <w:t>Email:</w:t>
      </w:r>
      <w:r w:rsidRPr="000E2C61">
        <w:rPr>
          <w:rFonts w:asciiTheme="minorHAnsi" w:hAnsiTheme="minorHAnsi" w:cstheme="minorHAnsi"/>
          <w:szCs w:val="22"/>
        </w:rPr>
        <w:tab/>
      </w:r>
      <w:hyperlink r:id="rId58" w:history="1">
        <w:r w:rsidRPr="000E2C61">
          <w:rPr>
            <w:rStyle w:val="Hyperlink"/>
            <w:rFonts w:asciiTheme="minorHAnsi" w:eastAsiaTheme="majorEastAsia" w:hAnsiTheme="minorHAnsi" w:cstheme="minorHAnsi"/>
            <w:szCs w:val="22"/>
          </w:rPr>
          <w:t>enquiries@ovic.vic.gov.au</w:t>
        </w:r>
      </w:hyperlink>
    </w:p>
    <w:p w14:paraId="7EBEF2E0" w14:textId="77777777" w:rsidR="000E2C61" w:rsidRPr="000E2C61" w:rsidRDefault="000E2C61" w:rsidP="000E2C61">
      <w:pPr>
        <w:pStyle w:val="BodyText"/>
        <w:tabs>
          <w:tab w:val="clear" w:pos="1985"/>
          <w:tab w:val="left" w:pos="1418"/>
        </w:tabs>
        <w:ind w:firstLine="142"/>
        <w:rPr>
          <w:rFonts w:asciiTheme="minorHAnsi" w:hAnsiTheme="minorHAnsi" w:cstheme="minorHAnsi"/>
          <w:szCs w:val="22"/>
        </w:rPr>
      </w:pPr>
      <w:r w:rsidRPr="000E2C61">
        <w:rPr>
          <w:rFonts w:asciiTheme="minorHAnsi" w:hAnsiTheme="minorHAnsi" w:cstheme="minorHAnsi"/>
          <w:szCs w:val="22"/>
        </w:rPr>
        <w:t>Fax:</w:t>
      </w:r>
      <w:r w:rsidRPr="000E2C61">
        <w:rPr>
          <w:rFonts w:asciiTheme="minorHAnsi" w:hAnsiTheme="minorHAnsi" w:cstheme="minorHAnsi"/>
          <w:szCs w:val="22"/>
        </w:rPr>
        <w:tab/>
        <w:t>8684 7588</w:t>
      </w:r>
    </w:p>
    <w:p w14:paraId="183D39B8" w14:textId="77777777" w:rsidR="00924AA4" w:rsidRDefault="00924AA4" w:rsidP="00FF0A34">
      <w:pPr>
        <w:jc w:val="both"/>
      </w:pPr>
    </w:p>
    <w:p w14:paraId="7DA95C17" w14:textId="1A57CE50" w:rsidR="00286BB8" w:rsidRPr="000E2C61" w:rsidRDefault="00FF0A34" w:rsidP="00FF0A34">
      <w:pPr>
        <w:jc w:val="both"/>
        <w:rPr>
          <w:color w:val="0563C1" w:themeColor="hyperlink"/>
          <w:u w:val="single"/>
        </w:rPr>
      </w:pPr>
      <w:r>
        <w:t xml:space="preserve">For further information and advice on making a request or the Freedom of Information process, please refer to Councils website </w:t>
      </w:r>
      <w:r w:rsidR="00D57C85">
        <w:t xml:space="preserve">at </w:t>
      </w:r>
      <w:hyperlink r:id="rId59" w:history="1">
        <w:r w:rsidR="00D57C85" w:rsidRPr="00D57C85">
          <w:rPr>
            <w:rStyle w:val="Hyperlink"/>
          </w:rPr>
          <w:t>https://www.whittlesea.vic.gov.au/about-us/local-laws-and-legislation/freedom-of-information/</w:t>
        </w:r>
      </w:hyperlink>
    </w:p>
    <w:p w14:paraId="5C671217" w14:textId="22B03267" w:rsidR="00960066" w:rsidRPr="00E91B0F" w:rsidRDefault="00960066" w:rsidP="00382627">
      <w:pPr>
        <w:pStyle w:val="Heading2"/>
      </w:pPr>
      <w:bookmarkStart w:id="18" w:name="_Toc50014720"/>
      <w:r w:rsidRPr="00E91B0F">
        <w:t>3.2 FOI Officers</w:t>
      </w:r>
      <w:bookmarkEnd w:id="18"/>
      <w:r w:rsidRPr="00E91B0F">
        <w:t xml:space="preserve"> </w:t>
      </w:r>
    </w:p>
    <w:p w14:paraId="30A40EF3" w14:textId="2D276C00" w:rsidR="00D57C85" w:rsidRDefault="00D57C85" w:rsidP="005430A6">
      <w:pPr>
        <w:spacing w:after="0"/>
        <w:jc w:val="both"/>
      </w:pPr>
      <w:r>
        <w:t>The current FOI Officers at the City of Whittlesea are:</w:t>
      </w:r>
    </w:p>
    <w:p w14:paraId="5858C629" w14:textId="23A5E260" w:rsidR="00924AA4" w:rsidRDefault="007D3CB8" w:rsidP="00FF0A34">
      <w:pPr>
        <w:jc w:val="both"/>
      </w:pPr>
      <w:r>
        <w:t>Adreana Latimer</w:t>
      </w:r>
    </w:p>
    <w:p w14:paraId="29B21B64" w14:textId="77777777" w:rsidR="00924AA4" w:rsidRDefault="00924AA4">
      <w:r>
        <w:br w:type="page"/>
      </w:r>
    </w:p>
    <w:p w14:paraId="22E392A3" w14:textId="2F8FAE4F" w:rsidR="00B921CD" w:rsidRDefault="00B921CD" w:rsidP="00B921CD">
      <w:pPr>
        <w:pStyle w:val="Heading2"/>
      </w:pPr>
      <w:bookmarkStart w:id="19" w:name="_Toc50014721"/>
      <w:r>
        <w:t>3.3 Protecting your privacy</w:t>
      </w:r>
      <w:bookmarkEnd w:id="19"/>
    </w:p>
    <w:p w14:paraId="361EE617" w14:textId="5547EE33" w:rsidR="00B921CD" w:rsidRPr="00B921CD" w:rsidRDefault="00B921CD" w:rsidP="008D4760">
      <w:pPr>
        <w:jc w:val="both"/>
      </w:pPr>
      <w:r>
        <w:t xml:space="preserve">In determining whether to grant access to information or documents, Council will consider whether it contains information that belongs to another person or from which another person can be identified. Council is committed to protecting information privacy and to the responsible handling of personal information and health information as a key aspect of good governance. This is supported by Council’s Privacy and Data Protection Policy 2020. This Policy outlines Council’s legal obligations regarding the handling of personal information and contains an </w:t>
      </w:r>
      <w:r w:rsidR="008D4760">
        <w:t>underlying set of principles on how Council complied with the Information Privacy Principles and the Health Privacy Principles. Counci</w:t>
      </w:r>
      <w:r w:rsidR="006B427E">
        <w:t>l balanc</w:t>
      </w:r>
      <w:r w:rsidR="00A90E75">
        <w:t>es the need to provide</w:t>
      </w:r>
      <w:r w:rsidR="006B427E">
        <w:t xml:space="preserve"> the public with information whilst protecting the personal information of individuals. </w:t>
      </w:r>
    </w:p>
    <w:p w14:paraId="12616A5B" w14:textId="4AEBE1DA" w:rsidR="006D69DC" w:rsidRPr="00E91B0F" w:rsidRDefault="006D69DC" w:rsidP="00382627">
      <w:pPr>
        <w:pStyle w:val="Heading2"/>
      </w:pPr>
      <w:bookmarkStart w:id="20" w:name="_Toc50014722"/>
      <w:r w:rsidRPr="00E91B0F">
        <w:t>3.</w:t>
      </w:r>
      <w:r w:rsidR="00B921CD">
        <w:t xml:space="preserve">4 </w:t>
      </w:r>
      <w:r w:rsidRPr="00E91B0F">
        <w:t xml:space="preserve">Documents </w:t>
      </w:r>
      <w:r w:rsidR="00603986" w:rsidRPr="00E91B0F">
        <w:t>publicly availa</w:t>
      </w:r>
      <w:r w:rsidR="00E91B0F" w:rsidRPr="00E91B0F">
        <w:t>b</w:t>
      </w:r>
      <w:r w:rsidR="00603986" w:rsidRPr="00E91B0F">
        <w:t>le</w:t>
      </w:r>
      <w:bookmarkEnd w:id="20"/>
    </w:p>
    <w:p w14:paraId="4B72EAAB" w14:textId="7F32E3F9" w:rsidR="006D69DC" w:rsidRDefault="006D69DC" w:rsidP="00FF0A34">
      <w:pPr>
        <w:jc w:val="both"/>
      </w:pPr>
      <w:r>
        <w:t>There are various types of documents that under legislation Council is required to make available for</w:t>
      </w:r>
      <w:r w:rsidR="00603986">
        <w:t xml:space="preserve"> access and/or</w:t>
      </w:r>
      <w:r>
        <w:t xml:space="preserve"> inspection by the public. </w:t>
      </w:r>
      <w:r w:rsidR="00603986">
        <w:t>Access or i</w:t>
      </w:r>
      <w:r>
        <w:t>nspection of these documents does not require</w:t>
      </w:r>
      <w:r w:rsidR="00603986">
        <w:t xml:space="preserve"> </w:t>
      </w:r>
      <w:r>
        <w:t>a Freedom of Information Application to be made as a right of access already exists.</w:t>
      </w:r>
      <w:r w:rsidR="00603986">
        <w:t xml:space="preserve"> Council </w:t>
      </w:r>
      <w:r w:rsidR="0013184F">
        <w:t>also has a</w:t>
      </w:r>
      <w:r w:rsidR="00603986">
        <w:t xml:space="preserve"> Public Transparency policy which governs the type of Council information that Council makes publicly available, this expands on the documents which Council was required to make available under various Acts and </w:t>
      </w:r>
      <w:r w:rsidR="009047A7">
        <w:t>R</w:t>
      </w:r>
      <w:r w:rsidR="00603986">
        <w:t xml:space="preserve">egulations. </w:t>
      </w:r>
    </w:p>
    <w:p w14:paraId="3A73CC9A" w14:textId="23462A90" w:rsidR="00CE63BB" w:rsidRPr="00E91B0F" w:rsidRDefault="00CE63BB" w:rsidP="006D69DC">
      <w:pPr>
        <w:autoSpaceDE w:val="0"/>
        <w:autoSpaceDN w:val="0"/>
        <w:adjustRightInd w:val="0"/>
        <w:spacing w:after="0" w:line="240" w:lineRule="auto"/>
        <w:rPr>
          <w:rFonts w:cstheme="minorHAnsi"/>
          <w:i/>
          <w:iCs/>
          <w:color w:val="000000"/>
        </w:rPr>
      </w:pPr>
      <w:r w:rsidRPr="00E91B0F">
        <w:rPr>
          <w:rFonts w:cstheme="minorHAnsi"/>
          <w:i/>
          <w:iCs/>
          <w:color w:val="000000"/>
        </w:rPr>
        <w:t>Documents which are available for public inspection include, but are not limited to:</w:t>
      </w:r>
    </w:p>
    <w:p w14:paraId="55DB98D9" w14:textId="64B2A081" w:rsidR="00CE63BB" w:rsidRPr="00E91B0F" w:rsidRDefault="00CE63BB" w:rsidP="006D69DC">
      <w:pPr>
        <w:autoSpaceDE w:val="0"/>
        <w:autoSpaceDN w:val="0"/>
        <w:adjustRightInd w:val="0"/>
        <w:spacing w:after="0" w:line="240" w:lineRule="auto"/>
        <w:rPr>
          <w:rFonts w:cstheme="minorHAnsi"/>
          <w:i/>
          <w:iCs/>
          <w:color w:val="000000"/>
        </w:rPr>
      </w:pPr>
    </w:p>
    <w:p w14:paraId="33C4682E" w14:textId="1DC70868" w:rsidR="00E87E20" w:rsidRPr="00E91B0F" w:rsidRDefault="00E87E20" w:rsidP="00E87E20">
      <w:pPr>
        <w:pStyle w:val="ListParagraph"/>
        <w:numPr>
          <w:ilvl w:val="0"/>
          <w:numId w:val="15"/>
        </w:numPr>
        <w:autoSpaceDE w:val="0"/>
        <w:autoSpaceDN w:val="0"/>
        <w:adjustRightInd w:val="0"/>
        <w:spacing w:after="0" w:line="240" w:lineRule="auto"/>
        <w:rPr>
          <w:rFonts w:cstheme="minorHAnsi"/>
          <w:color w:val="000000"/>
        </w:rPr>
      </w:pPr>
      <w:r w:rsidRPr="00E91B0F">
        <w:rPr>
          <w:rFonts w:cstheme="minorHAnsi"/>
          <w:color w:val="000000"/>
        </w:rPr>
        <w:t>Plans and reports adopted Council</w:t>
      </w:r>
    </w:p>
    <w:p w14:paraId="779A4EC7" w14:textId="651F4FB1" w:rsidR="00E87E20" w:rsidRPr="00E91B0F" w:rsidRDefault="00E87E20" w:rsidP="00E87E20">
      <w:pPr>
        <w:pStyle w:val="ListParagraph"/>
        <w:numPr>
          <w:ilvl w:val="0"/>
          <w:numId w:val="15"/>
        </w:numPr>
        <w:autoSpaceDE w:val="0"/>
        <w:autoSpaceDN w:val="0"/>
        <w:adjustRightInd w:val="0"/>
        <w:spacing w:after="0" w:line="240" w:lineRule="auto"/>
        <w:rPr>
          <w:rFonts w:cstheme="minorHAnsi"/>
          <w:color w:val="000000"/>
        </w:rPr>
      </w:pPr>
      <w:r w:rsidRPr="00E91B0F">
        <w:rPr>
          <w:rFonts w:cstheme="minorHAnsi"/>
          <w:color w:val="000000"/>
        </w:rPr>
        <w:t xml:space="preserve">Council policies (other than those relating to internal operational matters) </w:t>
      </w:r>
    </w:p>
    <w:p w14:paraId="7D411CE1" w14:textId="08282A33" w:rsidR="00E87E20" w:rsidRPr="00E91B0F" w:rsidRDefault="00E87E20" w:rsidP="00E87E20">
      <w:pPr>
        <w:pStyle w:val="ListParagraph"/>
        <w:numPr>
          <w:ilvl w:val="0"/>
          <w:numId w:val="15"/>
        </w:numPr>
        <w:autoSpaceDE w:val="0"/>
        <w:autoSpaceDN w:val="0"/>
        <w:adjustRightInd w:val="0"/>
        <w:spacing w:after="0" w:line="240" w:lineRule="auto"/>
        <w:rPr>
          <w:rFonts w:cstheme="minorHAnsi"/>
          <w:color w:val="000000"/>
        </w:rPr>
      </w:pPr>
      <w:r w:rsidRPr="00E91B0F">
        <w:rPr>
          <w:rFonts w:cstheme="minorHAnsi"/>
          <w:color w:val="000000"/>
        </w:rPr>
        <w:t xml:space="preserve">Guidelines and Manuals </w:t>
      </w:r>
    </w:p>
    <w:p w14:paraId="07E79164" w14:textId="100F72F2" w:rsidR="00E87E20" w:rsidRPr="00E91B0F" w:rsidRDefault="00E87E20" w:rsidP="00E87E20">
      <w:pPr>
        <w:pStyle w:val="ListParagraph"/>
        <w:numPr>
          <w:ilvl w:val="0"/>
          <w:numId w:val="15"/>
        </w:numPr>
        <w:autoSpaceDE w:val="0"/>
        <w:autoSpaceDN w:val="0"/>
        <w:adjustRightInd w:val="0"/>
        <w:spacing w:after="0" w:line="240" w:lineRule="auto"/>
        <w:rPr>
          <w:rFonts w:cstheme="minorHAnsi"/>
          <w:color w:val="000000"/>
        </w:rPr>
      </w:pPr>
      <w:r w:rsidRPr="00E91B0F">
        <w:rPr>
          <w:rFonts w:cstheme="minorHAnsi"/>
          <w:color w:val="000000"/>
        </w:rPr>
        <w:t xml:space="preserve">Council </w:t>
      </w:r>
      <w:r w:rsidR="009047A7">
        <w:rPr>
          <w:rFonts w:cstheme="minorHAnsi"/>
          <w:color w:val="000000"/>
        </w:rPr>
        <w:t>M</w:t>
      </w:r>
      <w:r w:rsidRPr="00E91B0F">
        <w:rPr>
          <w:rFonts w:cstheme="minorHAnsi"/>
          <w:color w:val="000000"/>
        </w:rPr>
        <w:t xml:space="preserve">eeting agendas and minutes (excluding meetings closed to members of the public) </w:t>
      </w:r>
    </w:p>
    <w:p w14:paraId="56456E86" w14:textId="7A147490" w:rsidR="00E87E20" w:rsidRPr="00E91B0F" w:rsidRDefault="00E87E20" w:rsidP="00E87E20">
      <w:pPr>
        <w:pStyle w:val="ListParagraph"/>
        <w:numPr>
          <w:ilvl w:val="0"/>
          <w:numId w:val="15"/>
        </w:numPr>
        <w:autoSpaceDE w:val="0"/>
        <w:autoSpaceDN w:val="0"/>
        <w:adjustRightInd w:val="0"/>
        <w:spacing w:after="0" w:line="240" w:lineRule="auto"/>
        <w:rPr>
          <w:rFonts w:cstheme="minorHAnsi"/>
          <w:color w:val="000000"/>
        </w:rPr>
      </w:pPr>
      <w:r w:rsidRPr="00E91B0F">
        <w:rPr>
          <w:rFonts w:cstheme="minorHAnsi"/>
          <w:color w:val="000000"/>
        </w:rPr>
        <w:t xml:space="preserve">Statutory and Non-statutory registers including: </w:t>
      </w:r>
    </w:p>
    <w:p w14:paraId="7DC8B67D" w14:textId="5CF6ACB6" w:rsidR="00E87E20" w:rsidRPr="00E91B0F" w:rsidRDefault="00E87E20" w:rsidP="00E87E20">
      <w:pPr>
        <w:pStyle w:val="ListParagraph"/>
        <w:numPr>
          <w:ilvl w:val="1"/>
          <w:numId w:val="15"/>
        </w:numPr>
        <w:autoSpaceDE w:val="0"/>
        <w:autoSpaceDN w:val="0"/>
        <w:adjustRightInd w:val="0"/>
        <w:spacing w:after="0" w:line="240" w:lineRule="auto"/>
        <w:rPr>
          <w:rFonts w:cstheme="minorHAnsi"/>
          <w:color w:val="000000"/>
        </w:rPr>
      </w:pPr>
      <w:r w:rsidRPr="00E91B0F">
        <w:rPr>
          <w:rFonts w:cstheme="minorHAnsi"/>
          <w:color w:val="000000"/>
        </w:rPr>
        <w:t xml:space="preserve">Registers of gifts, benefits and hospitality for Administrators and members of Council staff </w:t>
      </w:r>
    </w:p>
    <w:p w14:paraId="6F8694EB" w14:textId="77777777" w:rsidR="00E91B0F" w:rsidRPr="00E91B0F" w:rsidRDefault="00E87E20" w:rsidP="00E87E20">
      <w:pPr>
        <w:pStyle w:val="ListParagraph"/>
        <w:numPr>
          <w:ilvl w:val="1"/>
          <w:numId w:val="15"/>
        </w:numPr>
        <w:autoSpaceDE w:val="0"/>
        <w:autoSpaceDN w:val="0"/>
        <w:adjustRightInd w:val="0"/>
        <w:spacing w:after="0" w:line="240" w:lineRule="auto"/>
        <w:rPr>
          <w:rFonts w:cstheme="minorHAnsi"/>
          <w:color w:val="000000"/>
        </w:rPr>
      </w:pPr>
      <w:r w:rsidRPr="00E91B0F">
        <w:rPr>
          <w:rFonts w:cstheme="minorHAnsi"/>
          <w:color w:val="000000"/>
        </w:rPr>
        <w:t xml:space="preserve">Registers of travel undertaken by Administrators and members of Council </w:t>
      </w:r>
    </w:p>
    <w:p w14:paraId="71AA43C1" w14:textId="3BB96822" w:rsidR="00E87E20" w:rsidRPr="00E91B0F" w:rsidRDefault="00E91B0F" w:rsidP="00E87E20">
      <w:pPr>
        <w:pStyle w:val="ListParagraph"/>
        <w:numPr>
          <w:ilvl w:val="1"/>
          <w:numId w:val="15"/>
        </w:numPr>
        <w:autoSpaceDE w:val="0"/>
        <w:autoSpaceDN w:val="0"/>
        <w:adjustRightInd w:val="0"/>
        <w:spacing w:after="0" w:line="240" w:lineRule="auto"/>
        <w:rPr>
          <w:rFonts w:cstheme="minorHAnsi"/>
          <w:color w:val="000000"/>
        </w:rPr>
      </w:pPr>
      <w:r w:rsidRPr="00E91B0F">
        <w:rPr>
          <w:rFonts w:cstheme="minorHAnsi"/>
          <w:color w:val="000000"/>
        </w:rPr>
        <w:t>Registers of Conflicts of Interest disclosed by Administrators or members of Council staff</w:t>
      </w:r>
    </w:p>
    <w:p w14:paraId="3B0F5979" w14:textId="0CD201FF" w:rsidR="00E91B0F" w:rsidRPr="00E91B0F" w:rsidRDefault="00E91B0F" w:rsidP="00E87E20">
      <w:pPr>
        <w:pStyle w:val="ListParagraph"/>
        <w:numPr>
          <w:ilvl w:val="1"/>
          <w:numId w:val="15"/>
        </w:numPr>
        <w:autoSpaceDE w:val="0"/>
        <w:autoSpaceDN w:val="0"/>
        <w:adjustRightInd w:val="0"/>
        <w:spacing w:after="0" w:line="240" w:lineRule="auto"/>
        <w:rPr>
          <w:rFonts w:cstheme="minorHAnsi"/>
          <w:color w:val="000000"/>
        </w:rPr>
      </w:pPr>
      <w:r w:rsidRPr="00E91B0F">
        <w:rPr>
          <w:rFonts w:cstheme="minorHAnsi"/>
          <w:color w:val="000000"/>
        </w:rPr>
        <w:t xml:space="preserve">Register of donations and grants made by Council </w:t>
      </w:r>
    </w:p>
    <w:p w14:paraId="6FA34B28" w14:textId="7A2DDE0F" w:rsidR="00E91B0F" w:rsidRPr="00E91B0F" w:rsidRDefault="00E91B0F" w:rsidP="00E87E20">
      <w:pPr>
        <w:pStyle w:val="ListParagraph"/>
        <w:numPr>
          <w:ilvl w:val="1"/>
          <w:numId w:val="15"/>
        </w:numPr>
        <w:autoSpaceDE w:val="0"/>
        <w:autoSpaceDN w:val="0"/>
        <w:adjustRightInd w:val="0"/>
        <w:spacing w:after="0" w:line="240" w:lineRule="auto"/>
        <w:rPr>
          <w:rFonts w:cstheme="minorHAnsi"/>
          <w:color w:val="000000"/>
        </w:rPr>
      </w:pPr>
      <w:r w:rsidRPr="00E91B0F">
        <w:rPr>
          <w:rFonts w:cstheme="minorHAnsi"/>
          <w:color w:val="000000"/>
        </w:rPr>
        <w:t xml:space="preserve">Register of leases </w:t>
      </w:r>
      <w:proofErr w:type="gramStart"/>
      <w:r w:rsidRPr="00E91B0F">
        <w:rPr>
          <w:rFonts w:cstheme="minorHAnsi"/>
          <w:color w:val="000000"/>
        </w:rPr>
        <w:t>entered into</w:t>
      </w:r>
      <w:proofErr w:type="gramEnd"/>
      <w:r w:rsidRPr="00E91B0F">
        <w:rPr>
          <w:rFonts w:cstheme="minorHAnsi"/>
          <w:color w:val="000000"/>
        </w:rPr>
        <w:t xml:space="preserve"> by Council </w:t>
      </w:r>
    </w:p>
    <w:p w14:paraId="4CACECEB" w14:textId="7D5E894A" w:rsidR="00E91B0F" w:rsidRDefault="00E91B0F" w:rsidP="00E87E20">
      <w:pPr>
        <w:pStyle w:val="ListParagraph"/>
        <w:numPr>
          <w:ilvl w:val="1"/>
          <w:numId w:val="15"/>
        </w:numPr>
        <w:autoSpaceDE w:val="0"/>
        <w:autoSpaceDN w:val="0"/>
        <w:adjustRightInd w:val="0"/>
        <w:spacing w:after="0" w:line="240" w:lineRule="auto"/>
        <w:rPr>
          <w:rFonts w:cstheme="minorHAnsi"/>
          <w:color w:val="000000"/>
        </w:rPr>
      </w:pPr>
      <w:r w:rsidRPr="00E91B0F">
        <w:rPr>
          <w:rFonts w:cstheme="minorHAnsi"/>
          <w:color w:val="000000"/>
        </w:rPr>
        <w:t>Register of delegations from Council to staff and from the CEO to staff</w:t>
      </w:r>
    </w:p>
    <w:p w14:paraId="2EC5D44B" w14:textId="177AFE3F" w:rsidR="00397A3E" w:rsidRPr="00E91B0F" w:rsidRDefault="00397A3E" w:rsidP="00E87E20">
      <w:pPr>
        <w:pStyle w:val="ListParagraph"/>
        <w:numPr>
          <w:ilvl w:val="1"/>
          <w:numId w:val="15"/>
        </w:numPr>
        <w:autoSpaceDE w:val="0"/>
        <w:autoSpaceDN w:val="0"/>
        <w:adjustRightInd w:val="0"/>
        <w:spacing w:after="0" w:line="240" w:lineRule="auto"/>
        <w:rPr>
          <w:rFonts w:cstheme="minorHAnsi"/>
          <w:color w:val="000000"/>
        </w:rPr>
      </w:pPr>
      <w:r>
        <w:rPr>
          <w:rFonts w:cstheme="minorHAnsi"/>
          <w:color w:val="000000"/>
        </w:rPr>
        <w:t>Register of Authorised Officers</w:t>
      </w:r>
    </w:p>
    <w:p w14:paraId="1F721EFA" w14:textId="5A9AB9F7" w:rsidR="00E91B0F" w:rsidRPr="00E91B0F" w:rsidRDefault="00E91B0F" w:rsidP="00E91B0F">
      <w:pPr>
        <w:pStyle w:val="ListParagraph"/>
        <w:numPr>
          <w:ilvl w:val="1"/>
          <w:numId w:val="15"/>
        </w:numPr>
        <w:autoSpaceDE w:val="0"/>
        <w:autoSpaceDN w:val="0"/>
        <w:adjustRightInd w:val="0"/>
        <w:spacing w:after="0" w:line="240" w:lineRule="auto"/>
        <w:rPr>
          <w:rFonts w:cstheme="minorHAnsi"/>
          <w:color w:val="000000"/>
        </w:rPr>
      </w:pPr>
      <w:r w:rsidRPr="00E91B0F">
        <w:rPr>
          <w:rFonts w:cstheme="minorHAnsi"/>
          <w:color w:val="000000"/>
        </w:rPr>
        <w:t>Register of election campaign donations</w:t>
      </w:r>
    </w:p>
    <w:p w14:paraId="5ED8486A" w14:textId="3008FA8A" w:rsidR="00E91B0F" w:rsidRPr="00E91B0F" w:rsidRDefault="00E91B0F" w:rsidP="00E91B0F">
      <w:pPr>
        <w:pStyle w:val="ListParagraph"/>
        <w:numPr>
          <w:ilvl w:val="0"/>
          <w:numId w:val="16"/>
        </w:numPr>
        <w:autoSpaceDE w:val="0"/>
        <w:autoSpaceDN w:val="0"/>
        <w:adjustRightInd w:val="0"/>
        <w:spacing w:after="0" w:line="240" w:lineRule="auto"/>
        <w:rPr>
          <w:rFonts w:cstheme="minorHAnsi"/>
          <w:color w:val="000000"/>
        </w:rPr>
      </w:pPr>
      <w:r w:rsidRPr="00E91B0F">
        <w:rPr>
          <w:rFonts w:cstheme="minorHAnsi"/>
          <w:color w:val="000000"/>
        </w:rPr>
        <w:t xml:space="preserve">Summary of Personal Interests </w:t>
      </w:r>
    </w:p>
    <w:p w14:paraId="63803BC6" w14:textId="7D44AB87" w:rsidR="00E91B0F" w:rsidRPr="00E91B0F" w:rsidRDefault="00E91B0F" w:rsidP="00E91B0F">
      <w:pPr>
        <w:pStyle w:val="ListParagraph"/>
        <w:numPr>
          <w:ilvl w:val="0"/>
          <w:numId w:val="16"/>
        </w:numPr>
        <w:autoSpaceDE w:val="0"/>
        <w:autoSpaceDN w:val="0"/>
        <w:adjustRightInd w:val="0"/>
        <w:spacing w:after="0" w:line="240" w:lineRule="auto"/>
        <w:rPr>
          <w:rFonts w:cstheme="minorHAnsi"/>
          <w:color w:val="000000"/>
        </w:rPr>
      </w:pPr>
      <w:r w:rsidRPr="00E91B0F">
        <w:rPr>
          <w:rFonts w:cstheme="minorHAnsi"/>
          <w:color w:val="000000"/>
        </w:rPr>
        <w:t xml:space="preserve">Submissions received through community engagement processes. </w:t>
      </w:r>
    </w:p>
    <w:p w14:paraId="0069E684" w14:textId="79BCF652" w:rsidR="00CE63BB" w:rsidRPr="00E91B0F" w:rsidRDefault="00CE63BB" w:rsidP="006D69DC">
      <w:pPr>
        <w:autoSpaceDE w:val="0"/>
        <w:autoSpaceDN w:val="0"/>
        <w:adjustRightInd w:val="0"/>
        <w:spacing w:after="0" w:line="240" w:lineRule="auto"/>
        <w:rPr>
          <w:rFonts w:cstheme="minorHAnsi"/>
          <w:i/>
          <w:iCs/>
          <w:color w:val="000000"/>
        </w:rPr>
      </w:pPr>
    </w:p>
    <w:p w14:paraId="19BA49D6" w14:textId="3592930D" w:rsidR="00CE63BB" w:rsidRPr="00397A3E" w:rsidRDefault="00CE63BB" w:rsidP="006D69DC">
      <w:pPr>
        <w:autoSpaceDE w:val="0"/>
        <w:autoSpaceDN w:val="0"/>
        <w:adjustRightInd w:val="0"/>
        <w:spacing w:after="0" w:line="240" w:lineRule="auto"/>
        <w:rPr>
          <w:rFonts w:cstheme="minorHAnsi"/>
          <w:color w:val="FF0000"/>
        </w:rPr>
      </w:pPr>
      <w:r w:rsidRPr="00E91B0F">
        <w:rPr>
          <w:rFonts w:cstheme="minorHAnsi"/>
          <w:color w:val="000000"/>
        </w:rPr>
        <w:t xml:space="preserve">A full list of documents available for public inspection can be found on Council’s website at – </w:t>
      </w:r>
      <w:hyperlink r:id="rId60" w:history="1">
        <w:r w:rsidR="00AB5153" w:rsidRPr="00AB5153">
          <w:rPr>
            <w:rStyle w:val="Hyperlink"/>
            <w:rFonts w:cstheme="minorHAnsi"/>
          </w:rPr>
          <w:t>https://www.whittlesea.vic.gov.au/about-us/news-publications/documents-available-for-public-inspection/</w:t>
        </w:r>
      </w:hyperlink>
    </w:p>
    <w:p w14:paraId="0B3FBDF1" w14:textId="13FEF71E" w:rsidR="00CE63BB" w:rsidRPr="00E91B0F" w:rsidRDefault="00CE63BB" w:rsidP="006D69DC">
      <w:pPr>
        <w:autoSpaceDE w:val="0"/>
        <w:autoSpaceDN w:val="0"/>
        <w:adjustRightInd w:val="0"/>
        <w:spacing w:after="0" w:line="240" w:lineRule="auto"/>
        <w:rPr>
          <w:rFonts w:cstheme="minorHAnsi"/>
          <w:color w:val="000000"/>
        </w:rPr>
      </w:pPr>
    </w:p>
    <w:p w14:paraId="375AF88A" w14:textId="4187F3C3" w:rsidR="00CE63BB" w:rsidRDefault="001A0852" w:rsidP="009047A7">
      <w:pPr>
        <w:autoSpaceDE w:val="0"/>
        <w:autoSpaceDN w:val="0"/>
        <w:adjustRightInd w:val="0"/>
        <w:spacing w:after="0" w:line="240" w:lineRule="auto"/>
        <w:jc w:val="both"/>
        <w:rPr>
          <w:rFonts w:cstheme="minorHAnsi"/>
          <w:color w:val="000000"/>
        </w:rPr>
      </w:pPr>
      <w:r w:rsidRPr="00E91B0F">
        <w:rPr>
          <w:rFonts w:cstheme="minorHAnsi"/>
          <w:color w:val="000000"/>
        </w:rPr>
        <w:t xml:space="preserve">Where </w:t>
      </w:r>
      <w:r w:rsidR="00603986" w:rsidRPr="00E91B0F">
        <w:rPr>
          <w:rFonts w:cstheme="minorHAnsi"/>
          <w:color w:val="000000"/>
        </w:rPr>
        <w:t>documents are publicly available for inspection</w:t>
      </w:r>
      <w:r w:rsidRPr="00E91B0F">
        <w:rPr>
          <w:rFonts w:cstheme="minorHAnsi"/>
          <w:color w:val="000000"/>
        </w:rPr>
        <w:t>, documents will be made available to inspect by appointment at Council’s Civic Centre</w:t>
      </w:r>
      <w:r w:rsidR="00397A3E">
        <w:rPr>
          <w:rFonts w:cstheme="minorHAnsi"/>
          <w:color w:val="000000"/>
        </w:rPr>
        <w:t xml:space="preserve"> located at 25 </w:t>
      </w:r>
      <w:proofErr w:type="spellStart"/>
      <w:r w:rsidR="00397A3E">
        <w:rPr>
          <w:rFonts w:cstheme="minorHAnsi"/>
          <w:color w:val="000000"/>
        </w:rPr>
        <w:t>Ferres</w:t>
      </w:r>
      <w:proofErr w:type="spellEnd"/>
      <w:r w:rsidR="00397A3E">
        <w:rPr>
          <w:rFonts w:cstheme="minorHAnsi"/>
          <w:color w:val="000000"/>
        </w:rPr>
        <w:t xml:space="preserve"> Boulevard, South Morang.</w:t>
      </w:r>
      <w:r w:rsidRPr="00E91B0F">
        <w:rPr>
          <w:rFonts w:cstheme="minorHAnsi"/>
          <w:color w:val="000000"/>
        </w:rPr>
        <w:t xml:space="preserve"> Reasonable accommodations </w:t>
      </w:r>
      <w:r w:rsidR="00397A3E">
        <w:rPr>
          <w:rFonts w:cstheme="minorHAnsi"/>
          <w:color w:val="000000"/>
        </w:rPr>
        <w:t>will</w:t>
      </w:r>
      <w:r w:rsidRPr="00E91B0F">
        <w:rPr>
          <w:rFonts w:cstheme="minorHAnsi"/>
          <w:color w:val="000000"/>
        </w:rPr>
        <w:t xml:space="preserve"> be made where travel to the Civic Centre is not </w:t>
      </w:r>
      <w:r w:rsidR="00397A3E">
        <w:rPr>
          <w:rFonts w:cstheme="minorHAnsi"/>
          <w:color w:val="000000"/>
        </w:rPr>
        <w:t>practicable</w:t>
      </w:r>
      <w:r w:rsidRPr="00E91B0F">
        <w:rPr>
          <w:rFonts w:cstheme="minorHAnsi"/>
          <w:color w:val="000000"/>
        </w:rPr>
        <w:t xml:space="preserve">. Please contact Council’s </w:t>
      </w:r>
      <w:r w:rsidR="00F434AE">
        <w:rPr>
          <w:rFonts w:cstheme="minorHAnsi"/>
          <w:color w:val="000000"/>
        </w:rPr>
        <w:t xml:space="preserve">FOI officer on </w:t>
      </w:r>
      <w:r w:rsidR="003C27EF">
        <w:rPr>
          <w:rFonts w:cstheme="minorHAnsi"/>
          <w:color w:val="000000"/>
        </w:rPr>
        <w:t>9217 9170</w:t>
      </w:r>
      <w:r w:rsidRPr="00E91B0F">
        <w:rPr>
          <w:rFonts w:cstheme="minorHAnsi"/>
          <w:color w:val="000000"/>
        </w:rPr>
        <w:t xml:space="preserve"> to make a booking or discuss any reasonable accommodations that you may require. </w:t>
      </w:r>
    </w:p>
    <w:p w14:paraId="20DFD7E0" w14:textId="46696997" w:rsidR="00FC5F33" w:rsidRDefault="00FC5F33" w:rsidP="006D69DC">
      <w:pPr>
        <w:autoSpaceDE w:val="0"/>
        <w:autoSpaceDN w:val="0"/>
        <w:adjustRightInd w:val="0"/>
        <w:spacing w:after="0" w:line="240" w:lineRule="auto"/>
        <w:rPr>
          <w:rFonts w:cstheme="minorHAnsi"/>
          <w:color w:val="000000"/>
        </w:rPr>
      </w:pPr>
    </w:p>
    <w:p w14:paraId="0F5E82EC" w14:textId="4D939A34" w:rsidR="009047A7" w:rsidRDefault="009047A7" w:rsidP="009047A7">
      <w:pPr>
        <w:pStyle w:val="Heading1"/>
        <w:rPr>
          <w:b/>
          <w:bCs/>
          <w:i/>
          <w:iCs/>
        </w:rPr>
      </w:pPr>
      <w:bookmarkStart w:id="21" w:name="_Toc50014723"/>
      <w:r w:rsidRPr="00FC5F33">
        <w:t>Part Four – Publicity Material</w:t>
      </w:r>
      <w:bookmarkEnd w:id="21"/>
    </w:p>
    <w:p w14:paraId="359637CE" w14:textId="1782C8D0" w:rsidR="00E3034F" w:rsidRDefault="00E3034F" w:rsidP="00397A3E">
      <w:pPr>
        <w:autoSpaceDE w:val="0"/>
        <w:autoSpaceDN w:val="0"/>
        <w:adjustRightInd w:val="0"/>
        <w:spacing w:after="0" w:line="240" w:lineRule="auto"/>
        <w:rPr>
          <w:b/>
          <w:bCs/>
        </w:rPr>
      </w:pPr>
      <w:r w:rsidRPr="00A8369C">
        <w:rPr>
          <w:b/>
          <w:bCs/>
          <w:i/>
          <w:iCs/>
        </w:rPr>
        <w:t>Freedom of Information Act 1982</w:t>
      </w:r>
      <w:r>
        <w:rPr>
          <w:b/>
          <w:bCs/>
        </w:rPr>
        <w:t xml:space="preserve"> (Vic) </w:t>
      </w:r>
    </w:p>
    <w:p w14:paraId="22673042" w14:textId="5EE7B3D3" w:rsidR="00397A3E" w:rsidRPr="00397A3E" w:rsidRDefault="00E3034F" w:rsidP="00397A3E">
      <w:pPr>
        <w:autoSpaceDE w:val="0"/>
        <w:autoSpaceDN w:val="0"/>
        <w:adjustRightInd w:val="0"/>
        <w:spacing w:after="0" w:line="240" w:lineRule="auto"/>
        <w:rPr>
          <w:b/>
          <w:bCs/>
        </w:rPr>
      </w:pPr>
      <w:r>
        <w:rPr>
          <w:b/>
          <w:bCs/>
        </w:rPr>
        <w:t>S</w:t>
      </w:r>
      <w:r w:rsidR="00397A3E" w:rsidRPr="00397A3E">
        <w:rPr>
          <w:rFonts w:cstheme="minorHAnsi"/>
          <w:b/>
          <w:bCs/>
          <w:color w:val="000000"/>
        </w:rPr>
        <w:t>ection 7(1)(a)(iv)</w:t>
      </w:r>
    </w:p>
    <w:p w14:paraId="2D55ED24" w14:textId="1502AE18" w:rsidR="00397A3E" w:rsidRPr="00397A3E" w:rsidRDefault="00397A3E" w:rsidP="00397A3E">
      <w:pPr>
        <w:pStyle w:val="Heading2"/>
        <w:rPr>
          <w:rFonts w:asciiTheme="minorHAnsi" w:eastAsiaTheme="minorHAnsi" w:hAnsiTheme="minorHAnsi" w:cstheme="minorHAnsi"/>
          <w:i/>
          <w:iCs/>
          <w:color w:val="000000"/>
          <w:sz w:val="22"/>
          <w:szCs w:val="22"/>
        </w:rPr>
      </w:pPr>
      <w:bookmarkStart w:id="22" w:name="_Toc49847198"/>
      <w:bookmarkStart w:id="23" w:name="_Toc49873121"/>
      <w:bookmarkStart w:id="24" w:name="_Toc50014724"/>
      <w:r w:rsidRPr="00397A3E">
        <w:rPr>
          <w:rFonts w:asciiTheme="minorHAnsi" w:eastAsiaTheme="minorHAnsi" w:hAnsiTheme="minorHAnsi" w:cstheme="minorHAnsi"/>
          <w:i/>
          <w:iCs/>
          <w:color w:val="000000"/>
          <w:sz w:val="22"/>
          <w:szCs w:val="22"/>
        </w:rPr>
        <w:t>A statement listing the literature available by way of subscription services or free mailing lists.</w:t>
      </w:r>
      <w:bookmarkEnd w:id="22"/>
      <w:bookmarkEnd w:id="23"/>
      <w:bookmarkEnd w:id="24"/>
    </w:p>
    <w:p w14:paraId="0174A40C" w14:textId="77777777" w:rsidR="00397A3E" w:rsidRDefault="00397A3E" w:rsidP="00397A3E">
      <w:pPr>
        <w:pStyle w:val="Heading2"/>
        <w:rPr>
          <w:rFonts w:ascii="Arial" w:eastAsiaTheme="minorHAnsi" w:hAnsi="Arial" w:cs="Arial"/>
          <w:i/>
          <w:iCs/>
          <w:color w:val="000000"/>
          <w:sz w:val="22"/>
          <w:szCs w:val="22"/>
        </w:rPr>
      </w:pPr>
    </w:p>
    <w:p w14:paraId="0C350259" w14:textId="33E28B31" w:rsidR="00C539F2" w:rsidRPr="00C539F2" w:rsidRDefault="00C539F2" w:rsidP="00397A3E">
      <w:pPr>
        <w:pStyle w:val="Heading2"/>
      </w:pPr>
      <w:bookmarkStart w:id="25" w:name="_Toc50014725"/>
      <w:r w:rsidRPr="00C539F2">
        <w:t>4.1 Council’s Website</w:t>
      </w:r>
      <w:bookmarkEnd w:id="25"/>
      <w:r w:rsidRPr="00C539F2">
        <w:t xml:space="preserve"> </w:t>
      </w:r>
    </w:p>
    <w:p w14:paraId="4B3863A9" w14:textId="53203835" w:rsidR="00FC5F33" w:rsidRDefault="00FC5F33" w:rsidP="006D69DC">
      <w:pPr>
        <w:autoSpaceDE w:val="0"/>
        <w:autoSpaceDN w:val="0"/>
        <w:adjustRightInd w:val="0"/>
        <w:spacing w:after="0" w:line="240" w:lineRule="auto"/>
        <w:rPr>
          <w:rFonts w:cstheme="minorHAnsi"/>
          <w:color w:val="000000"/>
        </w:rPr>
      </w:pPr>
      <w:r>
        <w:rPr>
          <w:rFonts w:cstheme="minorHAnsi"/>
          <w:color w:val="000000"/>
        </w:rPr>
        <w:t xml:space="preserve">The City of Whittlesea maintains an up-to-date website to ensure that members of our community have easy access to information about Council and our municipality. Council’s website address is - </w:t>
      </w:r>
      <w:hyperlink r:id="rId61" w:history="1">
        <w:r w:rsidRPr="00FC5F33">
          <w:rPr>
            <w:rStyle w:val="Hyperlink"/>
            <w:rFonts w:cstheme="minorHAnsi"/>
          </w:rPr>
          <w:t>https://www.whittlesea.vic.gov.au/</w:t>
        </w:r>
      </w:hyperlink>
    </w:p>
    <w:p w14:paraId="40D4535D" w14:textId="2C8EE35D" w:rsidR="00FC5F33" w:rsidRDefault="00FC5F33" w:rsidP="006D69DC">
      <w:pPr>
        <w:autoSpaceDE w:val="0"/>
        <w:autoSpaceDN w:val="0"/>
        <w:adjustRightInd w:val="0"/>
        <w:spacing w:after="0" w:line="240" w:lineRule="auto"/>
        <w:rPr>
          <w:rFonts w:cstheme="minorHAnsi"/>
          <w:color w:val="000000"/>
        </w:rPr>
      </w:pPr>
    </w:p>
    <w:p w14:paraId="3B1E2120" w14:textId="1DF7CB17" w:rsidR="00FC5F33" w:rsidRDefault="00FC5F33" w:rsidP="006D69DC">
      <w:pPr>
        <w:autoSpaceDE w:val="0"/>
        <w:autoSpaceDN w:val="0"/>
        <w:adjustRightInd w:val="0"/>
        <w:spacing w:after="0" w:line="240" w:lineRule="auto"/>
        <w:rPr>
          <w:rFonts w:cstheme="minorHAnsi"/>
          <w:color w:val="000000"/>
        </w:rPr>
      </w:pPr>
      <w:r>
        <w:rPr>
          <w:rFonts w:cstheme="minorHAnsi"/>
          <w:color w:val="000000"/>
        </w:rPr>
        <w:t xml:space="preserve">On Council’s website information can be found on a </w:t>
      </w:r>
      <w:proofErr w:type="gramStart"/>
      <w:r>
        <w:rPr>
          <w:rFonts w:cstheme="minorHAnsi"/>
          <w:color w:val="000000"/>
        </w:rPr>
        <w:t>wide variety matters</w:t>
      </w:r>
      <w:proofErr w:type="gramEnd"/>
      <w:r>
        <w:rPr>
          <w:rFonts w:cstheme="minorHAnsi"/>
          <w:color w:val="000000"/>
        </w:rPr>
        <w:t xml:space="preserve"> affecting our community, including:</w:t>
      </w:r>
    </w:p>
    <w:p w14:paraId="4636E4E8" w14:textId="55352098" w:rsidR="00E572B1" w:rsidRDefault="00E572B1" w:rsidP="00E572B1">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Information about the City of Whittlesea</w:t>
      </w:r>
    </w:p>
    <w:p w14:paraId="72305CB4" w14:textId="2A39188F" w:rsidR="00E572B1" w:rsidRDefault="00E572B1" w:rsidP="00E572B1">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 xml:space="preserve">Waste &amp; Environment </w:t>
      </w:r>
    </w:p>
    <w:p w14:paraId="6B6FDFA4" w14:textId="01A5D5E0" w:rsidR="00E572B1" w:rsidRDefault="00E572B1" w:rsidP="00E572B1">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 xml:space="preserve">Building, Planning &amp; Development </w:t>
      </w:r>
    </w:p>
    <w:p w14:paraId="02B266B9" w14:textId="5E07E4B3" w:rsidR="00E572B1" w:rsidRDefault="00E572B1" w:rsidP="00E572B1">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 xml:space="preserve">Community Support </w:t>
      </w:r>
    </w:p>
    <w:p w14:paraId="6FDD80DD" w14:textId="21F5CF0D" w:rsidR="00E572B1" w:rsidRDefault="00E572B1" w:rsidP="00E572B1">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 xml:space="preserve">Parking, </w:t>
      </w:r>
      <w:proofErr w:type="gramStart"/>
      <w:r>
        <w:rPr>
          <w:rFonts w:cstheme="minorHAnsi"/>
          <w:color w:val="000000"/>
        </w:rPr>
        <w:t>Roads</w:t>
      </w:r>
      <w:proofErr w:type="gramEnd"/>
      <w:r>
        <w:rPr>
          <w:rFonts w:cstheme="minorHAnsi"/>
          <w:color w:val="000000"/>
        </w:rPr>
        <w:t xml:space="preserve"> and Footpaths </w:t>
      </w:r>
    </w:p>
    <w:p w14:paraId="6E14EB07" w14:textId="24BE2E9C" w:rsidR="00E572B1" w:rsidRDefault="00E572B1" w:rsidP="00E572B1">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 xml:space="preserve">Health &amp; Safety </w:t>
      </w:r>
    </w:p>
    <w:p w14:paraId="2F0EDF6E" w14:textId="18D0223E" w:rsidR="00E572B1" w:rsidRDefault="00E572B1" w:rsidP="00E572B1">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 xml:space="preserve">Arts, Events &amp; Recreation </w:t>
      </w:r>
    </w:p>
    <w:p w14:paraId="03BE699D" w14:textId="2EB4861B" w:rsidR="00E572B1" w:rsidRPr="00E572B1" w:rsidRDefault="00E572B1" w:rsidP="00E572B1">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 xml:space="preserve">Information for Businesses </w:t>
      </w:r>
    </w:p>
    <w:p w14:paraId="5607CC8A" w14:textId="77777777" w:rsidR="00FC5F33" w:rsidRDefault="00FC5F33" w:rsidP="006D69DC">
      <w:pPr>
        <w:autoSpaceDE w:val="0"/>
        <w:autoSpaceDN w:val="0"/>
        <w:adjustRightInd w:val="0"/>
        <w:spacing w:after="0" w:line="240" w:lineRule="auto"/>
        <w:rPr>
          <w:rFonts w:cstheme="minorHAnsi"/>
          <w:color w:val="000000"/>
        </w:rPr>
      </w:pPr>
    </w:p>
    <w:p w14:paraId="4363F173" w14:textId="46544D4D" w:rsidR="00C539F2" w:rsidRDefault="00C539F2" w:rsidP="006D69DC">
      <w:pPr>
        <w:autoSpaceDE w:val="0"/>
        <w:autoSpaceDN w:val="0"/>
        <w:adjustRightInd w:val="0"/>
        <w:spacing w:after="0" w:line="240" w:lineRule="auto"/>
        <w:rPr>
          <w:rFonts w:cstheme="minorHAnsi"/>
          <w:color w:val="000000"/>
        </w:rPr>
      </w:pPr>
      <w:r>
        <w:rPr>
          <w:rFonts w:cstheme="minorHAnsi"/>
          <w:color w:val="000000"/>
        </w:rPr>
        <w:t>Key Council publications, policies and documents are also published to Council’s website, including but not limited to:</w:t>
      </w:r>
    </w:p>
    <w:p w14:paraId="2B2663B5" w14:textId="45FFBD31" w:rsidR="00E572B1" w:rsidRDefault="00E572B1" w:rsidP="00E572B1">
      <w:pPr>
        <w:pStyle w:val="ListParagraph"/>
        <w:numPr>
          <w:ilvl w:val="0"/>
          <w:numId w:val="20"/>
        </w:numPr>
        <w:autoSpaceDE w:val="0"/>
        <w:autoSpaceDN w:val="0"/>
        <w:adjustRightInd w:val="0"/>
        <w:spacing w:after="0" w:line="240" w:lineRule="auto"/>
        <w:rPr>
          <w:rFonts w:cstheme="minorHAnsi"/>
          <w:color w:val="000000"/>
        </w:rPr>
      </w:pPr>
      <w:r>
        <w:rPr>
          <w:rFonts w:cstheme="minorHAnsi"/>
          <w:color w:val="000000"/>
        </w:rPr>
        <w:t xml:space="preserve">Council’s Annual Budget </w:t>
      </w:r>
    </w:p>
    <w:p w14:paraId="7F09DCE2" w14:textId="7E34F98B" w:rsidR="00E572B1" w:rsidRDefault="00E572B1" w:rsidP="00E572B1">
      <w:pPr>
        <w:pStyle w:val="ListParagraph"/>
        <w:numPr>
          <w:ilvl w:val="0"/>
          <w:numId w:val="20"/>
        </w:numPr>
        <w:autoSpaceDE w:val="0"/>
        <w:autoSpaceDN w:val="0"/>
        <w:adjustRightInd w:val="0"/>
        <w:spacing w:after="0" w:line="240" w:lineRule="auto"/>
        <w:rPr>
          <w:rFonts w:cstheme="minorHAnsi"/>
          <w:color w:val="000000"/>
        </w:rPr>
      </w:pPr>
      <w:r>
        <w:rPr>
          <w:rFonts w:cstheme="minorHAnsi"/>
          <w:color w:val="000000"/>
        </w:rPr>
        <w:t xml:space="preserve">Council’s Annual Report </w:t>
      </w:r>
    </w:p>
    <w:p w14:paraId="515645CD" w14:textId="2B6BF426" w:rsidR="00E572B1" w:rsidRDefault="00E572B1" w:rsidP="00E572B1">
      <w:pPr>
        <w:pStyle w:val="ListParagraph"/>
        <w:numPr>
          <w:ilvl w:val="0"/>
          <w:numId w:val="20"/>
        </w:numPr>
        <w:autoSpaceDE w:val="0"/>
        <w:autoSpaceDN w:val="0"/>
        <w:adjustRightInd w:val="0"/>
        <w:spacing w:after="0" w:line="240" w:lineRule="auto"/>
        <w:rPr>
          <w:rFonts w:cstheme="minorHAnsi"/>
          <w:color w:val="000000"/>
        </w:rPr>
      </w:pPr>
      <w:r>
        <w:rPr>
          <w:rFonts w:cstheme="minorHAnsi"/>
          <w:color w:val="000000"/>
        </w:rPr>
        <w:t xml:space="preserve">Policies and Strategies </w:t>
      </w:r>
    </w:p>
    <w:p w14:paraId="678210D9" w14:textId="2E80CAFB" w:rsidR="00E572B1" w:rsidRPr="00E572B1" w:rsidRDefault="00E572B1" w:rsidP="00E572B1">
      <w:pPr>
        <w:pStyle w:val="ListParagraph"/>
        <w:numPr>
          <w:ilvl w:val="0"/>
          <w:numId w:val="20"/>
        </w:numPr>
        <w:autoSpaceDE w:val="0"/>
        <w:autoSpaceDN w:val="0"/>
        <w:adjustRightInd w:val="0"/>
        <w:spacing w:after="0" w:line="240" w:lineRule="auto"/>
        <w:rPr>
          <w:rFonts w:cstheme="minorHAnsi"/>
          <w:color w:val="000000"/>
        </w:rPr>
      </w:pPr>
      <w:r>
        <w:rPr>
          <w:rFonts w:cstheme="minorHAnsi"/>
          <w:color w:val="000000"/>
        </w:rPr>
        <w:t xml:space="preserve">Council Meeting Minutes and Agendas (for meetings open to the public) </w:t>
      </w:r>
    </w:p>
    <w:p w14:paraId="6D3C3D14" w14:textId="77777777" w:rsidR="00C539F2" w:rsidRPr="00C539F2" w:rsidRDefault="00C539F2" w:rsidP="006D69DC">
      <w:pPr>
        <w:autoSpaceDE w:val="0"/>
        <w:autoSpaceDN w:val="0"/>
        <w:adjustRightInd w:val="0"/>
        <w:spacing w:after="0" w:line="240" w:lineRule="auto"/>
        <w:rPr>
          <w:rFonts w:cstheme="minorHAnsi"/>
          <w:b/>
          <w:bCs/>
          <w:color w:val="000000"/>
        </w:rPr>
      </w:pPr>
    </w:p>
    <w:p w14:paraId="2774B699" w14:textId="08020F2E" w:rsidR="00C539F2" w:rsidRDefault="00C539F2" w:rsidP="001A3746">
      <w:pPr>
        <w:pStyle w:val="Heading2"/>
      </w:pPr>
      <w:bookmarkStart w:id="26" w:name="_Toc50014726"/>
      <w:r w:rsidRPr="00C539F2">
        <w:t>4.2 Council’s Social Media Presence</w:t>
      </w:r>
      <w:bookmarkEnd w:id="26"/>
      <w:r w:rsidRPr="00C539F2">
        <w:t xml:space="preserve"> </w:t>
      </w:r>
    </w:p>
    <w:p w14:paraId="6BCB1CC3" w14:textId="77777777" w:rsidR="00462C02" w:rsidRPr="003D078E" w:rsidRDefault="00462C02" w:rsidP="00C539F2">
      <w:r w:rsidRPr="003D078E">
        <w:t>The City of Whittlesea has a social media presence on the following platforms:</w:t>
      </w:r>
    </w:p>
    <w:p w14:paraId="3B9A67DB" w14:textId="161924F8" w:rsidR="00462C02" w:rsidRPr="003D078E" w:rsidRDefault="00462C02" w:rsidP="00462C02">
      <w:pPr>
        <w:pStyle w:val="ListParagraph"/>
        <w:numPr>
          <w:ilvl w:val="0"/>
          <w:numId w:val="18"/>
        </w:numPr>
      </w:pPr>
      <w:r w:rsidRPr="003D078E">
        <w:t xml:space="preserve">Facebook - </w:t>
      </w:r>
      <w:hyperlink r:id="rId62" w:history="1">
        <w:r w:rsidRPr="003D078E">
          <w:rPr>
            <w:rStyle w:val="Hyperlink"/>
          </w:rPr>
          <w:t>https://www.facebook.com/CityOfWhittlesea</w:t>
        </w:r>
      </w:hyperlink>
    </w:p>
    <w:p w14:paraId="6C95A6E4" w14:textId="5DABFE28" w:rsidR="00462C02" w:rsidRPr="003D078E" w:rsidRDefault="00462C02" w:rsidP="00462C02">
      <w:pPr>
        <w:pStyle w:val="ListParagraph"/>
        <w:numPr>
          <w:ilvl w:val="0"/>
          <w:numId w:val="18"/>
        </w:numPr>
      </w:pPr>
      <w:r w:rsidRPr="003D078E">
        <w:t xml:space="preserve">Instagram - </w:t>
      </w:r>
      <w:hyperlink r:id="rId63" w:history="1">
        <w:r w:rsidRPr="003D078E">
          <w:rPr>
            <w:rStyle w:val="Hyperlink"/>
          </w:rPr>
          <w:t>https://www.instagram.com/citywhittlesea/</w:t>
        </w:r>
      </w:hyperlink>
    </w:p>
    <w:p w14:paraId="42FDD13D" w14:textId="2A4229FC" w:rsidR="00462C02" w:rsidRPr="003D078E" w:rsidRDefault="00462C02" w:rsidP="00462C02">
      <w:pPr>
        <w:pStyle w:val="ListParagraph"/>
        <w:numPr>
          <w:ilvl w:val="0"/>
          <w:numId w:val="18"/>
        </w:numPr>
      </w:pPr>
      <w:r w:rsidRPr="003D078E">
        <w:t>Twitter</w:t>
      </w:r>
      <w:r w:rsidR="008954E8" w:rsidRPr="003D078E">
        <w:t xml:space="preserve">- </w:t>
      </w:r>
      <w:hyperlink r:id="rId64" w:history="1">
        <w:r w:rsidR="008954E8" w:rsidRPr="003D078E">
          <w:rPr>
            <w:rStyle w:val="Hyperlink"/>
          </w:rPr>
          <w:t>https://twitter.com/CityWhittlesea</w:t>
        </w:r>
      </w:hyperlink>
    </w:p>
    <w:p w14:paraId="5CDBB946" w14:textId="47518023" w:rsidR="00462C02" w:rsidRPr="003D078E" w:rsidRDefault="00835134" w:rsidP="00462C02">
      <w:pPr>
        <w:pStyle w:val="ListParagraph"/>
        <w:numPr>
          <w:ilvl w:val="0"/>
          <w:numId w:val="18"/>
        </w:numPr>
      </w:pPr>
      <w:r w:rsidRPr="003D078E">
        <w:t>YouTube</w:t>
      </w:r>
      <w:r w:rsidR="00462C02" w:rsidRPr="003D078E">
        <w:t xml:space="preserve">. </w:t>
      </w:r>
      <w:r w:rsidR="008954E8" w:rsidRPr="003D078E">
        <w:t xml:space="preserve">- </w:t>
      </w:r>
      <w:hyperlink r:id="rId65" w:history="1">
        <w:r w:rsidR="008954E8" w:rsidRPr="003D078E">
          <w:rPr>
            <w:rStyle w:val="Hyperlink"/>
          </w:rPr>
          <w:t>https://www.youtube.com/user/WhittleseaCouncil</w:t>
        </w:r>
      </w:hyperlink>
    </w:p>
    <w:p w14:paraId="6000384D" w14:textId="1526BBBE" w:rsidR="00462C02" w:rsidRPr="003D078E" w:rsidRDefault="00397A3E" w:rsidP="005430A6">
      <w:pPr>
        <w:spacing w:after="0"/>
      </w:pPr>
      <w:r>
        <w:t>Council</w:t>
      </w:r>
      <w:r w:rsidR="00462C02" w:rsidRPr="003D078E">
        <w:t xml:space="preserve"> also run</w:t>
      </w:r>
      <w:r>
        <w:t>s</w:t>
      </w:r>
      <w:r w:rsidR="00462C02" w:rsidRPr="003D078E">
        <w:t xml:space="preserve"> </w:t>
      </w:r>
      <w:proofErr w:type="gramStart"/>
      <w:r w:rsidR="00462C02" w:rsidRPr="003D078E">
        <w:t>a number of</w:t>
      </w:r>
      <w:proofErr w:type="gramEnd"/>
      <w:r w:rsidR="00462C02" w:rsidRPr="003D078E">
        <w:t xml:space="preserve"> other websites</w:t>
      </w:r>
      <w:r w:rsidR="008954E8" w:rsidRPr="003D078E">
        <w:t>/social media accounts</w:t>
      </w:r>
      <w:r w:rsidR="00462C02" w:rsidRPr="003D078E">
        <w:t xml:space="preserve"> including:</w:t>
      </w:r>
    </w:p>
    <w:p w14:paraId="222E9BA7" w14:textId="02DAAC30" w:rsidR="00462C02" w:rsidRDefault="008954E8" w:rsidP="008954E8">
      <w:pPr>
        <w:pStyle w:val="ListParagraph"/>
        <w:numPr>
          <w:ilvl w:val="0"/>
          <w:numId w:val="19"/>
        </w:numPr>
      </w:pPr>
      <w:r w:rsidRPr="003D078E">
        <w:t xml:space="preserve">Baseline Youth Services Facebook </w:t>
      </w:r>
    </w:p>
    <w:p w14:paraId="68114121" w14:textId="07F13850" w:rsidR="007468A7" w:rsidRPr="003D078E" w:rsidRDefault="007468A7" w:rsidP="008954E8">
      <w:pPr>
        <w:pStyle w:val="ListParagraph"/>
        <w:numPr>
          <w:ilvl w:val="0"/>
          <w:numId w:val="19"/>
        </w:numPr>
      </w:pPr>
      <w:r>
        <w:t xml:space="preserve">Active Whittlesea Facebook </w:t>
      </w:r>
    </w:p>
    <w:p w14:paraId="159E7821" w14:textId="273CE358" w:rsidR="008954E8" w:rsidRPr="003D078E" w:rsidRDefault="008954E8" w:rsidP="008954E8">
      <w:pPr>
        <w:pStyle w:val="ListParagraph"/>
        <w:numPr>
          <w:ilvl w:val="0"/>
          <w:numId w:val="19"/>
        </w:numPr>
      </w:pPr>
      <w:r w:rsidRPr="003D078E">
        <w:t xml:space="preserve">Plenty Ranges Arts and Convention Centre Facebook </w:t>
      </w:r>
    </w:p>
    <w:p w14:paraId="65EA7903" w14:textId="08E0594A" w:rsidR="008954E8" w:rsidRPr="003D078E" w:rsidRDefault="008954E8" w:rsidP="008954E8">
      <w:pPr>
        <w:pStyle w:val="ListParagraph"/>
        <w:numPr>
          <w:ilvl w:val="0"/>
          <w:numId w:val="19"/>
        </w:numPr>
      </w:pPr>
      <w:r w:rsidRPr="003D078E">
        <w:t xml:space="preserve">Plenty Ranges Arts and Convention Centre </w:t>
      </w:r>
      <w:r w:rsidR="00835134" w:rsidRPr="003D078E">
        <w:t>YouTube</w:t>
      </w:r>
    </w:p>
    <w:p w14:paraId="0695FE92" w14:textId="733A524D" w:rsidR="008954E8" w:rsidRPr="003D078E" w:rsidRDefault="00320A6A" w:rsidP="008954E8">
      <w:pPr>
        <w:pStyle w:val="ListParagraph"/>
        <w:numPr>
          <w:ilvl w:val="0"/>
          <w:numId w:val="19"/>
        </w:numPr>
      </w:pPr>
      <w:r>
        <w:t xml:space="preserve">wat </w:t>
      </w:r>
      <w:proofErr w:type="spellStart"/>
      <w:r>
        <w:t>d</w:t>
      </w:r>
      <w:r w:rsidR="001E03A2">
        <w:t>jerring</w:t>
      </w:r>
      <w:proofErr w:type="spellEnd"/>
      <w:r w:rsidR="001E03A2">
        <w:t xml:space="preserve"> Animal Facility Facebook</w:t>
      </w:r>
    </w:p>
    <w:p w14:paraId="2890AC9E" w14:textId="458ABCF2" w:rsidR="008954E8" w:rsidRPr="003D078E" w:rsidRDefault="008954E8" w:rsidP="008954E8">
      <w:pPr>
        <w:pStyle w:val="ListParagraph"/>
        <w:numPr>
          <w:ilvl w:val="0"/>
          <w:numId w:val="19"/>
        </w:numPr>
      </w:pPr>
      <w:r w:rsidRPr="003D078E">
        <w:t xml:space="preserve">Growling Frog Golf Course Facebook </w:t>
      </w:r>
    </w:p>
    <w:p w14:paraId="78777EEF" w14:textId="1CADA585" w:rsidR="00462C02" w:rsidRPr="003D078E" w:rsidRDefault="008954E8" w:rsidP="00C539F2">
      <w:r w:rsidRPr="003D078E">
        <w:t xml:space="preserve">More information about Council’s social media presence can be found at - </w:t>
      </w:r>
      <w:hyperlink r:id="rId66" w:history="1">
        <w:r w:rsidRPr="00397A3E">
          <w:rPr>
            <w:rStyle w:val="Hyperlink"/>
          </w:rPr>
          <w:t>https://www.whittlesea.vic.gov.au/about-us/contact-us/social-media/</w:t>
        </w:r>
      </w:hyperlink>
    </w:p>
    <w:p w14:paraId="438DE053" w14:textId="6D794804" w:rsidR="00C539F2" w:rsidRDefault="00C539F2" w:rsidP="001A3746">
      <w:pPr>
        <w:pStyle w:val="Heading2"/>
      </w:pPr>
      <w:bookmarkStart w:id="27" w:name="_Toc50014727"/>
      <w:r w:rsidRPr="00C539F2">
        <w:t>4.3 Council’s subscriptions and e</w:t>
      </w:r>
      <w:r w:rsidR="00CC7F57">
        <w:t>-</w:t>
      </w:r>
      <w:r w:rsidRPr="00C539F2">
        <w:t>newsletters</w:t>
      </w:r>
      <w:bookmarkEnd w:id="27"/>
      <w:r w:rsidRPr="00C539F2">
        <w:t xml:space="preserve"> </w:t>
      </w:r>
    </w:p>
    <w:p w14:paraId="4AEDC8EC" w14:textId="692FD893" w:rsidR="00C539F2" w:rsidRDefault="00C539F2" w:rsidP="00C539F2">
      <w:r>
        <w:t xml:space="preserve">Council has </w:t>
      </w:r>
      <w:proofErr w:type="gramStart"/>
      <w:r>
        <w:t>a number of</w:t>
      </w:r>
      <w:proofErr w:type="gramEnd"/>
      <w:r>
        <w:t xml:space="preserve"> e</w:t>
      </w:r>
      <w:r w:rsidR="00CC7F57">
        <w:t>-</w:t>
      </w:r>
      <w:r>
        <w:t xml:space="preserve">newsletter subscription services that members of the public can sign up for based on their interests. The </w:t>
      </w:r>
      <w:r w:rsidR="00CC7F57">
        <w:t xml:space="preserve">e-newsletters produced by Council include: </w:t>
      </w:r>
    </w:p>
    <w:p w14:paraId="67ED3258" w14:textId="2650947A" w:rsidR="00CC7F57" w:rsidRDefault="00CC7F57" w:rsidP="00CC7F57">
      <w:pPr>
        <w:pStyle w:val="ListParagraph"/>
        <w:numPr>
          <w:ilvl w:val="0"/>
          <w:numId w:val="17"/>
        </w:numPr>
      </w:pPr>
      <w:r>
        <w:t xml:space="preserve">Access </w:t>
      </w:r>
      <w:r w:rsidR="00FC15FC">
        <w:t xml:space="preserve">E-news </w:t>
      </w:r>
      <w:r>
        <w:t xml:space="preserve">‘Our News’ – for people living with a disability </w:t>
      </w:r>
    </w:p>
    <w:p w14:paraId="719AD8A6" w14:textId="094D8F7F" w:rsidR="00CC7F57" w:rsidRDefault="00FC15FC" w:rsidP="00CC7F57">
      <w:pPr>
        <w:pStyle w:val="ListParagraph"/>
        <w:numPr>
          <w:ilvl w:val="0"/>
          <w:numId w:val="17"/>
        </w:numPr>
      </w:pPr>
      <w:r>
        <w:t>Arts &amp; Events E-news</w:t>
      </w:r>
    </w:p>
    <w:p w14:paraId="0B148D32" w14:textId="4D4BF149" w:rsidR="00FC15FC" w:rsidRDefault="002E49A0" w:rsidP="00CC7F57">
      <w:pPr>
        <w:pStyle w:val="ListParagraph"/>
        <w:numPr>
          <w:ilvl w:val="0"/>
          <w:numId w:val="17"/>
        </w:numPr>
      </w:pPr>
      <w:r>
        <w:t>Business E-news</w:t>
      </w:r>
    </w:p>
    <w:p w14:paraId="0B98B27A" w14:textId="14F6ADE3" w:rsidR="002E49A0" w:rsidRDefault="002E49A0" w:rsidP="00CC7F57">
      <w:pPr>
        <w:pStyle w:val="ListParagraph"/>
        <w:numPr>
          <w:ilvl w:val="0"/>
          <w:numId w:val="17"/>
        </w:numPr>
      </w:pPr>
      <w:r>
        <w:t>Early Years E-news</w:t>
      </w:r>
    </w:p>
    <w:p w14:paraId="533C7D6D" w14:textId="0729A301" w:rsidR="00CC7F57" w:rsidRDefault="00CC7F57" w:rsidP="00CC7F57">
      <w:pPr>
        <w:pStyle w:val="ListParagraph"/>
        <w:numPr>
          <w:ilvl w:val="0"/>
          <w:numId w:val="17"/>
        </w:numPr>
      </w:pPr>
      <w:r>
        <w:t xml:space="preserve">Food </w:t>
      </w:r>
      <w:r w:rsidR="002E49A0">
        <w:t>E-n</w:t>
      </w:r>
      <w:r>
        <w:t>ews – for food handing businesses</w:t>
      </w:r>
    </w:p>
    <w:p w14:paraId="24F3AFCF" w14:textId="77777777" w:rsidR="00146415" w:rsidRDefault="00146415" w:rsidP="00CC7F57">
      <w:pPr>
        <w:pStyle w:val="ListParagraph"/>
        <w:numPr>
          <w:ilvl w:val="0"/>
          <w:numId w:val="17"/>
        </w:numPr>
      </w:pPr>
      <w:r>
        <w:t>Grants and Training Opportunities</w:t>
      </w:r>
      <w:r w:rsidRPr="00146415">
        <w:t xml:space="preserve"> </w:t>
      </w:r>
    </w:p>
    <w:p w14:paraId="3503E941" w14:textId="635EFEEE" w:rsidR="00146415" w:rsidRDefault="00146415" w:rsidP="00CC7F57">
      <w:pPr>
        <w:pStyle w:val="ListParagraph"/>
        <w:numPr>
          <w:ilvl w:val="0"/>
          <w:numId w:val="17"/>
        </w:numPr>
      </w:pPr>
      <w:r>
        <w:t xml:space="preserve">Living Green – </w:t>
      </w:r>
      <w:r w:rsidR="00D47090">
        <w:t>Sustainability news</w:t>
      </w:r>
      <w:r>
        <w:t xml:space="preserve"> </w:t>
      </w:r>
    </w:p>
    <w:p w14:paraId="4D183DC8" w14:textId="4E66D8B0" w:rsidR="00CC7F57" w:rsidRDefault="00D47090" w:rsidP="00CC7F57">
      <w:pPr>
        <w:pStyle w:val="ListParagraph"/>
        <w:numPr>
          <w:ilvl w:val="0"/>
          <w:numId w:val="17"/>
        </w:numPr>
      </w:pPr>
      <w:r>
        <w:t xml:space="preserve">Local Area </w:t>
      </w:r>
      <w:proofErr w:type="spellStart"/>
      <w:r>
        <w:t>Networds</w:t>
      </w:r>
      <w:proofErr w:type="spellEnd"/>
      <w:r>
        <w:t xml:space="preserve"> E-news</w:t>
      </w:r>
    </w:p>
    <w:p w14:paraId="6D4D371E" w14:textId="5E950433" w:rsidR="009C5927" w:rsidRDefault="009C5927" w:rsidP="00CC7F57">
      <w:pPr>
        <w:pStyle w:val="ListParagraph"/>
        <w:numPr>
          <w:ilvl w:val="0"/>
          <w:numId w:val="17"/>
        </w:numPr>
      </w:pPr>
      <w:r>
        <w:t>Local Scoop</w:t>
      </w:r>
    </w:p>
    <w:p w14:paraId="43C99D0E" w14:textId="4D4E239D" w:rsidR="009C5927" w:rsidRDefault="009C5927" w:rsidP="00CC7F57">
      <w:pPr>
        <w:pStyle w:val="ListParagraph"/>
        <w:numPr>
          <w:ilvl w:val="0"/>
          <w:numId w:val="17"/>
        </w:numPr>
      </w:pPr>
      <w:r>
        <w:t>Regional Sports and Aquatic Facility at Mernda E-news</w:t>
      </w:r>
    </w:p>
    <w:p w14:paraId="389A49E2" w14:textId="1E65F969" w:rsidR="00CC7F57" w:rsidRDefault="00CC7F57" w:rsidP="005430A6">
      <w:pPr>
        <w:pStyle w:val="ListParagraph"/>
        <w:numPr>
          <w:ilvl w:val="0"/>
          <w:numId w:val="17"/>
        </w:numPr>
      </w:pPr>
      <w:r>
        <w:t xml:space="preserve">Rural News  </w:t>
      </w:r>
    </w:p>
    <w:p w14:paraId="09587037" w14:textId="4CB39AE2" w:rsidR="009B18F2" w:rsidRDefault="00CC7F57" w:rsidP="005430A6">
      <w:pPr>
        <w:spacing w:after="0"/>
      </w:pPr>
      <w:r>
        <w:t xml:space="preserve">Information about each of these e-newsletter subscription services can be found at - </w:t>
      </w:r>
      <w:hyperlink r:id="rId67" w:history="1">
        <w:r w:rsidR="009B18F2">
          <w:rPr>
            <w:rStyle w:val="Hyperlink"/>
          </w:rPr>
          <w:t>https://www.whittlesea.vic.gov.au/about-us/news-publications/newsletters/</w:t>
        </w:r>
      </w:hyperlink>
    </w:p>
    <w:p w14:paraId="4067DB14" w14:textId="77777777" w:rsidR="004916F0" w:rsidRDefault="004916F0" w:rsidP="005430A6">
      <w:pPr>
        <w:spacing w:after="0"/>
      </w:pPr>
    </w:p>
    <w:p w14:paraId="3AEFA4BB" w14:textId="32278D81" w:rsidR="00E3034F" w:rsidRDefault="00397A3E" w:rsidP="005430A6">
      <w:pPr>
        <w:pStyle w:val="Heading2"/>
        <w:rPr>
          <w:b/>
          <w:bCs/>
        </w:rPr>
      </w:pPr>
      <w:bookmarkStart w:id="28" w:name="_Toc50014728"/>
      <w:r w:rsidRPr="00397A3E">
        <w:rPr>
          <w:sz w:val="28"/>
          <w:szCs w:val="28"/>
        </w:rPr>
        <w:t>Part Five – Rules, Policies &amp; Procedures</w:t>
      </w:r>
      <w:bookmarkEnd w:id="28"/>
      <w:r w:rsidRPr="00397A3E">
        <w:rPr>
          <w:sz w:val="28"/>
          <w:szCs w:val="28"/>
        </w:rPr>
        <w:t xml:space="preserve"> </w:t>
      </w:r>
      <w:r w:rsidR="007529C0">
        <w:rPr>
          <w:sz w:val="28"/>
          <w:szCs w:val="28"/>
        </w:rPr>
        <w:br/>
      </w:r>
      <w:r w:rsidR="00E3034F" w:rsidRPr="00E3034F">
        <w:rPr>
          <w:b/>
          <w:bCs/>
          <w:i/>
          <w:iCs/>
        </w:rPr>
        <w:t xml:space="preserve"> </w:t>
      </w:r>
      <w:r w:rsidR="00E3034F" w:rsidRPr="00A8369C">
        <w:rPr>
          <w:b/>
          <w:bCs/>
          <w:i/>
          <w:iCs/>
        </w:rPr>
        <w:t>Freedom of Information Act 1982</w:t>
      </w:r>
      <w:r w:rsidR="00E3034F">
        <w:rPr>
          <w:b/>
          <w:bCs/>
        </w:rPr>
        <w:t xml:space="preserve"> (Vic) </w:t>
      </w:r>
    </w:p>
    <w:p w14:paraId="7F98BD7F" w14:textId="168F6D42" w:rsidR="00397A3E" w:rsidRPr="003A698D" w:rsidRDefault="00E3034F" w:rsidP="00397A3E">
      <w:pPr>
        <w:rPr>
          <w:rFonts w:cstheme="minorHAnsi"/>
          <w:b/>
          <w:bCs/>
          <w:sz w:val="20"/>
          <w:szCs w:val="20"/>
        </w:rPr>
      </w:pPr>
      <w:r>
        <w:rPr>
          <w:b/>
          <w:bCs/>
        </w:rPr>
        <w:t>S</w:t>
      </w:r>
      <w:r w:rsidR="00397A3E" w:rsidRPr="003A698D">
        <w:rPr>
          <w:rFonts w:cstheme="minorHAnsi"/>
          <w:b/>
          <w:bCs/>
          <w:sz w:val="20"/>
          <w:szCs w:val="20"/>
        </w:rPr>
        <w:t xml:space="preserve">ection 8(1) </w:t>
      </w:r>
    </w:p>
    <w:p w14:paraId="62335C19" w14:textId="77777777" w:rsidR="007529C0" w:rsidRPr="007529C0" w:rsidRDefault="007529C0" w:rsidP="007529C0">
      <w:pPr>
        <w:autoSpaceDE w:val="0"/>
        <w:autoSpaceDN w:val="0"/>
        <w:adjustRightInd w:val="0"/>
        <w:spacing w:after="0" w:line="240" w:lineRule="auto"/>
        <w:rPr>
          <w:rFonts w:cstheme="minorHAnsi"/>
          <w:color w:val="000000"/>
          <w:sz w:val="20"/>
          <w:szCs w:val="20"/>
        </w:rPr>
      </w:pPr>
      <w:r w:rsidRPr="007529C0">
        <w:rPr>
          <w:rFonts w:cstheme="minorHAnsi"/>
          <w:i/>
          <w:iCs/>
          <w:color w:val="000000"/>
          <w:sz w:val="20"/>
          <w:szCs w:val="20"/>
        </w:rPr>
        <w:t xml:space="preserve">This section applies, in respect of an agency, to documents that are provided by the agency for the use or guidance of, or are used or may be used by, the agency or its officers— </w:t>
      </w:r>
    </w:p>
    <w:p w14:paraId="6761218B" w14:textId="4AC70AD4" w:rsidR="007529C0" w:rsidRPr="007529C0" w:rsidRDefault="007529C0" w:rsidP="007529C0">
      <w:pPr>
        <w:autoSpaceDE w:val="0"/>
        <w:autoSpaceDN w:val="0"/>
        <w:adjustRightInd w:val="0"/>
        <w:spacing w:after="0" w:line="240" w:lineRule="auto"/>
        <w:ind w:left="720"/>
        <w:rPr>
          <w:rFonts w:cstheme="minorHAnsi"/>
          <w:color w:val="000000"/>
          <w:sz w:val="20"/>
          <w:szCs w:val="20"/>
        </w:rPr>
      </w:pPr>
      <w:r>
        <w:rPr>
          <w:rFonts w:cstheme="minorHAnsi"/>
          <w:i/>
          <w:iCs/>
          <w:color w:val="000000"/>
          <w:sz w:val="20"/>
          <w:szCs w:val="20"/>
        </w:rPr>
        <w:br/>
      </w:r>
      <w:r w:rsidRPr="007529C0">
        <w:rPr>
          <w:rFonts w:cstheme="minorHAnsi"/>
          <w:i/>
          <w:iCs/>
          <w:color w:val="000000"/>
          <w:sz w:val="20"/>
          <w:szCs w:val="20"/>
        </w:rPr>
        <w:t xml:space="preserve">a) in making decisions or recommendations, or in providing advice to persons outside the agency, with respect to rights, </w:t>
      </w:r>
      <w:proofErr w:type="gramStart"/>
      <w:r w:rsidRPr="007529C0">
        <w:rPr>
          <w:rFonts w:cstheme="minorHAnsi"/>
          <w:i/>
          <w:iCs/>
          <w:color w:val="000000"/>
          <w:sz w:val="20"/>
          <w:szCs w:val="20"/>
        </w:rPr>
        <w:t>privileges</w:t>
      </w:r>
      <w:proofErr w:type="gramEnd"/>
      <w:r w:rsidRPr="007529C0">
        <w:rPr>
          <w:rFonts w:cstheme="minorHAnsi"/>
          <w:i/>
          <w:iCs/>
          <w:color w:val="000000"/>
          <w:sz w:val="20"/>
          <w:szCs w:val="20"/>
        </w:rPr>
        <w:t xml:space="preserve"> or benefits, or to obligations, penalties or other detriments, to or for which persons are or may be entitled, eligible or subject, being— </w:t>
      </w:r>
    </w:p>
    <w:p w14:paraId="1450B202" w14:textId="77777777" w:rsidR="007529C0" w:rsidRPr="007529C0" w:rsidRDefault="007529C0" w:rsidP="007529C0">
      <w:pPr>
        <w:autoSpaceDE w:val="0"/>
        <w:autoSpaceDN w:val="0"/>
        <w:adjustRightInd w:val="0"/>
        <w:spacing w:after="140" w:line="240" w:lineRule="auto"/>
        <w:ind w:left="1440"/>
        <w:rPr>
          <w:rFonts w:cstheme="minorHAnsi"/>
          <w:color w:val="000000"/>
          <w:sz w:val="20"/>
          <w:szCs w:val="20"/>
        </w:rPr>
      </w:pPr>
      <w:r w:rsidRPr="007529C0">
        <w:rPr>
          <w:rFonts w:cstheme="minorHAnsi"/>
          <w:i/>
          <w:iCs/>
          <w:color w:val="000000"/>
          <w:sz w:val="20"/>
          <w:szCs w:val="20"/>
        </w:rPr>
        <w:t xml:space="preserve">i) documents containing interpretations or particulars of Acts or schemes administered by the agency, not being particulars contained in another Act; or </w:t>
      </w:r>
    </w:p>
    <w:p w14:paraId="76C9A867" w14:textId="77777777" w:rsidR="007529C0" w:rsidRPr="007529C0" w:rsidRDefault="007529C0" w:rsidP="007529C0">
      <w:pPr>
        <w:autoSpaceDE w:val="0"/>
        <w:autoSpaceDN w:val="0"/>
        <w:adjustRightInd w:val="0"/>
        <w:spacing w:after="0" w:line="240" w:lineRule="auto"/>
        <w:ind w:left="1440"/>
        <w:rPr>
          <w:rFonts w:cstheme="minorHAnsi"/>
          <w:color w:val="000000"/>
          <w:sz w:val="20"/>
          <w:szCs w:val="20"/>
        </w:rPr>
      </w:pPr>
      <w:r w:rsidRPr="007529C0">
        <w:rPr>
          <w:rFonts w:cstheme="minorHAnsi"/>
          <w:i/>
          <w:iCs/>
          <w:color w:val="000000"/>
          <w:sz w:val="20"/>
          <w:szCs w:val="20"/>
        </w:rPr>
        <w:t xml:space="preserve">ii) manuals, rules of procedure, statements of policy, records of decisions, letters of advice to persons outside the agency, or similar documents containing rules, policies, guidelines, </w:t>
      </w:r>
      <w:proofErr w:type="gramStart"/>
      <w:r w:rsidRPr="007529C0">
        <w:rPr>
          <w:rFonts w:cstheme="minorHAnsi"/>
          <w:i/>
          <w:iCs/>
          <w:color w:val="000000"/>
          <w:sz w:val="20"/>
          <w:szCs w:val="20"/>
        </w:rPr>
        <w:t>practices</w:t>
      </w:r>
      <w:proofErr w:type="gramEnd"/>
      <w:r w:rsidRPr="007529C0">
        <w:rPr>
          <w:rFonts w:cstheme="minorHAnsi"/>
          <w:i/>
          <w:iCs/>
          <w:color w:val="000000"/>
          <w:sz w:val="20"/>
          <w:szCs w:val="20"/>
        </w:rPr>
        <w:t xml:space="preserve"> or precedents; and </w:t>
      </w:r>
    </w:p>
    <w:p w14:paraId="227EE792" w14:textId="57C6568F" w:rsidR="004916F0" w:rsidRDefault="007529C0" w:rsidP="007529C0">
      <w:pPr>
        <w:autoSpaceDE w:val="0"/>
        <w:autoSpaceDN w:val="0"/>
        <w:adjustRightInd w:val="0"/>
        <w:spacing w:after="0" w:line="240" w:lineRule="auto"/>
        <w:ind w:left="720"/>
        <w:rPr>
          <w:rFonts w:ascii="Arial" w:hAnsi="Arial" w:cs="Arial"/>
          <w:color w:val="000000"/>
        </w:rPr>
      </w:pPr>
      <w:r w:rsidRPr="007529C0">
        <w:rPr>
          <w:rFonts w:cstheme="minorHAnsi"/>
          <w:i/>
          <w:iCs/>
          <w:color w:val="000000"/>
          <w:sz w:val="20"/>
          <w:szCs w:val="20"/>
        </w:rPr>
        <w:t>b) in enforcing Acts or schemes administered by the agency where a member of the public might be directly affected by that enforcement, being documents containing information on the procedures to be employed or the objectives to be pursued in the enforcement of the Acts or schemes.</w:t>
      </w:r>
      <w:r w:rsidRPr="007529C0">
        <w:rPr>
          <w:rFonts w:ascii="Arial" w:hAnsi="Arial" w:cs="Arial"/>
          <w:i/>
          <w:iCs/>
          <w:color w:val="000000"/>
        </w:rPr>
        <w:t xml:space="preserve"> </w:t>
      </w:r>
      <w:r>
        <w:rPr>
          <w:rFonts w:ascii="Arial" w:hAnsi="Arial" w:cs="Arial"/>
          <w:color w:val="000000"/>
        </w:rPr>
        <w:br/>
      </w:r>
    </w:p>
    <w:p w14:paraId="6EF3827D" w14:textId="77777777" w:rsidR="004916F0" w:rsidRDefault="004916F0">
      <w:pPr>
        <w:rPr>
          <w:rFonts w:ascii="Arial" w:hAnsi="Arial" w:cs="Arial"/>
          <w:color w:val="000000"/>
        </w:rPr>
      </w:pPr>
      <w:r>
        <w:rPr>
          <w:rFonts w:ascii="Arial" w:hAnsi="Arial" w:cs="Arial"/>
          <w:color w:val="000000"/>
        </w:rPr>
        <w:br w:type="page"/>
      </w:r>
    </w:p>
    <w:p w14:paraId="0A357E13" w14:textId="3FC0CA40" w:rsidR="005A35D5" w:rsidRPr="005A35D5" w:rsidRDefault="005A35D5" w:rsidP="005A35D5">
      <w:pPr>
        <w:pStyle w:val="Heading2"/>
      </w:pPr>
      <w:bookmarkStart w:id="29" w:name="_Toc50014729"/>
      <w:r w:rsidRPr="005A35D5">
        <w:t>5.1 Council Policy &amp; Strategies</w:t>
      </w:r>
      <w:bookmarkEnd w:id="29"/>
      <w:r w:rsidRPr="005A35D5">
        <w:t xml:space="preserve"> </w:t>
      </w:r>
    </w:p>
    <w:p w14:paraId="413243B1" w14:textId="77777777" w:rsidR="005A35D5" w:rsidRDefault="005A35D5" w:rsidP="005A35D5">
      <w:pPr>
        <w:jc w:val="both"/>
      </w:pPr>
      <w:r>
        <w:t xml:space="preserve">The City of Whittlesea has adopted </w:t>
      </w:r>
      <w:proofErr w:type="gramStart"/>
      <w:r>
        <w:t>a number of</w:t>
      </w:r>
      <w:proofErr w:type="gramEnd"/>
      <w:r>
        <w:t xml:space="preserve"> policies and strategies that are relevant to or impact upon the members of our community. These policies and strategies include but are not limited to:</w:t>
      </w:r>
    </w:p>
    <w:tbl>
      <w:tblPr>
        <w:tblStyle w:val="TableGrid"/>
        <w:tblW w:w="0" w:type="auto"/>
        <w:tblLook w:val="04A0" w:firstRow="1" w:lastRow="0" w:firstColumn="1" w:lastColumn="0" w:noHBand="0" w:noVBand="1"/>
      </w:tblPr>
      <w:tblGrid>
        <w:gridCol w:w="3823"/>
        <w:gridCol w:w="5193"/>
      </w:tblGrid>
      <w:tr w:rsidR="003B2DE4" w:rsidRPr="005430A6" w14:paraId="580A37C0" w14:textId="5295A673" w:rsidTr="005430A6">
        <w:tc>
          <w:tcPr>
            <w:tcW w:w="3823" w:type="dxa"/>
            <w:shd w:val="clear" w:color="auto" w:fill="D9D9D9" w:themeFill="background1" w:themeFillShade="D9"/>
          </w:tcPr>
          <w:p w14:paraId="405BBE42" w14:textId="77777777" w:rsidR="003B2DE4" w:rsidRPr="005430A6" w:rsidRDefault="003B2DE4" w:rsidP="005A35D5">
            <w:pPr>
              <w:jc w:val="both"/>
              <w:rPr>
                <w:b/>
                <w:bCs/>
                <w:sz w:val="18"/>
                <w:szCs w:val="18"/>
              </w:rPr>
            </w:pPr>
            <w:r w:rsidRPr="005430A6">
              <w:rPr>
                <w:b/>
                <w:bCs/>
                <w:sz w:val="18"/>
                <w:szCs w:val="18"/>
              </w:rPr>
              <w:t>Policy/Strategy</w:t>
            </w:r>
          </w:p>
        </w:tc>
        <w:tc>
          <w:tcPr>
            <w:tcW w:w="5193" w:type="dxa"/>
            <w:shd w:val="clear" w:color="auto" w:fill="D9D9D9" w:themeFill="background1" w:themeFillShade="D9"/>
          </w:tcPr>
          <w:p w14:paraId="521F7633" w14:textId="77777777" w:rsidR="003B2DE4" w:rsidRPr="005430A6" w:rsidRDefault="003B2DE4" w:rsidP="005A35D5">
            <w:pPr>
              <w:jc w:val="both"/>
              <w:rPr>
                <w:b/>
                <w:bCs/>
                <w:sz w:val="18"/>
                <w:szCs w:val="18"/>
              </w:rPr>
            </w:pPr>
          </w:p>
        </w:tc>
      </w:tr>
      <w:tr w:rsidR="003B2DE4" w:rsidRPr="005430A6" w14:paraId="008A9D0F" w14:textId="2BC54FF9" w:rsidTr="005430A6">
        <w:tc>
          <w:tcPr>
            <w:tcW w:w="3823" w:type="dxa"/>
            <w:shd w:val="clear" w:color="auto" w:fill="auto"/>
          </w:tcPr>
          <w:p w14:paraId="38F89137" w14:textId="2149B974" w:rsidR="003B2DE4" w:rsidRPr="005430A6" w:rsidRDefault="008867B6" w:rsidP="00BF0777">
            <w:pPr>
              <w:jc w:val="both"/>
              <w:rPr>
                <w:rFonts w:ascii="Calibri" w:hAnsi="Calibri" w:cs="Calibri"/>
                <w:color w:val="0069E4"/>
                <w:sz w:val="18"/>
                <w:szCs w:val="18"/>
              </w:rPr>
            </w:pPr>
            <w:hyperlink r:id="rId68" w:history="1">
              <w:r w:rsidR="003B2DE4" w:rsidRPr="005430A6">
                <w:rPr>
                  <w:sz w:val="18"/>
                  <w:szCs w:val="18"/>
                </w:rPr>
                <w:t xml:space="preserve">A Voice </w:t>
              </w:r>
              <w:proofErr w:type="gramStart"/>
              <w:r w:rsidR="003B2DE4" w:rsidRPr="005430A6">
                <w:rPr>
                  <w:sz w:val="18"/>
                  <w:szCs w:val="18"/>
                </w:rPr>
                <w:t>For</w:t>
              </w:r>
              <w:proofErr w:type="gramEnd"/>
              <w:r w:rsidR="003B2DE4" w:rsidRPr="005430A6">
                <w:rPr>
                  <w:sz w:val="18"/>
                  <w:szCs w:val="18"/>
                </w:rPr>
                <w:t xml:space="preserve"> All - Community Engagement Policy 2021</w:t>
              </w:r>
            </w:hyperlink>
          </w:p>
        </w:tc>
        <w:tc>
          <w:tcPr>
            <w:tcW w:w="5193" w:type="dxa"/>
            <w:shd w:val="clear" w:color="auto" w:fill="auto"/>
          </w:tcPr>
          <w:p w14:paraId="4B99D833" w14:textId="4A028D70" w:rsidR="003B2DE4" w:rsidRPr="005430A6" w:rsidRDefault="008867B6" w:rsidP="00BF0777">
            <w:pPr>
              <w:jc w:val="both"/>
              <w:rPr>
                <w:sz w:val="18"/>
                <w:szCs w:val="18"/>
              </w:rPr>
            </w:pPr>
            <w:hyperlink r:id="rId69" w:history="1">
              <w:r w:rsidR="009E667E" w:rsidRPr="005430A6">
                <w:rPr>
                  <w:rStyle w:val="Hyperlink"/>
                  <w:sz w:val="18"/>
                  <w:szCs w:val="18"/>
                </w:rPr>
                <w:t>https://www.whittlesea.vic.gov.au/about-us/news-publications/plans-strategies-and-policies/</w:t>
              </w:r>
            </w:hyperlink>
          </w:p>
        </w:tc>
      </w:tr>
      <w:tr w:rsidR="003B2DE4" w:rsidRPr="005430A6" w14:paraId="5C3C98EF" w14:textId="6AB5999C" w:rsidTr="005430A6">
        <w:tc>
          <w:tcPr>
            <w:tcW w:w="3823" w:type="dxa"/>
          </w:tcPr>
          <w:p w14:paraId="7BFC796E" w14:textId="77777777" w:rsidR="003B2DE4" w:rsidRPr="005430A6" w:rsidRDefault="003B2DE4" w:rsidP="005A35D5">
            <w:pPr>
              <w:jc w:val="both"/>
              <w:rPr>
                <w:sz w:val="18"/>
                <w:szCs w:val="18"/>
              </w:rPr>
            </w:pPr>
            <w:r w:rsidRPr="005430A6">
              <w:rPr>
                <w:sz w:val="18"/>
                <w:szCs w:val="18"/>
              </w:rPr>
              <w:t>Active Whittlesea Strategy 2019-2028</w:t>
            </w:r>
          </w:p>
        </w:tc>
        <w:tc>
          <w:tcPr>
            <w:tcW w:w="5193" w:type="dxa"/>
          </w:tcPr>
          <w:p w14:paraId="53D2DAC0" w14:textId="245C5974" w:rsidR="003B2DE4" w:rsidRPr="005430A6" w:rsidRDefault="008867B6" w:rsidP="005A35D5">
            <w:pPr>
              <w:jc w:val="both"/>
              <w:rPr>
                <w:sz w:val="18"/>
                <w:szCs w:val="18"/>
              </w:rPr>
            </w:pPr>
            <w:hyperlink r:id="rId70" w:history="1">
              <w:r w:rsidR="005562E2" w:rsidRPr="00CF775B">
                <w:rPr>
                  <w:rStyle w:val="Hyperlink"/>
                  <w:sz w:val="18"/>
                  <w:szCs w:val="18"/>
                </w:rPr>
                <w:t>https://www.whittlesea.vic.gov.au/arts-events-recreation/active-whittlesea/</w:t>
              </w:r>
            </w:hyperlink>
            <w:r w:rsidR="005562E2">
              <w:rPr>
                <w:sz w:val="18"/>
                <w:szCs w:val="18"/>
              </w:rPr>
              <w:t xml:space="preserve"> </w:t>
            </w:r>
          </w:p>
        </w:tc>
      </w:tr>
      <w:tr w:rsidR="00105CE3" w:rsidRPr="005430A6" w14:paraId="50DB8F88" w14:textId="77777777" w:rsidTr="005430A6">
        <w:tc>
          <w:tcPr>
            <w:tcW w:w="3823" w:type="dxa"/>
          </w:tcPr>
          <w:p w14:paraId="6CA7CC9F" w14:textId="7A8394E4" w:rsidR="00105CE3" w:rsidRPr="005430A6" w:rsidRDefault="00105CE3" w:rsidP="005A35D5">
            <w:pPr>
              <w:jc w:val="both"/>
              <w:rPr>
                <w:sz w:val="18"/>
                <w:szCs w:val="18"/>
              </w:rPr>
            </w:pPr>
            <w:r w:rsidRPr="005430A6">
              <w:rPr>
                <w:sz w:val="18"/>
                <w:szCs w:val="18"/>
              </w:rPr>
              <w:t>Agri-Food Plan 2023-2026</w:t>
            </w:r>
          </w:p>
        </w:tc>
        <w:tc>
          <w:tcPr>
            <w:tcW w:w="5193" w:type="dxa"/>
          </w:tcPr>
          <w:p w14:paraId="7C61D955" w14:textId="39C1BEB6" w:rsidR="00105CE3" w:rsidRPr="005430A6" w:rsidRDefault="008867B6" w:rsidP="005A35D5">
            <w:pPr>
              <w:jc w:val="both"/>
              <w:rPr>
                <w:sz w:val="18"/>
                <w:szCs w:val="18"/>
              </w:rPr>
            </w:pPr>
            <w:hyperlink r:id="rId71" w:history="1">
              <w:r w:rsidR="00105CE3" w:rsidRPr="005430A6">
                <w:rPr>
                  <w:rStyle w:val="Hyperlink"/>
                  <w:sz w:val="18"/>
                  <w:szCs w:val="18"/>
                </w:rPr>
                <w:t>https://www.whittlesea.vic.gov.au/about-us/news-publications/plans-strategies-and-policies/</w:t>
              </w:r>
            </w:hyperlink>
          </w:p>
        </w:tc>
      </w:tr>
      <w:tr w:rsidR="003B2DE4" w:rsidRPr="005430A6" w14:paraId="0F73B743" w14:textId="61998874" w:rsidTr="005430A6">
        <w:trPr>
          <w:trHeight w:val="79"/>
        </w:trPr>
        <w:tc>
          <w:tcPr>
            <w:tcW w:w="3823" w:type="dxa"/>
          </w:tcPr>
          <w:p w14:paraId="61EBAFBE" w14:textId="0179219A" w:rsidR="003B2DE4" w:rsidRPr="005430A6" w:rsidRDefault="00105CE3" w:rsidP="005A35D5">
            <w:pPr>
              <w:jc w:val="both"/>
              <w:rPr>
                <w:sz w:val="18"/>
                <w:szCs w:val="18"/>
              </w:rPr>
            </w:pPr>
            <w:r w:rsidRPr="005430A6">
              <w:rPr>
                <w:sz w:val="18"/>
                <w:szCs w:val="18"/>
              </w:rPr>
              <w:t>Asset Plan and Asset Management Plans</w:t>
            </w:r>
          </w:p>
        </w:tc>
        <w:tc>
          <w:tcPr>
            <w:tcW w:w="5193" w:type="dxa"/>
          </w:tcPr>
          <w:p w14:paraId="5A14BBBB" w14:textId="3FE72B3B" w:rsidR="003B2DE4" w:rsidRPr="005430A6" w:rsidRDefault="008867B6" w:rsidP="005A35D5">
            <w:pPr>
              <w:jc w:val="both"/>
              <w:rPr>
                <w:sz w:val="18"/>
                <w:szCs w:val="18"/>
              </w:rPr>
            </w:pPr>
            <w:hyperlink r:id="rId72" w:history="1">
              <w:r w:rsidR="00105CE3" w:rsidRPr="005430A6">
                <w:rPr>
                  <w:rStyle w:val="Hyperlink"/>
                  <w:sz w:val="18"/>
                  <w:szCs w:val="18"/>
                </w:rPr>
                <w:t>https://www.whittlesea.vic.gov.au/about-us/news-publications/plans-strategies-and-policies/</w:t>
              </w:r>
            </w:hyperlink>
          </w:p>
        </w:tc>
      </w:tr>
      <w:tr w:rsidR="003B2DE4" w:rsidRPr="005430A6" w14:paraId="4A6BB8B3" w14:textId="3F25369F" w:rsidTr="005430A6">
        <w:trPr>
          <w:trHeight w:val="79"/>
        </w:trPr>
        <w:tc>
          <w:tcPr>
            <w:tcW w:w="3823" w:type="dxa"/>
          </w:tcPr>
          <w:p w14:paraId="79D7A8BB" w14:textId="77777777" w:rsidR="003B2DE4" w:rsidRPr="005430A6" w:rsidRDefault="003B2DE4" w:rsidP="005A35D5">
            <w:pPr>
              <w:jc w:val="both"/>
              <w:rPr>
                <w:sz w:val="18"/>
                <w:szCs w:val="18"/>
              </w:rPr>
            </w:pPr>
            <w:r w:rsidRPr="005430A6">
              <w:rPr>
                <w:sz w:val="18"/>
                <w:szCs w:val="18"/>
              </w:rPr>
              <w:t>Biodiversity Strategy 2019-2029</w:t>
            </w:r>
          </w:p>
        </w:tc>
        <w:tc>
          <w:tcPr>
            <w:tcW w:w="5193" w:type="dxa"/>
          </w:tcPr>
          <w:p w14:paraId="11AD3B32" w14:textId="42CD441A" w:rsidR="003B2DE4" w:rsidRPr="005430A6" w:rsidRDefault="008867B6" w:rsidP="005A35D5">
            <w:pPr>
              <w:jc w:val="both"/>
              <w:rPr>
                <w:sz w:val="18"/>
                <w:szCs w:val="18"/>
              </w:rPr>
            </w:pPr>
            <w:hyperlink r:id="rId73" w:history="1">
              <w:r w:rsidR="00F278A2" w:rsidRPr="005430A6">
                <w:rPr>
                  <w:rStyle w:val="Hyperlink"/>
                  <w:sz w:val="18"/>
                  <w:szCs w:val="18"/>
                </w:rPr>
                <w:t>https://www.whittlesea.vic.gov.au/about-us/news-publications/plans-strategies-and-policies/</w:t>
              </w:r>
            </w:hyperlink>
          </w:p>
        </w:tc>
      </w:tr>
      <w:tr w:rsidR="003B2DE4" w:rsidRPr="005430A6" w14:paraId="1403932A" w14:textId="47456934" w:rsidTr="005430A6">
        <w:trPr>
          <w:trHeight w:val="79"/>
        </w:trPr>
        <w:tc>
          <w:tcPr>
            <w:tcW w:w="3823" w:type="dxa"/>
          </w:tcPr>
          <w:p w14:paraId="21997F66" w14:textId="77777777" w:rsidR="003B2DE4" w:rsidRPr="005430A6" w:rsidRDefault="003B2DE4" w:rsidP="005A35D5">
            <w:pPr>
              <w:jc w:val="both"/>
              <w:rPr>
                <w:sz w:val="18"/>
                <w:szCs w:val="18"/>
              </w:rPr>
            </w:pPr>
            <w:r w:rsidRPr="005430A6">
              <w:rPr>
                <w:sz w:val="18"/>
                <w:szCs w:val="18"/>
              </w:rPr>
              <w:t>Capital Management Policy</w:t>
            </w:r>
          </w:p>
        </w:tc>
        <w:tc>
          <w:tcPr>
            <w:tcW w:w="5193" w:type="dxa"/>
          </w:tcPr>
          <w:p w14:paraId="4CE1BF9D" w14:textId="77777777" w:rsidR="003B2DE4" w:rsidRPr="005430A6" w:rsidRDefault="003B2DE4" w:rsidP="005A35D5">
            <w:pPr>
              <w:jc w:val="both"/>
              <w:rPr>
                <w:sz w:val="18"/>
                <w:szCs w:val="18"/>
              </w:rPr>
            </w:pPr>
          </w:p>
        </w:tc>
      </w:tr>
      <w:tr w:rsidR="003B2DE4" w:rsidRPr="005430A6" w14:paraId="02673148" w14:textId="10F23E21" w:rsidTr="005430A6">
        <w:trPr>
          <w:trHeight w:val="79"/>
        </w:trPr>
        <w:tc>
          <w:tcPr>
            <w:tcW w:w="3823" w:type="dxa"/>
          </w:tcPr>
          <w:p w14:paraId="4D54B65E" w14:textId="522FD753" w:rsidR="003B2DE4" w:rsidRPr="005430A6" w:rsidRDefault="00F278A2" w:rsidP="005A35D5">
            <w:pPr>
              <w:jc w:val="both"/>
              <w:rPr>
                <w:sz w:val="18"/>
                <w:szCs w:val="18"/>
              </w:rPr>
            </w:pPr>
            <w:r w:rsidRPr="005430A6">
              <w:rPr>
                <w:sz w:val="18"/>
                <w:szCs w:val="18"/>
              </w:rPr>
              <w:t>Climate Change Plan 2022-2032</w:t>
            </w:r>
          </w:p>
        </w:tc>
        <w:tc>
          <w:tcPr>
            <w:tcW w:w="5193" w:type="dxa"/>
          </w:tcPr>
          <w:p w14:paraId="38463C53" w14:textId="659B18DE" w:rsidR="003B2DE4" w:rsidRPr="005430A6" w:rsidRDefault="008867B6" w:rsidP="005A35D5">
            <w:pPr>
              <w:jc w:val="both"/>
              <w:rPr>
                <w:sz w:val="18"/>
                <w:szCs w:val="18"/>
              </w:rPr>
            </w:pPr>
            <w:hyperlink r:id="rId74" w:history="1">
              <w:r w:rsidR="00F278A2" w:rsidRPr="005430A6">
                <w:rPr>
                  <w:rStyle w:val="Hyperlink"/>
                  <w:sz w:val="18"/>
                  <w:szCs w:val="18"/>
                </w:rPr>
                <w:t>https://www.whittlesea.vic.gov.au/about-us/news-publications/plans-strategies-and-policies/</w:t>
              </w:r>
            </w:hyperlink>
          </w:p>
        </w:tc>
      </w:tr>
      <w:tr w:rsidR="003B2DE4" w:rsidRPr="005430A6" w14:paraId="609B47FC" w14:textId="0EA88AB3" w:rsidTr="005430A6">
        <w:trPr>
          <w:trHeight w:val="79"/>
        </w:trPr>
        <w:tc>
          <w:tcPr>
            <w:tcW w:w="3823" w:type="dxa"/>
          </w:tcPr>
          <w:p w14:paraId="4BDA3DAB" w14:textId="10645DF4" w:rsidR="003B2DE4" w:rsidRPr="005430A6" w:rsidRDefault="002F597E" w:rsidP="005A35D5">
            <w:pPr>
              <w:jc w:val="both"/>
              <w:rPr>
                <w:sz w:val="18"/>
                <w:szCs w:val="18"/>
              </w:rPr>
            </w:pPr>
            <w:r w:rsidRPr="002F597E">
              <w:rPr>
                <w:sz w:val="18"/>
                <w:szCs w:val="18"/>
              </w:rPr>
              <w:t>CCTV Camera and Drones in Public Places Policy 2022</w:t>
            </w:r>
          </w:p>
        </w:tc>
        <w:tc>
          <w:tcPr>
            <w:tcW w:w="5193" w:type="dxa"/>
          </w:tcPr>
          <w:p w14:paraId="72DDB5B0" w14:textId="05E08778" w:rsidR="003B2DE4" w:rsidRPr="005430A6" w:rsidRDefault="008867B6" w:rsidP="005A35D5">
            <w:pPr>
              <w:jc w:val="both"/>
              <w:rPr>
                <w:sz w:val="18"/>
                <w:szCs w:val="18"/>
              </w:rPr>
            </w:pPr>
            <w:hyperlink r:id="rId75" w:history="1">
              <w:r w:rsidR="004D3ED4" w:rsidRPr="00CF775B">
                <w:rPr>
                  <w:rStyle w:val="Hyperlink"/>
                  <w:sz w:val="18"/>
                  <w:szCs w:val="18"/>
                </w:rPr>
                <w:t>https://www.whittlesea.vic.gov.au/about-us/news-publications/plans-strategies-and-policies/community-safety-and-crime-prevention-strategy/may-road-lalor-cctv-project/</w:t>
              </w:r>
            </w:hyperlink>
            <w:r w:rsidR="004D3ED4">
              <w:rPr>
                <w:sz w:val="18"/>
                <w:szCs w:val="18"/>
              </w:rPr>
              <w:t xml:space="preserve"> </w:t>
            </w:r>
          </w:p>
        </w:tc>
      </w:tr>
      <w:tr w:rsidR="003B2DE4" w:rsidRPr="005430A6" w14:paraId="04B988B4" w14:textId="3078A129" w:rsidTr="005430A6">
        <w:trPr>
          <w:trHeight w:val="79"/>
        </w:trPr>
        <w:tc>
          <w:tcPr>
            <w:tcW w:w="3823" w:type="dxa"/>
          </w:tcPr>
          <w:p w14:paraId="14CE5DA1" w14:textId="77777777" w:rsidR="003B2DE4" w:rsidRPr="005430A6" w:rsidRDefault="003B2DE4" w:rsidP="005A35D5">
            <w:pPr>
              <w:jc w:val="both"/>
              <w:rPr>
                <w:sz w:val="18"/>
                <w:szCs w:val="18"/>
              </w:rPr>
            </w:pPr>
            <w:r w:rsidRPr="005430A6">
              <w:rPr>
                <w:sz w:val="18"/>
                <w:szCs w:val="18"/>
              </w:rPr>
              <w:t>Club In-Kind Contribution Policy</w:t>
            </w:r>
          </w:p>
        </w:tc>
        <w:tc>
          <w:tcPr>
            <w:tcW w:w="5193" w:type="dxa"/>
          </w:tcPr>
          <w:p w14:paraId="1ECB628F" w14:textId="77777777" w:rsidR="003B2DE4" w:rsidRPr="005430A6" w:rsidRDefault="003B2DE4" w:rsidP="005A35D5">
            <w:pPr>
              <w:jc w:val="both"/>
              <w:rPr>
                <w:sz w:val="18"/>
                <w:szCs w:val="18"/>
              </w:rPr>
            </w:pPr>
          </w:p>
        </w:tc>
      </w:tr>
      <w:tr w:rsidR="003B2DE4" w:rsidRPr="005430A6" w14:paraId="35D38952" w14:textId="65E53FE5" w:rsidTr="005430A6">
        <w:trPr>
          <w:trHeight w:val="79"/>
        </w:trPr>
        <w:tc>
          <w:tcPr>
            <w:tcW w:w="3823" w:type="dxa"/>
          </w:tcPr>
          <w:p w14:paraId="49365726" w14:textId="77188904" w:rsidR="003B2DE4" w:rsidRPr="005430A6" w:rsidRDefault="00592617" w:rsidP="005A35D5">
            <w:pPr>
              <w:jc w:val="both"/>
              <w:rPr>
                <w:sz w:val="18"/>
                <w:szCs w:val="18"/>
              </w:rPr>
            </w:pPr>
            <w:r w:rsidRPr="005430A6">
              <w:rPr>
                <w:sz w:val="18"/>
                <w:szCs w:val="18"/>
              </w:rPr>
              <w:t>Community Building Strategy - better together</w:t>
            </w:r>
          </w:p>
        </w:tc>
        <w:tc>
          <w:tcPr>
            <w:tcW w:w="5193" w:type="dxa"/>
          </w:tcPr>
          <w:p w14:paraId="26D11839" w14:textId="0B9B2D4A" w:rsidR="003B2DE4" w:rsidRPr="005430A6" w:rsidRDefault="008867B6" w:rsidP="005A35D5">
            <w:pPr>
              <w:jc w:val="both"/>
              <w:rPr>
                <w:sz w:val="18"/>
                <w:szCs w:val="18"/>
              </w:rPr>
            </w:pPr>
            <w:hyperlink r:id="rId76" w:history="1">
              <w:r w:rsidR="00592617" w:rsidRPr="005430A6">
                <w:rPr>
                  <w:rStyle w:val="Hyperlink"/>
                  <w:sz w:val="18"/>
                  <w:szCs w:val="18"/>
                </w:rPr>
                <w:t>https://www.whittlesea.vic.gov.au/about-us/news-publications/plans-strategies-and-policies/</w:t>
              </w:r>
            </w:hyperlink>
          </w:p>
        </w:tc>
      </w:tr>
      <w:tr w:rsidR="003B2DE4" w:rsidRPr="005430A6" w14:paraId="04243EE7" w14:textId="1C5B5D56" w:rsidTr="005430A6">
        <w:trPr>
          <w:trHeight w:val="79"/>
        </w:trPr>
        <w:tc>
          <w:tcPr>
            <w:tcW w:w="3823" w:type="dxa"/>
          </w:tcPr>
          <w:p w14:paraId="0F47D3A7" w14:textId="77777777" w:rsidR="003B2DE4" w:rsidRPr="005430A6" w:rsidRDefault="003B2DE4" w:rsidP="005A35D5">
            <w:pPr>
              <w:jc w:val="both"/>
              <w:rPr>
                <w:sz w:val="18"/>
                <w:szCs w:val="18"/>
              </w:rPr>
            </w:pPr>
            <w:r w:rsidRPr="005430A6">
              <w:rPr>
                <w:sz w:val="18"/>
                <w:szCs w:val="18"/>
              </w:rPr>
              <w:t>Community Gardens Policy 2014</w:t>
            </w:r>
          </w:p>
        </w:tc>
        <w:tc>
          <w:tcPr>
            <w:tcW w:w="5193" w:type="dxa"/>
          </w:tcPr>
          <w:p w14:paraId="78186569" w14:textId="77777777" w:rsidR="003B2DE4" w:rsidRPr="005430A6" w:rsidRDefault="003B2DE4" w:rsidP="005A35D5">
            <w:pPr>
              <w:jc w:val="both"/>
              <w:rPr>
                <w:sz w:val="18"/>
                <w:szCs w:val="18"/>
              </w:rPr>
            </w:pPr>
          </w:p>
        </w:tc>
      </w:tr>
      <w:tr w:rsidR="00900497" w:rsidRPr="005430A6" w14:paraId="14EBFD33" w14:textId="77777777" w:rsidTr="005430A6">
        <w:trPr>
          <w:trHeight w:val="79"/>
        </w:trPr>
        <w:tc>
          <w:tcPr>
            <w:tcW w:w="3823" w:type="dxa"/>
          </w:tcPr>
          <w:p w14:paraId="72F25897" w14:textId="2C609F67" w:rsidR="00900497" w:rsidRPr="005430A6" w:rsidRDefault="00900497" w:rsidP="005A35D5">
            <w:pPr>
              <w:jc w:val="both"/>
              <w:rPr>
                <w:sz w:val="18"/>
                <w:szCs w:val="18"/>
              </w:rPr>
            </w:pPr>
            <w:r>
              <w:rPr>
                <w:sz w:val="18"/>
                <w:szCs w:val="18"/>
              </w:rPr>
              <w:t>Community Gran</w:t>
            </w:r>
            <w:r w:rsidR="005C0F2C">
              <w:rPr>
                <w:sz w:val="18"/>
                <w:szCs w:val="18"/>
              </w:rPr>
              <w:t>t Framework Guidelines</w:t>
            </w:r>
          </w:p>
        </w:tc>
        <w:tc>
          <w:tcPr>
            <w:tcW w:w="5193" w:type="dxa"/>
          </w:tcPr>
          <w:p w14:paraId="563D9E3A" w14:textId="11B9AF48" w:rsidR="00900497" w:rsidRPr="005430A6" w:rsidRDefault="008867B6" w:rsidP="005A35D5">
            <w:pPr>
              <w:jc w:val="both"/>
              <w:rPr>
                <w:sz w:val="18"/>
                <w:szCs w:val="18"/>
              </w:rPr>
            </w:pPr>
            <w:hyperlink r:id="rId77" w:history="1">
              <w:r w:rsidR="005C0F2C" w:rsidRPr="00CF775B">
                <w:rPr>
                  <w:rStyle w:val="Hyperlink"/>
                  <w:sz w:val="18"/>
                  <w:szCs w:val="18"/>
                </w:rPr>
                <w:t>https://www.whittlesea.vic.gov.au/community-support/grants-awards-and-competitions/community-grants/</w:t>
              </w:r>
            </w:hyperlink>
            <w:r w:rsidR="005C0F2C">
              <w:rPr>
                <w:sz w:val="18"/>
                <w:szCs w:val="18"/>
              </w:rPr>
              <w:t xml:space="preserve"> </w:t>
            </w:r>
          </w:p>
        </w:tc>
      </w:tr>
      <w:tr w:rsidR="000E0A6B" w:rsidRPr="005430A6" w14:paraId="47779BB7" w14:textId="77777777" w:rsidTr="005430A6">
        <w:trPr>
          <w:trHeight w:val="79"/>
        </w:trPr>
        <w:tc>
          <w:tcPr>
            <w:tcW w:w="3823" w:type="dxa"/>
          </w:tcPr>
          <w:p w14:paraId="6D7A0DB9" w14:textId="5DCE9FE3" w:rsidR="000E0A6B" w:rsidRPr="005430A6" w:rsidRDefault="000E0A6B" w:rsidP="000E0A6B">
            <w:pPr>
              <w:jc w:val="both"/>
              <w:rPr>
                <w:sz w:val="18"/>
                <w:szCs w:val="18"/>
              </w:rPr>
            </w:pPr>
            <w:r w:rsidRPr="005430A6">
              <w:rPr>
                <w:sz w:val="18"/>
                <w:szCs w:val="18"/>
              </w:rPr>
              <w:t>Community Engagement Policy 2023 - 2027</w:t>
            </w:r>
          </w:p>
        </w:tc>
        <w:tc>
          <w:tcPr>
            <w:tcW w:w="5193" w:type="dxa"/>
          </w:tcPr>
          <w:p w14:paraId="7E6D703C" w14:textId="1B8628D6" w:rsidR="000E0A6B" w:rsidRPr="005430A6" w:rsidRDefault="008867B6" w:rsidP="000E0A6B">
            <w:pPr>
              <w:jc w:val="both"/>
              <w:rPr>
                <w:sz w:val="18"/>
                <w:szCs w:val="18"/>
              </w:rPr>
            </w:pPr>
            <w:hyperlink r:id="rId78" w:history="1">
              <w:r w:rsidR="0082020D" w:rsidRPr="00CF775B">
                <w:rPr>
                  <w:rStyle w:val="Hyperlink"/>
                  <w:sz w:val="18"/>
                  <w:szCs w:val="18"/>
                </w:rPr>
                <w:t>https://www.whittlesea.vic.gov.au/about-us/news-publications/plans-strategies-and-policies/community-engagement-policy-2023-2027/</w:t>
              </w:r>
            </w:hyperlink>
            <w:r w:rsidR="0082020D">
              <w:rPr>
                <w:sz w:val="18"/>
                <w:szCs w:val="18"/>
              </w:rPr>
              <w:t xml:space="preserve"> </w:t>
            </w:r>
          </w:p>
        </w:tc>
      </w:tr>
      <w:tr w:rsidR="000E0A6B" w:rsidRPr="005430A6" w14:paraId="5C317686" w14:textId="38C46959" w:rsidTr="005430A6">
        <w:trPr>
          <w:trHeight w:val="79"/>
        </w:trPr>
        <w:tc>
          <w:tcPr>
            <w:tcW w:w="3823" w:type="dxa"/>
          </w:tcPr>
          <w:p w14:paraId="469C1482" w14:textId="6D70D5B8" w:rsidR="000E0A6B" w:rsidRPr="005430A6" w:rsidRDefault="000E0A6B" w:rsidP="000E0A6B">
            <w:pPr>
              <w:jc w:val="both"/>
              <w:rPr>
                <w:sz w:val="18"/>
                <w:szCs w:val="18"/>
              </w:rPr>
            </w:pPr>
            <w:r w:rsidRPr="005430A6">
              <w:rPr>
                <w:sz w:val="18"/>
                <w:szCs w:val="18"/>
              </w:rPr>
              <w:t xml:space="preserve">Community Plan </w:t>
            </w:r>
            <w:r w:rsidR="00994F9E">
              <w:rPr>
                <w:sz w:val="18"/>
                <w:szCs w:val="18"/>
              </w:rPr>
              <w:t xml:space="preserve">/ Action Plan </w:t>
            </w:r>
          </w:p>
        </w:tc>
        <w:tc>
          <w:tcPr>
            <w:tcW w:w="5193" w:type="dxa"/>
          </w:tcPr>
          <w:p w14:paraId="620A3FBD" w14:textId="04D95EC1" w:rsidR="000E0A6B" w:rsidRPr="005430A6" w:rsidRDefault="008867B6" w:rsidP="000E0A6B">
            <w:pPr>
              <w:jc w:val="both"/>
              <w:rPr>
                <w:sz w:val="18"/>
                <w:szCs w:val="18"/>
              </w:rPr>
            </w:pPr>
            <w:hyperlink r:id="rId79" w:history="1">
              <w:r w:rsidR="00BF6F83" w:rsidRPr="00CF775B">
                <w:rPr>
                  <w:rStyle w:val="Hyperlink"/>
                  <w:sz w:val="18"/>
                  <w:szCs w:val="18"/>
                </w:rPr>
                <w:t>https://www.whittlesea.vic.gov.au/about-us/news-publications/plans-strategies-and-policies/community-plan-2021-2025/</w:t>
              </w:r>
            </w:hyperlink>
            <w:r w:rsidR="00BF6F83">
              <w:rPr>
                <w:sz w:val="18"/>
                <w:szCs w:val="18"/>
              </w:rPr>
              <w:t xml:space="preserve"> </w:t>
            </w:r>
          </w:p>
        </w:tc>
      </w:tr>
      <w:tr w:rsidR="006D43EC" w:rsidRPr="005430A6" w14:paraId="20596054" w14:textId="66EDAB77" w:rsidTr="005430A6">
        <w:trPr>
          <w:trHeight w:val="79"/>
        </w:trPr>
        <w:tc>
          <w:tcPr>
            <w:tcW w:w="3823" w:type="dxa"/>
          </w:tcPr>
          <w:p w14:paraId="7D8DD5F7" w14:textId="034D4868" w:rsidR="006D43EC" w:rsidRPr="005430A6" w:rsidRDefault="006D43EC" w:rsidP="006D43EC">
            <w:pPr>
              <w:jc w:val="both"/>
              <w:rPr>
                <w:sz w:val="18"/>
                <w:szCs w:val="18"/>
              </w:rPr>
            </w:pPr>
            <w:r w:rsidRPr="005430A6">
              <w:rPr>
                <w:sz w:val="18"/>
                <w:szCs w:val="18"/>
              </w:rPr>
              <w:t xml:space="preserve">Community Safety and Crime Prevention Strategy </w:t>
            </w:r>
          </w:p>
        </w:tc>
        <w:tc>
          <w:tcPr>
            <w:tcW w:w="5193" w:type="dxa"/>
          </w:tcPr>
          <w:p w14:paraId="46D7F016" w14:textId="44ECA59C" w:rsidR="006D43EC" w:rsidRPr="005430A6" w:rsidRDefault="008867B6" w:rsidP="006D43EC">
            <w:pPr>
              <w:jc w:val="both"/>
              <w:rPr>
                <w:sz w:val="18"/>
                <w:szCs w:val="18"/>
              </w:rPr>
            </w:pPr>
            <w:hyperlink r:id="rId80" w:history="1">
              <w:r w:rsidR="006D43EC" w:rsidRPr="005430A6">
                <w:rPr>
                  <w:rStyle w:val="Hyperlink"/>
                  <w:sz w:val="18"/>
                  <w:szCs w:val="18"/>
                </w:rPr>
                <w:t>https://www.whittlesea.vic.gov.au/about-us/news-publications/plans-strategies-and-policies/</w:t>
              </w:r>
            </w:hyperlink>
          </w:p>
        </w:tc>
      </w:tr>
      <w:tr w:rsidR="006D43EC" w:rsidRPr="005430A6" w14:paraId="6A7C4E02" w14:textId="77777777" w:rsidTr="005430A6">
        <w:trPr>
          <w:trHeight w:val="79"/>
        </w:trPr>
        <w:tc>
          <w:tcPr>
            <w:tcW w:w="3823" w:type="dxa"/>
          </w:tcPr>
          <w:p w14:paraId="4F641935" w14:textId="6B7F8235" w:rsidR="006D43EC" w:rsidRPr="005430A6" w:rsidRDefault="006D43EC" w:rsidP="006D43EC">
            <w:pPr>
              <w:jc w:val="both"/>
              <w:rPr>
                <w:sz w:val="18"/>
                <w:szCs w:val="18"/>
              </w:rPr>
            </w:pPr>
            <w:r w:rsidRPr="005430A6">
              <w:rPr>
                <w:sz w:val="18"/>
                <w:szCs w:val="18"/>
              </w:rPr>
              <w:t>Complaints Policy</w:t>
            </w:r>
          </w:p>
        </w:tc>
        <w:tc>
          <w:tcPr>
            <w:tcW w:w="5193" w:type="dxa"/>
          </w:tcPr>
          <w:p w14:paraId="4E27DDFF" w14:textId="15D076AB" w:rsidR="006D43EC" w:rsidRPr="005430A6" w:rsidRDefault="008867B6" w:rsidP="006D43EC">
            <w:pPr>
              <w:jc w:val="both"/>
              <w:rPr>
                <w:sz w:val="18"/>
                <w:szCs w:val="18"/>
              </w:rPr>
            </w:pPr>
            <w:hyperlink r:id="rId81" w:history="1">
              <w:r w:rsidR="006D43EC" w:rsidRPr="005430A6">
                <w:rPr>
                  <w:rStyle w:val="Hyperlink"/>
                  <w:sz w:val="18"/>
                  <w:szCs w:val="18"/>
                </w:rPr>
                <w:t>https://www.whittlesea.vic.gov.au/about-us/news-publications/plans-strategies-and-policies/</w:t>
              </w:r>
            </w:hyperlink>
          </w:p>
        </w:tc>
      </w:tr>
      <w:tr w:rsidR="006D43EC" w:rsidRPr="005430A6" w14:paraId="3E637249" w14:textId="77777777" w:rsidTr="005430A6">
        <w:trPr>
          <w:trHeight w:val="79"/>
        </w:trPr>
        <w:tc>
          <w:tcPr>
            <w:tcW w:w="3823" w:type="dxa"/>
          </w:tcPr>
          <w:p w14:paraId="61151A35" w14:textId="24A67B28" w:rsidR="006D43EC" w:rsidRPr="005430A6" w:rsidRDefault="006D43EC" w:rsidP="006D43EC">
            <w:pPr>
              <w:jc w:val="both"/>
              <w:rPr>
                <w:sz w:val="18"/>
                <w:szCs w:val="18"/>
              </w:rPr>
            </w:pPr>
            <w:r w:rsidRPr="005430A6">
              <w:rPr>
                <w:sz w:val="18"/>
                <w:szCs w:val="18"/>
              </w:rPr>
              <w:t>Councillor Communications Policy</w:t>
            </w:r>
          </w:p>
        </w:tc>
        <w:tc>
          <w:tcPr>
            <w:tcW w:w="5193" w:type="dxa"/>
          </w:tcPr>
          <w:p w14:paraId="019B5047" w14:textId="2C4AB595" w:rsidR="006D43EC" w:rsidRPr="005430A6" w:rsidRDefault="008867B6" w:rsidP="006D43EC">
            <w:pPr>
              <w:jc w:val="both"/>
              <w:rPr>
                <w:sz w:val="18"/>
                <w:szCs w:val="18"/>
              </w:rPr>
            </w:pPr>
            <w:hyperlink r:id="rId82" w:history="1">
              <w:r w:rsidR="006D43EC" w:rsidRPr="005430A6">
                <w:rPr>
                  <w:rStyle w:val="Hyperlink"/>
                  <w:sz w:val="18"/>
                  <w:szCs w:val="18"/>
                </w:rPr>
                <w:t>https://www.whittlesea.vic.gov.au/about-us/news-publications/plans-strategies-and-policies/</w:t>
              </w:r>
            </w:hyperlink>
          </w:p>
        </w:tc>
      </w:tr>
      <w:tr w:rsidR="006D43EC" w:rsidRPr="005430A6" w14:paraId="7317160C" w14:textId="448CFFAF" w:rsidTr="005430A6">
        <w:trPr>
          <w:trHeight w:val="79"/>
        </w:trPr>
        <w:tc>
          <w:tcPr>
            <w:tcW w:w="3823" w:type="dxa"/>
          </w:tcPr>
          <w:p w14:paraId="09DD492F" w14:textId="12BBAC86" w:rsidR="006D43EC" w:rsidRPr="005430A6" w:rsidRDefault="006D43EC" w:rsidP="006D43EC">
            <w:pPr>
              <w:jc w:val="both"/>
              <w:rPr>
                <w:sz w:val="18"/>
                <w:szCs w:val="18"/>
              </w:rPr>
            </w:pPr>
            <w:r w:rsidRPr="005430A6">
              <w:rPr>
                <w:sz w:val="18"/>
                <w:szCs w:val="18"/>
              </w:rPr>
              <w:t xml:space="preserve">Councillor Gift Policy </w:t>
            </w:r>
          </w:p>
        </w:tc>
        <w:tc>
          <w:tcPr>
            <w:tcW w:w="5193" w:type="dxa"/>
          </w:tcPr>
          <w:p w14:paraId="7039B343" w14:textId="77777777" w:rsidR="006D43EC" w:rsidRPr="005430A6" w:rsidRDefault="006D43EC" w:rsidP="006D43EC">
            <w:pPr>
              <w:jc w:val="both"/>
              <w:rPr>
                <w:sz w:val="18"/>
                <w:szCs w:val="18"/>
              </w:rPr>
            </w:pPr>
          </w:p>
        </w:tc>
      </w:tr>
      <w:tr w:rsidR="006D43EC" w:rsidRPr="005430A6" w14:paraId="622C5AD3" w14:textId="52AC7D25" w:rsidTr="005430A6">
        <w:trPr>
          <w:trHeight w:val="79"/>
        </w:trPr>
        <w:tc>
          <w:tcPr>
            <w:tcW w:w="3823" w:type="dxa"/>
          </w:tcPr>
          <w:p w14:paraId="6488BA6A" w14:textId="7AE76A5D" w:rsidR="006D43EC" w:rsidRPr="005430A6" w:rsidRDefault="006D43EC" w:rsidP="006D43EC">
            <w:pPr>
              <w:jc w:val="both"/>
              <w:rPr>
                <w:sz w:val="18"/>
                <w:szCs w:val="18"/>
              </w:rPr>
            </w:pPr>
            <w:r w:rsidRPr="005430A6">
              <w:rPr>
                <w:sz w:val="18"/>
                <w:szCs w:val="18"/>
              </w:rPr>
              <w:t>Cultural Heritage Strategy 20</w:t>
            </w:r>
            <w:r w:rsidR="00D944B9">
              <w:rPr>
                <w:sz w:val="18"/>
                <w:szCs w:val="18"/>
              </w:rPr>
              <w:t>19-2025</w:t>
            </w:r>
          </w:p>
        </w:tc>
        <w:tc>
          <w:tcPr>
            <w:tcW w:w="5193" w:type="dxa"/>
          </w:tcPr>
          <w:p w14:paraId="3E49C49D" w14:textId="2214D0C1" w:rsidR="006D43EC" w:rsidRPr="005430A6" w:rsidRDefault="008867B6" w:rsidP="006D43EC">
            <w:pPr>
              <w:jc w:val="both"/>
              <w:rPr>
                <w:sz w:val="18"/>
                <w:szCs w:val="18"/>
              </w:rPr>
            </w:pPr>
            <w:hyperlink r:id="rId83" w:history="1">
              <w:r w:rsidR="00176B0D" w:rsidRPr="00CF775B">
                <w:rPr>
                  <w:rStyle w:val="Hyperlink"/>
                  <w:sz w:val="18"/>
                  <w:szCs w:val="18"/>
                </w:rPr>
                <w:t>https://www.whittlesea.vic.gov.au/arts-events-recreation/things-to-see-and-do/arts-and-culture/cultural-heritage/</w:t>
              </w:r>
            </w:hyperlink>
            <w:r w:rsidR="00176B0D">
              <w:rPr>
                <w:sz w:val="18"/>
                <w:szCs w:val="18"/>
              </w:rPr>
              <w:t xml:space="preserve"> </w:t>
            </w:r>
          </w:p>
        </w:tc>
      </w:tr>
      <w:tr w:rsidR="006D43EC" w:rsidRPr="005430A6" w14:paraId="62F049DC" w14:textId="77777777" w:rsidTr="005430A6">
        <w:trPr>
          <w:trHeight w:val="79"/>
        </w:trPr>
        <w:tc>
          <w:tcPr>
            <w:tcW w:w="3823" w:type="dxa"/>
          </w:tcPr>
          <w:p w14:paraId="7E32D40B" w14:textId="2AC23C66" w:rsidR="006D43EC" w:rsidRPr="005430A6" w:rsidRDefault="006D43EC" w:rsidP="006D43EC">
            <w:pPr>
              <w:jc w:val="both"/>
              <w:rPr>
                <w:sz w:val="18"/>
                <w:szCs w:val="18"/>
              </w:rPr>
            </w:pPr>
            <w:r w:rsidRPr="005430A6">
              <w:rPr>
                <w:sz w:val="18"/>
                <w:szCs w:val="18"/>
              </w:rPr>
              <w:t>Customer Experience (CX) Plan</w:t>
            </w:r>
          </w:p>
        </w:tc>
        <w:tc>
          <w:tcPr>
            <w:tcW w:w="5193" w:type="dxa"/>
          </w:tcPr>
          <w:p w14:paraId="7EFDA001" w14:textId="5B411B64" w:rsidR="006D43EC" w:rsidRPr="005430A6" w:rsidRDefault="008867B6" w:rsidP="006D43EC">
            <w:pPr>
              <w:jc w:val="both"/>
              <w:rPr>
                <w:sz w:val="18"/>
                <w:szCs w:val="18"/>
              </w:rPr>
            </w:pPr>
            <w:hyperlink r:id="rId84" w:history="1">
              <w:r w:rsidR="006D43EC" w:rsidRPr="005430A6">
                <w:rPr>
                  <w:rStyle w:val="Hyperlink"/>
                  <w:sz w:val="18"/>
                  <w:szCs w:val="18"/>
                </w:rPr>
                <w:t>https://www.whittlesea.vic.gov.au/about-us/news-publications/plans-strategies-and-policies/</w:t>
              </w:r>
            </w:hyperlink>
          </w:p>
        </w:tc>
      </w:tr>
      <w:tr w:rsidR="006D43EC" w:rsidRPr="005430A6" w14:paraId="30CFBC82" w14:textId="72AA18D9" w:rsidTr="005430A6">
        <w:trPr>
          <w:trHeight w:val="79"/>
        </w:trPr>
        <w:tc>
          <w:tcPr>
            <w:tcW w:w="3823" w:type="dxa"/>
          </w:tcPr>
          <w:p w14:paraId="5AA54829" w14:textId="77777777" w:rsidR="006D43EC" w:rsidRPr="005430A6" w:rsidRDefault="006D43EC" w:rsidP="006D43EC">
            <w:pPr>
              <w:jc w:val="both"/>
              <w:rPr>
                <w:sz w:val="18"/>
                <w:szCs w:val="18"/>
              </w:rPr>
            </w:pPr>
            <w:r w:rsidRPr="005430A6">
              <w:rPr>
                <w:sz w:val="18"/>
                <w:szCs w:val="18"/>
              </w:rPr>
              <w:t xml:space="preserve">Cycle Sports and Skate Strategy </w:t>
            </w:r>
          </w:p>
        </w:tc>
        <w:tc>
          <w:tcPr>
            <w:tcW w:w="5193" w:type="dxa"/>
          </w:tcPr>
          <w:p w14:paraId="028828F5" w14:textId="77777777" w:rsidR="006D43EC" w:rsidRPr="005430A6" w:rsidRDefault="006D43EC" w:rsidP="006D43EC">
            <w:pPr>
              <w:jc w:val="both"/>
              <w:rPr>
                <w:sz w:val="18"/>
                <w:szCs w:val="18"/>
              </w:rPr>
            </w:pPr>
          </w:p>
        </w:tc>
      </w:tr>
      <w:tr w:rsidR="006D43EC" w:rsidRPr="005430A6" w14:paraId="5BDC6E13" w14:textId="77777777" w:rsidTr="005430A6">
        <w:trPr>
          <w:trHeight w:val="79"/>
        </w:trPr>
        <w:tc>
          <w:tcPr>
            <w:tcW w:w="3823" w:type="dxa"/>
          </w:tcPr>
          <w:p w14:paraId="4D07B9AA" w14:textId="2A85354C" w:rsidR="006D43EC" w:rsidRPr="005430A6" w:rsidRDefault="006D43EC" w:rsidP="006D43EC">
            <w:pPr>
              <w:jc w:val="both"/>
              <w:rPr>
                <w:sz w:val="18"/>
                <w:szCs w:val="18"/>
              </w:rPr>
            </w:pPr>
            <w:r w:rsidRPr="005430A6">
              <w:rPr>
                <w:sz w:val="18"/>
                <w:szCs w:val="18"/>
              </w:rPr>
              <w:t>Destination Plan 2023-2026</w:t>
            </w:r>
          </w:p>
        </w:tc>
        <w:tc>
          <w:tcPr>
            <w:tcW w:w="5193" w:type="dxa"/>
          </w:tcPr>
          <w:p w14:paraId="3C6A7A23" w14:textId="7B96EB31" w:rsidR="006D43EC" w:rsidRPr="005430A6" w:rsidRDefault="008867B6" w:rsidP="006D43EC">
            <w:pPr>
              <w:jc w:val="both"/>
              <w:rPr>
                <w:sz w:val="18"/>
                <w:szCs w:val="18"/>
              </w:rPr>
            </w:pPr>
            <w:hyperlink r:id="rId85" w:history="1">
              <w:r w:rsidR="006D43EC" w:rsidRPr="005430A6">
                <w:rPr>
                  <w:rStyle w:val="Hyperlink"/>
                  <w:sz w:val="18"/>
                  <w:szCs w:val="18"/>
                </w:rPr>
                <w:t>https://www.whittlesea.vic.gov.au/about-us/news-publications/plans-strategies-and-policies/</w:t>
              </w:r>
            </w:hyperlink>
          </w:p>
        </w:tc>
      </w:tr>
      <w:tr w:rsidR="006D43EC" w:rsidRPr="005430A6" w14:paraId="0349257B" w14:textId="6900F530" w:rsidTr="005430A6">
        <w:trPr>
          <w:trHeight w:val="79"/>
        </w:trPr>
        <w:tc>
          <w:tcPr>
            <w:tcW w:w="3823" w:type="dxa"/>
          </w:tcPr>
          <w:p w14:paraId="1809CBB8" w14:textId="77777777" w:rsidR="006D43EC" w:rsidRPr="005430A6" w:rsidRDefault="006D43EC" w:rsidP="006D43EC">
            <w:pPr>
              <w:jc w:val="both"/>
              <w:rPr>
                <w:sz w:val="18"/>
                <w:szCs w:val="18"/>
              </w:rPr>
            </w:pPr>
            <w:r w:rsidRPr="005430A6">
              <w:rPr>
                <w:sz w:val="18"/>
                <w:szCs w:val="18"/>
              </w:rPr>
              <w:t>Dog Off-Leash Policy &amp; Management Plan</w:t>
            </w:r>
          </w:p>
        </w:tc>
        <w:tc>
          <w:tcPr>
            <w:tcW w:w="5193" w:type="dxa"/>
          </w:tcPr>
          <w:p w14:paraId="64CB21EE" w14:textId="13995043" w:rsidR="006D43EC" w:rsidRPr="005430A6" w:rsidRDefault="008867B6" w:rsidP="006D43EC">
            <w:pPr>
              <w:jc w:val="both"/>
              <w:rPr>
                <w:sz w:val="18"/>
                <w:szCs w:val="18"/>
              </w:rPr>
            </w:pPr>
            <w:hyperlink r:id="rId86" w:history="1">
              <w:r w:rsidR="00595897" w:rsidRPr="00CF775B">
                <w:rPr>
                  <w:rStyle w:val="Hyperlink"/>
                  <w:sz w:val="18"/>
                  <w:szCs w:val="18"/>
                </w:rPr>
                <w:t>https://www.whittlesea.vic.gov.au/arts-events-recreation/parks-and-playgrounds/dog-off-leash-parks/</w:t>
              </w:r>
            </w:hyperlink>
            <w:r w:rsidR="00595897">
              <w:rPr>
                <w:sz w:val="18"/>
                <w:szCs w:val="18"/>
              </w:rPr>
              <w:t xml:space="preserve"> </w:t>
            </w:r>
          </w:p>
        </w:tc>
      </w:tr>
      <w:tr w:rsidR="006D43EC" w:rsidRPr="005430A6" w14:paraId="75D32992" w14:textId="1B677B97" w:rsidTr="005430A6">
        <w:trPr>
          <w:trHeight w:val="79"/>
        </w:trPr>
        <w:tc>
          <w:tcPr>
            <w:tcW w:w="3823" w:type="dxa"/>
          </w:tcPr>
          <w:p w14:paraId="282F9A5B" w14:textId="77777777" w:rsidR="006D43EC" w:rsidRPr="005430A6" w:rsidRDefault="006D43EC" w:rsidP="006D43EC">
            <w:pPr>
              <w:jc w:val="both"/>
              <w:rPr>
                <w:sz w:val="18"/>
                <w:szCs w:val="18"/>
              </w:rPr>
            </w:pPr>
            <w:r w:rsidRPr="005430A6">
              <w:rPr>
                <w:sz w:val="18"/>
                <w:szCs w:val="18"/>
              </w:rPr>
              <w:t xml:space="preserve">Domestic Animal Management Plan </w:t>
            </w:r>
          </w:p>
        </w:tc>
        <w:tc>
          <w:tcPr>
            <w:tcW w:w="5193" w:type="dxa"/>
          </w:tcPr>
          <w:p w14:paraId="6BFD0760" w14:textId="7BA8CD23" w:rsidR="006D43EC" w:rsidRPr="005430A6" w:rsidRDefault="008867B6" w:rsidP="006D43EC">
            <w:pPr>
              <w:jc w:val="both"/>
              <w:rPr>
                <w:sz w:val="18"/>
                <w:szCs w:val="18"/>
              </w:rPr>
            </w:pPr>
            <w:hyperlink r:id="rId87" w:history="1">
              <w:r w:rsidR="00E67744" w:rsidRPr="00CF775B">
                <w:rPr>
                  <w:rStyle w:val="Hyperlink"/>
                  <w:sz w:val="18"/>
                  <w:szCs w:val="18"/>
                </w:rPr>
                <w:t>https://www.whittlesea.vic.gov.au/community-support/pets-and-animals/domestic-animal-management-plan/</w:t>
              </w:r>
            </w:hyperlink>
            <w:r w:rsidR="00E67744">
              <w:rPr>
                <w:sz w:val="18"/>
                <w:szCs w:val="18"/>
              </w:rPr>
              <w:t xml:space="preserve"> </w:t>
            </w:r>
          </w:p>
        </w:tc>
      </w:tr>
      <w:tr w:rsidR="006D43EC" w:rsidRPr="005430A6" w14:paraId="3BBB5C97" w14:textId="66872839" w:rsidTr="005430A6">
        <w:trPr>
          <w:trHeight w:val="79"/>
        </w:trPr>
        <w:tc>
          <w:tcPr>
            <w:tcW w:w="3823" w:type="dxa"/>
          </w:tcPr>
          <w:p w14:paraId="6947763F" w14:textId="77777777" w:rsidR="006D43EC" w:rsidRPr="005430A6" w:rsidRDefault="006D43EC" w:rsidP="006D43EC">
            <w:pPr>
              <w:jc w:val="both"/>
              <w:rPr>
                <w:sz w:val="18"/>
                <w:szCs w:val="18"/>
              </w:rPr>
            </w:pPr>
            <w:r w:rsidRPr="005430A6">
              <w:rPr>
                <w:sz w:val="18"/>
                <w:szCs w:val="18"/>
              </w:rPr>
              <w:t>Early Activation of New Communities</w:t>
            </w:r>
          </w:p>
        </w:tc>
        <w:tc>
          <w:tcPr>
            <w:tcW w:w="5193" w:type="dxa"/>
          </w:tcPr>
          <w:p w14:paraId="6A1F0DF6" w14:textId="77777777" w:rsidR="006D43EC" w:rsidRPr="005430A6" w:rsidRDefault="006D43EC" w:rsidP="006D43EC">
            <w:pPr>
              <w:jc w:val="both"/>
              <w:rPr>
                <w:sz w:val="18"/>
                <w:szCs w:val="18"/>
              </w:rPr>
            </w:pPr>
          </w:p>
        </w:tc>
      </w:tr>
      <w:tr w:rsidR="006D43EC" w:rsidRPr="005430A6" w14:paraId="6E72FA81" w14:textId="10C80C99" w:rsidTr="005430A6">
        <w:trPr>
          <w:trHeight w:val="79"/>
        </w:trPr>
        <w:tc>
          <w:tcPr>
            <w:tcW w:w="3823" w:type="dxa"/>
          </w:tcPr>
          <w:p w14:paraId="20CB2487" w14:textId="467A3010" w:rsidR="006D43EC" w:rsidRPr="005430A6" w:rsidRDefault="00F648E8" w:rsidP="006D43EC">
            <w:pPr>
              <w:jc w:val="both"/>
              <w:rPr>
                <w:sz w:val="18"/>
                <w:szCs w:val="18"/>
              </w:rPr>
            </w:pPr>
            <w:r w:rsidRPr="005430A6">
              <w:rPr>
                <w:sz w:val="18"/>
                <w:szCs w:val="18"/>
              </w:rPr>
              <w:t xml:space="preserve">Economic Participation Plan 2023-2026 </w:t>
            </w:r>
          </w:p>
        </w:tc>
        <w:tc>
          <w:tcPr>
            <w:tcW w:w="5193" w:type="dxa"/>
          </w:tcPr>
          <w:p w14:paraId="6598024D" w14:textId="15D2BDC4" w:rsidR="006D43EC" w:rsidRPr="005430A6" w:rsidRDefault="008867B6" w:rsidP="006D43EC">
            <w:pPr>
              <w:jc w:val="both"/>
              <w:rPr>
                <w:sz w:val="18"/>
                <w:szCs w:val="18"/>
              </w:rPr>
            </w:pPr>
            <w:hyperlink r:id="rId88" w:history="1">
              <w:r w:rsidR="00E536FC" w:rsidRPr="00CF775B">
                <w:rPr>
                  <w:rStyle w:val="Hyperlink"/>
                  <w:sz w:val="18"/>
                  <w:szCs w:val="18"/>
                </w:rPr>
                <w:t>https://www.whittlesea.vic.gov.au/about-us/news-publications/plans-strategies-and-policies/economic-participation-plan-2023-2026/</w:t>
              </w:r>
            </w:hyperlink>
            <w:r w:rsidR="00E536FC">
              <w:rPr>
                <w:sz w:val="18"/>
                <w:szCs w:val="18"/>
              </w:rPr>
              <w:t xml:space="preserve"> </w:t>
            </w:r>
          </w:p>
        </w:tc>
      </w:tr>
      <w:tr w:rsidR="00F648E8" w:rsidRPr="005430A6" w14:paraId="5CEB9B55" w14:textId="77777777" w:rsidTr="005430A6">
        <w:trPr>
          <w:trHeight w:val="79"/>
        </w:trPr>
        <w:tc>
          <w:tcPr>
            <w:tcW w:w="3823" w:type="dxa"/>
          </w:tcPr>
          <w:p w14:paraId="26B7568B" w14:textId="4953CC1A" w:rsidR="00F648E8" w:rsidRPr="005430A6" w:rsidRDefault="00F648E8" w:rsidP="00F648E8">
            <w:pPr>
              <w:jc w:val="both"/>
              <w:rPr>
                <w:sz w:val="18"/>
                <w:szCs w:val="18"/>
              </w:rPr>
            </w:pPr>
            <w:r w:rsidRPr="005430A6">
              <w:rPr>
                <w:sz w:val="18"/>
                <w:szCs w:val="18"/>
              </w:rPr>
              <w:t>Eden Park Bushfire Erosion Mitigation Plan</w:t>
            </w:r>
          </w:p>
        </w:tc>
        <w:tc>
          <w:tcPr>
            <w:tcW w:w="5193" w:type="dxa"/>
          </w:tcPr>
          <w:p w14:paraId="627FD3C2" w14:textId="4D673166" w:rsidR="00F648E8" w:rsidRPr="005430A6" w:rsidRDefault="008867B6" w:rsidP="00F648E8">
            <w:pPr>
              <w:jc w:val="both"/>
              <w:rPr>
                <w:sz w:val="18"/>
                <w:szCs w:val="18"/>
              </w:rPr>
            </w:pPr>
            <w:hyperlink r:id="rId89" w:history="1">
              <w:r w:rsidR="00F648E8" w:rsidRPr="005430A6">
                <w:rPr>
                  <w:rStyle w:val="Hyperlink"/>
                  <w:sz w:val="18"/>
                  <w:szCs w:val="18"/>
                </w:rPr>
                <w:t>https://www.whittlesea.vic.gov.au/about-us/news-publications/plans-strategies-and-policies/</w:t>
              </w:r>
            </w:hyperlink>
          </w:p>
        </w:tc>
      </w:tr>
      <w:tr w:rsidR="00F648E8" w:rsidRPr="005430A6" w14:paraId="794E62AC" w14:textId="3E13D316" w:rsidTr="005430A6">
        <w:trPr>
          <w:trHeight w:val="79"/>
        </w:trPr>
        <w:tc>
          <w:tcPr>
            <w:tcW w:w="3823" w:type="dxa"/>
          </w:tcPr>
          <w:p w14:paraId="4C0110BD" w14:textId="77777777" w:rsidR="00F648E8" w:rsidRPr="005430A6" w:rsidRDefault="00F648E8" w:rsidP="00F648E8">
            <w:pPr>
              <w:jc w:val="both"/>
              <w:rPr>
                <w:sz w:val="18"/>
                <w:szCs w:val="18"/>
              </w:rPr>
            </w:pPr>
            <w:r w:rsidRPr="005430A6">
              <w:rPr>
                <w:sz w:val="18"/>
                <w:szCs w:val="18"/>
              </w:rPr>
              <w:t>Election Period Policy</w:t>
            </w:r>
          </w:p>
        </w:tc>
        <w:tc>
          <w:tcPr>
            <w:tcW w:w="5193" w:type="dxa"/>
          </w:tcPr>
          <w:p w14:paraId="1995D4C7" w14:textId="50C6BA08" w:rsidR="00F648E8" w:rsidRPr="005430A6" w:rsidRDefault="008867B6" w:rsidP="00F648E8">
            <w:pPr>
              <w:jc w:val="both"/>
              <w:rPr>
                <w:sz w:val="18"/>
                <w:szCs w:val="18"/>
              </w:rPr>
            </w:pPr>
            <w:hyperlink r:id="rId90" w:history="1">
              <w:r w:rsidR="00545514" w:rsidRPr="00CF775B">
                <w:rPr>
                  <w:rStyle w:val="Hyperlink"/>
                  <w:sz w:val="18"/>
                  <w:szCs w:val="18"/>
                </w:rPr>
                <w:t>https://www.whittlesea.vic.gov.au/about-us/council/council-election/</w:t>
              </w:r>
            </w:hyperlink>
            <w:r w:rsidR="00545514">
              <w:rPr>
                <w:sz w:val="18"/>
                <w:szCs w:val="18"/>
              </w:rPr>
              <w:t xml:space="preserve"> </w:t>
            </w:r>
          </w:p>
        </w:tc>
      </w:tr>
      <w:tr w:rsidR="00F648E8" w:rsidRPr="005430A6" w14:paraId="29BD8670" w14:textId="496D4FBA" w:rsidTr="005430A6">
        <w:trPr>
          <w:trHeight w:val="79"/>
        </w:trPr>
        <w:tc>
          <w:tcPr>
            <w:tcW w:w="3823" w:type="dxa"/>
          </w:tcPr>
          <w:p w14:paraId="5007A7D3" w14:textId="77777777" w:rsidR="00F648E8" w:rsidRPr="005430A6" w:rsidRDefault="00F648E8" w:rsidP="00F648E8">
            <w:pPr>
              <w:jc w:val="both"/>
              <w:rPr>
                <w:sz w:val="18"/>
                <w:szCs w:val="18"/>
              </w:rPr>
            </w:pPr>
            <w:r w:rsidRPr="005430A6">
              <w:rPr>
                <w:sz w:val="18"/>
                <w:szCs w:val="18"/>
              </w:rPr>
              <w:t>Epping Central Public Art Strategy 2012-2032</w:t>
            </w:r>
          </w:p>
        </w:tc>
        <w:tc>
          <w:tcPr>
            <w:tcW w:w="5193" w:type="dxa"/>
          </w:tcPr>
          <w:p w14:paraId="0198751B" w14:textId="77777777" w:rsidR="00F648E8" w:rsidRPr="005430A6" w:rsidRDefault="00F648E8" w:rsidP="00F648E8">
            <w:pPr>
              <w:jc w:val="both"/>
              <w:rPr>
                <w:sz w:val="18"/>
                <w:szCs w:val="18"/>
              </w:rPr>
            </w:pPr>
          </w:p>
        </w:tc>
      </w:tr>
      <w:tr w:rsidR="00F648E8" w:rsidRPr="005430A6" w14:paraId="58110F01" w14:textId="37F8C4A3" w:rsidTr="005430A6">
        <w:trPr>
          <w:trHeight w:val="79"/>
        </w:trPr>
        <w:tc>
          <w:tcPr>
            <w:tcW w:w="3823" w:type="dxa"/>
          </w:tcPr>
          <w:p w14:paraId="66DB4369" w14:textId="77777777" w:rsidR="00F648E8" w:rsidRPr="005430A6" w:rsidRDefault="00F648E8" w:rsidP="00F648E8">
            <w:pPr>
              <w:jc w:val="both"/>
              <w:rPr>
                <w:sz w:val="18"/>
                <w:szCs w:val="18"/>
              </w:rPr>
            </w:pPr>
            <w:r w:rsidRPr="005430A6">
              <w:rPr>
                <w:sz w:val="18"/>
                <w:szCs w:val="18"/>
              </w:rPr>
              <w:t>Epping Soccer Stadium Policy 2019</w:t>
            </w:r>
          </w:p>
        </w:tc>
        <w:tc>
          <w:tcPr>
            <w:tcW w:w="5193" w:type="dxa"/>
          </w:tcPr>
          <w:p w14:paraId="5D9C7270" w14:textId="77777777" w:rsidR="00F648E8" w:rsidRPr="005430A6" w:rsidRDefault="00F648E8" w:rsidP="00F648E8">
            <w:pPr>
              <w:jc w:val="both"/>
              <w:rPr>
                <w:sz w:val="18"/>
                <w:szCs w:val="18"/>
              </w:rPr>
            </w:pPr>
          </w:p>
        </w:tc>
      </w:tr>
      <w:tr w:rsidR="00F648E8" w:rsidRPr="005430A6" w14:paraId="2A62E95C" w14:textId="03A08B8F" w:rsidTr="005430A6">
        <w:trPr>
          <w:trHeight w:val="79"/>
        </w:trPr>
        <w:tc>
          <w:tcPr>
            <w:tcW w:w="3823" w:type="dxa"/>
          </w:tcPr>
          <w:p w14:paraId="217972C1" w14:textId="6B174DA9" w:rsidR="00F648E8" w:rsidRPr="005430A6" w:rsidRDefault="00F648E8" w:rsidP="00F648E8">
            <w:pPr>
              <w:jc w:val="both"/>
              <w:rPr>
                <w:sz w:val="18"/>
                <w:szCs w:val="18"/>
              </w:rPr>
            </w:pPr>
            <w:r w:rsidRPr="005430A6">
              <w:rPr>
                <w:sz w:val="18"/>
                <w:szCs w:val="18"/>
              </w:rPr>
              <w:t xml:space="preserve">Equal and Safe Strategy 2019 </w:t>
            </w:r>
          </w:p>
        </w:tc>
        <w:tc>
          <w:tcPr>
            <w:tcW w:w="5193" w:type="dxa"/>
          </w:tcPr>
          <w:p w14:paraId="4116A7B1" w14:textId="5C3CE356" w:rsidR="00F648E8" w:rsidRPr="005430A6" w:rsidRDefault="008867B6" w:rsidP="00F648E8">
            <w:pPr>
              <w:jc w:val="both"/>
              <w:rPr>
                <w:sz w:val="18"/>
                <w:szCs w:val="18"/>
              </w:rPr>
            </w:pPr>
            <w:hyperlink r:id="rId91" w:history="1">
              <w:r w:rsidR="00F648E8" w:rsidRPr="005430A6">
                <w:rPr>
                  <w:rStyle w:val="Hyperlink"/>
                  <w:sz w:val="18"/>
                  <w:szCs w:val="18"/>
                </w:rPr>
                <w:t>https://www.whittlesea.vic.gov.au/about-us/news-publications/plans-strategies-and-policies/</w:t>
              </w:r>
            </w:hyperlink>
          </w:p>
        </w:tc>
      </w:tr>
      <w:tr w:rsidR="00F648E8" w:rsidRPr="005430A6" w14:paraId="3B86B557" w14:textId="48BD7EE3" w:rsidTr="005430A6">
        <w:trPr>
          <w:trHeight w:val="79"/>
        </w:trPr>
        <w:tc>
          <w:tcPr>
            <w:tcW w:w="3823" w:type="dxa"/>
          </w:tcPr>
          <w:p w14:paraId="05D10767" w14:textId="5C9E37A6" w:rsidR="00F648E8" w:rsidRPr="005430A6" w:rsidRDefault="00F648E8" w:rsidP="00F648E8">
            <w:pPr>
              <w:jc w:val="both"/>
              <w:rPr>
                <w:sz w:val="18"/>
                <w:szCs w:val="18"/>
              </w:rPr>
            </w:pPr>
            <w:r w:rsidRPr="005430A6">
              <w:rPr>
                <w:sz w:val="18"/>
                <w:szCs w:val="18"/>
              </w:rPr>
              <w:t xml:space="preserve">Festival and Events Policy </w:t>
            </w:r>
          </w:p>
        </w:tc>
        <w:tc>
          <w:tcPr>
            <w:tcW w:w="5193" w:type="dxa"/>
          </w:tcPr>
          <w:p w14:paraId="28B9B35E" w14:textId="77777777" w:rsidR="00F648E8" w:rsidRPr="005430A6" w:rsidRDefault="00F648E8" w:rsidP="00F648E8">
            <w:pPr>
              <w:jc w:val="both"/>
              <w:rPr>
                <w:sz w:val="18"/>
                <w:szCs w:val="18"/>
              </w:rPr>
            </w:pPr>
          </w:p>
        </w:tc>
      </w:tr>
      <w:tr w:rsidR="00F648E8" w:rsidRPr="005430A6" w14:paraId="6758ADF6" w14:textId="555F5A07" w:rsidTr="005430A6">
        <w:trPr>
          <w:trHeight w:val="79"/>
        </w:trPr>
        <w:tc>
          <w:tcPr>
            <w:tcW w:w="3823" w:type="dxa"/>
          </w:tcPr>
          <w:p w14:paraId="39E7AA37" w14:textId="77777777" w:rsidR="00F648E8" w:rsidRPr="005430A6" w:rsidRDefault="00F648E8" w:rsidP="00F648E8">
            <w:pPr>
              <w:jc w:val="both"/>
              <w:rPr>
                <w:sz w:val="18"/>
                <w:szCs w:val="18"/>
              </w:rPr>
            </w:pPr>
            <w:r w:rsidRPr="005430A6">
              <w:rPr>
                <w:sz w:val="18"/>
                <w:szCs w:val="18"/>
              </w:rPr>
              <w:t>Financial Hardship Policy 2014</w:t>
            </w:r>
          </w:p>
        </w:tc>
        <w:tc>
          <w:tcPr>
            <w:tcW w:w="5193" w:type="dxa"/>
          </w:tcPr>
          <w:p w14:paraId="460DAD49" w14:textId="72DB96BA" w:rsidR="00F648E8" w:rsidRPr="005430A6" w:rsidRDefault="008867B6" w:rsidP="00F648E8">
            <w:pPr>
              <w:jc w:val="both"/>
              <w:rPr>
                <w:sz w:val="18"/>
                <w:szCs w:val="18"/>
              </w:rPr>
            </w:pPr>
            <w:hyperlink r:id="rId92" w:history="1">
              <w:r w:rsidR="00B275AF" w:rsidRPr="00CF775B">
                <w:rPr>
                  <w:rStyle w:val="Hyperlink"/>
                  <w:sz w:val="18"/>
                  <w:szCs w:val="18"/>
                </w:rPr>
                <w:t>https://www.whittlesea.vic.gov.au/community-support/support-financial-hardship-and-emergency-relief-services/</w:t>
              </w:r>
            </w:hyperlink>
            <w:r w:rsidR="00B275AF">
              <w:rPr>
                <w:sz w:val="18"/>
                <w:szCs w:val="18"/>
              </w:rPr>
              <w:t xml:space="preserve"> </w:t>
            </w:r>
          </w:p>
        </w:tc>
      </w:tr>
      <w:tr w:rsidR="00F648E8" w:rsidRPr="005430A6" w14:paraId="3A8BF428" w14:textId="77777777" w:rsidTr="005430A6">
        <w:trPr>
          <w:trHeight w:val="79"/>
        </w:trPr>
        <w:tc>
          <w:tcPr>
            <w:tcW w:w="3823" w:type="dxa"/>
          </w:tcPr>
          <w:p w14:paraId="687C77D0" w14:textId="79C38EB7" w:rsidR="00F648E8" w:rsidRPr="005430A6" w:rsidRDefault="00F648E8" w:rsidP="00F648E8">
            <w:pPr>
              <w:jc w:val="both"/>
              <w:rPr>
                <w:sz w:val="18"/>
                <w:szCs w:val="18"/>
              </w:rPr>
            </w:pPr>
            <w:r w:rsidRPr="005430A6">
              <w:rPr>
                <w:sz w:val="18"/>
                <w:szCs w:val="18"/>
              </w:rPr>
              <w:t>Financial Plan 2021-2031</w:t>
            </w:r>
          </w:p>
        </w:tc>
        <w:tc>
          <w:tcPr>
            <w:tcW w:w="5193" w:type="dxa"/>
          </w:tcPr>
          <w:p w14:paraId="0A0D47E6" w14:textId="66193B7D" w:rsidR="00F648E8" w:rsidRPr="005430A6" w:rsidRDefault="008867B6" w:rsidP="00F648E8">
            <w:pPr>
              <w:jc w:val="both"/>
              <w:rPr>
                <w:sz w:val="18"/>
                <w:szCs w:val="18"/>
              </w:rPr>
            </w:pPr>
            <w:hyperlink r:id="rId93" w:history="1">
              <w:r w:rsidR="00F648E8" w:rsidRPr="005430A6">
                <w:rPr>
                  <w:rStyle w:val="Hyperlink"/>
                  <w:sz w:val="18"/>
                  <w:szCs w:val="18"/>
                </w:rPr>
                <w:t>https://www.whittlesea.vic.gov.au/about-us/news-publications/plans-strategies-and-policies/</w:t>
              </w:r>
            </w:hyperlink>
          </w:p>
        </w:tc>
      </w:tr>
      <w:tr w:rsidR="00F648E8" w:rsidRPr="005430A6" w14:paraId="13D10A58" w14:textId="1C6F2E17" w:rsidTr="005430A6">
        <w:trPr>
          <w:trHeight w:val="79"/>
        </w:trPr>
        <w:tc>
          <w:tcPr>
            <w:tcW w:w="3823" w:type="dxa"/>
          </w:tcPr>
          <w:p w14:paraId="5016A170" w14:textId="77777777" w:rsidR="00F648E8" w:rsidRPr="005430A6" w:rsidRDefault="00F648E8" w:rsidP="00F648E8">
            <w:pPr>
              <w:jc w:val="both"/>
              <w:rPr>
                <w:sz w:val="18"/>
                <w:szCs w:val="18"/>
              </w:rPr>
            </w:pPr>
            <w:r w:rsidRPr="005430A6">
              <w:rPr>
                <w:sz w:val="18"/>
                <w:szCs w:val="18"/>
              </w:rPr>
              <w:t>Gambling Strategy Action Plan 2014-2024</w:t>
            </w:r>
          </w:p>
        </w:tc>
        <w:tc>
          <w:tcPr>
            <w:tcW w:w="5193" w:type="dxa"/>
          </w:tcPr>
          <w:p w14:paraId="7047DCA7" w14:textId="535F299D" w:rsidR="00F648E8" w:rsidRPr="005430A6" w:rsidRDefault="008867B6" w:rsidP="00F648E8">
            <w:pPr>
              <w:jc w:val="both"/>
              <w:rPr>
                <w:sz w:val="18"/>
                <w:szCs w:val="18"/>
              </w:rPr>
            </w:pPr>
            <w:hyperlink r:id="rId94" w:history="1">
              <w:r w:rsidR="00F648E8" w:rsidRPr="005430A6">
                <w:rPr>
                  <w:rStyle w:val="Hyperlink"/>
                  <w:sz w:val="18"/>
                  <w:szCs w:val="18"/>
                </w:rPr>
                <w:t>https://www.whittlesea.vic.gov.au/about-us/news-publications/plans-strategies-and-policies/</w:t>
              </w:r>
            </w:hyperlink>
          </w:p>
        </w:tc>
      </w:tr>
      <w:tr w:rsidR="00F648E8" w:rsidRPr="005430A6" w14:paraId="3A7057DF" w14:textId="77777777" w:rsidTr="005430A6">
        <w:trPr>
          <w:trHeight w:val="79"/>
        </w:trPr>
        <w:tc>
          <w:tcPr>
            <w:tcW w:w="3823" w:type="dxa"/>
          </w:tcPr>
          <w:p w14:paraId="65BA0C78" w14:textId="70CFD01A" w:rsidR="00F648E8" w:rsidRPr="005430A6" w:rsidRDefault="00F648E8" w:rsidP="00F648E8">
            <w:pPr>
              <w:jc w:val="both"/>
              <w:rPr>
                <w:sz w:val="18"/>
                <w:szCs w:val="18"/>
              </w:rPr>
            </w:pPr>
            <w:r w:rsidRPr="005430A6">
              <w:rPr>
                <w:sz w:val="18"/>
                <w:szCs w:val="18"/>
              </w:rPr>
              <w:t>Gender Equity Action Plan 2021–2025</w:t>
            </w:r>
          </w:p>
        </w:tc>
        <w:tc>
          <w:tcPr>
            <w:tcW w:w="5193" w:type="dxa"/>
          </w:tcPr>
          <w:p w14:paraId="2D7D4943" w14:textId="1E245F8B" w:rsidR="00F648E8" w:rsidRPr="005430A6" w:rsidRDefault="008867B6" w:rsidP="00F648E8">
            <w:pPr>
              <w:jc w:val="both"/>
              <w:rPr>
                <w:sz w:val="18"/>
                <w:szCs w:val="18"/>
              </w:rPr>
            </w:pPr>
            <w:hyperlink r:id="rId95" w:history="1">
              <w:r w:rsidR="00F648E8" w:rsidRPr="005430A6">
                <w:rPr>
                  <w:rStyle w:val="Hyperlink"/>
                  <w:sz w:val="18"/>
                  <w:szCs w:val="18"/>
                </w:rPr>
                <w:t>https://www.whittlesea.vic.gov.au/about-us/news-publications/plans-strategies-and-policies/</w:t>
              </w:r>
            </w:hyperlink>
          </w:p>
        </w:tc>
      </w:tr>
      <w:tr w:rsidR="00CD3521" w:rsidRPr="005430A6" w14:paraId="705641DA" w14:textId="77777777" w:rsidTr="005430A6">
        <w:trPr>
          <w:trHeight w:val="79"/>
        </w:trPr>
        <w:tc>
          <w:tcPr>
            <w:tcW w:w="3823" w:type="dxa"/>
          </w:tcPr>
          <w:p w14:paraId="78A4B94C" w14:textId="10FCDAE0" w:rsidR="00CD3521" w:rsidRPr="005430A6" w:rsidRDefault="00CD3521" w:rsidP="00F648E8">
            <w:pPr>
              <w:jc w:val="both"/>
              <w:rPr>
                <w:sz w:val="18"/>
                <w:szCs w:val="18"/>
              </w:rPr>
            </w:pPr>
            <w:r w:rsidRPr="005430A6">
              <w:rPr>
                <w:sz w:val="18"/>
                <w:szCs w:val="18"/>
              </w:rPr>
              <w:t>Governance Rules</w:t>
            </w:r>
          </w:p>
        </w:tc>
        <w:tc>
          <w:tcPr>
            <w:tcW w:w="5193" w:type="dxa"/>
          </w:tcPr>
          <w:p w14:paraId="6265A420" w14:textId="0602B30A" w:rsidR="00CD3521" w:rsidRPr="005430A6" w:rsidRDefault="008867B6" w:rsidP="00F648E8">
            <w:pPr>
              <w:jc w:val="both"/>
              <w:rPr>
                <w:sz w:val="18"/>
                <w:szCs w:val="18"/>
              </w:rPr>
            </w:pPr>
            <w:hyperlink r:id="rId96" w:history="1">
              <w:r w:rsidR="00CD3521" w:rsidRPr="005430A6">
                <w:rPr>
                  <w:rStyle w:val="Hyperlink"/>
                  <w:sz w:val="18"/>
                  <w:szCs w:val="18"/>
                </w:rPr>
                <w:t>https://www.whittlesea.vic.gov.au/about-us/news-publications/plans-strategies-and-policies/</w:t>
              </w:r>
            </w:hyperlink>
          </w:p>
        </w:tc>
      </w:tr>
      <w:tr w:rsidR="00F648E8" w:rsidRPr="005430A6" w14:paraId="2858D8FC" w14:textId="6603C320" w:rsidTr="005430A6">
        <w:trPr>
          <w:trHeight w:val="79"/>
        </w:trPr>
        <w:tc>
          <w:tcPr>
            <w:tcW w:w="3823" w:type="dxa"/>
          </w:tcPr>
          <w:p w14:paraId="0D42EBE7" w14:textId="738B4F7D" w:rsidR="00F648E8" w:rsidRPr="005430A6" w:rsidRDefault="00F648E8" w:rsidP="00F648E8">
            <w:pPr>
              <w:jc w:val="both"/>
              <w:rPr>
                <w:sz w:val="18"/>
                <w:szCs w:val="18"/>
              </w:rPr>
            </w:pPr>
            <w:r w:rsidRPr="005430A6">
              <w:rPr>
                <w:sz w:val="18"/>
                <w:szCs w:val="18"/>
              </w:rPr>
              <w:t>Green Wedge Management Plan 2023-2033</w:t>
            </w:r>
          </w:p>
        </w:tc>
        <w:tc>
          <w:tcPr>
            <w:tcW w:w="5193" w:type="dxa"/>
          </w:tcPr>
          <w:p w14:paraId="396189A7" w14:textId="6D3244E5" w:rsidR="00F648E8" w:rsidRPr="005430A6" w:rsidRDefault="008867B6" w:rsidP="00F648E8">
            <w:pPr>
              <w:jc w:val="both"/>
              <w:rPr>
                <w:sz w:val="18"/>
                <w:szCs w:val="18"/>
              </w:rPr>
            </w:pPr>
            <w:hyperlink r:id="rId97" w:history="1">
              <w:r w:rsidR="007210B9" w:rsidRPr="00CF775B">
                <w:rPr>
                  <w:rStyle w:val="Hyperlink"/>
                  <w:sz w:val="18"/>
                  <w:szCs w:val="18"/>
                </w:rPr>
                <w:t>https://www.whittlesea.vic.gov.au/building-planning-development/future-development-plans/green-wedge-management-plan/</w:t>
              </w:r>
            </w:hyperlink>
            <w:r w:rsidR="007210B9">
              <w:rPr>
                <w:sz w:val="18"/>
                <w:szCs w:val="18"/>
              </w:rPr>
              <w:t xml:space="preserve"> </w:t>
            </w:r>
          </w:p>
        </w:tc>
      </w:tr>
      <w:tr w:rsidR="00F648E8" w:rsidRPr="005430A6" w14:paraId="5C3141EC" w14:textId="103FD602" w:rsidTr="005430A6">
        <w:trPr>
          <w:trHeight w:val="79"/>
        </w:trPr>
        <w:tc>
          <w:tcPr>
            <w:tcW w:w="3823" w:type="dxa"/>
          </w:tcPr>
          <w:p w14:paraId="64366E46" w14:textId="77777777" w:rsidR="00F648E8" w:rsidRPr="005430A6" w:rsidRDefault="00F648E8" w:rsidP="00F648E8">
            <w:pPr>
              <w:jc w:val="both"/>
              <w:rPr>
                <w:sz w:val="18"/>
                <w:szCs w:val="18"/>
              </w:rPr>
            </w:pPr>
            <w:r w:rsidRPr="005430A6">
              <w:rPr>
                <w:sz w:val="18"/>
                <w:szCs w:val="18"/>
              </w:rPr>
              <w:t>Housing Diversity Strategy 2013-2033</w:t>
            </w:r>
          </w:p>
        </w:tc>
        <w:tc>
          <w:tcPr>
            <w:tcW w:w="5193" w:type="dxa"/>
          </w:tcPr>
          <w:p w14:paraId="7C01B296" w14:textId="3C89F19D" w:rsidR="00F648E8" w:rsidRPr="005430A6" w:rsidRDefault="008867B6" w:rsidP="00F648E8">
            <w:pPr>
              <w:jc w:val="both"/>
              <w:rPr>
                <w:sz w:val="18"/>
                <w:szCs w:val="18"/>
              </w:rPr>
            </w:pPr>
            <w:hyperlink r:id="rId98" w:history="1">
              <w:r w:rsidR="0085303C" w:rsidRPr="00CF775B">
                <w:rPr>
                  <w:rStyle w:val="Hyperlink"/>
                  <w:sz w:val="18"/>
                  <w:szCs w:val="18"/>
                </w:rPr>
                <w:t>https://www.whittlesea.vic.gov.au/building-planning-development/future-development-plans/housing-diversity-strategy-managing-housing-growth-in-the-established-suburbs/</w:t>
              </w:r>
            </w:hyperlink>
            <w:r w:rsidR="0085303C">
              <w:rPr>
                <w:sz w:val="18"/>
                <w:szCs w:val="18"/>
              </w:rPr>
              <w:t xml:space="preserve"> </w:t>
            </w:r>
          </w:p>
        </w:tc>
      </w:tr>
      <w:tr w:rsidR="00F648E8" w:rsidRPr="005430A6" w14:paraId="0B8402A7" w14:textId="596B5D92" w:rsidTr="005430A6">
        <w:trPr>
          <w:trHeight w:val="79"/>
        </w:trPr>
        <w:tc>
          <w:tcPr>
            <w:tcW w:w="3823" w:type="dxa"/>
          </w:tcPr>
          <w:p w14:paraId="3E806716" w14:textId="52137C2C" w:rsidR="00F648E8" w:rsidRPr="005430A6" w:rsidRDefault="00C61940" w:rsidP="00F648E8">
            <w:pPr>
              <w:jc w:val="both"/>
              <w:rPr>
                <w:sz w:val="18"/>
                <w:szCs w:val="18"/>
              </w:rPr>
            </w:pPr>
            <w:r w:rsidRPr="005430A6">
              <w:rPr>
                <w:sz w:val="18"/>
                <w:szCs w:val="18"/>
              </w:rPr>
              <w:t xml:space="preserve">Lifelong Learning Strategy and Action Plan </w:t>
            </w:r>
          </w:p>
        </w:tc>
        <w:tc>
          <w:tcPr>
            <w:tcW w:w="5193" w:type="dxa"/>
          </w:tcPr>
          <w:p w14:paraId="06F1872E" w14:textId="6654E6B9" w:rsidR="00F648E8" w:rsidRPr="005430A6" w:rsidRDefault="008867B6" w:rsidP="00F648E8">
            <w:pPr>
              <w:jc w:val="both"/>
              <w:rPr>
                <w:sz w:val="18"/>
                <w:szCs w:val="18"/>
              </w:rPr>
            </w:pPr>
            <w:hyperlink r:id="rId99" w:history="1">
              <w:r w:rsidR="00B14D7C" w:rsidRPr="005430A6">
                <w:rPr>
                  <w:rStyle w:val="Hyperlink"/>
                  <w:sz w:val="18"/>
                  <w:szCs w:val="18"/>
                </w:rPr>
                <w:t>https://www.whittlesea.vic.gov.au/about-us/news-publications/plans-strategies-and-policies/</w:t>
              </w:r>
            </w:hyperlink>
          </w:p>
        </w:tc>
      </w:tr>
      <w:tr w:rsidR="00F648E8" w:rsidRPr="005430A6" w14:paraId="1AF95435" w14:textId="1B4222DC" w:rsidTr="005430A6">
        <w:trPr>
          <w:trHeight w:val="79"/>
        </w:trPr>
        <w:tc>
          <w:tcPr>
            <w:tcW w:w="3823" w:type="dxa"/>
          </w:tcPr>
          <w:p w14:paraId="3C634A25" w14:textId="77777777" w:rsidR="00F648E8" w:rsidRPr="005430A6" w:rsidRDefault="00F648E8" w:rsidP="00F648E8">
            <w:pPr>
              <w:jc w:val="both"/>
              <w:rPr>
                <w:sz w:val="18"/>
                <w:szCs w:val="18"/>
              </w:rPr>
            </w:pPr>
            <w:r w:rsidRPr="005430A6">
              <w:rPr>
                <w:sz w:val="18"/>
                <w:szCs w:val="18"/>
              </w:rPr>
              <w:t xml:space="preserve">Multiple Sports Strategy 2017 </w:t>
            </w:r>
          </w:p>
        </w:tc>
        <w:tc>
          <w:tcPr>
            <w:tcW w:w="5193" w:type="dxa"/>
          </w:tcPr>
          <w:p w14:paraId="5340083E" w14:textId="77777777" w:rsidR="00F648E8" w:rsidRPr="005430A6" w:rsidRDefault="00F648E8" w:rsidP="00F648E8">
            <w:pPr>
              <w:jc w:val="both"/>
              <w:rPr>
                <w:sz w:val="18"/>
                <w:szCs w:val="18"/>
              </w:rPr>
            </w:pPr>
          </w:p>
        </w:tc>
      </w:tr>
      <w:tr w:rsidR="00F648E8" w:rsidRPr="005430A6" w14:paraId="2136CB92" w14:textId="136B8758" w:rsidTr="005430A6">
        <w:trPr>
          <w:trHeight w:val="79"/>
        </w:trPr>
        <w:tc>
          <w:tcPr>
            <w:tcW w:w="3823" w:type="dxa"/>
          </w:tcPr>
          <w:p w14:paraId="44C17699" w14:textId="77777777" w:rsidR="00F648E8" w:rsidRPr="005430A6" w:rsidRDefault="00F648E8" w:rsidP="00F648E8">
            <w:pPr>
              <w:jc w:val="both"/>
              <w:rPr>
                <w:sz w:val="18"/>
                <w:szCs w:val="18"/>
              </w:rPr>
            </w:pPr>
            <w:r w:rsidRPr="005430A6">
              <w:rPr>
                <w:sz w:val="18"/>
                <w:szCs w:val="18"/>
              </w:rPr>
              <w:t xml:space="preserve">Netball and Basketball Plan 2019-2041 </w:t>
            </w:r>
          </w:p>
        </w:tc>
        <w:tc>
          <w:tcPr>
            <w:tcW w:w="5193" w:type="dxa"/>
          </w:tcPr>
          <w:p w14:paraId="1F33F2F1" w14:textId="77777777" w:rsidR="00F648E8" w:rsidRPr="005430A6" w:rsidRDefault="00F648E8" w:rsidP="00F648E8">
            <w:pPr>
              <w:jc w:val="both"/>
              <w:rPr>
                <w:sz w:val="18"/>
                <w:szCs w:val="18"/>
              </w:rPr>
            </w:pPr>
          </w:p>
        </w:tc>
      </w:tr>
      <w:tr w:rsidR="00B14D7C" w:rsidRPr="005430A6" w14:paraId="20D8DC18" w14:textId="77777777" w:rsidTr="005430A6">
        <w:trPr>
          <w:trHeight w:val="79"/>
        </w:trPr>
        <w:tc>
          <w:tcPr>
            <w:tcW w:w="3823" w:type="dxa"/>
          </w:tcPr>
          <w:p w14:paraId="5124913E" w14:textId="3F20A121" w:rsidR="00B14D7C" w:rsidRPr="005430A6" w:rsidRDefault="00B14D7C" w:rsidP="00F648E8">
            <w:pPr>
              <w:jc w:val="both"/>
              <w:rPr>
                <w:sz w:val="18"/>
                <w:szCs w:val="18"/>
              </w:rPr>
            </w:pPr>
            <w:r w:rsidRPr="005430A6">
              <w:rPr>
                <w:sz w:val="18"/>
                <w:szCs w:val="18"/>
              </w:rPr>
              <w:t xml:space="preserve">Nick </w:t>
            </w:r>
            <w:proofErr w:type="spellStart"/>
            <w:r w:rsidRPr="005430A6">
              <w:rPr>
                <w:sz w:val="18"/>
                <w:szCs w:val="18"/>
              </w:rPr>
              <w:t>Ascenzo</w:t>
            </w:r>
            <w:proofErr w:type="spellEnd"/>
            <w:r w:rsidRPr="005430A6">
              <w:rPr>
                <w:sz w:val="18"/>
                <w:szCs w:val="18"/>
              </w:rPr>
              <w:t xml:space="preserve"> Reserve Master Plan</w:t>
            </w:r>
          </w:p>
        </w:tc>
        <w:tc>
          <w:tcPr>
            <w:tcW w:w="5193" w:type="dxa"/>
          </w:tcPr>
          <w:p w14:paraId="02E4DC02" w14:textId="5B6BDCBF" w:rsidR="00B14D7C" w:rsidRPr="005430A6" w:rsidRDefault="008867B6" w:rsidP="00F648E8">
            <w:pPr>
              <w:jc w:val="both"/>
              <w:rPr>
                <w:sz w:val="18"/>
                <w:szCs w:val="18"/>
              </w:rPr>
            </w:pPr>
            <w:hyperlink r:id="rId100" w:history="1">
              <w:r w:rsidR="00B14D7C" w:rsidRPr="005430A6">
                <w:rPr>
                  <w:rStyle w:val="Hyperlink"/>
                  <w:sz w:val="18"/>
                  <w:szCs w:val="18"/>
                </w:rPr>
                <w:t>https://www.whittlesea.vic.gov.au/about-us/news-publications/plans-strategies-and-policies/</w:t>
              </w:r>
            </w:hyperlink>
          </w:p>
        </w:tc>
      </w:tr>
      <w:tr w:rsidR="00F648E8" w:rsidRPr="005430A6" w14:paraId="7DA52C7E" w14:textId="02747226" w:rsidTr="005430A6">
        <w:trPr>
          <w:trHeight w:val="79"/>
        </w:trPr>
        <w:tc>
          <w:tcPr>
            <w:tcW w:w="3823" w:type="dxa"/>
          </w:tcPr>
          <w:p w14:paraId="4BAE3867" w14:textId="2EC987ED" w:rsidR="00F648E8" w:rsidRPr="005430A6" w:rsidRDefault="00C502D7" w:rsidP="00F648E8">
            <w:pPr>
              <w:jc w:val="both"/>
              <w:rPr>
                <w:sz w:val="18"/>
                <w:szCs w:val="18"/>
              </w:rPr>
            </w:pPr>
            <w:r w:rsidRPr="005430A6">
              <w:rPr>
                <w:sz w:val="18"/>
                <w:szCs w:val="18"/>
              </w:rPr>
              <w:t xml:space="preserve">Open Space Strategy - parks, </w:t>
            </w:r>
            <w:proofErr w:type="gramStart"/>
            <w:r w:rsidRPr="005430A6">
              <w:rPr>
                <w:sz w:val="18"/>
                <w:szCs w:val="18"/>
              </w:rPr>
              <w:t>reserves</w:t>
            </w:r>
            <w:proofErr w:type="gramEnd"/>
            <w:r w:rsidRPr="005430A6">
              <w:rPr>
                <w:sz w:val="18"/>
                <w:szCs w:val="18"/>
              </w:rPr>
              <w:t xml:space="preserve"> and other open spaces in the City of Whittlesea </w:t>
            </w:r>
          </w:p>
        </w:tc>
        <w:tc>
          <w:tcPr>
            <w:tcW w:w="5193" w:type="dxa"/>
          </w:tcPr>
          <w:p w14:paraId="484BC5FD" w14:textId="7B37D894" w:rsidR="00F648E8" w:rsidRPr="005430A6" w:rsidRDefault="008867B6" w:rsidP="00F648E8">
            <w:pPr>
              <w:jc w:val="both"/>
              <w:rPr>
                <w:sz w:val="18"/>
                <w:szCs w:val="18"/>
              </w:rPr>
            </w:pPr>
            <w:hyperlink r:id="rId101" w:history="1">
              <w:r w:rsidR="00C502D7" w:rsidRPr="005430A6">
                <w:rPr>
                  <w:rStyle w:val="Hyperlink"/>
                  <w:sz w:val="18"/>
                  <w:szCs w:val="18"/>
                </w:rPr>
                <w:t>https://www.whittlesea.vic.gov.au/about-us/news-publications/plans-strategies-and-policies/</w:t>
              </w:r>
            </w:hyperlink>
          </w:p>
        </w:tc>
      </w:tr>
      <w:tr w:rsidR="00910D83" w:rsidRPr="005430A6" w14:paraId="39C847E4" w14:textId="77777777" w:rsidTr="005430A6">
        <w:trPr>
          <w:trHeight w:val="79"/>
        </w:trPr>
        <w:tc>
          <w:tcPr>
            <w:tcW w:w="3823" w:type="dxa"/>
          </w:tcPr>
          <w:p w14:paraId="32BC52EE" w14:textId="6ECE31AF" w:rsidR="00910D83" w:rsidRPr="005430A6" w:rsidRDefault="00910D83" w:rsidP="00F648E8">
            <w:pPr>
              <w:jc w:val="both"/>
              <w:rPr>
                <w:sz w:val="18"/>
                <w:szCs w:val="18"/>
              </w:rPr>
            </w:pPr>
            <w:r w:rsidRPr="005430A6">
              <w:rPr>
                <w:sz w:val="18"/>
                <w:szCs w:val="18"/>
              </w:rPr>
              <w:t>Pandemic Readiness &amp; Recovery Plan January 2021</w:t>
            </w:r>
          </w:p>
        </w:tc>
        <w:tc>
          <w:tcPr>
            <w:tcW w:w="5193" w:type="dxa"/>
          </w:tcPr>
          <w:p w14:paraId="7DC64169" w14:textId="1306E795" w:rsidR="00910D83" w:rsidRPr="005430A6" w:rsidRDefault="008867B6" w:rsidP="00F648E8">
            <w:pPr>
              <w:jc w:val="both"/>
              <w:rPr>
                <w:sz w:val="18"/>
                <w:szCs w:val="18"/>
              </w:rPr>
            </w:pPr>
            <w:hyperlink r:id="rId102" w:history="1">
              <w:r w:rsidR="00287800" w:rsidRPr="00CF775B">
                <w:rPr>
                  <w:rStyle w:val="Hyperlink"/>
                  <w:sz w:val="18"/>
                  <w:szCs w:val="18"/>
                </w:rPr>
                <w:t>https://www.whittlesea.vic.gov.au/about-us/news-publications/plans-strategies-and-policies/pandemic-readiness-recovery-plan-january-2021/</w:t>
              </w:r>
            </w:hyperlink>
            <w:r w:rsidR="00287800">
              <w:rPr>
                <w:sz w:val="18"/>
                <w:szCs w:val="18"/>
              </w:rPr>
              <w:t xml:space="preserve"> </w:t>
            </w:r>
          </w:p>
        </w:tc>
      </w:tr>
      <w:tr w:rsidR="00F648E8" w:rsidRPr="005430A6" w14:paraId="5EC62469" w14:textId="502CBFFF" w:rsidTr="005430A6">
        <w:trPr>
          <w:trHeight w:val="79"/>
        </w:trPr>
        <w:tc>
          <w:tcPr>
            <w:tcW w:w="3823" w:type="dxa"/>
          </w:tcPr>
          <w:p w14:paraId="32218A9A" w14:textId="1E0504C7" w:rsidR="00F648E8" w:rsidRPr="005430A6" w:rsidRDefault="00910D83" w:rsidP="00F648E8">
            <w:pPr>
              <w:jc w:val="both"/>
              <w:rPr>
                <w:sz w:val="18"/>
                <w:szCs w:val="18"/>
              </w:rPr>
            </w:pPr>
            <w:r w:rsidRPr="005430A6">
              <w:rPr>
                <w:sz w:val="18"/>
                <w:szCs w:val="18"/>
              </w:rPr>
              <w:t xml:space="preserve">Positive Ageing Strategy 2016-2025 </w:t>
            </w:r>
          </w:p>
        </w:tc>
        <w:tc>
          <w:tcPr>
            <w:tcW w:w="5193" w:type="dxa"/>
          </w:tcPr>
          <w:p w14:paraId="5FCE6B15" w14:textId="0A8C74B9" w:rsidR="00F648E8" w:rsidRPr="005430A6" w:rsidRDefault="008867B6" w:rsidP="00F648E8">
            <w:pPr>
              <w:jc w:val="both"/>
              <w:rPr>
                <w:sz w:val="18"/>
                <w:szCs w:val="18"/>
              </w:rPr>
            </w:pPr>
            <w:hyperlink r:id="rId103" w:history="1">
              <w:r w:rsidR="00910D83" w:rsidRPr="005430A6">
                <w:rPr>
                  <w:rStyle w:val="Hyperlink"/>
                  <w:sz w:val="18"/>
                  <w:szCs w:val="18"/>
                </w:rPr>
                <w:t>https://www.whittlesea.vic.gov.au/about-us/news-publications/plans-strategies-and-policies/</w:t>
              </w:r>
            </w:hyperlink>
          </w:p>
        </w:tc>
      </w:tr>
      <w:tr w:rsidR="00F648E8" w:rsidRPr="005430A6" w14:paraId="621FAA4B" w14:textId="49ED0F11" w:rsidTr="005430A6">
        <w:trPr>
          <w:trHeight w:val="79"/>
        </w:trPr>
        <w:tc>
          <w:tcPr>
            <w:tcW w:w="3823" w:type="dxa"/>
          </w:tcPr>
          <w:p w14:paraId="5235EEA1" w14:textId="2523FE64" w:rsidR="00F648E8" w:rsidRPr="005430A6" w:rsidRDefault="00F648E8" w:rsidP="00F648E8">
            <w:pPr>
              <w:jc w:val="both"/>
              <w:rPr>
                <w:sz w:val="18"/>
                <w:szCs w:val="18"/>
              </w:rPr>
            </w:pPr>
            <w:r w:rsidRPr="005430A6">
              <w:rPr>
                <w:sz w:val="18"/>
                <w:szCs w:val="18"/>
              </w:rPr>
              <w:t xml:space="preserve">Privacy and Data Protection Policy </w:t>
            </w:r>
          </w:p>
        </w:tc>
        <w:tc>
          <w:tcPr>
            <w:tcW w:w="5193" w:type="dxa"/>
          </w:tcPr>
          <w:p w14:paraId="2667DABD" w14:textId="0AEF06EA" w:rsidR="00F648E8" w:rsidRPr="005430A6" w:rsidRDefault="008867B6" w:rsidP="00F648E8">
            <w:pPr>
              <w:jc w:val="both"/>
              <w:rPr>
                <w:sz w:val="18"/>
                <w:szCs w:val="18"/>
              </w:rPr>
            </w:pPr>
            <w:hyperlink r:id="rId104" w:history="1">
              <w:r w:rsidR="00B073A2" w:rsidRPr="00CF775B">
                <w:rPr>
                  <w:rStyle w:val="Hyperlink"/>
                  <w:sz w:val="18"/>
                  <w:szCs w:val="18"/>
                </w:rPr>
                <w:t>https://www.whittlesea.vic.gov.au/about-us/local-laws-and-legislation/privacy-statement-copyright-and-disclaimer/</w:t>
              </w:r>
            </w:hyperlink>
            <w:r w:rsidR="00B073A2">
              <w:rPr>
                <w:sz w:val="18"/>
                <w:szCs w:val="18"/>
              </w:rPr>
              <w:t xml:space="preserve"> </w:t>
            </w:r>
          </w:p>
        </w:tc>
      </w:tr>
      <w:tr w:rsidR="00F648E8" w:rsidRPr="005430A6" w14:paraId="7C76A547" w14:textId="11E6CD58" w:rsidTr="005430A6">
        <w:trPr>
          <w:trHeight w:val="79"/>
        </w:trPr>
        <w:tc>
          <w:tcPr>
            <w:tcW w:w="3823" w:type="dxa"/>
          </w:tcPr>
          <w:p w14:paraId="16828A07" w14:textId="0F3714AD" w:rsidR="00F648E8" w:rsidRPr="005430A6" w:rsidRDefault="00F648E8" w:rsidP="00F648E8">
            <w:pPr>
              <w:jc w:val="both"/>
              <w:rPr>
                <w:sz w:val="18"/>
                <w:szCs w:val="18"/>
              </w:rPr>
            </w:pPr>
            <w:r w:rsidRPr="005430A6">
              <w:rPr>
                <w:sz w:val="18"/>
                <w:szCs w:val="18"/>
              </w:rPr>
              <w:t>Public Transparency Policy 2020</w:t>
            </w:r>
          </w:p>
        </w:tc>
        <w:tc>
          <w:tcPr>
            <w:tcW w:w="5193" w:type="dxa"/>
          </w:tcPr>
          <w:p w14:paraId="5E607073" w14:textId="0EE8F2F0" w:rsidR="00F648E8" w:rsidRPr="005430A6" w:rsidRDefault="008867B6" w:rsidP="00F648E8">
            <w:pPr>
              <w:jc w:val="both"/>
              <w:rPr>
                <w:sz w:val="18"/>
                <w:szCs w:val="18"/>
              </w:rPr>
            </w:pPr>
            <w:hyperlink r:id="rId105" w:history="1">
              <w:r w:rsidR="00F06867" w:rsidRPr="00CF775B">
                <w:rPr>
                  <w:rStyle w:val="Hyperlink"/>
                  <w:sz w:val="18"/>
                  <w:szCs w:val="18"/>
                </w:rPr>
                <w:t>https://www.whittlesea.vic.gov.au/about-us/news-publications/publicly-available-documents/</w:t>
              </w:r>
            </w:hyperlink>
            <w:r w:rsidR="00F06867">
              <w:rPr>
                <w:sz w:val="18"/>
                <w:szCs w:val="18"/>
              </w:rPr>
              <w:t xml:space="preserve"> </w:t>
            </w:r>
          </w:p>
        </w:tc>
      </w:tr>
      <w:tr w:rsidR="00910D83" w:rsidRPr="005430A6" w14:paraId="316096FF" w14:textId="77777777" w:rsidTr="005430A6">
        <w:trPr>
          <w:trHeight w:val="79"/>
        </w:trPr>
        <w:tc>
          <w:tcPr>
            <w:tcW w:w="3823" w:type="dxa"/>
          </w:tcPr>
          <w:p w14:paraId="472B9A3E" w14:textId="508EF28A" w:rsidR="00910D83" w:rsidRPr="005430A6" w:rsidRDefault="00910D83" w:rsidP="00F648E8">
            <w:pPr>
              <w:jc w:val="both"/>
              <w:rPr>
                <w:sz w:val="18"/>
                <w:szCs w:val="18"/>
              </w:rPr>
            </w:pPr>
            <w:r w:rsidRPr="005430A6">
              <w:rPr>
                <w:sz w:val="18"/>
                <w:szCs w:val="18"/>
              </w:rPr>
              <w:t>Quarry Hills Future Directions Plan</w:t>
            </w:r>
          </w:p>
        </w:tc>
        <w:tc>
          <w:tcPr>
            <w:tcW w:w="5193" w:type="dxa"/>
          </w:tcPr>
          <w:p w14:paraId="6EC908B9" w14:textId="4924BA0C" w:rsidR="00910D83" w:rsidRPr="005430A6" w:rsidRDefault="008867B6" w:rsidP="00F648E8">
            <w:pPr>
              <w:jc w:val="both"/>
              <w:rPr>
                <w:sz w:val="18"/>
                <w:szCs w:val="18"/>
              </w:rPr>
            </w:pPr>
            <w:hyperlink r:id="rId106" w:history="1">
              <w:r w:rsidR="00910D83" w:rsidRPr="005430A6">
                <w:rPr>
                  <w:rStyle w:val="Hyperlink"/>
                  <w:sz w:val="18"/>
                  <w:szCs w:val="18"/>
                </w:rPr>
                <w:t>https://www.whittlesea.vic.gov.au/about-us/news-publications/plans-strategies-and-policies/</w:t>
              </w:r>
            </w:hyperlink>
          </w:p>
        </w:tc>
      </w:tr>
      <w:tr w:rsidR="00F648E8" w:rsidRPr="005430A6" w14:paraId="7CAFB87B" w14:textId="7D441131" w:rsidTr="005430A6">
        <w:trPr>
          <w:trHeight w:val="79"/>
        </w:trPr>
        <w:tc>
          <w:tcPr>
            <w:tcW w:w="3823" w:type="dxa"/>
          </w:tcPr>
          <w:p w14:paraId="7AF9CC9A" w14:textId="77777777" w:rsidR="00F648E8" w:rsidRPr="005430A6" w:rsidRDefault="00F648E8" w:rsidP="00F648E8">
            <w:pPr>
              <w:jc w:val="both"/>
              <w:rPr>
                <w:sz w:val="18"/>
                <w:szCs w:val="18"/>
              </w:rPr>
            </w:pPr>
            <w:r w:rsidRPr="005430A6">
              <w:rPr>
                <w:sz w:val="18"/>
                <w:szCs w:val="18"/>
              </w:rPr>
              <w:t>Reconciliation Action Plan - 2017</w:t>
            </w:r>
          </w:p>
        </w:tc>
        <w:tc>
          <w:tcPr>
            <w:tcW w:w="5193" w:type="dxa"/>
          </w:tcPr>
          <w:p w14:paraId="3754921E" w14:textId="19BC8FF2" w:rsidR="00F648E8" w:rsidRPr="005430A6" w:rsidRDefault="008867B6" w:rsidP="00F648E8">
            <w:pPr>
              <w:jc w:val="both"/>
              <w:rPr>
                <w:sz w:val="18"/>
                <w:szCs w:val="18"/>
              </w:rPr>
            </w:pPr>
            <w:hyperlink r:id="rId107" w:history="1">
              <w:r w:rsidR="00103BFC" w:rsidRPr="00CF775B">
                <w:rPr>
                  <w:rStyle w:val="Hyperlink"/>
                  <w:sz w:val="18"/>
                  <w:szCs w:val="18"/>
                </w:rPr>
                <w:t>https://www.whittlesea.vic.gov.au/community-support/aboriginal-community/stretch-reconciliation-action-plan/</w:t>
              </w:r>
            </w:hyperlink>
            <w:r w:rsidR="00103BFC">
              <w:rPr>
                <w:sz w:val="18"/>
                <w:szCs w:val="18"/>
              </w:rPr>
              <w:t xml:space="preserve"> </w:t>
            </w:r>
          </w:p>
        </w:tc>
      </w:tr>
      <w:tr w:rsidR="00791A32" w:rsidRPr="005430A6" w14:paraId="5E582A42" w14:textId="77777777" w:rsidTr="005430A6">
        <w:trPr>
          <w:trHeight w:val="79"/>
        </w:trPr>
        <w:tc>
          <w:tcPr>
            <w:tcW w:w="3823" w:type="dxa"/>
          </w:tcPr>
          <w:p w14:paraId="5C861D79" w14:textId="3CCEC8AC" w:rsidR="00791A32" w:rsidRPr="005430A6" w:rsidRDefault="00791A32" w:rsidP="00F648E8">
            <w:pPr>
              <w:jc w:val="both"/>
              <w:rPr>
                <w:sz w:val="18"/>
                <w:szCs w:val="18"/>
              </w:rPr>
            </w:pPr>
            <w:r w:rsidRPr="005430A6">
              <w:rPr>
                <w:sz w:val="18"/>
                <w:szCs w:val="18"/>
              </w:rPr>
              <w:t>Rethinking Waste Plan 2021-2030</w:t>
            </w:r>
          </w:p>
        </w:tc>
        <w:tc>
          <w:tcPr>
            <w:tcW w:w="5193" w:type="dxa"/>
          </w:tcPr>
          <w:p w14:paraId="20259F2C" w14:textId="5185E51C" w:rsidR="00791A32" w:rsidRPr="005430A6" w:rsidRDefault="008867B6" w:rsidP="00F648E8">
            <w:pPr>
              <w:jc w:val="both"/>
              <w:rPr>
                <w:sz w:val="18"/>
                <w:szCs w:val="18"/>
              </w:rPr>
            </w:pPr>
            <w:hyperlink r:id="rId108" w:history="1">
              <w:r w:rsidR="00791A32" w:rsidRPr="005430A6">
                <w:rPr>
                  <w:rStyle w:val="Hyperlink"/>
                  <w:sz w:val="18"/>
                  <w:szCs w:val="18"/>
                </w:rPr>
                <w:t>https://www.whittlesea.vic.gov.au/about-us/news-publications/plans-strategies-and-policies/</w:t>
              </w:r>
            </w:hyperlink>
          </w:p>
        </w:tc>
      </w:tr>
      <w:tr w:rsidR="00F648E8" w:rsidRPr="005430A6" w14:paraId="5C9AD6B0" w14:textId="684B1B56" w:rsidTr="005430A6">
        <w:trPr>
          <w:trHeight w:val="79"/>
        </w:trPr>
        <w:tc>
          <w:tcPr>
            <w:tcW w:w="3823" w:type="dxa"/>
          </w:tcPr>
          <w:p w14:paraId="1880563E" w14:textId="77777777" w:rsidR="00F648E8" w:rsidRPr="005430A6" w:rsidRDefault="00F648E8" w:rsidP="00F648E8">
            <w:pPr>
              <w:jc w:val="both"/>
              <w:rPr>
                <w:sz w:val="18"/>
                <w:szCs w:val="18"/>
              </w:rPr>
            </w:pPr>
            <w:r w:rsidRPr="005430A6">
              <w:rPr>
                <w:sz w:val="18"/>
                <w:szCs w:val="18"/>
              </w:rPr>
              <w:t xml:space="preserve">River Red Gum Protection Policy </w:t>
            </w:r>
          </w:p>
        </w:tc>
        <w:tc>
          <w:tcPr>
            <w:tcW w:w="5193" w:type="dxa"/>
          </w:tcPr>
          <w:p w14:paraId="2464B285" w14:textId="71EAF793" w:rsidR="00F648E8" w:rsidRPr="005430A6" w:rsidRDefault="008867B6" w:rsidP="00F648E8">
            <w:pPr>
              <w:jc w:val="both"/>
              <w:rPr>
                <w:sz w:val="18"/>
                <w:szCs w:val="18"/>
              </w:rPr>
            </w:pPr>
            <w:hyperlink r:id="rId109" w:history="1">
              <w:r w:rsidR="004F48D9" w:rsidRPr="00CF775B">
                <w:rPr>
                  <w:rStyle w:val="Hyperlink"/>
                  <w:sz w:val="18"/>
                  <w:szCs w:val="18"/>
                </w:rPr>
                <w:t>https://www.whittlesea.vic.gov.au/waste-environment/trees-and-plants/river-red-gum-tree-protection-policy/</w:t>
              </w:r>
            </w:hyperlink>
            <w:r w:rsidR="004F48D9">
              <w:rPr>
                <w:sz w:val="18"/>
                <w:szCs w:val="18"/>
              </w:rPr>
              <w:t xml:space="preserve"> </w:t>
            </w:r>
          </w:p>
        </w:tc>
      </w:tr>
      <w:tr w:rsidR="00F648E8" w:rsidRPr="005430A6" w14:paraId="1E5FB8A0" w14:textId="26D01808" w:rsidTr="005430A6">
        <w:trPr>
          <w:trHeight w:val="79"/>
        </w:trPr>
        <w:tc>
          <w:tcPr>
            <w:tcW w:w="3823" w:type="dxa"/>
          </w:tcPr>
          <w:p w14:paraId="3B2AFEF8" w14:textId="77777777" w:rsidR="00F648E8" w:rsidRPr="005430A6" w:rsidRDefault="00F648E8" w:rsidP="00F648E8">
            <w:pPr>
              <w:jc w:val="both"/>
              <w:rPr>
                <w:sz w:val="18"/>
                <w:szCs w:val="18"/>
              </w:rPr>
            </w:pPr>
            <w:r w:rsidRPr="005430A6">
              <w:rPr>
                <w:sz w:val="18"/>
                <w:szCs w:val="18"/>
              </w:rPr>
              <w:t xml:space="preserve">Road and Public Transport Plan </w:t>
            </w:r>
          </w:p>
        </w:tc>
        <w:tc>
          <w:tcPr>
            <w:tcW w:w="5193" w:type="dxa"/>
          </w:tcPr>
          <w:p w14:paraId="1836B324" w14:textId="5E28B93D" w:rsidR="00F648E8" w:rsidRPr="005430A6" w:rsidRDefault="008867B6" w:rsidP="00F648E8">
            <w:pPr>
              <w:jc w:val="both"/>
              <w:rPr>
                <w:sz w:val="18"/>
                <w:szCs w:val="18"/>
              </w:rPr>
            </w:pPr>
            <w:hyperlink r:id="rId110" w:history="1">
              <w:r w:rsidR="00116D6A" w:rsidRPr="00CF775B">
                <w:rPr>
                  <w:rStyle w:val="Hyperlink"/>
                  <w:sz w:val="18"/>
                  <w:szCs w:val="18"/>
                </w:rPr>
                <w:t>https://www.whittlesea.vic.gov.au/parking-roads-footpaths/roads-bikepaths-and-transport/responding-to-travel-and-public-transport-challenges-our-road-and-public-transport-plan/</w:t>
              </w:r>
            </w:hyperlink>
            <w:r w:rsidR="00116D6A">
              <w:rPr>
                <w:sz w:val="18"/>
                <w:szCs w:val="18"/>
              </w:rPr>
              <w:t xml:space="preserve"> </w:t>
            </w:r>
          </w:p>
        </w:tc>
      </w:tr>
      <w:tr w:rsidR="00C00F4B" w:rsidRPr="005430A6" w14:paraId="7216D159" w14:textId="77777777" w:rsidTr="005430A6">
        <w:trPr>
          <w:trHeight w:val="79"/>
        </w:trPr>
        <w:tc>
          <w:tcPr>
            <w:tcW w:w="3823" w:type="dxa"/>
          </w:tcPr>
          <w:p w14:paraId="75577895" w14:textId="2C3A4864" w:rsidR="00C00F4B" w:rsidRPr="005430A6" w:rsidRDefault="00C00F4B" w:rsidP="00F648E8">
            <w:pPr>
              <w:jc w:val="both"/>
              <w:rPr>
                <w:sz w:val="18"/>
                <w:szCs w:val="18"/>
              </w:rPr>
            </w:pPr>
            <w:r>
              <w:rPr>
                <w:sz w:val="18"/>
                <w:szCs w:val="18"/>
              </w:rPr>
              <w:t>Road Management Plan</w:t>
            </w:r>
          </w:p>
        </w:tc>
        <w:tc>
          <w:tcPr>
            <w:tcW w:w="5193" w:type="dxa"/>
          </w:tcPr>
          <w:p w14:paraId="37B9E870" w14:textId="5B57364B" w:rsidR="00C00F4B" w:rsidRPr="005430A6" w:rsidRDefault="008867B6" w:rsidP="00F648E8">
            <w:pPr>
              <w:jc w:val="both"/>
              <w:rPr>
                <w:sz w:val="18"/>
                <w:szCs w:val="18"/>
              </w:rPr>
            </w:pPr>
            <w:hyperlink r:id="rId111" w:history="1">
              <w:r w:rsidR="00C00F4B" w:rsidRPr="00CF775B">
                <w:rPr>
                  <w:rStyle w:val="Hyperlink"/>
                  <w:sz w:val="18"/>
                  <w:szCs w:val="18"/>
                </w:rPr>
                <w:t>https://www.whittlesea.vic.gov.au/parking-roads-footpaths/road-safety/road-management-plan/</w:t>
              </w:r>
            </w:hyperlink>
            <w:r w:rsidR="00C00F4B">
              <w:rPr>
                <w:sz w:val="18"/>
                <w:szCs w:val="18"/>
              </w:rPr>
              <w:t xml:space="preserve"> </w:t>
            </w:r>
          </w:p>
        </w:tc>
      </w:tr>
      <w:tr w:rsidR="00F648E8" w:rsidRPr="005430A6" w14:paraId="36FAFD25" w14:textId="2F53ABAF" w:rsidTr="005430A6">
        <w:trPr>
          <w:trHeight w:val="79"/>
        </w:trPr>
        <w:tc>
          <w:tcPr>
            <w:tcW w:w="3823" w:type="dxa"/>
          </w:tcPr>
          <w:p w14:paraId="593A9E07" w14:textId="77777777" w:rsidR="00F648E8" w:rsidRPr="005430A6" w:rsidRDefault="00F648E8" w:rsidP="00F648E8">
            <w:pPr>
              <w:jc w:val="both"/>
              <w:rPr>
                <w:sz w:val="18"/>
                <w:szCs w:val="18"/>
              </w:rPr>
            </w:pPr>
            <w:r w:rsidRPr="005430A6">
              <w:rPr>
                <w:sz w:val="18"/>
                <w:szCs w:val="18"/>
              </w:rPr>
              <w:t xml:space="preserve">Road Safety Strategy 2017 </w:t>
            </w:r>
          </w:p>
        </w:tc>
        <w:tc>
          <w:tcPr>
            <w:tcW w:w="5193" w:type="dxa"/>
          </w:tcPr>
          <w:p w14:paraId="37EE13EB" w14:textId="77777777" w:rsidR="00F648E8" w:rsidRPr="005430A6" w:rsidRDefault="00F648E8" w:rsidP="00F648E8">
            <w:pPr>
              <w:jc w:val="both"/>
              <w:rPr>
                <w:sz w:val="18"/>
                <w:szCs w:val="18"/>
              </w:rPr>
            </w:pPr>
          </w:p>
        </w:tc>
      </w:tr>
      <w:tr w:rsidR="00C76E07" w:rsidRPr="005430A6" w14:paraId="2835D159" w14:textId="77777777" w:rsidTr="005430A6">
        <w:trPr>
          <w:trHeight w:val="79"/>
        </w:trPr>
        <w:tc>
          <w:tcPr>
            <w:tcW w:w="3823" w:type="dxa"/>
          </w:tcPr>
          <w:p w14:paraId="61FF24FB" w14:textId="0EB44C9D" w:rsidR="00C76E07" w:rsidRPr="005430A6" w:rsidRDefault="00C76E07" w:rsidP="00F648E8">
            <w:pPr>
              <w:jc w:val="both"/>
              <w:rPr>
                <w:sz w:val="18"/>
                <w:szCs w:val="18"/>
              </w:rPr>
            </w:pPr>
            <w:r>
              <w:rPr>
                <w:sz w:val="18"/>
                <w:szCs w:val="18"/>
              </w:rPr>
              <w:t>Roadside Management Strategy</w:t>
            </w:r>
          </w:p>
        </w:tc>
        <w:tc>
          <w:tcPr>
            <w:tcW w:w="5193" w:type="dxa"/>
          </w:tcPr>
          <w:p w14:paraId="143AA0C1" w14:textId="3BCAD2FB" w:rsidR="00C76E07" w:rsidRPr="005430A6" w:rsidRDefault="008867B6" w:rsidP="00F648E8">
            <w:pPr>
              <w:jc w:val="both"/>
              <w:rPr>
                <w:sz w:val="18"/>
                <w:szCs w:val="18"/>
              </w:rPr>
            </w:pPr>
            <w:hyperlink r:id="rId112" w:history="1">
              <w:r w:rsidR="00FC4609" w:rsidRPr="00CF775B">
                <w:rPr>
                  <w:rStyle w:val="Hyperlink"/>
                  <w:sz w:val="18"/>
                  <w:szCs w:val="18"/>
                </w:rPr>
                <w:t>https://www.whittlesea.vic.gov.au/waste-environment/rural-land-management/roadside-management-strategy/</w:t>
              </w:r>
            </w:hyperlink>
            <w:r w:rsidR="00FC4609">
              <w:rPr>
                <w:sz w:val="18"/>
                <w:szCs w:val="18"/>
              </w:rPr>
              <w:t xml:space="preserve"> </w:t>
            </w:r>
          </w:p>
        </w:tc>
      </w:tr>
      <w:tr w:rsidR="0019196C" w:rsidRPr="005430A6" w14:paraId="67130F84" w14:textId="77777777" w:rsidTr="005430A6">
        <w:trPr>
          <w:trHeight w:val="79"/>
        </w:trPr>
        <w:tc>
          <w:tcPr>
            <w:tcW w:w="3823" w:type="dxa"/>
          </w:tcPr>
          <w:p w14:paraId="33A86594" w14:textId="2A6928E3" w:rsidR="0019196C" w:rsidRDefault="0019196C" w:rsidP="00F648E8">
            <w:pPr>
              <w:jc w:val="both"/>
              <w:rPr>
                <w:sz w:val="18"/>
                <w:szCs w:val="18"/>
              </w:rPr>
            </w:pPr>
            <w:r w:rsidRPr="0019196C">
              <w:rPr>
                <w:sz w:val="18"/>
                <w:szCs w:val="18"/>
              </w:rPr>
              <w:t>Site Environmental Management Plan</w:t>
            </w:r>
          </w:p>
        </w:tc>
        <w:tc>
          <w:tcPr>
            <w:tcW w:w="5193" w:type="dxa"/>
          </w:tcPr>
          <w:p w14:paraId="5E4DBB30" w14:textId="6F0CCB0F" w:rsidR="0019196C" w:rsidRDefault="008867B6" w:rsidP="00F648E8">
            <w:pPr>
              <w:jc w:val="both"/>
              <w:rPr>
                <w:sz w:val="18"/>
                <w:szCs w:val="18"/>
              </w:rPr>
            </w:pPr>
            <w:hyperlink r:id="rId113" w:history="1">
              <w:r w:rsidR="00761CA7" w:rsidRPr="00CF775B">
                <w:rPr>
                  <w:rStyle w:val="Hyperlink"/>
                  <w:sz w:val="18"/>
                  <w:szCs w:val="18"/>
                </w:rPr>
                <w:t>https://www.whittlesea.vic.gov.au/building-planning-development/planning/site-environmental-management-plan/</w:t>
              </w:r>
            </w:hyperlink>
            <w:r w:rsidR="00761CA7">
              <w:rPr>
                <w:sz w:val="18"/>
                <w:szCs w:val="18"/>
              </w:rPr>
              <w:t xml:space="preserve"> </w:t>
            </w:r>
          </w:p>
        </w:tc>
      </w:tr>
      <w:tr w:rsidR="00F648E8" w:rsidRPr="005430A6" w14:paraId="0D8BF014" w14:textId="4C418525" w:rsidTr="005430A6">
        <w:trPr>
          <w:trHeight w:val="79"/>
        </w:trPr>
        <w:tc>
          <w:tcPr>
            <w:tcW w:w="3823" w:type="dxa"/>
          </w:tcPr>
          <w:p w14:paraId="55CE49B5" w14:textId="4B6C9966" w:rsidR="00F648E8" w:rsidRPr="005430A6" w:rsidRDefault="00902F5F" w:rsidP="00F648E8">
            <w:pPr>
              <w:jc w:val="both"/>
              <w:rPr>
                <w:sz w:val="18"/>
                <w:szCs w:val="18"/>
              </w:rPr>
            </w:pPr>
            <w:r w:rsidRPr="005430A6">
              <w:rPr>
                <w:sz w:val="18"/>
                <w:szCs w:val="18"/>
              </w:rPr>
              <w:t>Soccer Strategy</w:t>
            </w:r>
          </w:p>
        </w:tc>
        <w:tc>
          <w:tcPr>
            <w:tcW w:w="5193" w:type="dxa"/>
          </w:tcPr>
          <w:p w14:paraId="089DB622" w14:textId="6BF492DC" w:rsidR="00F648E8" w:rsidRPr="005430A6" w:rsidRDefault="008867B6" w:rsidP="00F648E8">
            <w:pPr>
              <w:jc w:val="both"/>
              <w:rPr>
                <w:sz w:val="18"/>
                <w:szCs w:val="18"/>
              </w:rPr>
            </w:pPr>
            <w:hyperlink r:id="rId114" w:history="1">
              <w:r w:rsidR="00902F5F" w:rsidRPr="005430A6">
                <w:rPr>
                  <w:rStyle w:val="Hyperlink"/>
                  <w:sz w:val="18"/>
                  <w:szCs w:val="18"/>
                </w:rPr>
                <w:t>https://www.whittlesea.vic.gov.au/about-us/news-publications/plans-strategies-and-policies/</w:t>
              </w:r>
            </w:hyperlink>
          </w:p>
        </w:tc>
      </w:tr>
      <w:tr w:rsidR="00902F5F" w:rsidRPr="005430A6" w14:paraId="696EB8F3" w14:textId="77777777" w:rsidTr="005430A6">
        <w:trPr>
          <w:trHeight w:val="79"/>
        </w:trPr>
        <w:tc>
          <w:tcPr>
            <w:tcW w:w="3823" w:type="dxa"/>
          </w:tcPr>
          <w:p w14:paraId="6350CDDE" w14:textId="0042C1D4" w:rsidR="00902F5F" w:rsidRPr="005430A6" w:rsidRDefault="00902F5F" w:rsidP="00F648E8">
            <w:pPr>
              <w:jc w:val="both"/>
              <w:rPr>
                <w:sz w:val="18"/>
                <w:szCs w:val="18"/>
              </w:rPr>
            </w:pPr>
            <w:r w:rsidRPr="005430A6">
              <w:rPr>
                <w:sz w:val="18"/>
                <w:szCs w:val="18"/>
              </w:rPr>
              <w:t>Social and Affordable Housing Policy and Strategy</w:t>
            </w:r>
          </w:p>
        </w:tc>
        <w:tc>
          <w:tcPr>
            <w:tcW w:w="5193" w:type="dxa"/>
          </w:tcPr>
          <w:p w14:paraId="2DF6A041" w14:textId="58D70385" w:rsidR="00902F5F" w:rsidRPr="005430A6" w:rsidRDefault="008867B6" w:rsidP="00F648E8">
            <w:pPr>
              <w:jc w:val="both"/>
              <w:rPr>
                <w:sz w:val="18"/>
                <w:szCs w:val="18"/>
              </w:rPr>
            </w:pPr>
            <w:hyperlink r:id="rId115" w:history="1">
              <w:r w:rsidR="00767AE4" w:rsidRPr="00CF775B">
                <w:rPr>
                  <w:rStyle w:val="Hyperlink"/>
                  <w:sz w:val="18"/>
                  <w:szCs w:val="18"/>
                </w:rPr>
                <w:t>https://www.whittlesea.vic.gov.au/about-us/news-publications/plans-strategies-and-policies/social-and-affordable-housing-policy-and-strategy/</w:t>
              </w:r>
            </w:hyperlink>
            <w:r w:rsidR="00767AE4">
              <w:rPr>
                <w:sz w:val="18"/>
                <w:szCs w:val="18"/>
              </w:rPr>
              <w:t xml:space="preserve"> </w:t>
            </w:r>
          </w:p>
        </w:tc>
      </w:tr>
      <w:tr w:rsidR="00F648E8" w:rsidRPr="005430A6" w14:paraId="0B695C5F" w14:textId="4E696A9A" w:rsidTr="005430A6">
        <w:trPr>
          <w:trHeight w:val="79"/>
        </w:trPr>
        <w:tc>
          <w:tcPr>
            <w:tcW w:w="3823" w:type="dxa"/>
          </w:tcPr>
          <w:p w14:paraId="4C85E6A3" w14:textId="77777777" w:rsidR="00F648E8" w:rsidRPr="005430A6" w:rsidRDefault="00F648E8" w:rsidP="00F648E8">
            <w:pPr>
              <w:jc w:val="both"/>
              <w:rPr>
                <w:sz w:val="18"/>
                <w:szCs w:val="18"/>
              </w:rPr>
            </w:pPr>
            <w:r w:rsidRPr="005430A6">
              <w:rPr>
                <w:sz w:val="18"/>
                <w:szCs w:val="18"/>
              </w:rPr>
              <w:t xml:space="preserve">Sports Club Contribution Policy 2019 </w:t>
            </w:r>
          </w:p>
        </w:tc>
        <w:tc>
          <w:tcPr>
            <w:tcW w:w="5193" w:type="dxa"/>
          </w:tcPr>
          <w:p w14:paraId="3D2B68BE" w14:textId="77777777" w:rsidR="00F648E8" w:rsidRPr="005430A6" w:rsidRDefault="00F648E8" w:rsidP="00F648E8">
            <w:pPr>
              <w:jc w:val="both"/>
              <w:rPr>
                <w:sz w:val="18"/>
                <w:szCs w:val="18"/>
              </w:rPr>
            </w:pPr>
          </w:p>
        </w:tc>
      </w:tr>
      <w:tr w:rsidR="00F648E8" w:rsidRPr="005430A6" w14:paraId="3AB2938B" w14:textId="2F635064" w:rsidTr="005430A6">
        <w:trPr>
          <w:trHeight w:val="79"/>
        </w:trPr>
        <w:tc>
          <w:tcPr>
            <w:tcW w:w="3823" w:type="dxa"/>
          </w:tcPr>
          <w:p w14:paraId="14666513" w14:textId="77777777" w:rsidR="00F648E8" w:rsidRPr="005430A6" w:rsidRDefault="00F648E8" w:rsidP="00F648E8">
            <w:pPr>
              <w:jc w:val="both"/>
              <w:rPr>
                <w:sz w:val="18"/>
                <w:szCs w:val="18"/>
              </w:rPr>
            </w:pPr>
            <w:r w:rsidRPr="005430A6">
              <w:rPr>
                <w:sz w:val="18"/>
                <w:szCs w:val="18"/>
              </w:rPr>
              <w:t>Street Tree Management Plan 2019-2029</w:t>
            </w:r>
          </w:p>
        </w:tc>
        <w:tc>
          <w:tcPr>
            <w:tcW w:w="5193" w:type="dxa"/>
          </w:tcPr>
          <w:p w14:paraId="100FC5E0" w14:textId="4BAEF5EF" w:rsidR="00F648E8" w:rsidRPr="005430A6" w:rsidRDefault="008867B6" w:rsidP="00F648E8">
            <w:pPr>
              <w:jc w:val="both"/>
              <w:rPr>
                <w:sz w:val="18"/>
                <w:szCs w:val="18"/>
              </w:rPr>
            </w:pPr>
            <w:hyperlink r:id="rId116" w:history="1">
              <w:r w:rsidR="00261AFA" w:rsidRPr="00CF775B">
                <w:rPr>
                  <w:rStyle w:val="Hyperlink"/>
                  <w:sz w:val="18"/>
                  <w:szCs w:val="18"/>
                </w:rPr>
                <w:t>https://www.whittlesea.vic.gov.au/waste-environment/trees-and-plants/street-tree-management-plan/</w:t>
              </w:r>
            </w:hyperlink>
            <w:r w:rsidR="00261AFA">
              <w:rPr>
                <w:sz w:val="18"/>
                <w:szCs w:val="18"/>
              </w:rPr>
              <w:t xml:space="preserve"> </w:t>
            </w:r>
          </w:p>
        </w:tc>
      </w:tr>
      <w:tr w:rsidR="00902F5F" w:rsidRPr="005430A6" w14:paraId="556634BC" w14:textId="77777777" w:rsidTr="005430A6">
        <w:trPr>
          <w:trHeight w:val="79"/>
        </w:trPr>
        <w:tc>
          <w:tcPr>
            <w:tcW w:w="3823" w:type="dxa"/>
          </w:tcPr>
          <w:p w14:paraId="60FCF62E" w14:textId="7A433D0B" w:rsidR="00902F5F" w:rsidRPr="005430A6" w:rsidRDefault="00902F5F" w:rsidP="00F648E8">
            <w:pPr>
              <w:jc w:val="both"/>
              <w:rPr>
                <w:sz w:val="18"/>
                <w:szCs w:val="18"/>
              </w:rPr>
            </w:pPr>
            <w:r w:rsidRPr="005430A6">
              <w:rPr>
                <w:sz w:val="18"/>
                <w:szCs w:val="18"/>
              </w:rPr>
              <w:t>Strong Local Economy Strategy</w:t>
            </w:r>
          </w:p>
        </w:tc>
        <w:tc>
          <w:tcPr>
            <w:tcW w:w="5193" w:type="dxa"/>
          </w:tcPr>
          <w:p w14:paraId="637D34FA" w14:textId="0843B3BD" w:rsidR="00902F5F" w:rsidRPr="005430A6" w:rsidRDefault="008867B6" w:rsidP="00F648E8">
            <w:pPr>
              <w:jc w:val="both"/>
              <w:rPr>
                <w:sz w:val="18"/>
                <w:szCs w:val="18"/>
              </w:rPr>
            </w:pPr>
            <w:hyperlink r:id="rId117" w:history="1">
              <w:r w:rsidR="008941CC" w:rsidRPr="005430A6">
                <w:rPr>
                  <w:rStyle w:val="Hyperlink"/>
                  <w:sz w:val="18"/>
                  <w:szCs w:val="18"/>
                </w:rPr>
                <w:t>https://www.whittlesea.vic.gov.au/about-us/news-publications/plans-strategies-and-policies/</w:t>
              </w:r>
            </w:hyperlink>
          </w:p>
        </w:tc>
      </w:tr>
      <w:tr w:rsidR="00F648E8" w:rsidRPr="005430A6" w14:paraId="7A642DEE" w14:textId="3E444B0C" w:rsidTr="005430A6">
        <w:trPr>
          <w:trHeight w:val="79"/>
        </w:trPr>
        <w:tc>
          <w:tcPr>
            <w:tcW w:w="3823" w:type="dxa"/>
          </w:tcPr>
          <w:p w14:paraId="4DC651A6" w14:textId="73453D36" w:rsidR="00F648E8" w:rsidRPr="005430A6" w:rsidRDefault="00F648E8" w:rsidP="00F648E8">
            <w:pPr>
              <w:jc w:val="both"/>
              <w:rPr>
                <w:sz w:val="18"/>
                <w:szCs w:val="18"/>
              </w:rPr>
            </w:pPr>
            <w:r w:rsidRPr="005430A6">
              <w:rPr>
                <w:sz w:val="18"/>
                <w:szCs w:val="18"/>
              </w:rPr>
              <w:t>Sustainable Environmental Strategy 2022-2032</w:t>
            </w:r>
          </w:p>
        </w:tc>
        <w:tc>
          <w:tcPr>
            <w:tcW w:w="5193" w:type="dxa"/>
          </w:tcPr>
          <w:p w14:paraId="5CFFECC4" w14:textId="28530C8A" w:rsidR="00F648E8" w:rsidRPr="005430A6" w:rsidRDefault="008867B6" w:rsidP="00F648E8">
            <w:pPr>
              <w:jc w:val="both"/>
              <w:rPr>
                <w:sz w:val="18"/>
                <w:szCs w:val="18"/>
              </w:rPr>
            </w:pPr>
            <w:hyperlink r:id="rId118" w:history="1">
              <w:r w:rsidR="008941CC" w:rsidRPr="005430A6">
                <w:rPr>
                  <w:rStyle w:val="Hyperlink"/>
                  <w:sz w:val="18"/>
                  <w:szCs w:val="18"/>
                </w:rPr>
                <w:t>https://www.whittlesea.vic.gov.au/about-us/news-publications/plans-strategies-and-policies/</w:t>
              </w:r>
            </w:hyperlink>
          </w:p>
        </w:tc>
      </w:tr>
      <w:tr w:rsidR="008941CC" w:rsidRPr="005430A6" w14:paraId="04DF1E67" w14:textId="77777777" w:rsidTr="005430A6">
        <w:trPr>
          <w:trHeight w:val="79"/>
        </w:trPr>
        <w:tc>
          <w:tcPr>
            <w:tcW w:w="3823" w:type="dxa"/>
          </w:tcPr>
          <w:p w14:paraId="545E6311" w14:textId="12FD85CB" w:rsidR="008941CC" w:rsidRPr="005430A6" w:rsidRDefault="008941CC" w:rsidP="00F648E8">
            <w:pPr>
              <w:jc w:val="both"/>
              <w:rPr>
                <w:sz w:val="18"/>
                <w:szCs w:val="18"/>
              </w:rPr>
            </w:pPr>
            <w:r w:rsidRPr="005430A6">
              <w:rPr>
                <w:sz w:val="18"/>
                <w:szCs w:val="18"/>
              </w:rPr>
              <w:t>Thomastown Lalor Place Framework</w:t>
            </w:r>
          </w:p>
        </w:tc>
        <w:tc>
          <w:tcPr>
            <w:tcW w:w="5193" w:type="dxa"/>
          </w:tcPr>
          <w:p w14:paraId="440B699A" w14:textId="32D9A6E0" w:rsidR="008941CC" w:rsidRPr="005430A6" w:rsidRDefault="008867B6" w:rsidP="00F648E8">
            <w:pPr>
              <w:jc w:val="both"/>
              <w:rPr>
                <w:sz w:val="18"/>
                <w:szCs w:val="18"/>
              </w:rPr>
            </w:pPr>
            <w:hyperlink r:id="rId119" w:history="1">
              <w:r w:rsidR="008941CC" w:rsidRPr="005430A6">
                <w:rPr>
                  <w:rStyle w:val="Hyperlink"/>
                  <w:sz w:val="18"/>
                  <w:szCs w:val="18"/>
                </w:rPr>
                <w:t>https://www.whittlesea.vic.gov.au/about-us/news-publications/plans-strategies-and-policies/</w:t>
              </w:r>
            </w:hyperlink>
          </w:p>
        </w:tc>
      </w:tr>
      <w:tr w:rsidR="00F648E8" w:rsidRPr="005430A6" w14:paraId="1E256703" w14:textId="5457F0D2" w:rsidTr="005430A6">
        <w:trPr>
          <w:trHeight w:val="79"/>
        </w:trPr>
        <w:tc>
          <w:tcPr>
            <w:tcW w:w="3823" w:type="dxa"/>
          </w:tcPr>
          <w:p w14:paraId="4F41828E" w14:textId="42C8119D" w:rsidR="00F648E8" w:rsidRPr="005430A6" w:rsidRDefault="008941CC" w:rsidP="00F648E8">
            <w:pPr>
              <w:jc w:val="both"/>
              <w:rPr>
                <w:sz w:val="18"/>
                <w:szCs w:val="18"/>
              </w:rPr>
            </w:pPr>
            <w:r w:rsidRPr="005430A6">
              <w:rPr>
                <w:sz w:val="18"/>
                <w:szCs w:val="18"/>
              </w:rPr>
              <w:t xml:space="preserve">Thriving Children, Young People and Families Strategy </w:t>
            </w:r>
          </w:p>
        </w:tc>
        <w:tc>
          <w:tcPr>
            <w:tcW w:w="5193" w:type="dxa"/>
          </w:tcPr>
          <w:p w14:paraId="4CBE9B27" w14:textId="587694DE" w:rsidR="00F648E8" w:rsidRPr="005430A6" w:rsidRDefault="008867B6" w:rsidP="00F648E8">
            <w:pPr>
              <w:jc w:val="both"/>
              <w:rPr>
                <w:sz w:val="18"/>
                <w:szCs w:val="18"/>
              </w:rPr>
            </w:pPr>
            <w:hyperlink r:id="rId120" w:history="1">
              <w:r w:rsidR="008941CC" w:rsidRPr="005430A6">
                <w:rPr>
                  <w:rStyle w:val="Hyperlink"/>
                  <w:sz w:val="18"/>
                  <w:szCs w:val="18"/>
                </w:rPr>
                <w:t>https://www.whittlesea.vic.gov.au/about-us/news-publications/plans-strategies-and-policies/</w:t>
              </w:r>
            </w:hyperlink>
          </w:p>
        </w:tc>
      </w:tr>
      <w:tr w:rsidR="0035171A" w:rsidRPr="005430A6" w14:paraId="4FCEE767" w14:textId="77777777" w:rsidTr="005430A6">
        <w:trPr>
          <w:trHeight w:val="79"/>
        </w:trPr>
        <w:tc>
          <w:tcPr>
            <w:tcW w:w="3823" w:type="dxa"/>
          </w:tcPr>
          <w:p w14:paraId="75542D74" w14:textId="5D4E31CA" w:rsidR="0035171A" w:rsidRPr="005430A6" w:rsidRDefault="009E0DE6" w:rsidP="00F648E8">
            <w:pPr>
              <w:jc w:val="both"/>
              <w:rPr>
                <w:sz w:val="18"/>
                <w:szCs w:val="18"/>
              </w:rPr>
            </w:pPr>
            <w:r w:rsidRPr="009E0DE6">
              <w:rPr>
                <w:sz w:val="18"/>
                <w:szCs w:val="18"/>
              </w:rPr>
              <w:t>Transport Strategy</w:t>
            </w:r>
          </w:p>
        </w:tc>
        <w:tc>
          <w:tcPr>
            <w:tcW w:w="5193" w:type="dxa"/>
          </w:tcPr>
          <w:p w14:paraId="3960C0BD" w14:textId="121DABE4" w:rsidR="0035171A" w:rsidRPr="005430A6" w:rsidRDefault="008867B6" w:rsidP="00F648E8">
            <w:pPr>
              <w:jc w:val="both"/>
              <w:rPr>
                <w:sz w:val="18"/>
                <w:szCs w:val="18"/>
              </w:rPr>
            </w:pPr>
            <w:hyperlink r:id="rId121" w:history="1">
              <w:r w:rsidR="009E0DE6" w:rsidRPr="00CF775B">
                <w:rPr>
                  <w:rStyle w:val="Hyperlink"/>
                  <w:sz w:val="18"/>
                  <w:szCs w:val="18"/>
                </w:rPr>
                <w:t>https://www.whittlesea.vic.gov.au/parking-roads-footpaths/roads-bikepaths-and-transport/transport-strategy/</w:t>
              </w:r>
            </w:hyperlink>
            <w:r w:rsidR="009E0DE6">
              <w:rPr>
                <w:sz w:val="18"/>
                <w:szCs w:val="18"/>
              </w:rPr>
              <w:t xml:space="preserve"> </w:t>
            </w:r>
          </w:p>
        </w:tc>
      </w:tr>
      <w:tr w:rsidR="008941CC" w:rsidRPr="005430A6" w14:paraId="36E66917" w14:textId="77777777" w:rsidTr="005430A6">
        <w:trPr>
          <w:trHeight w:val="79"/>
        </w:trPr>
        <w:tc>
          <w:tcPr>
            <w:tcW w:w="3823" w:type="dxa"/>
          </w:tcPr>
          <w:p w14:paraId="4BA680F7" w14:textId="358E327A" w:rsidR="008941CC" w:rsidRPr="005430A6" w:rsidRDefault="008941CC" w:rsidP="00F648E8">
            <w:pPr>
              <w:jc w:val="both"/>
              <w:rPr>
                <w:sz w:val="18"/>
                <w:szCs w:val="18"/>
              </w:rPr>
            </w:pPr>
            <w:r w:rsidRPr="005430A6">
              <w:rPr>
                <w:sz w:val="18"/>
                <w:szCs w:val="18"/>
              </w:rPr>
              <w:t>Walking and Cycling Plan 2022-2027</w:t>
            </w:r>
          </w:p>
        </w:tc>
        <w:tc>
          <w:tcPr>
            <w:tcW w:w="5193" w:type="dxa"/>
          </w:tcPr>
          <w:p w14:paraId="4DAE685C" w14:textId="66D2F709" w:rsidR="008941CC" w:rsidRPr="005430A6" w:rsidRDefault="008867B6" w:rsidP="00F648E8">
            <w:pPr>
              <w:jc w:val="both"/>
              <w:rPr>
                <w:sz w:val="18"/>
                <w:szCs w:val="18"/>
              </w:rPr>
            </w:pPr>
            <w:hyperlink r:id="rId122" w:history="1">
              <w:r w:rsidR="008941CC" w:rsidRPr="005430A6">
                <w:rPr>
                  <w:rStyle w:val="Hyperlink"/>
                  <w:sz w:val="18"/>
                  <w:szCs w:val="18"/>
                </w:rPr>
                <w:t>https://www.whittlesea.vic.gov.au/about-us/news-publications/plans-strategies-and-policies/</w:t>
              </w:r>
            </w:hyperlink>
          </w:p>
        </w:tc>
      </w:tr>
      <w:tr w:rsidR="00F648E8" w:rsidRPr="005430A6" w14:paraId="55BE4844" w14:textId="57A6E854" w:rsidTr="005430A6">
        <w:trPr>
          <w:trHeight w:val="79"/>
        </w:trPr>
        <w:tc>
          <w:tcPr>
            <w:tcW w:w="3823" w:type="dxa"/>
          </w:tcPr>
          <w:p w14:paraId="0599281F" w14:textId="506A8C86" w:rsidR="00F648E8" w:rsidRPr="005430A6" w:rsidRDefault="007E7055" w:rsidP="00F648E8">
            <w:pPr>
              <w:jc w:val="both"/>
              <w:rPr>
                <w:sz w:val="18"/>
                <w:szCs w:val="18"/>
              </w:rPr>
            </w:pPr>
            <w:r w:rsidRPr="005430A6">
              <w:rPr>
                <w:sz w:val="18"/>
                <w:szCs w:val="18"/>
              </w:rPr>
              <w:t xml:space="preserve">Whittlesea 2040: A place for all </w:t>
            </w:r>
          </w:p>
        </w:tc>
        <w:tc>
          <w:tcPr>
            <w:tcW w:w="5193" w:type="dxa"/>
          </w:tcPr>
          <w:p w14:paraId="392BCB63" w14:textId="41917634" w:rsidR="00F648E8" w:rsidRPr="005430A6" w:rsidRDefault="008867B6" w:rsidP="00F648E8">
            <w:pPr>
              <w:jc w:val="both"/>
              <w:rPr>
                <w:sz w:val="18"/>
                <w:szCs w:val="18"/>
              </w:rPr>
            </w:pPr>
            <w:hyperlink r:id="rId123" w:history="1">
              <w:r w:rsidR="007E7055" w:rsidRPr="005430A6">
                <w:rPr>
                  <w:rStyle w:val="Hyperlink"/>
                  <w:sz w:val="18"/>
                  <w:szCs w:val="18"/>
                </w:rPr>
                <w:t>https://www.whittlesea.vic.gov.au/about-us/news-publications/plans-strategies-and-policies/</w:t>
              </w:r>
            </w:hyperlink>
          </w:p>
        </w:tc>
      </w:tr>
      <w:tr w:rsidR="007E7055" w:rsidRPr="005430A6" w14:paraId="3D24DB6B" w14:textId="77777777" w:rsidTr="005430A6">
        <w:trPr>
          <w:trHeight w:val="79"/>
        </w:trPr>
        <w:tc>
          <w:tcPr>
            <w:tcW w:w="3823" w:type="dxa"/>
          </w:tcPr>
          <w:p w14:paraId="4CECBBBB" w14:textId="414A1045" w:rsidR="007E7055" w:rsidRPr="005430A6" w:rsidRDefault="007E7055" w:rsidP="00F648E8">
            <w:pPr>
              <w:jc w:val="both"/>
              <w:rPr>
                <w:sz w:val="18"/>
                <w:szCs w:val="18"/>
              </w:rPr>
            </w:pPr>
            <w:r w:rsidRPr="005430A6">
              <w:rPr>
                <w:sz w:val="18"/>
                <w:szCs w:val="18"/>
              </w:rPr>
              <w:t xml:space="preserve">Whittlesea Water </w:t>
            </w:r>
            <w:proofErr w:type="gramStart"/>
            <w:r w:rsidRPr="005430A6">
              <w:rPr>
                <w:sz w:val="18"/>
                <w:szCs w:val="18"/>
              </w:rPr>
              <w:t>For</w:t>
            </w:r>
            <w:proofErr w:type="gramEnd"/>
            <w:r w:rsidRPr="005430A6">
              <w:rPr>
                <w:sz w:val="18"/>
                <w:szCs w:val="18"/>
              </w:rPr>
              <w:t xml:space="preserve"> All – Our water strategy 2020-2030</w:t>
            </w:r>
          </w:p>
        </w:tc>
        <w:tc>
          <w:tcPr>
            <w:tcW w:w="5193" w:type="dxa"/>
          </w:tcPr>
          <w:p w14:paraId="30EADCC9" w14:textId="46AF5F10" w:rsidR="007E7055" w:rsidRPr="005430A6" w:rsidRDefault="008867B6" w:rsidP="00F648E8">
            <w:pPr>
              <w:jc w:val="both"/>
              <w:rPr>
                <w:sz w:val="18"/>
                <w:szCs w:val="18"/>
              </w:rPr>
            </w:pPr>
            <w:hyperlink r:id="rId124" w:history="1">
              <w:r w:rsidR="007E7055" w:rsidRPr="005430A6">
                <w:rPr>
                  <w:rStyle w:val="Hyperlink"/>
                  <w:sz w:val="18"/>
                  <w:szCs w:val="18"/>
                </w:rPr>
                <w:t>https://www.whittlesea.vic.gov.au/about-us/news-publications/plans-strategies-and-policies/</w:t>
              </w:r>
            </w:hyperlink>
          </w:p>
        </w:tc>
      </w:tr>
      <w:tr w:rsidR="00F648E8" w:rsidRPr="005430A6" w14:paraId="596A11D8" w14:textId="5B11B816" w:rsidTr="005430A6">
        <w:trPr>
          <w:trHeight w:val="79"/>
        </w:trPr>
        <w:tc>
          <w:tcPr>
            <w:tcW w:w="3823" w:type="dxa"/>
          </w:tcPr>
          <w:p w14:paraId="647034C9" w14:textId="77777777" w:rsidR="00F648E8" w:rsidRPr="005430A6" w:rsidRDefault="00F648E8" w:rsidP="00F648E8">
            <w:pPr>
              <w:jc w:val="both"/>
              <w:rPr>
                <w:sz w:val="18"/>
                <w:szCs w:val="18"/>
              </w:rPr>
            </w:pPr>
            <w:proofErr w:type="spellStart"/>
            <w:r w:rsidRPr="005430A6">
              <w:rPr>
                <w:sz w:val="18"/>
                <w:szCs w:val="18"/>
              </w:rPr>
              <w:t>YouthPlan</w:t>
            </w:r>
            <w:proofErr w:type="spellEnd"/>
            <w:r w:rsidRPr="005430A6">
              <w:rPr>
                <w:sz w:val="18"/>
                <w:szCs w:val="18"/>
              </w:rPr>
              <w:t xml:space="preserve"> 2030+</w:t>
            </w:r>
          </w:p>
        </w:tc>
        <w:tc>
          <w:tcPr>
            <w:tcW w:w="5193" w:type="dxa"/>
          </w:tcPr>
          <w:p w14:paraId="51D01DC0" w14:textId="77777777" w:rsidR="00F648E8" w:rsidRPr="005430A6" w:rsidRDefault="00F648E8" w:rsidP="00F648E8">
            <w:pPr>
              <w:jc w:val="both"/>
              <w:rPr>
                <w:sz w:val="18"/>
                <w:szCs w:val="18"/>
              </w:rPr>
            </w:pPr>
          </w:p>
        </w:tc>
      </w:tr>
    </w:tbl>
    <w:p w14:paraId="7D463A3F" w14:textId="196F5FB3" w:rsidR="005A35D5" w:rsidRDefault="005A35D5" w:rsidP="006D69DC">
      <w:pPr>
        <w:autoSpaceDE w:val="0"/>
        <w:autoSpaceDN w:val="0"/>
        <w:adjustRightInd w:val="0"/>
        <w:spacing w:after="0" w:line="240" w:lineRule="auto"/>
        <w:rPr>
          <w:rFonts w:cstheme="minorHAnsi"/>
          <w:color w:val="000000"/>
        </w:rPr>
      </w:pPr>
    </w:p>
    <w:p w14:paraId="19CC0D08" w14:textId="780B5BFD" w:rsidR="005228B7" w:rsidRDefault="001157FD" w:rsidP="00E23729">
      <w:pPr>
        <w:pStyle w:val="Heading3"/>
      </w:pPr>
      <w:bookmarkStart w:id="30" w:name="_Toc50014730"/>
      <w:r>
        <w:t xml:space="preserve">5.2 </w:t>
      </w:r>
      <w:r w:rsidR="005228B7">
        <w:t>Council’s Commitments</w:t>
      </w:r>
      <w:bookmarkEnd w:id="30"/>
      <w:r w:rsidR="005228B7">
        <w:t xml:space="preserve"> </w:t>
      </w:r>
    </w:p>
    <w:p w14:paraId="18468DD9" w14:textId="6C3994B9" w:rsidR="005228B7" w:rsidRDefault="005228B7" w:rsidP="005D6FD6">
      <w:pPr>
        <w:jc w:val="both"/>
      </w:pPr>
      <w:r>
        <w:t xml:space="preserve">Council is committed to complying with both its legal obligations and the commitments that it makes to the members of its community. </w:t>
      </w:r>
      <w:r w:rsidR="00950F5E">
        <w:t xml:space="preserve">Key commitments of Council </w:t>
      </w:r>
      <w:r w:rsidR="00E23729">
        <w:t xml:space="preserve">are aligned with the Whittlesea 2040 vision and </w:t>
      </w:r>
      <w:r w:rsidR="00950F5E">
        <w:t>include:</w:t>
      </w:r>
    </w:p>
    <w:p w14:paraId="414917A9" w14:textId="22DDF06B" w:rsidR="00950F5E" w:rsidRPr="00917D54" w:rsidRDefault="00917D54" w:rsidP="005430A6">
      <w:pPr>
        <w:spacing w:after="0"/>
        <w:jc w:val="both"/>
        <w:rPr>
          <w:b/>
          <w:bCs/>
        </w:rPr>
      </w:pPr>
      <w:r w:rsidRPr="00917D54">
        <w:rPr>
          <w:b/>
          <w:bCs/>
        </w:rPr>
        <w:t xml:space="preserve">The </w:t>
      </w:r>
      <w:r w:rsidR="00950F5E" w:rsidRPr="00917D54">
        <w:rPr>
          <w:b/>
          <w:bCs/>
        </w:rPr>
        <w:t xml:space="preserve">Victorian Charter of Human Rights </w:t>
      </w:r>
    </w:p>
    <w:p w14:paraId="7B669B90" w14:textId="0ADCD03A" w:rsidR="00950F5E" w:rsidRDefault="00950F5E" w:rsidP="005D6FD6">
      <w:pPr>
        <w:jc w:val="both"/>
      </w:pPr>
      <w:r w:rsidRPr="00950F5E">
        <w:t xml:space="preserve">The </w:t>
      </w:r>
      <w:r w:rsidRPr="00E23729">
        <w:rPr>
          <w:i/>
          <w:iCs/>
        </w:rPr>
        <w:t>Victorian Charter of Human Rights and Responsibilities Act 2006</w:t>
      </w:r>
      <w:r w:rsidRPr="00950F5E">
        <w:t xml:space="preserve"> sets out the freedoms, </w:t>
      </w:r>
      <w:proofErr w:type="gramStart"/>
      <w:r w:rsidRPr="00950F5E">
        <w:t>rights</w:t>
      </w:r>
      <w:proofErr w:type="gramEnd"/>
      <w:r w:rsidRPr="00950F5E">
        <w:t xml:space="preserve"> and responsibilities of all Victorians. It recognises that “all people are born free and equal in dignity and rights”</w:t>
      </w:r>
    </w:p>
    <w:p w14:paraId="542CF7D8" w14:textId="1AEB1A46" w:rsidR="00950F5E" w:rsidRDefault="00950F5E" w:rsidP="005D6FD6">
      <w:pPr>
        <w:jc w:val="both"/>
      </w:pPr>
      <w:r>
        <w:t xml:space="preserve">The City of Whittlesea is committed to the Charter being ‘at the front of mind’ of Council in all aspects of Council’s day-to-day operations. </w:t>
      </w:r>
    </w:p>
    <w:p w14:paraId="485BBDBB" w14:textId="17580A0B" w:rsidR="00950F5E" w:rsidRPr="005228B7" w:rsidRDefault="00950F5E" w:rsidP="005D6FD6">
      <w:pPr>
        <w:jc w:val="both"/>
      </w:pPr>
      <w:r>
        <w:t xml:space="preserve">More information about the Charter and about human rights more generally is available at - </w:t>
      </w:r>
      <w:hyperlink r:id="rId125" w:history="1">
        <w:r w:rsidRPr="00950F5E">
          <w:rPr>
            <w:rStyle w:val="Hyperlink"/>
          </w:rPr>
          <w:t>https://www.humanrights.vic.gov.au/</w:t>
        </w:r>
      </w:hyperlink>
    </w:p>
    <w:p w14:paraId="0675FAE2" w14:textId="5F967C30" w:rsidR="00917D54" w:rsidRPr="00917D54" w:rsidRDefault="00917D54" w:rsidP="005D6FD6">
      <w:pPr>
        <w:autoSpaceDE w:val="0"/>
        <w:autoSpaceDN w:val="0"/>
        <w:adjustRightInd w:val="0"/>
        <w:spacing w:after="0" w:line="240" w:lineRule="auto"/>
        <w:jc w:val="both"/>
        <w:rPr>
          <w:rFonts w:cstheme="minorHAnsi"/>
          <w:b/>
          <w:bCs/>
          <w:color w:val="000000"/>
        </w:rPr>
      </w:pPr>
      <w:r w:rsidRPr="00917D54">
        <w:rPr>
          <w:rFonts w:cstheme="minorHAnsi"/>
          <w:b/>
          <w:bCs/>
          <w:color w:val="000000"/>
        </w:rPr>
        <w:t xml:space="preserve">Aboriginal Inclusion Charter </w:t>
      </w:r>
    </w:p>
    <w:p w14:paraId="5025BF19" w14:textId="602673F1" w:rsidR="0068014C" w:rsidRDefault="00E23729" w:rsidP="005D6FD6">
      <w:pPr>
        <w:autoSpaceDE w:val="0"/>
        <w:autoSpaceDN w:val="0"/>
        <w:adjustRightInd w:val="0"/>
        <w:spacing w:after="0" w:line="240" w:lineRule="auto"/>
        <w:jc w:val="both"/>
        <w:rPr>
          <w:rFonts w:cstheme="minorHAnsi"/>
          <w:color w:val="000000"/>
        </w:rPr>
      </w:pPr>
      <w:r>
        <w:rPr>
          <w:rFonts w:cstheme="minorHAnsi"/>
          <w:color w:val="000000"/>
        </w:rPr>
        <w:t xml:space="preserve">The </w:t>
      </w:r>
      <w:r w:rsidR="0068014C">
        <w:rPr>
          <w:rFonts w:cstheme="minorHAnsi"/>
          <w:color w:val="000000"/>
        </w:rPr>
        <w:t xml:space="preserve">City of Whittlesea is committed to continuing the process of reconciliation between Council and Aboriginal people living, </w:t>
      </w:r>
      <w:proofErr w:type="gramStart"/>
      <w:r w:rsidR="0068014C">
        <w:rPr>
          <w:rFonts w:cstheme="minorHAnsi"/>
          <w:color w:val="000000"/>
        </w:rPr>
        <w:t>working</w:t>
      </w:r>
      <w:proofErr w:type="gramEnd"/>
      <w:r w:rsidR="0068014C">
        <w:rPr>
          <w:rFonts w:cstheme="minorHAnsi"/>
          <w:color w:val="000000"/>
        </w:rPr>
        <w:t xml:space="preserve"> or visiting the municipality. </w:t>
      </w:r>
    </w:p>
    <w:p w14:paraId="31C78C90" w14:textId="4F684D26" w:rsidR="0068014C" w:rsidRDefault="0068014C" w:rsidP="005D6FD6">
      <w:pPr>
        <w:autoSpaceDE w:val="0"/>
        <w:autoSpaceDN w:val="0"/>
        <w:adjustRightInd w:val="0"/>
        <w:spacing w:after="0" w:line="240" w:lineRule="auto"/>
        <w:jc w:val="both"/>
        <w:rPr>
          <w:rFonts w:cstheme="minorHAnsi"/>
          <w:color w:val="000000"/>
        </w:rPr>
      </w:pPr>
    </w:p>
    <w:p w14:paraId="6F6486AA" w14:textId="3AA8955D" w:rsidR="0068014C" w:rsidRDefault="0068014C" w:rsidP="005D6FD6">
      <w:pPr>
        <w:autoSpaceDE w:val="0"/>
        <w:autoSpaceDN w:val="0"/>
        <w:adjustRightInd w:val="0"/>
        <w:spacing w:after="0" w:line="240" w:lineRule="auto"/>
        <w:jc w:val="both"/>
        <w:rPr>
          <w:rFonts w:cstheme="minorHAnsi"/>
          <w:color w:val="000000"/>
        </w:rPr>
      </w:pPr>
      <w:r>
        <w:rPr>
          <w:rFonts w:cstheme="minorHAnsi"/>
          <w:color w:val="000000"/>
        </w:rPr>
        <w:t xml:space="preserve">The Aboriginal Inclusion Charter affirms any right Aboriginal people hold within the Victorian Charter of Human Rights and Responsibilities Act 2006 and stipulates our commitment to putting these rights into practice. </w:t>
      </w:r>
    </w:p>
    <w:p w14:paraId="7076EFF1" w14:textId="1DDFE49E" w:rsidR="0068014C" w:rsidRDefault="0068014C" w:rsidP="005D6FD6">
      <w:pPr>
        <w:autoSpaceDE w:val="0"/>
        <w:autoSpaceDN w:val="0"/>
        <w:adjustRightInd w:val="0"/>
        <w:spacing w:after="0" w:line="240" w:lineRule="auto"/>
        <w:jc w:val="both"/>
        <w:rPr>
          <w:rFonts w:cstheme="minorHAnsi"/>
          <w:color w:val="000000"/>
        </w:rPr>
      </w:pPr>
    </w:p>
    <w:p w14:paraId="62A5BDD4" w14:textId="7C704586" w:rsidR="00F422C7" w:rsidRDefault="0068014C" w:rsidP="005D6FD6">
      <w:pPr>
        <w:autoSpaceDE w:val="0"/>
        <w:autoSpaceDN w:val="0"/>
        <w:adjustRightInd w:val="0"/>
        <w:spacing w:after="0" w:line="240" w:lineRule="auto"/>
        <w:jc w:val="both"/>
        <w:rPr>
          <w:rFonts w:cstheme="minorHAnsi"/>
          <w:color w:val="000000"/>
        </w:rPr>
      </w:pPr>
      <w:r>
        <w:rPr>
          <w:rFonts w:cstheme="minorHAnsi"/>
          <w:color w:val="000000"/>
        </w:rPr>
        <w:t xml:space="preserve">More information about Council’s Aboriginal Inclusion Charter can be found at </w:t>
      </w:r>
      <w:r w:rsidR="00F422C7">
        <w:rPr>
          <w:rFonts w:cstheme="minorHAnsi"/>
          <w:color w:val="000000"/>
        </w:rPr>
        <w:t>–</w:t>
      </w:r>
    </w:p>
    <w:p w14:paraId="315242D0" w14:textId="27861506" w:rsidR="0068014C" w:rsidRDefault="0068014C" w:rsidP="005D6FD6">
      <w:pPr>
        <w:autoSpaceDE w:val="0"/>
        <w:autoSpaceDN w:val="0"/>
        <w:adjustRightInd w:val="0"/>
        <w:spacing w:after="0" w:line="240" w:lineRule="auto"/>
        <w:jc w:val="both"/>
        <w:rPr>
          <w:rFonts w:cstheme="minorHAnsi"/>
          <w:color w:val="000000"/>
        </w:rPr>
      </w:pPr>
      <w:r>
        <w:rPr>
          <w:rFonts w:cstheme="minorHAnsi"/>
          <w:color w:val="000000"/>
        </w:rPr>
        <w:t xml:space="preserve"> </w:t>
      </w:r>
      <w:hyperlink r:id="rId126" w:history="1">
        <w:r w:rsidRPr="0068014C">
          <w:rPr>
            <w:rStyle w:val="Hyperlink"/>
            <w:rFonts w:cstheme="minorHAnsi"/>
          </w:rPr>
          <w:t>https://www.whittlesea.vic.gov.au/community-support/aboriginal-community/aboriginal-inclusion-charter/</w:t>
        </w:r>
      </w:hyperlink>
    </w:p>
    <w:p w14:paraId="20328562" w14:textId="4D33BD38" w:rsidR="007529C0" w:rsidRDefault="007529C0" w:rsidP="005D6FD6">
      <w:pPr>
        <w:autoSpaceDE w:val="0"/>
        <w:autoSpaceDN w:val="0"/>
        <w:adjustRightInd w:val="0"/>
        <w:spacing w:after="0" w:line="240" w:lineRule="auto"/>
        <w:jc w:val="both"/>
        <w:rPr>
          <w:rFonts w:cstheme="minorHAnsi"/>
          <w:color w:val="000000"/>
        </w:rPr>
      </w:pPr>
    </w:p>
    <w:p w14:paraId="63512E5D" w14:textId="16ED095F" w:rsidR="00432B91" w:rsidRDefault="00432B91" w:rsidP="005D6FD6">
      <w:pPr>
        <w:autoSpaceDE w:val="0"/>
        <w:autoSpaceDN w:val="0"/>
        <w:adjustRightInd w:val="0"/>
        <w:spacing w:after="0" w:line="240" w:lineRule="auto"/>
        <w:jc w:val="both"/>
        <w:rPr>
          <w:rFonts w:cstheme="minorHAnsi"/>
          <w:b/>
          <w:bCs/>
          <w:color w:val="000000"/>
        </w:rPr>
      </w:pPr>
      <w:r>
        <w:rPr>
          <w:rFonts w:cstheme="minorHAnsi"/>
          <w:b/>
          <w:bCs/>
          <w:color w:val="000000"/>
        </w:rPr>
        <w:t xml:space="preserve">Stretch Reconciliation Action Plan </w:t>
      </w:r>
    </w:p>
    <w:p w14:paraId="430D0560" w14:textId="5B2DC9F6" w:rsidR="00432B91" w:rsidRDefault="00432B91" w:rsidP="005D6FD6">
      <w:pPr>
        <w:autoSpaceDE w:val="0"/>
        <w:autoSpaceDN w:val="0"/>
        <w:adjustRightInd w:val="0"/>
        <w:spacing w:after="0" w:line="240" w:lineRule="auto"/>
        <w:jc w:val="both"/>
        <w:rPr>
          <w:rFonts w:cstheme="minorHAnsi"/>
          <w:color w:val="000000"/>
        </w:rPr>
      </w:pPr>
      <w:r>
        <w:rPr>
          <w:rFonts w:cstheme="minorHAnsi"/>
          <w:color w:val="000000"/>
        </w:rPr>
        <w:t>Council’s Reconciliation Action Plan</w:t>
      </w:r>
      <w:r w:rsidR="000E6044">
        <w:rPr>
          <w:rFonts w:cstheme="minorHAnsi"/>
          <w:color w:val="000000"/>
        </w:rPr>
        <w:t xml:space="preserve"> stipulates how we will give effect to our commitment to inclusivity, equity and engagement with local Aboriginal people and communities. </w:t>
      </w:r>
    </w:p>
    <w:p w14:paraId="06A9C966" w14:textId="3A9FF82A" w:rsidR="000E6044" w:rsidRDefault="000E6044" w:rsidP="005D6FD6">
      <w:pPr>
        <w:autoSpaceDE w:val="0"/>
        <w:autoSpaceDN w:val="0"/>
        <w:adjustRightInd w:val="0"/>
        <w:spacing w:after="0" w:line="240" w:lineRule="auto"/>
        <w:jc w:val="both"/>
        <w:rPr>
          <w:rFonts w:cstheme="minorHAnsi"/>
          <w:color w:val="000000"/>
        </w:rPr>
      </w:pPr>
    </w:p>
    <w:p w14:paraId="2600403F" w14:textId="6F44ECE2" w:rsidR="000E6044" w:rsidRDefault="000E6044" w:rsidP="005D6FD6">
      <w:pPr>
        <w:autoSpaceDE w:val="0"/>
        <w:autoSpaceDN w:val="0"/>
        <w:adjustRightInd w:val="0"/>
        <w:spacing w:after="0" w:line="240" w:lineRule="auto"/>
        <w:jc w:val="both"/>
        <w:rPr>
          <w:color w:val="000000"/>
        </w:rPr>
      </w:pPr>
      <w:r w:rsidRPr="48C46930">
        <w:rPr>
          <w:color w:val="000000" w:themeColor="text1"/>
        </w:rPr>
        <w:t xml:space="preserve">The Stretch Reconciliation Action </w:t>
      </w:r>
      <w:r w:rsidR="00E23729" w:rsidRPr="48C46930">
        <w:rPr>
          <w:color w:val="000000" w:themeColor="text1"/>
        </w:rPr>
        <w:t>P</w:t>
      </w:r>
      <w:r w:rsidRPr="48C46930">
        <w:rPr>
          <w:color w:val="000000" w:themeColor="text1"/>
        </w:rPr>
        <w:t xml:space="preserve">lan 2017-2020 contains 27 actions to be delivered by Council under the three pillars of Respect, Relationships and Opportunities. </w:t>
      </w:r>
    </w:p>
    <w:p w14:paraId="1E5B15F3" w14:textId="2765C294" w:rsidR="000E6044" w:rsidRDefault="000E6044" w:rsidP="005D6FD6">
      <w:pPr>
        <w:autoSpaceDE w:val="0"/>
        <w:autoSpaceDN w:val="0"/>
        <w:adjustRightInd w:val="0"/>
        <w:spacing w:after="0" w:line="240" w:lineRule="auto"/>
        <w:jc w:val="both"/>
        <w:rPr>
          <w:rFonts w:cstheme="minorHAnsi"/>
          <w:color w:val="000000"/>
        </w:rPr>
      </w:pPr>
    </w:p>
    <w:p w14:paraId="665F5AAE" w14:textId="43902B2E" w:rsidR="000E6044" w:rsidRDefault="000E6044" w:rsidP="005D6FD6">
      <w:pPr>
        <w:autoSpaceDE w:val="0"/>
        <w:autoSpaceDN w:val="0"/>
        <w:adjustRightInd w:val="0"/>
        <w:spacing w:after="0" w:line="240" w:lineRule="auto"/>
        <w:jc w:val="both"/>
        <w:rPr>
          <w:rFonts w:cstheme="minorHAnsi"/>
          <w:color w:val="000000"/>
        </w:rPr>
      </w:pPr>
      <w:r>
        <w:rPr>
          <w:rFonts w:cstheme="minorHAnsi"/>
          <w:color w:val="000000"/>
        </w:rPr>
        <w:t>Key actions of the Stretch Reconciliation Action Plan include:</w:t>
      </w:r>
    </w:p>
    <w:p w14:paraId="0CD5577C" w14:textId="67B34442" w:rsidR="000E6044" w:rsidRDefault="000E6044" w:rsidP="005D6FD6">
      <w:pPr>
        <w:pStyle w:val="ListParagraph"/>
        <w:numPr>
          <w:ilvl w:val="0"/>
          <w:numId w:val="27"/>
        </w:numPr>
        <w:autoSpaceDE w:val="0"/>
        <w:autoSpaceDN w:val="0"/>
        <w:adjustRightInd w:val="0"/>
        <w:spacing w:after="0" w:line="240" w:lineRule="auto"/>
        <w:jc w:val="both"/>
        <w:rPr>
          <w:rFonts w:cstheme="minorHAnsi"/>
          <w:color w:val="000000"/>
        </w:rPr>
      </w:pPr>
      <w:r>
        <w:rPr>
          <w:rFonts w:cstheme="minorHAnsi"/>
          <w:color w:val="000000"/>
        </w:rPr>
        <w:t>Establishment of treaty circles with local community members</w:t>
      </w:r>
    </w:p>
    <w:p w14:paraId="634E8D9D" w14:textId="3CF20C77" w:rsidR="000E6044" w:rsidRDefault="000E6044" w:rsidP="005D6FD6">
      <w:pPr>
        <w:pStyle w:val="ListParagraph"/>
        <w:numPr>
          <w:ilvl w:val="0"/>
          <w:numId w:val="27"/>
        </w:numPr>
        <w:autoSpaceDE w:val="0"/>
        <w:autoSpaceDN w:val="0"/>
        <w:adjustRightInd w:val="0"/>
        <w:spacing w:after="0" w:line="240" w:lineRule="auto"/>
        <w:jc w:val="both"/>
        <w:rPr>
          <w:rFonts w:cstheme="minorHAnsi"/>
          <w:color w:val="000000"/>
        </w:rPr>
      </w:pPr>
      <w:r>
        <w:rPr>
          <w:rFonts w:cstheme="minorHAnsi"/>
          <w:color w:val="000000"/>
        </w:rPr>
        <w:t xml:space="preserve">Undertaking detailed planning for a local Aboriginal lead Gathering Place </w:t>
      </w:r>
    </w:p>
    <w:p w14:paraId="2CD51064" w14:textId="3DDFAF79" w:rsidR="000E6044" w:rsidRDefault="000E6044" w:rsidP="005D6FD6">
      <w:pPr>
        <w:pStyle w:val="ListParagraph"/>
        <w:numPr>
          <w:ilvl w:val="0"/>
          <w:numId w:val="27"/>
        </w:numPr>
        <w:autoSpaceDE w:val="0"/>
        <w:autoSpaceDN w:val="0"/>
        <w:adjustRightInd w:val="0"/>
        <w:spacing w:after="0" w:line="240" w:lineRule="auto"/>
        <w:jc w:val="both"/>
        <w:rPr>
          <w:rFonts w:cstheme="minorHAnsi"/>
          <w:color w:val="000000"/>
        </w:rPr>
      </w:pPr>
      <w:r>
        <w:rPr>
          <w:rFonts w:cstheme="minorHAnsi"/>
          <w:color w:val="000000"/>
        </w:rPr>
        <w:t xml:space="preserve">Aboriginal cultural competency training for Council staff and Councillors </w:t>
      </w:r>
    </w:p>
    <w:p w14:paraId="495B7CD0" w14:textId="1028E051" w:rsidR="000E6044" w:rsidRDefault="000E6044" w:rsidP="005D6FD6">
      <w:pPr>
        <w:pStyle w:val="ListParagraph"/>
        <w:numPr>
          <w:ilvl w:val="0"/>
          <w:numId w:val="27"/>
        </w:numPr>
        <w:autoSpaceDE w:val="0"/>
        <w:autoSpaceDN w:val="0"/>
        <w:adjustRightInd w:val="0"/>
        <w:spacing w:after="0" w:line="240" w:lineRule="auto"/>
        <w:jc w:val="both"/>
        <w:rPr>
          <w:rFonts w:cstheme="minorHAnsi"/>
          <w:color w:val="000000"/>
        </w:rPr>
      </w:pPr>
      <w:r>
        <w:rPr>
          <w:rFonts w:cstheme="minorHAnsi"/>
          <w:color w:val="000000"/>
        </w:rPr>
        <w:t xml:space="preserve">Continuing support for </w:t>
      </w:r>
      <w:proofErr w:type="spellStart"/>
      <w:r>
        <w:rPr>
          <w:rFonts w:cstheme="minorHAnsi"/>
          <w:color w:val="000000"/>
        </w:rPr>
        <w:t>Bubup</w:t>
      </w:r>
      <w:proofErr w:type="spellEnd"/>
      <w:r>
        <w:rPr>
          <w:rFonts w:cstheme="minorHAnsi"/>
          <w:color w:val="000000"/>
        </w:rPr>
        <w:t xml:space="preserve"> </w:t>
      </w:r>
      <w:proofErr w:type="spellStart"/>
      <w:r>
        <w:rPr>
          <w:rFonts w:cstheme="minorHAnsi"/>
          <w:color w:val="000000"/>
        </w:rPr>
        <w:t>Wilam</w:t>
      </w:r>
      <w:proofErr w:type="spellEnd"/>
      <w:r>
        <w:rPr>
          <w:rFonts w:cstheme="minorHAnsi"/>
          <w:color w:val="000000"/>
        </w:rPr>
        <w:t xml:space="preserve"> </w:t>
      </w:r>
    </w:p>
    <w:p w14:paraId="0B322CDD" w14:textId="696ABBCB" w:rsidR="000E6044" w:rsidRDefault="000E6044" w:rsidP="005D6FD6">
      <w:pPr>
        <w:pStyle w:val="ListParagraph"/>
        <w:numPr>
          <w:ilvl w:val="0"/>
          <w:numId w:val="27"/>
        </w:numPr>
        <w:autoSpaceDE w:val="0"/>
        <w:autoSpaceDN w:val="0"/>
        <w:adjustRightInd w:val="0"/>
        <w:spacing w:after="0" w:line="240" w:lineRule="auto"/>
        <w:jc w:val="both"/>
        <w:rPr>
          <w:rFonts w:cstheme="minorHAnsi"/>
          <w:color w:val="000000"/>
        </w:rPr>
      </w:pPr>
      <w:r>
        <w:rPr>
          <w:rFonts w:cstheme="minorHAnsi"/>
          <w:color w:val="000000"/>
        </w:rPr>
        <w:t xml:space="preserve">Employment target of 2% of all Council staff identifying as Aboriginal by October 2020 </w:t>
      </w:r>
    </w:p>
    <w:p w14:paraId="3EB339B8" w14:textId="0E21A43A" w:rsidR="000E6044" w:rsidRDefault="000E6044" w:rsidP="005D6FD6">
      <w:pPr>
        <w:autoSpaceDE w:val="0"/>
        <w:autoSpaceDN w:val="0"/>
        <w:adjustRightInd w:val="0"/>
        <w:spacing w:after="0" w:line="240" w:lineRule="auto"/>
        <w:jc w:val="both"/>
        <w:rPr>
          <w:rFonts w:cstheme="minorHAnsi"/>
          <w:color w:val="000000"/>
        </w:rPr>
      </w:pPr>
    </w:p>
    <w:p w14:paraId="3BA6043C" w14:textId="5DE15687" w:rsidR="000E6044" w:rsidRPr="000E6044" w:rsidRDefault="000E6044" w:rsidP="005D6FD6">
      <w:pPr>
        <w:autoSpaceDE w:val="0"/>
        <w:autoSpaceDN w:val="0"/>
        <w:adjustRightInd w:val="0"/>
        <w:spacing w:after="0" w:line="240" w:lineRule="auto"/>
        <w:jc w:val="both"/>
        <w:rPr>
          <w:rFonts w:cstheme="minorHAnsi"/>
          <w:color w:val="000000"/>
        </w:rPr>
      </w:pPr>
      <w:r>
        <w:rPr>
          <w:rFonts w:cstheme="minorHAnsi"/>
          <w:color w:val="000000"/>
        </w:rPr>
        <w:t xml:space="preserve">More information about the Stretch Reconciliation Action Plan is available at - </w:t>
      </w:r>
      <w:hyperlink r:id="rId127" w:history="1">
        <w:r w:rsidR="00A34296" w:rsidRPr="00A34296">
          <w:rPr>
            <w:rStyle w:val="Hyperlink"/>
            <w:rFonts w:cstheme="minorHAnsi"/>
          </w:rPr>
          <w:t>https://www.whittlesea.vic.gov.au/community-support/aboriginal-community/stretch-reconciliation-action-plan/</w:t>
        </w:r>
      </w:hyperlink>
    </w:p>
    <w:p w14:paraId="7CFB8A58" w14:textId="5792C7A2" w:rsidR="00432B91" w:rsidRDefault="00432B91" w:rsidP="005D6FD6">
      <w:pPr>
        <w:autoSpaceDE w:val="0"/>
        <w:autoSpaceDN w:val="0"/>
        <w:adjustRightInd w:val="0"/>
        <w:spacing w:after="0" w:line="240" w:lineRule="auto"/>
        <w:jc w:val="both"/>
        <w:rPr>
          <w:rFonts w:cstheme="minorHAnsi"/>
          <w:b/>
          <w:bCs/>
          <w:color w:val="000000"/>
        </w:rPr>
      </w:pPr>
    </w:p>
    <w:p w14:paraId="3501888A" w14:textId="6ECE7DF1" w:rsidR="00A34296" w:rsidRDefault="00AE04E3" w:rsidP="005D6FD6">
      <w:pPr>
        <w:autoSpaceDE w:val="0"/>
        <w:autoSpaceDN w:val="0"/>
        <w:adjustRightInd w:val="0"/>
        <w:spacing w:after="0" w:line="240" w:lineRule="auto"/>
        <w:jc w:val="both"/>
        <w:rPr>
          <w:rFonts w:cstheme="minorHAnsi"/>
          <w:b/>
          <w:bCs/>
          <w:color w:val="000000"/>
        </w:rPr>
      </w:pPr>
      <w:r>
        <w:rPr>
          <w:rFonts w:cstheme="minorHAnsi"/>
          <w:b/>
          <w:bCs/>
          <w:color w:val="000000"/>
        </w:rPr>
        <w:t>Community Action Plan</w:t>
      </w:r>
    </w:p>
    <w:p w14:paraId="08E55A16" w14:textId="568FA8AA" w:rsidR="001B3AC1" w:rsidRPr="001B3AC1" w:rsidRDefault="00C84710" w:rsidP="001B3AC1">
      <w:pPr>
        <w:autoSpaceDE w:val="0"/>
        <w:autoSpaceDN w:val="0"/>
        <w:adjustRightInd w:val="0"/>
        <w:spacing w:after="0" w:line="240" w:lineRule="auto"/>
        <w:jc w:val="both"/>
        <w:rPr>
          <w:rFonts w:cstheme="minorHAnsi"/>
          <w:color w:val="000000"/>
        </w:rPr>
      </w:pPr>
      <w:r>
        <w:rPr>
          <w:rFonts w:cstheme="minorHAnsi"/>
          <w:color w:val="000000"/>
        </w:rPr>
        <w:t>Council’s Community Action Plan 2021</w:t>
      </w:r>
      <w:r w:rsidR="00140EE7">
        <w:rPr>
          <w:rFonts w:cstheme="minorHAnsi"/>
          <w:color w:val="000000"/>
        </w:rPr>
        <w:t>- 2025</w:t>
      </w:r>
      <w:r>
        <w:rPr>
          <w:rFonts w:cstheme="minorHAnsi"/>
          <w:color w:val="000000"/>
        </w:rPr>
        <w:t xml:space="preserve"> </w:t>
      </w:r>
      <w:r w:rsidR="00A250E8">
        <w:rPr>
          <w:rFonts w:cstheme="minorHAnsi"/>
          <w:color w:val="000000"/>
        </w:rPr>
        <w:t>i</w:t>
      </w:r>
      <w:r w:rsidR="001B3AC1" w:rsidRPr="001B3AC1">
        <w:rPr>
          <w:rFonts w:cstheme="minorHAnsi"/>
          <w:color w:val="000000"/>
        </w:rPr>
        <w:t>ncludes Council's planning to achieve key health and inclusion outcomes such as family violence prevention, climate change, gender equality, reducing barriers to goods, services and facilities access, participation in employment, inclusive communications and preventing discrimination against persons with a disability.</w:t>
      </w:r>
    </w:p>
    <w:p w14:paraId="44A01583" w14:textId="77777777" w:rsidR="001B3AC1" w:rsidRPr="001B3AC1" w:rsidRDefault="001B3AC1" w:rsidP="001B3AC1">
      <w:pPr>
        <w:autoSpaceDE w:val="0"/>
        <w:autoSpaceDN w:val="0"/>
        <w:adjustRightInd w:val="0"/>
        <w:spacing w:after="0" w:line="240" w:lineRule="auto"/>
        <w:jc w:val="both"/>
        <w:rPr>
          <w:rFonts w:cstheme="minorHAnsi"/>
          <w:color w:val="000000"/>
        </w:rPr>
      </w:pPr>
    </w:p>
    <w:p w14:paraId="61BDB5AA" w14:textId="77777777" w:rsidR="001B3AC1" w:rsidRDefault="001B3AC1" w:rsidP="001B3AC1">
      <w:pPr>
        <w:autoSpaceDE w:val="0"/>
        <w:autoSpaceDN w:val="0"/>
        <w:adjustRightInd w:val="0"/>
        <w:spacing w:after="0" w:line="240" w:lineRule="auto"/>
        <w:jc w:val="both"/>
        <w:rPr>
          <w:rFonts w:cstheme="minorHAnsi"/>
          <w:color w:val="000000"/>
        </w:rPr>
      </w:pPr>
      <w:r w:rsidRPr="001B3AC1">
        <w:rPr>
          <w:rFonts w:cstheme="minorHAnsi"/>
          <w:color w:val="000000"/>
        </w:rPr>
        <w:t>In developing the Community Plan, Council considered the community’s goals and aspirations set out in Whittlesea 2040, which was developed in 2018 with significant input from people who live, work, study, visit and those who do business in the City of Whittlesea.</w:t>
      </w:r>
    </w:p>
    <w:p w14:paraId="42DF4D34" w14:textId="77777777" w:rsidR="00205F78" w:rsidRDefault="00205F78" w:rsidP="001B3AC1">
      <w:pPr>
        <w:autoSpaceDE w:val="0"/>
        <w:autoSpaceDN w:val="0"/>
        <w:adjustRightInd w:val="0"/>
        <w:spacing w:after="0" w:line="240" w:lineRule="auto"/>
        <w:jc w:val="both"/>
        <w:rPr>
          <w:rFonts w:cstheme="minorHAnsi"/>
          <w:color w:val="000000"/>
        </w:rPr>
      </w:pPr>
    </w:p>
    <w:p w14:paraId="4F44621A" w14:textId="0D82DFAA" w:rsidR="00205F78" w:rsidRPr="001B3AC1" w:rsidRDefault="00205F78" w:rsidP="001B3AC1">
      <w:pPr>
        <w:autoSpaceDE w:val="0"/>
        <w:autoSpaceDN w:val="0"/>
        <w:adjustRightInd w:val="0"/>
        <w:spacing w:after="0" w:line="240" w:lineRule="auto"/>
        <w:jc w:val="both"/>
        <w:rPr>
          <w:rFonts w:cstheme="minorHAnsi"/>
          <w:color w:val="000000"/>
        </w:rPr>
      </w:pPr>
      <w:r>
        <w:rPr>
          <w:rFonts w:ascii="Calibri" w:hAnsi="Calibri" w:cs="Calibri"/>
          <w:color w:val="000000"/>
          <w:shd w:val="clear" w:color="auto" w:fill="FFFFFF"/>
        </w:rPr>
        <w:t xml:space="preserve">The five key goals under Whittlesea 2040: A place for all – connected community, liveable neighbourhoods, strong local economy, sustainable </w:t>
      </w:r>
      <w:proofErr w:type="gramStart"/>
      <w:r>
        <w:rPr>
          <w:rFonts w:ascii="Calibri" w:hAnsi="Calibri" w:cs="Calibri"/>
          <w:color w:val="000000"/>
          <w:shd w:val="clear" w:color="auto" w:fill="FFFFFF"/>
        </w:rPr>
        <w:t>environment</w:t>
      </w:r>
      <w:proofErr w:type="gramEnd"/>
      <w:r>
        <w:rPr>
          <w:rFonts w:ascii="Calibri" w:hAnsi="Calibri" w:cs="Calibri"/>
          <w:color w:val="000000"/>
          <w:shd w:val="clear" w:color="auto" w:fill="FFFFFF"/>
        </w:rPr>
        <w:t xml:space="preserve"> and high-performing organisation align to key state planning frameworks for health and wellbeing, disaster recovery, and access and inclusion.</w:t>
      </w:r>
    </w:p>
    <w:p w14:paraId="306D0A69" w14:textId="3F34FD1D" w:rsidR="005D6FD6" w:rsidRDefault="005D6FD6" w:rsidP="005D6FD6">
      <w:pPr>
        <w:autoSpaceDE w:val="0"/>
        <w:autoSpaceDN w:val="0"/>
        <w:adjustRightInd w:val="0"/>
        <w:spacing w:after="0" w:line="240" w:lineRule="auto"/>
        <w:jc w:val="both"/>
        <w:rPr>
          <w:rFonts w:cstheme="minorHAnsi"/>
          <w:color w:val="000000"/>
        </w:rPr>
      </w:pPr>
    </w:p>
    <w:p w14:paraId="4D7D2DE8" w14:textId="512D7827" w:rsidR="00205F78" w:rsidRDefault="005D6FD6" w:rsidP="005D6FD6">
      <w:pPr>
        <w:autoSpaceDE w:val="0"/>
        <w:autoSpaceDN w:val="0"/>
        <w:adjustRightInd w:val="0"/>
        <w:spacing w:after="0" w:line="240" w:lineRule="auto"/>
        <w:jc w:val="both"/>
        <w:rPr>
          <w:rFonts w:cstheme="minorHAnsi"/>
          <w:color w:val="000000"/>
        </w:rPr>
      </w:pPr>
      <w:r>
        <w:rPr>
          <w:rFonts w:cstheme="minorHAnsi"/>
          <w:color w:val="000000"/>
        </w:rPr>
        <w:t xml:space="preserve">The </w:t>
      </w:r>
      <w:r w:rsidR="00205F78">
        <w:rPr>
          <w:rFonts w:cstheme="minorHAnsi"/>
          <w:color w:val="000000"/>
        </w:rPr>
        <w:t xml:space="preserve">Community </w:t>
      </w:r>
      <w:r>
        <w:rPr>
          <w:rFonts w:cstheme="minorHAnsi"/>
          <w:color w:val="000000"/>
        </w:rPr>
        <w:t xml:space="preserve">Action Plan can be viewed at </w:t>
      </w:r>
      <w:r w:rsidR="00205F78">
        <w:rPr>
          <w:rFonts w:cstheme="minorHAnsi"/>
          <w:color w:val="000000"/>
        </w:rPr>
        <w:t>–</w:t>
      </w:r>
      <w:r>
        <w:rPr>
          <w:rFonts w:cstheme="minorHAnsi"/>
          <w:color w:val="000000"/>
        </w:rPr>
        <w:t xml:space="preserve"> </w:t>
      </w:r>
    </w:p>
    <w:p w14:paraId="1D0A70B9" w14:textId="6A31366A" w:rsidR="000203E4" w:rsidRPr="005D6FD6" w:rsidRDefault="008867B6" w:rsidP="005D6FD6">
      <w:pPr>
        <w:autoSpaceDE w:val="0"/>
        <w:autoSpaceDN w:val="0"/>
        <w:adjustRightInd w:val="0"/>
        <w:spacing w:after="0" w:line="240" w:lineRule="auto"/>
        <w:jc w:val="both"/>
        <w:rPr>
          <w:color w:val="000000"/>
        </w:rPr>
      </w:pPr>
      <w:hyperlink r:id="rId128" w:history="1">
        <w:r w:rsidR="00D3515B">
          <w:rPr>
            <w:rStyle w:val="Hyperlink"/>
          </w:rPr>
          <w:t>https://www.whittlesea.vic.gov.au/about-us/news-publications/plans-strategies-and-policies/community-plan-2021-2025/</w:t>
        </w:r>
      </w:hyperlink>
      <w:r w:rsidR="00D3515B">
        <w:t xml:space="preserve"> </w:t>
      </w:r>
    </w:p>
    <w:p w14:paraId="135DD3F0" w14:textId="3A442521" w:rsidR="0068014C" w:rsidRDefault="0068014C" w:rsidP="005D6FD6">
      <w:pPr>
        <w:autoSpaceDE w:val="0"/>
        <w:autoSpaceDN w:val="0"/>
        <w:adjustRightInd w:val="0"/>
        <w:spacing w:after="0" w:line="240" w:lineRule="auto"/>
        <w:jc w:val="both"/>
        <w:rPr>
          <w:rFonts w:cstheme="minorHAnsi"/>
          <w:b/>
          <w:bCs/>
          <w:color w:val="000000"/>
        </w:rPr>
      </w:pPr>
      <w:r>
        <w:rPr>
          <w:rFonts w:cstheme="minorHAnsi"/>
          <w:b/>
          <w:bCs/>
          <w:color w:val="000000"/>
        </w:rPr>
        <w:t xml:space="preserve">Our Customer Charter </w:t>
      </w:r>
    </w:p>
    <w:p w14:paraId="11985244" w14:textId="77777777" w:rsidR="0068014C" w:rsidRDefault="0068014C" w:rsidP="005D6FD6">
      <w:pPr>
        <w:autoSpaceDE w:val="0"/>
        <w:autoSpaceDN w:val="0"/>
        <w:adjustRightInd w:val="0"/>
        <w:spacing w:after="0" w:line="240" w:lineRule="auto"/>
        <w:jc w:val="both"/>
        <w:rPr>
          <w:rFonts w:cstheme="minorHAnsi"/>
          <w:b/>
          <w:bCs/>
          <w:color w:val="000000"/>
        </w:rPr>
      </w:pPr>
    </w:p>
    <w:p w14:paraId="1B98B766" w14:textId="77777777" w:rsidR="0068014C" w:rsidRDefault="0068014C" w:rsidP="005D6FD6">
      <w:pPr>
        <w:autoSpaceDE w:val="0"/>
        <w:autoSpaceDN w:val="0"/>
        <w:adjustRightInd w:val="0"/>
        <w:spacing w:after="0" w:line="240" w:lineRule="auto"/>
        <w:jc w:val="both"/>
        <w:rPr>
          <w:rFonts w:cstheme="minorHAnsi"/>
          <w:color w:val="000000"/>
        </w:rPr>
      </w:pPr>
      <w:r>
        <w:rPr>
          <w:rFonts w:cstheme="minorHAnsi"/>
          <w:color w:val="000000"/>
        </w:rPr>
        <w:t>City of Whittlesea’s Customer Charter outlines the standards members of the public can expect when they contact us to request a service or to conduct business. The charter provides that Council will:</w:t>
      </w:r>
    </w:p>
    <w:p w14:paraId="4CC07C7A" w14:textId="77777777" w:rsidR="0068014C" w:rsidRDefault="0068014C" w:rsidP="005D6FD6">
      <w:pPr>
        <w:pStyle w:val="ListParagraph"/>
        <w:numPr>
          <w:ilvl w:val="0"/>
          <w:numId w:val="26"/>
        </w:numPr>
        <w:autoSpaceDE w:val="0"/>
        <w:autoSpaceDN w:val="0"/>
        <w:adjustRightInd w:val="0"/>
        <w:spacing w:after="0" w:line="240" w:lineRule="auto"/>
        <w:jc w:val="both"/>
        <w:rPr>
          <w:rFonts w:cstheme="minorHAnsi"/>
          <w:color w:val="000000"/>
        </w:rPr>
      </w:pPr>
      <w:r>
        <w:rPr>
          <w:rFonts w:cstheme="minorHAnsi"/>
          <w:color w:val="000000"/>
        </w:rPr>
        <w:t xml:space="preserve">Take responsibility </w:t>
      </w:r>
    </w:p>
    <w:p w14:paraId="0F74258C" w14:textId="77777777" w:rsidR="0068014C" w:rsidRDefault="0068014C" w:rsidP="005D6FD6">
      <w:pPr>
        <w:pStyle w:val="ListParagraph"/>
        <w:numPr>
          <w:ilvl w:val="0"/>
          <w:numId w:val="26"/>
        </w:numPr>
        <w:autoSpaceDE w:val="0"/>
        <w:autoSpaceDN w:val="0"/>
        <w:adjustRightInd w:val="0"/>
        <w:spacing w:after="0" w:line="240" w:lineRule="auto"/>
        <w:jc w:val="both"/>
        <w:rPr>
          <w:rFonts w:cstheme="minorHAnsi"/>
          <w:color w:val="000000"/>
        </w:rPr>
      </w:pPr>
      <w:r>
        <w:rPr>
          <w:rFonts w:cstheme="minorHAnsi"/>
          <w:color w:val="000000"/>
        </w:rPr>
        <w:t xml:space="preserve">Respond in a timely and professional manner </w:t>
      </w:r>
    </w:p>
    <w:p w14:paraId="75D11B70" w14:textId="77777777" w:rsidR="0068014C" w:rsidRDefault="0068014C" w:rsidP="005D6FD6">
      <w:pPr>
        <w:pStyle w:val="ListParagraph"/>
        <w:numPr>
          <w:ilvl w:val="0"/>
          <w:numId w:val="26"/>
        </w:numPr>
        <w:autoSpaceDE w:val="0"/>
        <w:autoSpaceDN w:val="0"/>
        <w:adjustRightInd w:val="0"/>
        <w:spacing w:after="0" w:line="240" w:lineRule="auto"/>
        <w:jc w:val="both"/>
        <w:rPr>
          <w:rFonts w:cstheme="minorHAnsi"/>
          <w:color w:val="000000"/>
        </w:rPr>
      </w:pPr>
      <w:r>
        <w:rPr>
          <w:rFonts w:cstheme="minorHAnsi"/>
          <w:color w:val="000000"/>
        </w:rPr>
        <w:t>Listen and respond</w:t>
      </w:r>
    </w:p>
    <w:p w14:paraId="72167EA3" w14:textId="77777777" w:rsidR="0068014C" w:rsidRDefault="0068014C" w:rsidP="005D6FD6">
      <w:pPr>
        <w:pStyle w:val="ListParagraph"/>
        <w:numPr>
          <w:ilvl w:val="0"/>
          <w:numId w:val="26"/>
        </w:numPr>
        <w:autoSpaceDE w:val="0"/>
        <w:autoSpaceDN w:val="0"/>
        <w:adjustRightInd w:val="0"/>
        <w:spacing w:after="0" w:line="240" w:lineRule="auto"/>
        <w:jc w:val="both"/>
        <w:rPr>
          <w:rFonts w:cstheme="minorHAnsi"/>
          <w:color w:val="000000"/>
        </w:rPr>
      </w:pPr>
      <w:r>
        <w:rPr>
          <w:rFonts w:cstheme="minorHAnsi"/>
          <w:color w:val="000000"/>
        </w:rPr>
        <w:t xml:space="preserve">Respect privacy </w:t>
      </w:r>
    </w:p>
    <w:p w14:paraId="6405233B" w14:textId="77777777" w:rsidR="0068014C" w:rsidRDefault="0068014C" w:rsidP="005D6FD6">
      <w:pPr>
        <w:pStyle w:val="ListParagraph"/>
        <w:numPr>
          <w:ilvl w:val="0"/>
          <w:numId w:val="26"/>
        </w:numPr>
        <w:autoSpaceDE w:val="0"/>
        <w:autoSpaceDN w:val="0"/>
        <w:adjustRightInd w:val="0"/>
        <w:spacing w:after="0" w:line="240" w:lineRule="auto"/>
        <w:jc w:val="both"/>
        <w:rPr>
          <w:rFonts w:cstheme="minorHAnsi"/>
          <w:color w:val="000000"/>
        </w:rPr>
      </w:pPr>
      <w:r>
        <w:rPr>
          <w:rFonts w:cstheme="minorHAnsi"/>
          <w:color w:val="000000"/>
        </w:rPr>
        <w:t>Embrace our diverse community</w:t>
      </w:r>
    </w:p>
    <w:p w14:paraId="34257D8E" w14:textId="77777777" w:rsidR="0068014C" w:rsidRDefault="0068014C" w:rsidP="005D6FD6">
      <w:pPr>
        <w:pStyle w:val="ListParagraph"/>
        <w:numPr>
          <w:ilvl w:val="0"/>
          <w:numId w:val="26"/>
        </w:numPr>
        <w:autoSpaceDE w:val="0"/>
        <w:autoSpaceDN w:val="0"/>
        <w:adjustRightInd w:val="0"/>
        <w:spacing w:after="0" w:line="240" w:lineRule="auto"/>
        <w:jc w:val="both"/>
        <w:rPr>
          <w:rFonts w:cstheme="minorHAnsi"/>
          <w:color w:val="000000"/>
        </w:rPr>
      </w:pPr>
      <w:r>
        <w:rPr>
          <w:rFonts w:cstheme="minorHAnsi"/>
          <w:color w:val="000000"/>
        </w:rPr>
        <w:t>Exercise honesty, integrity and be open and fair in all that we do.</w:t>
      </w:r>
    </w:p>
    <w:p w14:paraId="1D4E7260" w14:textId="77777777" w:rsidR="0068014C" w:rsidRDefault="0068014C" w:rsidP="005D6FD6">
      <w:pPr>
        <w:autoSpaceDE w:val="0"/>
        <w:autoSpaceDN w:val="0"/>
        <w:adjustRightInd w:val="0"/>
        <w:spacing w:after="0" w:line="240" w:lineRule="auto"/>
        <w:jc w:val="both"/>
        <w:rPr>
          <w:rFonts w:cstheme="minorHAnsi"/>
          <w:color w:val="000000"/>
        </w:rPr>
      </w:pPr>
    </w:p>
    <w:p w14:paraId="5CDD36BC" w14:textId="47E2CEDA" w:rsidR="00986104" w:rsidRDefault="0068014C" w:rsidP="005D6FD6">
      <w:pPr>
        <w:autoSpaceDE w:val="0"/>
        <w:autoSpaceDN w:val="0"/>
        <w:adjustRightInd w:val="0"/>
        <w:spacing w:after="0" w:line="240" w:lineRule="auto"/>
        <w:jc w:val="both"/>
        <w:rPr>
          <w:rFonts w:cstheme="minorHAnsi"/>
          <w:color w:val="000000"/>
        </w:rPr>
      </w:pPr>
      <w:r>
        <w:rPr>
          <w:rFonts w:cstheme="minorHAnsi"/>
          <w:color w:val="000000"/>
        </w:rPr>
        <w:t xml:space="preserve">More information about Council’s Customer Charter can be found at </w:t>
      </w:r>
      <w:r w:rsidR="00986104">
        <w:rPr>
          <w:rFonts w:cstheme="minorHAnsi"/>
          <w:color w:val="000000"/>
        </w:rPr>
        <w:t>–</w:t>
      </w:r>
    </w:p>
    <w:p w14:paraId="658692C8" w14:textId="1DA3821C" w:rsidR="0068014C" w:rsidRPr="001048B7" w:rsidRDefault="0068014C" w:rsidP="005D6FD6">
      <w:pPr>
        <w:autoSpaceDE w:val="0"/>
        <w:autoSpaceDN w:val="0"/>
        <w:adjustRightInd w:val="0"/>
        <w:spacing w:after="0" w:line="240" w:lineRule="auto"/>
        <w:jc w:val="both"/>
        <w:rPr>
          <w:rFonts w:cstheme="minorHAnsi"/>
          <w:color w:val="000000"/>
        </w:rPr>
      </w:pPr>
      <w:r>
        <w:rPr>
          <w:rFonts w:cstheme="minorHAnsi"/>
          <w:color w:val="000000"/>
        </w:rPr>
        <w:t xml:space="preserve"> </w:t>
      </w:r>
      <w:hyperlink r:id="rId129" w:history="1">
        <w:r w:rsidRPr="001048B7">
          <w:rPr>
            <w:rStyle w:val="Hyperlink"/>
            <w:rFonts w:cstheme="minorHAnsi"/>
          </w:rPr>
          <w:t>https://www.whittlesea.vic.gov.au/about-us/contact-us/our-customer-charter/</w:t>
        </w:r>
      </w:hyperlink>
    </w:p>
    <w:p w14:paraId="7AB11A40" w14:textId="1D4708D9" w:rsidR="007529C0" w:rsidRDefault="007529C0" w:rsidP="005D6FD6">
      <w:pPr>
        <w:autoSpaceDE w:val="0"/>
        <w:autoSpaceDN w:val="0"/>
        <w:adjustRightInd w:val="0"/>
        <w:spacing w:after="0" w:line="240" w:lineRule="auto"/>
        <w:jc w:val="both"/>
        <w:rPr>
          <w:rFonts w:cstheme="minorHAnsi"/>
          <w:color w:val="000000"/>
        </w:rPr>
      </w:pPr>
    </w:p>
    <w:p w14:paraId="492B1DAF" w14:textId="5B373080" w:rsidR="00142943" w:rsidRPr="00142943" w:rsidRDefault="00142943" w:rsidP="005D6FD6">
      <w:pPr>
        <w:autoSpaceDE w:val="0"/>
        <w:autoSpaceDN w:val="0"/>
        <w:adjustRightInd w:val="0"/>
        <w:spacing w:after="0" w:line="240" w:lineRule="auto"/>
        <w:jc w:val="both"/>
        <w:rPr>
          <w:rFonts w:cstheme="minorHAnsi"/>
          <w:b/>
          <w:bCs/>
          <w:color w:val="000000"/>
        </w:rPr>
      </w:pPr>
      <w:r w:rsidRPr="00142943">
        <w:rPr>
          <w:rFonts w:cstheme="minorHAnsi"/>
          <w:b/>
          <w:bCs/>
          <w:color w:val="000000"/>
        </w:rPr>
        <w:t xml:space="preserve">Victorian Child Friendly Cities and Communities Charter </w:t>
      </w:r>
    </w:p>
    <w:p w14:paraId="48AEB0DE" w14:textId="70C4221E" w:rsidR="007529C0" w:rsidRDefault="007529C0" w:rsidP="005D6FD6">
      <w:pPr>
        <w:autoSpaceDE w:val="0"/>
        <w:autoSpaceDN w:val="0"/>
        <w:adjustRightInd w:val="0"/>
        <w:spacing w:after="0" w:line="240" w:lineRule="auto"/>
        <w:jc w:val="both"/>
        <w:rPr>
          <w:rFonts w:cstheme="minorHAnsi"/>
          <w:color w:val="000000"/>
        </w:rPr>
      </w:pPr>
    </w:p>
    <w:p w14:paraId="2F5DC133" w14:textId="01A8C6E3" w:rsidR="007529C0" w:rsidRDefault="00823D91" w:rsidP="005D6FD6">
      <w:pPr>
        <w:autoSpaceDE w:val="0"/>
        <w:autoSpaceDN w:val="0"/>
        <w:adjustRightInd w:val="0"/>
        <w:spacing w:after="0" w:line="240" w:lineRule="auto"/>
        <w:jc w:val="both"/>
        <w:rPr>
          <w:rFonts w:cstheme="minorHAnsi"/>
          <w:color w:val="000000"/>
        </w:rPr>
      </w:pPr>
      <w:r>
        <w:rPr>
          <w:rFonts w:cstheme="minorHAnsi"/>
          <w:color w:val="000000"/>
        </w:rPr>
        <w:t xml:space="preserve">The purpose of the </w:t>
      </w:r>
      <w:r w:rsidR="00B50BC3">
        <w:rPr>
          <w:rFonts w:cstheme="minorHAnsi"/>
          <w:color w:val="000000"/>
        </w:rPr>
        <w:t>Child Friendly Cities and Communities Charter is to continue to recognise the need for increased participating by children in decision-making forums and creating child friendly environments in the City of Whittlesea</w:t>
      </w:r>
      <w:r w:rsidR="00432B91">
        <w:rPr>
          <w:rFonts w:cstheme="minorHAnsi"/>
          <w:color w:val="000000"/>
        </w:rPr>
        <w:t xml:space="preserve">. In accordance with our Thriving Children, Young People and Families Strategy, we have invited all services to adopt the Victoria Child Friendly Cities and Communities Charter. </w:t>
      </w:r>
    </w:p>
    <w:p w14:paraId="42E2B2AE" w14:textId="0DED8A3E" w:rsidR="00432B91" w:rsidRDefault="00432B91" w:rsidP="005D6FD6">
      <w:pPr>
        <w:autoSpaceDE w:val="0"/>
        <w:autoSpaceDN w:val="0"/>
        <w:adjustRightInd w:val="0"/>
        <w:spacing w:after="0" w:line="240" w:lineRule="auto"/>
        <w:jc w:val="both"/>
        <w:rPr>
          <w:rFonts w:cstheme="minorHAnsi"/>
          <w:color w:val="000000"/>
        </w:rPr>
      </w:pPr>
    </w:p>
    <w:p w14:paraId="6CDD20F9" w14:textId="24C32C50" w:rsidR="00432B91" w:rsidRDefault="00432B91" w:rsidP="005D6FD6">
      <w:pPr>
        <w:autoSpaceDE w:val="0"/>
        <w:autoSpaceDN w:val="0"/>
        <w:adjustRightInd w:val="0"/>
        <w:spacing w:after="0" w:line="240" w:lineRule="auto"/>
        <w:jc w:val="both"/>
        <w:rPr>
          <w:rFonts w:cstheme="minorHAnsi"/>
          <w:color w:val="000000"/>
        </w:rPr>
      </w:pPr>
      <w:r>
        <w:rPr>
          <w:rFonts w:cstheme="minorHAnsi"/>
          <w:color w:val="000000"/>
        </w:rPr>
        <w:t xml:space="preserve">More information about the Victorian Child Friendly Cities and Communities Charter can be found at </w:t>
      </w:r>
      <w:hyperlink r:id="rId130" w:history="1">
        <w:r w:rsidR="005D6FD6" w:rsidRPr="005F7328">
          <w:rPr>
            <w:rStyle w:val="Hyperlink"/>
            <w:rFonts w:cstheme="minorHAnsi"/>
          </w:rPr>
          <w:t>https://www.whittlesea.vic.gov.au/community-support/children-and-families/victorian-child-friendly-cities-and-communities-charter/</w:t>
        </w:r>
      </w:hyperlink>
    </w:p>
    <w:p w14:paraId="6274412A" w14:textId="20F4D86D" w:rsidR="007529C0" w:rsidRDefault="007529C0" w:rsidP="005D6FD6">
      <w:pPr>
        <w:autoSpaceDE w:val="0"/>
        <w:autoSpaceDN w:val="0"/>
        <w:adjustRightInd w:val="0"/>
        <w:spacing w:after="0" w:line="240" w:lineRule="auto"/>
        <w:jc w:val="both"/>
        <w:rPr>
          <w:rFonts w:cstheme="minorHAnsi"/>
          <w:color w:val="000000"/>
        </w:rPr>
      </w:pPr>
    </w:p>
    <w:p w14:paraId="410B04D4" w14:textId="77777777" w:rsidR="007529C0" w:rsidRPr="007529C0" w:rsidRDefault="007529C0" w:rsidP="005430A6"/>
    <w:sectPr w:rsidR="007529C0" w:rsidRPr="007529C0" w:rsidSect="005430A6">
      <w:type w:val="continuous"/>
      <w:pgSz w:w="11906" w:h="16838"/>
      <w:pgMar w:top="22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A40C" w14:textId="77777777" w:rsidR="008F50CA" w:rsidRDefault="008F50CA" w:rsidP="00416E63">
      <w:pPr>
        <w:spacing w:after="0" w:line="240" w:lineRule="auto"/>
      </w:pPr>
      <w:r>
        <w:separator/>
      </w:r>
    </w:p>
  </w:endnote>
  <w:endnote w:type="continuationSeparator" w:id="0">
    <w:p w14:paraId="6243D82A" w14:textId="77777777" w:rsidR="008F50CA" w:rsidRDefault="008F50CA" w:rsidP="00416E63">
      <w:pPr>
        <w:spacing w:after="0" w:line="240" w:lineRule="auto"/>
      </w:pPr>
      <w:r>
        <w:continuationSeparator/>
      </w:r>
    </w:p>
  </w:endnote>
  <w:endnote w:type="continuationNotice" w:id="1">
    <w:p w14:paraId="2F732BEB" w14:textId="77777777" w:rsidR="008F50CA" w:rsidRDefault="008F5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62AE" w14:textId="192AEFA2" w:rsidR="001155AC" w:rsidRDefault="001155AC">
    <w:pPr>
      <w:pStyle w:val="Footer"/>
      <w:jc w:val="right"/>
    </w:pPr>
  </w:p>
  <w:p w14:paraId="4E75B447" w14:textId="1F37E921" w:rsidR="001155AC" w:rsidRDefault="00115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9094"/>
      <w:docPartObj>
        <w:docPartGallery w:val="Page Numbers (Bottom of Page)"/>
        <w:docPartUnique/>
      </w:docPartObj>
    </w:sdtPr>
    <w:sdtEndPr>
      <w:rPr>
        <w:noProof/>
      </w:rPr>
    </w:sdtEndPr>
    <w:sdtContent>
      <w:p w14:paraId="76E23DAA" w14:textId="77777777" w:rsidR="001155AC" w:rsidRDefault="001155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64A163" w14:textId="76417F56" w:rsidR="001155AC" w:rsidRDefault="001155AC">
    <w:pPr>
      <w:pStyle w:val="Footer"/>
    </w:pPr>
    <w:r>
      <w:t xml:space="preserve">Last Updated – </w:t>
    </w:r>
    <w:r w:rsidR="00F3772C">
      <w:t>1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A42E" w14:textId="77777777" w:rsidR="008F50CA" w:rsidRDefault="008F50CA" w:rsidP="00416E63">
      <w:pPr>
        <w:spacing w:after="0" w:line="240" w:lineRule="auto"/>
      </w:pPr>
      <w:r>
        <w:separator/>
      </w:r>
    </w:p>
  </w:footnote>
  <w:footnote w:type="continuationSeparator" w:id="0">
    <w:p w14:paraId="756C2CBE" w14:textId="77777777" w:rsidR="008F50CA" w:rsidRDefault="008F50CA" w:rsidP="00416E63">
      <w:pPr>
        <w:spacing w:after="0" w:line="240" w:lineRule="auto"/>
      </w:pPr>
      <w:r>
        <w:continuationSeparator/>
      </w:r>
    </w:p>
  </w:footnote>
  <w:footnote w:type="continuationNotice" w:id="1">
    <w:p w14:paraId="02001569" w14:textId="77777777" w:rsidR="008F50CA" w:rsidRDefault="008F50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E16C" w14:textId="18176F4D" w:rsidR="001155AC" w:rsidRDefault="00CA392C">
    <w:pPr>
      <w:pStyle w:val="Header"/>
    </w:pPr>
    <w:r>
      <w:rPr>
        <w:noProof/>
      </w:rPr>
      <w:drawing>
        <wp:anchor distT="0" distB="0" distL="114300" distR="114300" simplePos="0" relativeHeight="251658241" behindDoc="1" locked="0" layoutInCell="1" allowOverlap="1" wp14:anchorId="07BF15CE" wp14:editId="103DD037">
          <wp:simplePos x="0" y="0"/>
          <wp:positionH relativeFrom="page">
            <wp:align>left</wp:align>
          </wp:positionH>
          <wp:positionV relativeFrom="paragraph">
            <wp:posOffset>-449707</wp:posOffset>
          </wp:positionV>
          <wp:extent cx="7596505" cy="156654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566545"/>
                  </a:xfrm>
                  <a:prstGeom prst="rect">
                    <a:avLst/>
                  </a:prstGeom>
                  <a:noFill/>
                </pic:spPr>
              </pic:pic>
            </a:graphicData>
          </a:graphic>
          <wp14:sizeRelH relativeFrom="page">
            <wp14:pctWidth>0</wp14:pctWidth>
          </wp14:sizeRelH>
          <wp14:sizeRelV relativeFrom="page">
            <wp14:pctHeight>0</wp14:pctHeight>
          </wp14:sizeRelV>
        </wp:anchor>
      </w:drawing>
    </w:r>
    <w:r w:rsidR="001155AC" w:rsidRPr="0026593F">
      <w:rPr>
        <w:i/>
        <w:iCs/>
      </w:rPr>
      <w:t>Freedom of Information Act 1982</w:t>
    </w:r>
    <w:r w:rsidR="001155AC">
      <w:t xml:space="preserve"> (Vic)</w:t>
    </w:r>
  </w:p>
  <w:p w14:paraId="356F0D41" w14:textId="2A77E0D6" w:rsidR="001155AC" w:rsidRDefault="001155AC">
    <w:pPr>
      <w:pStyle w:val="Header"/>
    </w:pPr>
    <w:r>
      <w:t>Part II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5AB6" w14:textId="01C1E7A3" w:rsidR="001155AC" w:rsidRDefault="00D673C2">
    <w:pPr>
      <w:pStyle w:val="Header"/>
    </w:pPr>
    <w:r>
      <w:rPr>
        <w:noProof/>
      </w:rPr>
      <w:drawing>
        <wp:anchor distT="0" distB="0" distL="114300" distR="114300" simplePos="0" relativeHeight="251662336" behindDoc="1" locked="0" layoutInCell="1" allowOverlap="1" wp14:anchorId="06E010A4" wp14:editId="5D747573">
          <wp:simplePos x="0" y="0"/>
          <wp:positionH relativeFrom="page">
            <wp:align>right</wp:align>
          </wp:positionH>
          <wp:positionV relativeFrom="paragraph">
            <wp:posOffset>-446862</wp:posOffset>
          </wp:positionV>
          <wp:extent cx="7596505" cy="156654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566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E11"/>
    <w:multiLevelType w:val="hybridMultilevel"/>
    <w:tmpl w:val="63B47C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70B02"/>
    <w:multiLevelType w:val="hybridMultilevel"/>
    <w:tmpl w:val="F1C4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C2379"/>
    <w:multiLevelType w:val="hybridMultilevel"/>
    <w:tmpl w:val="913EA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C5606"/>
    <w:multiLevelType w:val="hybridMultilevel"/>
    <w:tmpl w:val="F7A4D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1665A"/>
    <w:multiLevelType w:val="multilevel"/>
    <w:tmpl w:val="A02A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E1C19"/>
    <w:multiLevelType w:val="multilevel"/>
    <w:tmpl w:val="2798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67677"/>
    <w:multiLevelType w:val="multilevel"/>
    <w:tmpl w:val="0CDE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6184A"/>
    <w:multiLevelType w:val="hybridMultilevel"/>
    <w:tmpl w:val="26981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646266"/>
    <w:multiLevelType w:val="hybridMultilevel"/>
    <w:tmpl w:val="5466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4771A"/>
    <w:multiLevelType w:val="hybridMultilevel"/>
    <w:tmpl w:val="C2024C1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0" w15:restartNumberingAfterBreak="0">
    <w:nsid w:val="2EF078DD"/>
    <w:multiLevelType w:val="multilevel"/>
    <w:tmpl w:val="17AED7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3C5487"/>
    <w:multiLevelType w:val="hybridMultilevel"/>
    <w:tmpl w:val="2732F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ED35F4"/>
    <w:multiLevelType w:val="hybridMultilevel"/>
    <w:tmpl w:val="15C210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48C258A"/>
    <w:multiLevelType w:val="hybridMultilevel"/>
    <w:tmpl w:val="A9EE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9D0977"/>
    <w:multiLevelType w:val="hybridMultilevel"/>
    <w:tmpl w:val="A1164A7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5" w15:restartNumberingAfterBreak="0">
    <w:nsid w:val="35F8333B"/>
    <w:multiLevelType w:val="hybridMultilevel"/>
    <w:tmpl w:val="1464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2074D9"/>
    <w:multiLevelType w:val="hybridMultilevel"/>
    <w:tmpl w:val="1610C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22756"/>
    <w:multiLevelType w:val="hybridMultilevel"/>
    <w:tmpl w:val="B19AE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F75010"/>
    <w:multiLevelType w:val="hybridMultilevel"/>
    <w:tmpl w:val="65C2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21260E"/>
    <w:multiLevelType w:val="hybridMultilevel"/>
    <w:tmpl w:val="376A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02E4B"/>
    <w:multiLevelType w:val="hybridMultilevel"/>
    <w:tmpl w:val="51AA7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2703D"/>
    <w:multiLevelType w:val="hybridMultilevel"/>
    <w:tmpl w:val="5E44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DF5E7C"/>
    <w:multiLevelType w:val="hybridMultilevel"/>
    <w:tmpl w:val="1EDA0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0F7E83"/>
    <w:multiLevelType w:val="hybridMultilevel"/>
    <w:tmpl w:val="53F2F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C32F6E"/>
    <w:multiLevelType w:val="multilevel"/>
    <w:tmpl w:val="B0ECC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9A7B5D"/>
    <w:multiLevelType w:val="hybridMultilevel"/>
    <w:tmpl w:val="B6C4F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01002C"/>
    <w:multiLevelType w:val="hybridMultilevel"/>
    <w:tmpl w:val="A5EC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91857"/>
    <w:multiLevelType w:val="hybridMultilevel"/>
    <w:tmpl w:val="E6FC1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CA79F6"/>
    <w:multiLevelType w:val="hybridMultilevel"/>
    <w:tmpl w:val="2A985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3437DE"/>
    <w:multiLevelType w:val="hybridMultilevel"/>
    <w:tmpl w:val="0BB2F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E1719"/>
    <w:multiLevelType w:val="hybridMultilevel"/>
    <w:tmpl w:val="99607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2"/>
  </w:num>
  <w:num w:numId="4">
    <w:abstractNumId w:val="20"/>
  </w:num>
  <w:num w:numId="5">
    <w:abstractNumId w:val="15"/>
  </w:num>
  <w:num w:numId="6">
    <w:abstractNumId w:val="1"/>
  </w:num>
  <w:num w:numId="7">
    <w:abstractNumId w:val="29"/>
  </w:num>
  <w:num w:numId="8">
    <w:abstractNumId w:val="19"/>
  </w:num>
  <w:num w:numId="9">
    <w:abstractNumId w:val="5"/>
  </w:num>
  <w:num w:numId="10">
    <w:abstractNumId w:val="2"/>
  </w:num>
  <w:num w:numId="11">
    <w:abstractNumId w:val="8"/>
  </w:num>
  <w:num w:numId="12">
    <w:abstractNumId w:val="16"/>
  </w:num>
  <w:num w:numId="13">
    <w:abstractNumId w:val="21"/>
  </w:num>
  <w:num w:numId="14">
    <w:abstractNumId w:val="14"/>
  </w:num>
  <w:num w:numId="15">
    <w:abstractNumId w:val="30"/>
  </w:num>
  <w:num w:numId="16">
    <w:abstractNumId w:val="3"/>
  </w:num>
  <w:num w:numId="17">
    <w:abstractNumId w:val="13"/>
  </w:num>
  <w:num w:numId="18">
    <w:abstractNumId w:val="11"/>
  </w:num>
  <w:num w:numId="19">
    <w:abstractNumId w:val="7"/>
  </w:num>
  <w:num w:numId="20">
    <w:abstractNumId w:val="28"/>
  </w:num>
  <w:num w:numId="21">
    <w:abstractNumId w:val="18"/>
  </w:num>
  <w:num w:numId="22">
    <w:abstractNumId w:val="25"/>
  </w:num>
  <w:num w:numId="23">
    <w:abstractNumId w:val="10"/>
  </w:num>
  <w:num w:numId="24">
    <w:abstractNumId w:val="22"/>
  </w:num>
  <w:num w:numId="25">
    <w:abstractNumId w:val="23"/>
  </w:num>
  <w:num w:numId="26">
    <w:abstractNumId w:val="26"/>
  </w:num>
  <w:num w:numId="27">
    <w:abstractNumId w:val="27"/>
  </w:num>
  <w:num w:numId="28">
    <w:abstractNumId w:val="17"/>
  </w:num>
  <w:num w:numId="29">
    <w:abstractNumId w:val="9"/>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48"/>
    <w:rsid w:val="0000002F"/>
    <w:rsid w:val="00000638"/>
    <w:rsid w:val="0000265F"/>
    <w:rsid w:val="0000795C"/>
    <w:rsid w:val="000156B0"/>
    <w:rsid w:val="00017E11"/>
    <w:rsid w:val="000203E4"/>
    <w:rsid w:val="00021259"/>
    <w:rsid w:val="000345CC"/>
    <w:rsid w:val="000346AC"/>
    <w:rsid w:val="00035463"/>
    <w:rsid w:val="00041CCB"/>
    <w:rsid w:val="0005044B"/>
    <w:rsid w:val="00052D17"/>
    <w:rsid w:val="00065C1F"/>
    <w:rsid w:val="00067D25"/>
    <w:rsid w:val="0007440F"/>
    <w:rsid w:val="00075E15"/>
    <w:rsid w:val="00076F0B"/>
    <w:rsid w:val="00084AAC"/>
    <w:rsid w:val="00086862"/>
    <w:rsid w:val="00091545"/>
    <w:rsid w:val="00091E74"/>
    <w:rsid w:val="0009625B"/>
    <w:rsid w:val="000972DE"/>
    <w:rsid w:val="000A159F"/>
    <w:rsid w:val="000A4148"/>
    <w:rsid w:val="000B48A9"/>
    <w:rsid w:val="000B50D1"/>
    <w:rsid w:val="000B6845"/>
    <w:rsid w:val="000C0DF4"/>
    <w:rsid w:val="000C3FBB"/>
    <w:rsid w:val="000C73E5"/>
    <w:rsid w:val="000D4015"/>
    <w:rsid w:val="000D6493"/>
    <w:rsid w:val="000E0A6B"/>
    <w:rsid w:val="000E2C61"/>
    <w:rsid w:val="000E4732"/>
    <w:rsid w:val="000E4E79"/>
    <w:rsid w:val="000E59CA"/>
    <w:rsid w:val="000E5D60"/>
    <w:rsid w:val="000E6044"/>
    <w:rsid w:val="000E6179"/>
    <w:rsid w:val="000E62CD"/>
    <w:rsid w:val="000E6E80"/>
    <w:rsid w:val="000F18BD"/>
    <w:rsid w:val="000F3F6A"/>
    <w:rsid w:val="00100EE9"/>
    <w:rsid w:val="00102B7C"/>
    <w:rsid w:val="00103BFC"/>
    <w:rsid w:val="001048B7"/>
    <w:rsid w:val="00105CE3"/>
    <w:rsid w:val="00110FAA"/>
    <w:rsid w:val="0011409B"/>
    <w:rsid w:val="0011557D"/>
    <w:rsid w:val="001155AC"/>
    <w:rsid w:val="001157FD"/>
    <w:rsid w:val="00116D6A"/>
    <w:rsid w:val="00121F9A"/>
    <w:rsid w:val="00130F96"/>
    <w:rsid w:val="0013117B"/>
    <w:rsid w:val="0013184F"/>
    <w:rsid w:val="00135146"/>
    <w:rsid w:val="00140EE7"/>
    <w:rsid w:val="00142943"/>
    <w:rsid w:val="00144EF8"/>
    <w:rsid w:val="00145ED6"/>
    <w:rsid w:val="00146415"/>
    <w:rsid w:val="001555C7"/>
    <w:rsid w:val="001564FC"/>
    <w:rsid w:val="0015753E"/>
    <w:rsid w:val="001578D7"/>
    <w:rsid w:val="001639C1"/>
    <w:rsid w:val="001646BA"/>
    <w:rsid w:val="00164E5F"/>
    <w:rsid w:val="00166EEF"/>
    <w:rsid w:val="00167EB7"/>
    <w:rsid w:val="00170088"/>
    <w:rsid w:val="00176B0D"/>
    <w:rsid w:val="00181BF4"/>
    <w:rsid w:val="00181F59"/>
    <w:rsid w:val="00184EDF"/>
    <w:rsid w:val="0019196C"/>
    <w:rsid w:val="00193A68"/>
    <w:rsid w:val="001972B7"/>
    <w:rsid w:val="001A0852"/>
    <w:rsid w:val="001A3746"/>
    <w:rsid w:val="001A4A52"/>
    <w:rsid w:val="001A55AA"/>
    <w:rsid w:val="001A5D7A"/>
    <w:rsid w:val="001A71FE"/>
    <w:rsid w:val="001B3AC1"/>
    <w:rsid w:val="001D0368"/>
    <w:rsid w:val="001D3767"/>
    <w:rsid w:val="001E03A2"/>
    <w:rsid w:val="001E1C4E"/>
    <w:rsid w:val="001E77FA"/>
    <w:rsid w:val="001F136F"/>
    <w:rsid w:val="001F1B55"/>
    <w:rsid w:val="001F5A42"/>
    <w:rsid w:val="00200D3E"/>
    <w:rsid w:val="00201172"/>
    <w:rsid w:val="00204980"/>
    <w:rsid w:val="00205F78"/>
    <w:rsid w:val="00211F08"/>
    <w:rsid w:val="002142D4"/>
    <w:rsid w:val="00223EBA"/>
    <w:rsid w:val="00235A31"/>
    <w:rsid w:val="00255602"/>
    <w:rsid w:val="00261AFA"/>
    <w:rsid w:val="0026593F"/>
    <w:rsid w:val="00267F05"/>
    <w:rsid w:val="002723B2"/>
    <w:rsid w:val="0027294F"/>
    <w:rsid w:val="00273540"/>
    <w:rsid w:val="00286BB8"/>
    <w:rsid w:val="0028718B"/>
    <w:rsid w:val="00287800"/>
    <w:rsid w:val="00290AE6"/>
    <w:rsid w:val="00290E1A"/>
    <w:rsid w:val="0029112A"/>
    <w:rsid w:val="00291FEB"/>
    <w:rsid w:val="00294156"/>
    <w:rsid w:val="002A0CFB"/>
    <w:rsid w:val="002A2590"/>
    <w:rsid w:val="002A3F7F"/>
    <w:rsid w:val="002A574B"/>
    <w:rsid w:val="002A5F1E"/>
    <w:rsid w:val="002A6EC1"/>
    <w:rsid w:val="002A752C"/>
    <w:rsid w:val="002A76D9"/>
    <w:rsid w:val="002B5625"/>
    <w:rsid w:val="002C364C"/>
    <w:rsid w:val="002C75BC"/>
    <w:rsid w:val="002D058D"/>
    <w:rsid w:val="002D1776"/>
    <w:rsid w:val="002D2434"/>
    <w:rsid w:val="002D3A75"/>
    <w:rsid w:val="002D76BD"/>
    <w:rsid w:val="002E07A0"/>
    <w:rsid w:val="002E48FA"/>
    <w:rsid w:val="002E49A0"/>
    <w:rsid w:val="002F597E"/>
    <w:rsid w:val="002F5C49"/>
    <w:rsid w:val="00302F93"/>
    <w:rsid w:val="00305E7D"/>
    <w:rsid w:val="003132A8"/>
    <w:rsid w:val="003178D3"/>
    <w:rsid w:val="0032017A"/>
    <w:rsid w:val="00320A6A"/>
    <w:rsid w:val="00327AA0"/>
    <w:rsid w:val="00327ADF"/>
    <w:rsid w:val="00333C7E"/>
    <w:rsid w:val="00340C08"/>
    <w:rsid w:val="00342342"/>
    <w:rsid w:val="00343E75"/>
    <w:rsid w:val="0035171A"/>
    <w:rsid w:val="00351959"/>
    <w:rsid w:val="003550DB"/>
    <w:rsid w:val="00355F72"/>
    <w:rsid w:val="003576B2"/>
    <w:rsid w:val="00360D1B"/>
    <w:rsid w:val="00365C48"/>
    <w:rsid w:val="003706C5"/>
    <w:rsid w:val="00382627"/>
    <w:rsid w:val="003851B0"/>
    <w:rsid w:val="003937F3"/>
    <w:rsid w:val="00396415"/>
    <w:rsid w:val="00397A3E"/>
    <w:rsid w:val="003A0C67"/>
    <w:rsid w:val="003A698D"/>
    <w:rsid w:val="003B293E"/>
    <w:rsid w:val="003B2DE4"/>
    <w:rsid w:val="003B5A1C"/>
    <w:rsid w:val="003C27EF"/>
    <w:rsid w:val="003C30D2"/>
    <w:rsid w:val="003C3608"/>
    <w:rsid w:val="003C52C1"/>
    <w:rsid w:val="003C75FC"/>
    <w:rsid w:val="003C7CE4"/>
    <w:rsid w:val="003D078E"/>
    <w:rsid w:val="003D1900"/>
    <w:rsid w:val="003E51C8"/>
    <w:rsid w:val="003F0624"/>
    <w:rsid w:val="0040311F"/>
    <w:rsid w:val="004046A8"/>
    <w:rsid w:val="00404A85"/>
    <w:rsid w:val="004151E6"/>
    <w:rsid w:val="004166FA"/>
    <w:rsid w:val="00416E63"/>
    <w:rsid w:val="004258C9"/>
    <w:rsid w:val="00427C44"/>
    <w:rsid w:val="00432B91"/>
    <w:rsid w:val="00435DA2"/>
    <w:rsid w:val="00436432"/>
    <w:rsid w:val="004411FF"/>
    <w:rsid w:val="00444E16"/>
    <w:rsid w:val="0044642B"/>
    <w:rsid w:val="004508C2"/>
    <w:rsid w:val="00452511"/>
    <w:rsid w:val="00462331"/>
    <w:rsid w:val="00462C02"/>
    <w:rsid w:val="00467135"/>
    <w:rsid w:val="004710A9"/>
    <w:rsid w:val="00473112"/>
    <w:rsid w:val="00475C7F"/>
    <w:rsid w:val="0047611A"/>
    <w:rsid w:val="00483BFA"/>
    <w:rsid w:val="00490A4B"/>
    <w:rsid w:val="004916F0"/>
    <w:rsid w:val="00495B0E"/>
    <w:rsid w:val="0049763A"/>
    <w:rsid w:val="004A148A"/>
    <w:rsid w:val="004A4928"/>
    <w:rsid w:val="004A67DB"/>
    <w:rsid w:val="004A6E1E"/>
    <w:rsid w:val="004B368E"/>
    <w:rsid w:val="004B5544"/>
    <w:rsid w:val="004C2A0C"/>
    <w:rsid w:val="004C3394"/>
    <w:rsid w:val="004C3FE9"/>
    <w:rsid w:val="004C465F"/>
    <w:rsid w:val="004C6318"/>
    <w:rsid w:val="004D3ED4"/>
    <w:rsid w:val="004D5D7F"/>
    <w:rsid w:val="004D6A29"/>
    <w:rsid w:val="004E3830"/>
    <w:rsid w:val="004F48D9"/>
    <w:rsid w:val="004F70EE"/>
    <w:rsid w:val="004F7F80"/>
    <w:rsid w:val="005006F7"/>
    <w:rsid w:val="00501E4E"/>
    <w:rsid w:val="005103D9"/>
    <w:rsid w:val="00511714"/>
    <w:rsid w:val="00513673"/>
    <w:rsid w:val="00520451"/>
    <w:rsid w:val="005228B7"/>
    <w:rsid w:val="00522EDC"/>
    <w:rsid w:val="00524837"/>
    <w:rsid w:val="00526EEC"/>
    <w:rsid w:val="005341D4"/>
    <w:rsid w:val="00537691"/>
    <w:rsid w:val="005430A6"/>
    <w:rsid w:val="005431C4"/>
    <w:rsid w:val="00545514"/>
    <w:rsid w:val="005529CB"/>
    <w:rsid w:val="005562E2"/>
    <w:rsid w:val="005632AB"/>
    <w:rsid w:val="005649E7"/>
    <w:rsid w:val="00564A38"/>
    <w:rsid w:val="00565773"/>
    <w:rsid w:val="0057542B"/>
    <w:rsid w:val="005765FD"/>
    <w:rsid w:val="00580AE2"/>
    <w:rsid w:val="00580F79"/>
    <w:rsid w:val="00585275"/>
    <w:rsid w:val="00592617"/>
    <w:rsid w:val="00595897"/>
    <w:rsid w:val="0059715E"/>
    <w:rsid w:val="005A0A95"/>
    <w:rsid w:val="005A2BEE"/>
    <w:rsid w:val="005A32C2"/>
    <w:rsid w:val="005A35D5"/>
    <w:rsid w:val="005B11CB"/>
    <w:rsid w:val="005B1859"/>
    <w:rsid w:val="005B19C8"/>
    <w:rsid w:val="005B517B"/>
    <w:rsid w:val="005B77DD"/>
    <w:rsid w:val="005C0740"/>
    <w:rsid w:val="005C085D"/>
    <w:rsid w:val="005C0F2C"/>
    <w:rsid w:val="005C2174"/>
    <w:rsid w:val="005C2577"/>
    <w:rsid w:val="005C5E06"/>
    <w:rsid w:val="005D3583"/>
    <w:rsid w:val="005D5898"/>
    <w:rsid w:val="005D5C2E"/>
    <w:rsid w:val="005D6FD6"/>
    <w:rsid w:val="005E0E05"/>
    <w:rsid w:val="005E7667"/>
    <w:rsid w:val="005F1C89"/>
    <w:rsid w:val="005F22C1"/>
    <w:rsid w:val="005F2F92"/>
    <w:rsid w:val="005F4B10"/>
    <w:rsid w:val="006016A8"/>
    <w:rsid w:val="00603986"/>
    <w:rsid w:val="00607606"/>
    <w:rsid w:val="00611B03"/>
    <w:rsid w:val="00612881"/>
    <w:rsid w:val="00616520"/>
    <w:rsid w:val="00616A40"/>
    <w:rsid w:val="006210E7"/>
    <w:rsid w:val="0062130B"/>
    <w:rsid w:val="006278FF"/>
    <w:rsid w:val="00631443"/>
    <w:rsid w:val="0063576A"/>
    <w:rsid w:val="006367BD"/>
    <w:rsid w:val="006414FC"/>
    <w:rsid w:val="00643A93"/>
    <w:rsid w:val="00646C56"/>
    <w:rsid w:val="00651D5C"/>
    <w:rsid w:val="00660174"/>
    <w:rsid w:val="00664261"/>
    <w:rsid w:val="00667081"/>
    <w:rsid w:val="006762CD"/>
    <w:rsid w:val="0068014C"/>
    <w:rsid w:val="00684206"/>
    <w:rsid w:val="006842C9"/>
    <w:rsid w:val="00686DAE"/>
    <w:rsid w:val="00687B30"/>
    <w:rsid w:val="006921D5"/>
    <w:rsid w:val="00695CFA"/>
    <w:rsid w:val="00695F9F"/>
    <w:rsid w:val="006969BC"/>
    <w:rsid w:val="00697D3A"/>
    <w:rsid w:val="006A0DAD"/>
    <w:rsid w:val="006A1A96"/>
    <w:rsid w:val="006B004D"/>
    <w:rsid w:val="006B0D49"/>
    <w:rsid w:val="006B427E"/>
    <w:rsid w:val="006C2988"/>
    <w:rsid w:val="006D3FFA"/>
    <w:rsid w:val="006D43EC"/>
    <w:rsid w:val="006D69DC"/>
    <w:rsid w:val="006E36FB"/>
    <w:rsid w:val="006E3D43"/>
    <w:rsid w:val="006E76CE"/>
    <w:rsid w:val="006F42FE"/>
    <w:rsid w:val="006F79DA"/>
    <w:rsid w:val="0070779C"/>
    <w:rsid w:val="007173BE"/>
    <w:rsid w:val="007178DF"/>
    <w:rsid w:val="007210B9"/>
    <w:rsid w:val="00733089"/>
    <w:rsid w:val="00733D75"/>
    <w:rsid w:val="007460BE"/>
    <w:rsid w:val="007468A7"/>
    <w:rsid w:val="00751FA5"/>
    <w:rsid w:val="007525EE"/>
    <w:rsid w:val="007529C0"/>
    <w:rsid w:val="00753E4F"/>
    <w:rsid w:val="00761CA7"/>
    <w:rsid w:val="0076364D"/>
    <w:rsid w:val="0076697B"/>
    <w:rsid w:val="00767AE4"/>
    <w:rsid w:val="0077154F"/>
    <w:rsid w:val="007727FB"/>
    <w:rsid w:val="00776295"/>
    <w:rsid w:val="00776509"/>
    <w:rsid w:val="0078669E"/>
    <w:rsid w:val="0079080A"/>
    <w:rsid w:val="00791A32"/>
    <w:rsid w:val="007A3FC9"/>
    <w:rsid w:val="007A67F4"/>
    <w:rsid w:val="007B237D"/>
    <w:rsid w:val="007B3FD4"/>
    <w:rsid w:val="007B4D52"/>
    <w:rsid w:val="007B5A36"/>
    <w:rsid w:val="007B72D0"/>
    <w:rsid w:val="007C4783"/>
    <w:rsid w:val="007C5D3E"/>
    <w:rsid w:val="007C6A19"/>
    <w:rsid w:val="007C7EDA"/>
    <w:rsid w:val="007D058E"/>
    <w:rsid w:val="007D079A"/>
    <w:rsid w:val="007D3CB8"/>
    <w:rsid w:val="007D5663"/>
    <w:rsid w:val="007E1EE2"/>
    <w:rsid w:val="007E1F98"/>
    <w:rsid w:val="007E65E8"/>
    <w:rsid w:val="007E7055"/>
    <w:rsid w:val="007E70DF"/>
    <w:rsid w:val="007F03C3"/>
    <w:rsid w:val="007F6506"/>
    <w:rsid w:val="008136AE"/>
    <w:rsid w:val="0081379F"/>
    <w:rsid w:val="0082020D"/>
    <w:rsid w:val="00823D91"/>
    <w:rsid w:val="008312E7"/>
    <w:rsid w:val="00833CB6"/>
    <w:rsid w:val="00834978"/>
    <w:rsid w:val="00835134"/>
    <w:rsid w:val="00842006"/>
    <w:rsid w:val="0084616F"/>
    <w:rsid w:val="0085303C"/>
    <w:rsid w:val="00874E93"/>
    <w:rsid w:val="00885E1F"/>
    <w:rsid w:val="008867B6"/>
    <w:rsid w:val="00890490"/>
    <w:rsid w:val="008917CD"/>
    <w:rsid w:val="008926F3"/>
    <w:rsid w:val="008934B0"/>
    <w:rsid w:val="008941CC"/>
    <w:rsid w:val="008954E8"/>
    <w:rsid w:val="00896608"/>
    <w:rsid w:val="00897413"/>
    <w:rsid w:val="008A0AFA"/>
    <w:rsid w:val="008B0ADD"/>
    <w:rsid w:val="008B3659"/>
    <w:rsid w:val="008C0F53"/>
    <w:rsid w:val="008C4D9B"/>
    <w:rsid w:val="008D00A8"/>
    <w:rsid w:val="008D4760"/>
    <w:rsid w:val="008E06BD"/>
    <w:rsid w:val="008F50CA"/>
    <w:rsid w:val="00900497"/>
    <w:rsid w:val="00900D38"/>
    <w:rsid w:val="00901586"/>
    <w:rsid w:val="00901AD7"/>
    <w:rsid w:val="00902F5F"/>
    <w:rsid w:val="009047A7"/>
    <w:rsid w:val="00904924"/>
    <w:rsid w:val="00907FEE"/>
    <w:rsid w:val="00910D83"/>
    <w:rsid w:val="00912AD1"/>
    <w:rsid w:val="00913627"/>
    <w:rsid w:val="00913871"/>
    <w:rsid w:val="00913F57"/>
    <w:rsid w:val="009153C2"/>
    <w:rsid w:val="00915681"/>
    <w:rsid w:val="00917D54"/>
    <w:rsid w:val="0092446F"/>
    <w:rsid w:val="00924AA4"/>
    <w:rsid w:val="009273C9"/>
    <w:rsid w:val="009275F0"/>
    <w:rsid w:val="0093181F"/>
    <w:rsid w:val="009378F0"/>
    <w:rsid w:val="00937A79"/>
    <w:rsid w:val="00941FF4"/>
    <w:rsid w:val="00942091"/>
    <w:rsid w:val="00950F5E"/>
    <w:rsid w:val="009514EA"/>
    <w:rsid w:val="00952A98"/>
    <w:rsid w:val="00953763"/>
    <w:rsid w:val="00955A86"/>
    <w:rsid w:val="00957DEC"/>
    <w:rsid w:val="00957E90"/>
    <w:rsid w:val="00960066"/>
    <w:rsid w:val="00962BA1"/>
    <w:rsid w:val="009769C8"/>
    <w:rsid w:val="00986104"/>
    <w:rsid w:val="00994F9E"/>
    <w:rsid w:val="00995427"/>
    <w:rsid w:val="00996664"/>
    <w:rsid w:val="0099682E"/>
    <w:rsid w:val="009A2702"/>
    <w:rsid w:val="009A5948"/>
    <w:rsid w:val="009A73C5"/>
    <w:rsid w:val="009B07FD"/>
    <w:rsid w:val="009B18F2"/>
    <w:rsid w:val="009B321F"/>
    <w:rsid w:val="009B3EFF"/>
    <w:rsid w:val="009C1F92"/>
    <w:rsid w:val="009C3E7D"/>
    <w:rsid w:val="009C554A"/>
    <w:rsid w:val="009C5927"/>
    <w:rsid w:val="009C7910"/>
    <w:rsid w:val="009C7DCE"/>
    <w:rsid w:val="009D0852"/>
    <w:rsid w:val="009D2F3D"/>
    <w:rsid w:val="009D588F"/>
    <w:rsid w:val="009D7A77"/>
    <w:rsid w:val="009E0DE6"/>
    <w:rsid w:val="009E2354"/>
    <w:rsid w:val="009E2BF7"/>
    <w:rsid w:val="009E3C7F"/>
    <w:rsid w:val="009E4ACD"/>
    <w:rsid w:val="009E667E"/>
    <w:rsid w:val="009F0F21"/>
    <w:rsid w:val="009F325F"/>
    <w:rsid w:val="009F7342"/>
    <w:rsid w:val="00A025B2"/>
    <w:rsid w:val="00A044A9"/>
    <w:rsid w:val="00A0522C"/>
    <w:rsid w:val="00A060AC"/>
    <w:rsid w:val="00A20007"/>
    <w:rsid w:val="00A24D53"/>
    <w:rsid w:val="00A250E8"/>
    <w:rsid w:val="00A25527"/>
    <w:rsid w:val="00A25AD2"/>
    <w:rsid w:val="00A26918"/>
    <w:rsid w:val="00A304D0"/>
    <w:rsid w:val="00A32416"/>
    <w:rsid w:val="00A34296"/>
    <w:rsid w:val="00A41AFC"/>
    <w:rsid w:val="00A44016"/>
    <w:rsid w:val="00A44063"/>
    <w:rsid w:val="00A451D0"/>
    <w:rsid w:val="00A45A3C"/>
    <w:rsid w:val="00A468ED"/>
    <w:rsid w:val="00A479AF"/>
    <w:rsid w:val="00A5131C"/>
    <w:rsid w:val="00A523A4"/>
    <w:rsid w:val="00A55806"/>
    <w:rsid w:val="00A56616"/>
    <w:rsid w:val="00A67164"/>
    <w:rsid w:val="00A67AFE"/>
    <w:rsid w:val="00A758BC"/>
    <w:rsid w:val="00A76F53"/>
    <w:rsid w:val="00A8369C"/>
    <w:rsid w:val="00A83FE7"/>
    <w:rsid w:val="00A85622"/>
    <w:rsid w:val="00A8715B"/>
    <w:rsid w:val="00A90E75"/>
    <w:rsid w:val="00A9425A"/>
    <w:rsid w:val="00AA410B"/>
    <w:rsid w:val="00AB2B10"/>
    <w:rsid w:val="00AB5153"/>
    <w:rsid w:val="00AB73D8"/>
    <w:rsid w:val="00AC35C0"/>
    <w:rsid w:val="00AC3761"/>
    <w:rsid w:val="00AC7ED8"/>
    <w:rsid w:val="00AD00D5"/>
    <w:rsid w:val="00AD1320"/>
    <w:rsid w:val="00AD4E9D"/>
    <w:rsid w:val="00AD6397"/>
    <w:rsid w:val="00AE04E3"/>
    <w:rsid w:val="00AE24F3"/>
    <w:rsid w:val="00AF188A"/>
    <w:rsid w:val="00AF32AC"/>
    <w:rsid w:val="00AF5430"/>
    <w:rsid w:val="00B032E4"/>
    <w:rsid w:val="00B073A2"/>
    <w:rsid w:val="00B07514"/>
    <w:rsid w:val="00B14D7C"/>
    <w:rsid w:val="00B16F8F"/>
    <w:rsid w:val="00B23CB7"/>
    <w:rsid w:val="00B23E20"/>
    <w:rsid w:val="00B24210"/>
    <w:rsid w:val="00B26490"/>
    <w:rsid w:val="00B2727F"/>
    <w:rsid w:val="00B275AF"/>
    <w:rsid w:val="00B34685"/>
    <w:rsid w:val="00B377F5"/>
    <w:rsid w:val="00B37FEB"/>
    <w:rsid w:val="00B408C3"/>
    <w:rsid w:val="00B430CD"/>
    <w:rsid w:val="00B461C1"/>
    <w:rsid w:val="00B46CF6"/>
    <w:rsid w:val="00B477DA"/>
    <w:rsid w:val="00B47C8B"/>
    <w:rsid w:val="00B50BC3"/>
    <w:rsid w:val="00B512A5"/>
    <w:rsid w:val="00B53EC1"/>
    <w:rsid w:val="00B55239"/>
    <w:rsid w:val="00B55D06"/>
    <w:rsid w:val="00B56145"/>
    <w:rsid w:val="00B60260"/>
    <w:rsid w:val="00B61D26"/>
    <w:rsid w:val="00B63861"/>
    <w:rsid w:val="00B63E69"/>
    <w:rsid w:val="00B6771D"/>
    <w:rsid w:val="00B776F5"/>
    <w:rsid w:val="00B777B5"/>
    <w:rsid w:val="00B80046"/>
    <w:rsid w:val="00B83AFE"/>
    <w:rsid w:val="00B83DA1"/>
    <w:rsid w:val="00B87533"/>
    <w:rsid w:val="00B87F9F"/>
    <w:rsid w:val="00B921CD"/>
    <w:rsid w:val="00B934ED"/>
    <w:rsid w:val="00B95DD2"/>
    <w:rsid w:val="00B97CC9"/>
    <w:rsid w:val="00BA1F64"/>
    <w:rsid w:val="00BA5098"/>
    <w:rsid w:val="00BB25F1"/>
    <w:rsid w:val="00BB4FE5"/>
    <w:rsid w:val="00BB5E3E"/>
    <w:rsid w:val="00BB606D"/>
    <w:rsid w:val="00BC0B3A"/>
    <w:rsid w:val="00BC3604"/>
    <w:rsid w:val="00BC4846"/>
    <w:rsid w:val="00BD0072"/>
    <w:rsid w:val="00BD3ED7"/>
    <w:rsid w:val="00BD61E5"/>
    <w:rsid w:val="00BE7A13"/>
    <w:rsid w:val="00BF0777"/>
    <w:rsid w:val="00BF20EC"/>
    <w:rsid w:val="00BF6F83"/>
    <w:rsid w:val="00C00F4B"/>
    <w:rsid w:val="00C028DA"/>
    <w:rsid w:val="00C028DF"/>
    <w:rsid w:val="00C034A3"/>
    <w:rsid w:val="00C03881"/>
    <w:rsid w:val="00C0398C"/>
    <w:rsid w:val="00C03A93"/>
    <w:rsid w:val="00C10000"/>
    <w:rsid w:val="00C12C84"/>
    <w:rsid w:val="00C144E7"/>
    <w:rsid w:val="00C1675B"/>
    <w:rsid w:val="00C21C66"/>
    <w:rsid w:val="00C3310B"/>
    <w:rsid w:val="00C35D9B"/>
    <w:rsid w:val="00C37896"/>
    <w:rsid w:val="00C40122"/>
    <w:rsid w:val="00C45909"/>
    <w:rsid w:val="00C47850"/>
    <w:rsid w:val="00C502D7"/>
    <w:rsid w:val="00C52D20"/>
    <w:rsid w:val="00C539F2"/>
    <w:rsid w:val="00C53A73"/>
    <w:rsid w:val="00C569AB"/>
    <w:rsid w:val="00C61940"/>
    <w:rsid w:val="00C66E56"/>
    <w:rsid w:val="00C67210"/>
    <w:rsid w:val="00C7351C"/>
    <w:rsid w:val="00C7609A"/>
    <w:rsid w:val="00C7657D"/>
    <w:rsid w:val="00C76E07"/>
    <w:rsid w:val="00C7731F"/>
    <w:rsid w:val="00C778C5"/>
    <w:rsid w:val="00C810F5"/>
    <w:rsid w:val="00C84710"/>
    <w:rsid w:val="00C84721"/>
    <w:rsid w:val="00C86BA4"/>
    <w:rsid w:val="00C86CB8"/>
    <w:rsid w:val="00C8727D"/>
    <w:rsid w:val="00C8756F"/>
    <w:rsid w:val="00CA392C"/>
    <w:rsid w:val="00CA6DE7"/>
    <w:rsid w:val="00CB17A8"/>
    <w:rsid w:val="00CB4B66"/>
    <w:rsid w:val="00CB532D"/>
    <w:rsid w:val="00CB5462"/>
    <w:rsid w:val="00CC1849"/>
    <w:rsid w:val="00CC3289"/>
    <w:rsid w:val="00CC7F57"/>
    <w:rsid w:val="00CD0AED"/>
    <w:rsid w:val="00CD3521"/>
    <w:rsid w:val="00CD7D1A"/>
    <w:rsid w:val="00CE30E0"/>
    <w:rsid w:val="00CE63BB"/>
    <w:rsid w:val="00CE6636"/>
    <w:rsid w:val="00CF760C"/>
    <w:rsid w:val="00D077A3"/>
    <w:rsid w:val="00D10C1B"/>
    <w:rsid w:val="00D13A40"/>
    <w:rsid w:val="00D275BB"/>
    <w:rsid w:val="00D279E8"/>
    <w:rsid w:val="00D3515B"/>
    <w:rsid w:val="00D35813"/>
    <w:rsid w:val="00D438D6"/>
    <w:rsid w:val="00D4706F"/>
    <w:rsid w:val="00D47090"/>
    <w:rsid w:val="00D475A4"/>
    <w:rsid w:val="00D47875"/>
    <w:rsid w:val="00D51602"/>
    <w:rsid w:val="00D5416D"/>
    <w:rsid w:val="00D55D3C"/>
    <w:rsid w:val="00D57C85"/>
    <w:rsid w:val="00D63260"/>
    <w:rsid w:val="00D63ED6"/>
    <w:rsid w:val="00D673C2"/>
    <w:rsid w:val="00D73987"/>
    <w:rsid w:val="00D80158"/>
    <w:rsid w:val="00D81D0D"/>
    <w:rsid w:val="00D82F3A"/>
    <w:rsid w:val="00D83F34"/>
    <w:rsid w:val="00D872E1"/>
    <w:rsid w:val="00D944B9"/>
    <w:rsid w:val="00DA080B"/>
    <w:rsid w:val="00DB1FA8"/>
    <w:rsid w:val="00DB5214"/>
    <w:rsid w:val="00DB6767"/>
    <w:rsid w:val="00DC0463"/>
    <w:rsid w:val="00DC216A"/>
    <w:rsid w:val="00DC745F"/>
    <w:rsid w:val="00DD42F3"/>
    <w:rsid w:val="00DD7DE9"/>
    <w:rsid w:val="00DD7F1C"/>
    <w:rsid w:val="00DE23DB"/>
    <w:rsid w:val="00DE28BE"/>
    <w:rsid w:val="00DF07B2"/>
    <w:rsid w:val="00DF2C3C"/>
    <w:rsid w:val="00DF6E39"/>
    <w:rsid w:val="00E07093"/>
    <w:rsid w:val="00E07AB0"/>
    <w:rsid w:val="00E12CE4"/>
    <w:rsid w:val="00E143FC"/>
    <w:rsid w:val="00E155DC"/>
    <w:rsid w:val="00E16A25"/>
    <w:rsid w:val="00E179F7"/>
    <w:rsid w:val="00E206D6"/>
    <w:rsid w:val="00E20ABB"/>
    <w:rsid w:val="00E21419"/>
    <w:rsid w:val="00E23729"/>
    <w:rsid w:val="00E255E2"/>
    <w:rsid w:val="00E27077"/>
    <w:rsid w:val="00E3034F"/>
    <w:rsid w:val="00E3126B"/>
    <w:rsid w:val="00E32A51"/>
    <w:rsid w:val="00E32BC8"/>
    <w:rsid w:val="00E4188F"/>
    <w:rsid w:val="00E4282F"/>
    <w:rsid w:val="00E44323"/>
    <w:rsid w:val="00E45963"/>
    <w:rsid w:val="00E45F41"/>
    <w:rsid w:val="00E5110A"/>
    <w:rsid w:val="00E51829"/>
    <w:rsid w:val="00E536FC"/>
    <w:rsid w:val="00E54F7A"/>
    <w:rsid w:val="00E56385"/>
    <w:rsid w:val="00E57091"/>
    <w:rsid w:val="00E572B1"/>
    <w:rsid w:val="00E602D6"/>
    <w:rsid w:val="00E6072D"/>
    <w:rsid w:val="00E6176F"/>
    <w:rsid w:val="00E62D19"/>
    <w:rsid w:val="00E64D36"/>
    <w:rsid w:val="00E67744"/>
    <w:rsid w:val="00E7166D"/>
    <w:rsid w:val="00E800CB"/>
    <w:rsid w:val="00E80D1F"/>
    <w:rsid w:val="00E81FF8"/>
    <w:rsid w:val="00E87487"/>
    <w:rsid w:val="00E87662"/>
    <w:rsid w:val="00E87E20"/>
    <w:rsid w:val="00E91B0F"/>
    <w:rsid w:val="00E9718F"/>
    <w:rsid w:val="00E97823"/>
    <w:rsid w:val="00EB13EA"/>
    <w:rsid w:val="00EB416A"/>
    <w:rsid w:val="00EB6B0E"/>
    <w:rsid w:val="00EC167B"/>
    <w:rsid w:val="00EC1D5A"/>
    <w:rsid w:val="00EC31A0"/>
    <w:rsid w:val="00EC532B"/>
    <w:rsid w:val="00ED5F6A"/>
    <w:rsid w:val="00EE23A7"/>
    <w:rsid w:val="00EE3334"/>
    <w:rsid w:val="00EE432B"/>
    <w:rsid w:val="00EE5313"/>
    <w:rsid w:val="00EE7BE2"/>
    <w:rsid w:val="00EF09DC"/>
    <w:rsid w:val="00EF316B"/>
    <w:rsid w:val="00EF7A6F"/>
    <w:rsid w:val="00F042DF"/>
    <w:rsid w:val="00F05766"/>
    <w:rsid w:val="00F06867"/>
    <w:rsid w:val="00F16E60"/>
    <w:rsid w:val="00F173F7"/>
    <w:rsid w:val="00F20755"/>
    <w:rsid w:val="00F24512"/>
    <w:rsid w:val="00F278A2"/>
    <w:rsid w:val="00F32171"/>
    <w:rsid w:val="00F3772C"/>
    <w:rsid w:val="00F422C7"/>
    <w:rsid w:val="00F434AE"/>
    <w:rsid w:val="00F52A94"/>
    <w:rsid w:val="00F52E45"/>
    <w:rsid w:val="00F53CF6"/>
    <w:rsid w:val="00F541BB"/>
    <w:rsid w:val="00F56254"/>
    <w:rsid w:val="00F61AE3"/>
    <w:rsid w:val="00F648E8"/>
    <w:rsid w:val="00F7369D"/>
    <w:rsid w:val="00F77E68"/>
    <w:rsid w:val="00F80CDD"/>
    <w:rsid w:val="00F82761"/>
    <w:rsid w:val="00F83A73"/>
    <w:rsid w:val="00F92512"/>
    <w:rsid w:val="00F92871"/>
    <w:rsid w:val="00F94542"/>
    <w:rsid w:val="00FA005F"/>
    <w:rsid w:val="00FA0B4A"/>
    <w:rsid w:val="00FA4D75"/>
    <w:rsid w:val="00FB31CC"/>
    <w:rsid w:val="00FB3670"/>
    <w:rsid w:val="00FB47C6"/>
    <w:rsid w:val="00FB687C"/>
    <w:rsid w:val="00FB7940"/>
    <w:rsid w:val="00FC15FC"/>
    <w:rsid w:val="00FC4609"/>
    <w:rsid w:val="00FC5F33"/>
    <w:rsid w:val="00FE2A70"/>
    <w:rsid w:val="00FE37C8"/>
    <w:rsid w:val="00FF0589"/>
    <w:rsid w:val="00FF0A34"/>
    <w:rsid w:val="00FF0D2B"/>
    <w:rsid w:val="065D4055"/>
    <w:rsid w:val="086869DE"/>
    <w:rsid w:val="09C7C84E"/>
    <w:rsid w:val="0C04500F"/>
    <w:rsid w:val="0DA67A5F"/>
    <w:rsid w:val="0DF8F366"/>
    <w:rsid w:val="101F750C"/>
    <w:rsid w:val="10E4D8BC"/>
    <w:rsid w:val="12598326"/>
    <w:rsid w:val="132C80C4"/>
    <w:rsid w:val="146BF841"/>
    <w:rsid w:val="16BE7699"/>
    <w:rsid w:val="16E81A1C"/>
    <w:rsid w:val="1B94820A"/>
    <w:rsid w:val="1FAE1370"/>
    <w:rsid w:val="21213C6D"/>
    <w:rsid w:val="237A5122"/>
    <w:rsid w:val="24E956D2"/>
    <w:rsid w:val="2552619E"/>
    <w:rsid w:val="25BC9B5A"/>
    <w:rsid w:val="26927093"/>
    <w:rsid w:val="28499460"/>
    <w:rsid w:val="29800FAD"/>
    <w:rsid w:val="2A6E7D81"/>
    <w:rsid w:val="30C24498"/>
    <w:rsid w:val="322657C5"/>
    <w:rsid w:val="32D88D6D"/>
    <w:rsid w:val="33536B83"/>
    <w:rsid w:val="35622C74"/>
    <w:rsid w:val="37A0208E"/>
    <w:rsid w:val="38885F8E"/>
    <w:rsid w:val="3A108CA0"/>
    <w:rsid w:val="3B59853A"/>
    <w:rsid w:val="3E0B5F4C"/>
    <w:rsid w:val="41B65CF7"/>
    <w:rsid w:val="41F5CED8"/>
    <w:rsid w:val="41FCF198"/>
    <w:rsid w:val="4521EBA7"/>
    <w:rsid w:val="456B761D"/>
    <w:rsid w:val="47A5D93F"/>
    <w:rsid w:val="48C2328E"/>
    <w:rsid w:val="48C32EAD"/>
    <w:rsid w:val="48C46930"/>
    <w:rsid w:val="48E96E94"/>
    <w:rsid w:val="49A8DDF7"/>
    <w:rsid w:val="4A63460D"/>
    <w:rsid w:val="4B2CE7BC"/>
    <w:rsid w:val="54ADEFBD"/>
    <w:rsid w:val="5AF2FAD2"/>
    <w:rsid w:val="5B49974B"/>
    <w:rsid w:val="5C9C4C5B"/>
    <w:rsid w:val="5CFC575F"/>
    <w:rsid w:val="5D699313"/>
    <w:rsid w:val="5F1D9A4A"/>
    <w:rsid w:val="6011394F"/>
    <w:rsid w:val="646DAEF0"/>
    <w:rsid w:val="6547E4DF"/>
    <w:rsid w:val="6A546457"/>
    <w:rsid w:val="6B077D69"/>
    <w:rsid w:val="6B8A5BB2"/>
    <w:rsid w:val="6C430C7F"/>
    <w:rsid w:val="6DF0B9C7"/>
    <w:rsid w:val="6EB7D947"/>
    <w:rsid w:val="70C190D4"/>
    <w:rsid w:val="70D9C554"/>
    <w:rsid w:val="753D5868"/>
    <w:rsid w:val="772A9532"/>
    <w:rsid w:val="7845E7CC"/>
    <w:rsid w:val="7B322178"/>
    <w:rsid w:val="7F1D1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54EDD"/>
  <w15:chartTrackingRefBased/>
  <w15:docId w15:val="{A30FF89F-C932-43C4-A5EF-7143C514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26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5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F6"/>
    <w:pPr>
      <w:ind w:left="720"/>
      <w:contextualSpacing/>
    </w:pPr>
  </w:style>
  <w:style w:type="character" w:styleId="Hyperlink">
    <w:name w:val="Hyperlink"/>
    <w:basedOn w:val="DefaultParagraphFont"/>
    <w:uiPriority w:val="99"/>
    <w:unhideWhenUsed/>
    <w:rsid w:val="005B11CB"/>
    <w:rPr>
      <w:color w:val="0563C1" w:themeColor="hyperlink"/>
      <w:u w:val="single"/>
    </w:rPr>
  </w:style>
  <w:style w:type="character" w:styleId="UnresolvedMention">
    <w:name w:val="Unresolved Mention"/>
    <w:basedOn w:val="DefaultParagraphFont"/>
    <w:uiPriority w:val="99"/>
    <w:semiHidden/>
    <w:unhideWhenUsed/>
    <w:rsid w:val="005B11CB"/>
    <w:rPr>
      <w:color w:val="605E5C"/>
      <w:shd w:val="clear" w:color="auto" w:fill="E1DFDD"/>
    </w:rPr>
  </w:style>
  <w:style w:type="paragraph" w:styleId="Header">
    <w:name w:val="header"/>
    <w:basedOn w:val="Normal"/>
    <w:link w:val="HeaderChar"/>
    <w:uiPriority w:val="99"/>
    <w:unhideWhenUsed/>
    <w:rsid w:val="00416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E63"/>
  </w:style>
  <w:style w:type="paragraph" w:styleId="Footer">
    <w:name w:val="footer"/>
    <w:basedOn w:val="Normal"/>
    <w:link w:val="FooterChar"/>
    <w:uiPriority w:val="99"/>
    <w:unhideWhenUsed/>
    <w:rsid w:val="00416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E63"/>
  </w:style>
  <w:style w:type="table" w:styleId="TableGrid">
    <w:name w:val="Table Grid"/>
    <w:basedOn w:val="TableNormal"/>
    <w:uiPriority w:val="39"/>
    <w:rsid w:val="0041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6E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D00A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D00A8"/>
    <w:pPr>
      <w:outlineLvl w:val="9"/>
    </w:pPr>
    <w:rPr>
      <w:lang w:val="en-US"/>
    </w:rPr>
  </w:style>
  <w:style w:type="paragraph" w:styleId="TOC1">
    <w:name w:val="toc 1"/>
    <w:basedOn w:val="Normal"/>
    <w:next w:val="Normal"/>
    <w:autoRedefine/>
    <w:uiPriority w:val="39"/>
    <w:unhideWhenUsed/>
    <w:rsid w:val="00B377F5"/>
    <w:pPr>
      <w:tabs>
        <w:tab w:val="right" w:leader="dot" w:pos="9016"/>
      </w:tabs>
      <w:spacing w:after="100"/>
    </w:pPr>
    <w:rPr>
      <w:noProof/>
    </w:rPr>
  </w:style>
  <w:style w:type="paragraph" w:styleId="Index1">
    <w:name w:val="index 1"/>
    <w:basedOn w:val="Normal"/>
    <w:next w:val="Normal"/>
    <w:autoRedefine/>
    <w:uiPriority w:val="99"/>
    <w:semiHidden/>
    <w:unhideWhenUsed/>
    <w:rsid w:val="007E65E8"/>
    <w:pPr>
      <w:spacing w:after="0" w:line="240" w:lineRule="auto"/>
      <w:ind w:left="220" w:hanging="220"/>
    </w:pPr>
  </w:style>
  <w:style w:type="character" w:customStyle="1" w:styleId="Heading2Char">
    <w:name w:val="Heading 2 Char"/>
    <w:basedOn w:val="DefaultParagraphFont"/>
    <w:link w:val="Heading2"/>
    <w:uiPriority w:val="9"/>
    <w:rsid w:val="00382627"/>
    <w:rPr>
      <w:rFonts w:asciiTheme="majorHAnsi" w:eastAsiaTheme="majorEastAsia" w:hAnsiTheme="majorHAnsi" w:cstheme="majorBidi"/>
      <w:color w:val="2F5496" w:themeColor="accent1" w:themeShade="BF"/>
      <w:sz w:val="26"/>
      <w:szCs w:val="26"/>
    </w:rPr>
  </w:style>
  <w:style w:type="paragraph" w:styleId="TableofFigures">
    <w:name w:val="table of figures"/>
    <w:basedOn w:val="Normal"/>
    <w:next w:val="Normal"/>
    <w:uiPriority w:val="99"/>
    <w:semiHidden/>
    <w:unhideWhenUsed/>
    <w:rsid w:val="007E65E8"/>
    <w:pPr>
      <w:spacing w:after="0"/>
    </w:pPr>
  </w:style>
  <w:style w:type="paragraph" w:styleId="TOC2">
    <w:name w:val="toc 2"/>
    <w:basedOn w:val="Normal"/>
    <w:next w:val="Normal"/>
    <w:autoRedefine/>
    <w:uiPriority w:val="39"/>
    <w:unhideWhenUsed/>
    <w:rsid w:val="00580AE2"/>
    <w:pPr>
      <w:tabs>
        <w:tab w:val="right" w:leader="dot" w:pos="9016"/>
      </w:tabs>
      <w:spacing w:after="100"/>
    </w:pPr>
  </w:style>
  <w:style w:type="character" w:customStyle="1" w:styleId="Heading3Char">
    <w:name w:val="Heading 3 Char"/>
    <w:basedOn w:val="DefaultParagraphFont"/>
    <w:link w:val="Heading3"/>
    <w:uiPriority w:val="9"/>
    <w:rsid w:val="001157F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17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D54"/>
    <w:rPr>
      <w:rFonts w:ascii="Segoe UI" w:hAnsi="Segoe UI" w:cs="Segoe UI"/>
      <w:sz w:val="18"/>
      <w:szCs w:val="18"/>
    </w:rPr>
  </w:style>
  <w:style w:type="paragraph" w:styleId="TOC3">
    <w:name w:val="toc 3"/>
    <w:basedOn w:val="Normal"/>
    <w:next w:val="Normal"/>
    <w:autoRedefine/>
    <w:uiPriority w:val="39"/>
    <w:unhideWhenUsed/>
    <w:rsid w:val="00B83DA1"/>
    <w:pPr>
      <w:tabs>
        <w:tab w:val="right" w:leader="dot" w:pos="9016"/>
      </w:tabs>
      <w:spacing w:after="100"/>
    </w:pPr>
  </w:style>
  <w:style w:type="paragraph" w:styleId="BodyText">
    <w:name w:val="Body Text"/>
    <w:basedOn w:val="Normal"/>
    <w:link w:val="BodyTextChar"/>
    <w:rsid w:val="000E2C61"/>
    <w:pPr>
      <w:tabs>
        <w:tab w:val="left" w:pos="1985"/>
      </w:tabs>
      <w:spacing w:after="0" w:line="240" w:lineRule="auto"/>
      <w:jc w:val="both"/>
    </w:pPr>
    <w:rPr>
      <w:rFonts w:ascii="Arial" w:eastAsia="Times New Roman" w:hAnsi="Arial" w:cs="Times New Roman"/>
      <w:szCs w:val="20"/>
      <w:lang w:val="en-GB" w:eastAsia="en-AU"/>
    </w:rPr>
  </w:style>
  <w:style w:type="character" w:customStyle="1" w:styleId="BodyTextChar">
    <w:name w:val="Body Text Char"/>
    <w:basedOn w:val="DefaultParagraphFont"/>
    <w:link w:val="BodyText"/>
    <w:rsid w:val="000E2C61"/>
    <w:rPr>
      <w:rFonts w:ascii="Arial" w:eastAsia="Times New Roman" w:hAnsi="Arial" w:cs="Times New Roman"/>
      <w:szCs w:val="20"/>
      <w:lang w:val="en-GB" w:eastAsia="en-AU"/>
    </w:rPr>
  </w:style>
  <w:style w:type="character" w:styleId="FollowedHyperlink">
    <w:name w:val="FollowedHyperlink"/>
    <w:basedOn w:val="DefaultParagraphFont"/>
    <w:uiPriority w:val="99"/>
    <w:semiHidden/>
    <w:unhideWhenUsed/>
    <w:rsid w:val="001155AC"/>
    <w:rPr>
      <w:color w:val="954F72" w:themeColor="followedHyperlink"/>
      <w:u w:val="single"/>
    </w:rPr>
  </w:style>
  <w:style w:type="character" w:styleId="CommentReference">
    <w:name w:val="annotation reference"/>
    <w:basedOn w:val="DefaultParagraphFont"/>
    <w:uiPriority w:val="99"/>
    <w:semiHidden/>
    <w:unhideWhenUsed/>
    <w:rsid w:val="00FB3670"/>
    <w:rPr>
      <w:sz w:val="16"/>
      <w:szCs w:val="16"/>
    </w:rPr>
  </w:style>
  <w:style w:type="paragraph" w:styleId="CommentText">
    <w:name w:val="annotation text"/>
    <w:basedOn w:val="Normal"/>
    <w:link w:val="CommentTextChar"/>
    <w:uiPriority w:val="99"/>
    <w:semiHidden/>
    <w:unhideWhenUsed/>
    <w:rsid w:val="00FB3670"/>
    <w:pPr>
      <w:spacing w:line="240" w:lineRule="auto"/>
    </w:pPr>
    <w:rPr>
      <w:sz w:val="20"/>
      <w:szCs w:val="20"/>
    </w:rPr>
  </w:style>
  <w:style w:type="character" w:customStyle="1" w:styleId="CommentTextChar">
    <w:name w:val="Comment Text Char"/>
    <w:basedOn w:val="DefaultParagraphFont"/>
    <w:link w:val="CommentText"/>
    <w:uiPriority w:val="99"/>
    <w:semiHidden/>
    <w:rsid w:val="00FB3670"/>
    <w:rPr>
      <w:sz w:val="20"/>
      <w:szCs w:val="20"/>
    </w:rPr>
  </w:style>
  <w:style w:type="paragraph" w:styleId="CommentSubject">
    <w:name w:val="annotation subject"/>
    <w:basedOn w:val="CommentText"/>
    <w:next w:val="CommentText"/>
    <w:link w:val="CommentSubjectChar"/>
    <w:uiPriority w:val="99"/>
    <w:semiHidden/>
    <w:unhideWhenUsed/>
    <w:rsid w:val="00FB3670"/>
    <w:rPr>
      <w:b/>
      <w:bCs/>
    </w:rPr>
  </w:style>
  <w:style w:type="character" w:customStyle="1" w:styleId="CommentSubjectChar">
    <w:name w:val="Comment Subject Char"/>
    <w:basedOn w:val="CommentTextChar"/>
    <w:link w:val="CommentSubject"/>
    <w:uiPriority w:val="99"/>
    <w:semiHidden/>
    <w:rsid w:val="00FB3670"/>
    <w:rPr>
      <w:b/>
      <w:bCs/>
      <w:sz w:val="20"/>
      <w:szCs w:val="20"/>
    </w:rPr>
  </w:style>
  <w:style w:type="paragraph" w:styleId="NormalWeb">
    <w:name w:val="Normal (Web)"/>
    <w:basedOn w:val="Normal"/>
    <w:uiPriority w:val="99"/>
    <w:semiHidden/>
    <w:unhideWhenUsed/>
    <w:rsid w:val="001B3A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70213">
      <w:bodyDiv w:val="1"/>
      <w:marLeft w:val="0"/>
      <w:marRight w:val="0"/>
      <w:marTop w:val="0"/>
      <w:marBottom w:val="0"/>
      <w:divBdr>
        <w:top w:val="none" w:sz="0" w:space="0" w:color="auto"/>
        <w:left w:val="none" w:sz="0" w:space="0" w:color="auto"/>
        <w:bottom w:val="none" w:sz="0" w:space="0" w:color="auto"/>
        <w:right w:val="none" w:sz="0" w:space="0" w:color="auto"/>
      </w:divBdr>
    </w:div>
    <w:div w:id="1098253281">
      <w:bodyDiv w:val="1"/>
      <w:marLeft w:val="0"/>
      <w:marRight w:val="0"/>
      <w:marTop w:val="0"/>
      <w:marBottom w:val="0"/>
      <w:divBdr>
        <w:top w:val="none" w:sz="0" w:space="0" w:color="auto"/>
        <w:left w:val="none" w:sz="0" w:space="0" w:color="auto"/>
        <w:bottom w:val="none" w:sz="0" w:space="0" w:color="auto"/>
        <w:right w:val="none" w:sz="0" w:space="0" w:color="auto"/>
      </w:divBdr>
    </w:div>
    <w:div w:id="16190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ittlesea.vic.gov.au/community-support/seniors-and-aged/support-for-elderly-and-people-with-a-disability/support-around-the-home/" TargetMode="External"/><Relationship Id="rId117" Type="http://schemas.openxmlformats.org/officeDocument/2006/relationships/hyperlink" Target="https://www.whittlesea.vic.gov.au/about-us/news-publications/plans-strategies-and-policies/" TargetMode="External"/><Relationship Id="rId21" Type="http://schemas.openxmlformats.org/officeDocument/2006/relationships/header" Target="header1.xml"/><Relationship Id="rId42" Type="http://schemas.openxmlformats.org/officeDocument/2006/relationships/hyperlink" Target="https://www.whittlesea.vic.gov.au/arts-events-recreation/libraries-and-neighbourhood-houses/libraries/" TargetMode="External"/><Relationship Id="rId47" Type="http://schemas.openxmlformats.org/officeDocument/2006/relationships/hyperlink" Target="http://cam.whittlesea.vic.gov.au/%20" TargetMode="External"/><Relationship Id="rId63" Type="http://schemas.openxmlformats.org/officeDocument/2006/relationships/hyperlink" Target="https://www.instagram.com/citywhittlesea/" TargetMode="External"/><Relationship Id="rId68" Type="http://schemas.openxmlformats.org/officeDocument/2006/relationships/hyperlink" Target="https://www.whittlesea.vic.gov.au/about-us/news-publications/plans-strategies-and-policies/a-voice-for-all-community-engagement-policy-2021/" TargetMode="External"/><Relationship Id="rId84" Type="http://schemas.openxmlformats.org/officeDocument/2006/relationships/hyperlink" Target="https://www.whittlesea.vic.gov.au/about-us/news-publications/plans-strategies-and-policies/" TargetMode="External"/><Relationship Id="rId89" Type="http://schemas.openxmlformats.org/officeDocument/2006/relationships/hyperlink" Target="https://www.whittlesea.vic.gov.au/about-us/news-publications/plans-strategies-and-policies/" TargetMode="External"/><Relationship Id="rId112" Type="http://schemas.openxmlformats.org/officeDocument/2006/relationships/hyperlink" Target="https://www.whittlesea.vic.gov.au/waste-environment/rural-land-management/roadside-management-strategy/" TargetMode="External"/><Relationship Id="rId16" Type="http://schemas.openxmlformats.org/officeDocument/2006/relationships/hyperlink" Target="https://www.whittlesea.vic.gov.au/about-us/council/administrators/" TargetMode="External"/><Relationship Id="rId107" Type="http://schemas.openxmlformats.org/officeDocument/2006/relationships/hyperlink" Target="https://www.whittlesea.vic.gov.au/community-support/aboriginal-community/stretch-reconciliation-action-plan/" TargetMode="External"/><Relationship Id="rId11" Type="http://schemas.openxmlformats.org/officeDocument/2006/relationships/image" Target="media/image2.png"/><Relationship Id="rId32" Type="http://schemas.openxmlformats.org/officeDocument/2006/relationships/hyperlink" Target="https://www.whittlesea.vic.gov.au/about-us/local-laws-and-legislation/" TargetMode="External"/><Relationship Id="rId37" Type="http://schemas.openxmlformats.org/officeDocument/2006/relationships/hyperlink" Target="https://www.whittlesea.vic.gov.au/" TargetMode="External"/><Relationship Id="rId53" Type="http://schemas.openxmlformats.org/officeDocument/2006/relationships/hyperlink" Target="https://www.whittlesea.vic.gov.au/about-us/have-your-say/" TargetMode="External"/><Relationship Id="rId58" Type="http://schemas.openxmlformats.org/officeDocument/2006/relationships/hyperlink" Target="mailto:enquiries@ovic.vic.gov.au" TargetMode="External"/><Relationship Id="rId74" Type="http://schemas.openxmlformats.org/officeDocument/2006/relationships/hyperlink" Target="https://www.whittlesea.vic.gov.au/about-us/news-publications/plans-strategies-and-policies/" TargetMode="External"/><Relationship Id="rId79" Type="http://schemas.openxmlformats.org/officeDocument/2006/relationships/hyperlink" Target="https://www.whittlesea.vic.gov.au/about-us/news-publications/plans-strategies-and-policies/community-plan-2021-2025/" TargetMode="External"/><Relationship Id="rId102" Type="http://schemas.openxmlformats.org/officeDocument/2006/relationships/hyperlink" Target="https://www.whittlesea.vic.gov.au/about-us/news-publications/plans-strategies-and-policies/pandemic-readiness-recovery-plan-january-2021/" TargetMode="External"/><Relationship Id="rId123" Type="http://schemas.openxmlformats.org/officeDocument/2006/relationships/hyperlink" Target="https://www.whittlesea.vic.gov.au/about-us/news-publications/plans-strategies-and-policies/" TargetMode="External"/><Relationship Id="rId128" Type="http://schemas.openxmlformats.org/officeDocument/2006/relationships/hyperlink" Target="https://www.whittlesea.vic.gov.au/about-us/news-publications/plans-strategies-and-policies/community-plan-2021-2025/" TargetMode="External"/><Relationship Id="rId5" Type="http://schemas.openxmlformats.org/officeDocument/2006/relationships/webSettings" Target="webSettings.xml"/><Relationship Id="rId90" Type="http://schemas.openxmlformats.org/officeDocument/2006/relationships/hyperlink" Target="https://www.whittlesea.vic.gov.au/about-us/council/council-election/" TargetMode="External"/><Relationship Id="rId95" Type="http://schemas.openxmlformats.org/officeDocument/2006/relationships/hyperlink" Target="https://www.whittlesea.vic.gov.au/about-us/news-publications/plans-strategies-and-policies/" TargetMode="External"/><Relationship Id="rId19" Type="http://schemas.openxmlformats.org/officeDocument/2006/relationships/hyperlink" Target="mailto:info@whittlesea.vic.gov.au" TargetMode="Externa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hyperlink" Target="https://www.whittlesea.vic.gov.au/community-support/people-with-disability/" TargetMode="External"/><Relationship Id="rId30" Type="http://schemas.openxmlformats.org/officeDocument/2006/relationships/hyperlink" Target="https://www.whittlesea.vic.gov.au/community-support/citizenship-multicultural-services/migrant-and-refugee-communities/" TargetMode="External"/><Relationship Id="rId35" Type="http://schemas.openxmlformats.org/officeDocument/2006/relationships/hyperlink" Target="https://www.whittlesea.vic.gov.au/building-planning-development/planning/" TargetMode="External"/><Relationship Id="rId43" Type="http://schemas.openxmlformats.org/officeDocument/2006/relationships/hyperlink" Target="https://www.whittlesea.vic.gov.au/" TargetMode="External"/><Relationship Id="rId48" Type="http://schemas.openxmlformats.org/officeDocument/2006/relationships/hyperlink" Target="https://www.whittlesea.vic.gov.au/about-us/news-publications/publicly-available-documents/" TargetMode="External"/><Relationship Id="rId56" Type="http://schemas.openxmlformats.org/officeDocument/2006/relationships/hyperlink" Target="http://www.legislation.vic.gov.au/" TargetMode="External"/><Relationship Id="rId64" Type="http://schemas.openxmlformats.org/officeDocument/2006/relationships/hyperlink" Target="https://twitter.com/CityWhittlesea" TargetMode="External"/><Relationship Id="rId69" Type="http://schemas.openxmlformats.org/officeDocument/2006/relationships/hyperlink" Target="https://www.whittlesea.vic.gov.au/about-us/news-publications/plans-strategies-and-policies/" TargetMode="External"/><Relationship Id="rId77" Type="http://schemas.openxmlformats.org/officeDocument/2006/relationships/hyperlink" Target="https://www.whittlesea.vic.gov.au/community-support/grants-awards-and-competitions/community-grants/" TargetMode="External"/><Relationship Id="rId100" Type="http://schemas.openxmlformats.org/officeDocument/2006/relationships/hyperlink" Target="https://www.whittlesea.vic.gov.au/about-us/news-publications/plans-strategies-and-policies/" TargetMode="External"/><Relationship Id="rId105" Type="http://schemas.openxmlformats.org/officeDocument/2006/relationships/hyperlink" Target="https://www.whittlesea.vic.gov.au/about-us/news-publications/publicly-available-documents/" TargetMode="External"/><Relationship Id="rId113" Type="http://schemas.openxmlformats.org/officeDocument/2006/relationships/hyperlink" Target="https://www.whittlesea.vic.gov.au/building-planning-development/planning/site-environmental-management-plan/" TargetMode="External"/><Relationship Id="rId118" Type="http://schemas.openxmlformats.org/officeDocument/2006/relationships/hyperlink" Target="https://www.whittlesea.vic.gov.au/about-us/news-publications/plans-strategies-and-policies/" TargetMode="External"/><Relationship Id="rId126" Type="http://schemas.openxmlformats.org/officeDocument/2006/relationships/hyperlink" Target="https://www.whittlesea.vic.gov.au/community-support/aboriginal-community/aboriginal-inclusion-charter/" TargetMode="External"/><Relationship Id="rId8" Type="http://schemas.openxmlformats.org/officeDocument/2006/relationships/image" Target="media/image1.png"/><Relationship Id="rId51" Type="http://schemas.openxmlformats.org/officeDocument/2006/relationships/hyperlink" Target="mailto:info@whittlesea.vic.gov.au" TargetMode="External"/><Relationship Id="rId72" Type="http://schemas.openxmlformats.org/officeDocument/2006/relationships/hyperlink" Target="https://www.whittlesea.vic.gov.au/about-us/news-publications/plans-strategies-and-policies/" TargetMode="External"/><Relationship Id="rId80" Type="http://schemas.openxmlformats.org/officeDocument/2006/relationships/hyperlink" Target="https://www.whittlesea.vic.gov.au/about-us/news-publications/plans-strategies-and-policies/" TargetMode="External"/><Relationship Id="rId85" Type="http://schemas.openxmlformats.org/officeDocument/2006/relationships/hyperlink" Target="https://www.whittlesea.vic.gov.au/about-us/news-publications/plans-strategies-and-policies/" TargetMode="External"/><Relationship Id="rId93" Type="http://schemas.openxmlformats.org/officeDocument/2006/relationships/hyperlink" Target="https://www.whittlesea.vic.gov.au/about-us/news-publications/plans-strategies-and-policies/" TargetMode="External"/><Relationship Id="rId98" Type="http://schemas.openxmlformats.org/officeDocument/2006/relationships/hyperlink" Target="https://www.whittlesea.vic.gov.au/building-planning-development/future-development-plans/housing-diversity-strategy-managing-housing-growth-in-the-established-suburbs/" TargetMode="External"/><Relationship Id="rId121" Type="http://schemas.openxmlformats.org/officeDocument/2006/relationships/hyperlink" Target="https://www.whittlesea.vic.gov.au/parking-roads-footpaths/roads-bikepaths-and-transport/transport-strategy/" TargetMode="External"/><Relationship Id="rId3" Type="http://schemas.openxmlformats.org/officeDocument/2006/relationships/styles" Target="styles.xml"/><Relationship Id="rId12" Type="http://schemas.openxmlformats.org/officeDocument/2006/relationships/hyperlink" Target="https://www.whittlesea.vic.gov.au/about-us/our-city/suburbs-and-residents/" TargetMode="External"/><Relationship Id="rId17" Type="http://schemas.openxmlformats.org/officeDocument/2006/relationships/hyperlink" Target="https://www.whittlesea.vic.gov.au/about-us/council/ceo-and-executive-leadership-team/" TargetMode="External"/><Relationship Id="rId25" Type="http://schemas.openxmlformats.org/officeDocument/2006/relationships/hyperlink" Target="https://www.whittlesea.vic.gov.au/community-support/young-people/youth-services/" TargetMode="External"/><Relationship Id="rId33" Type="http://schemas.openxmlformats.org/officeDocument/2006/relationships/hyperlink" Target="https://www.whittlesea.vic.gov.au/building-planning-development/building-and-construction-approvals/" TargetMode="External"/><Relationship Id="rId38" Type="http://schemas.openxmlformats.org/officeDocument/2006/relationships/hyperlink" Target="https://www.whittlesea.vic.gov.au/waste-environment/bins-and-waste/" TargetMode="External"/><Relationship Id="rId46" Type="http://schemas.openxmlformats.org/officeDocument/2006/relationships/hyperlink" Target="https://www.whittlesea.vic.gov.au/about-us/council/council-meetings/" TargetMode="External"/><Relationship Id="rId59" Type="http://schemas.openxmlformats.org/officeDocument/2006/relationships/hyperlink" Target="https://www.whittlesea.vic.gov.au/about-us/local-laws-and-legislation/freedom-of-information/" TargetMode="External"/><Relationship Id="rId67" Type="http://schemas.openxmlformats.org/officeDocument/2006/relationships/hyperlink" Target="https://www.whittlesea.vic.gov.au/about-us/news-publications/newsletters/" TargetMode="External"/><Relationship Id="rId103" Type="http://schemas.openxmlformats.org/officeDocument/2006/relationships/hyperlink" Target="https://www.whittlesea.vic.gov.au/about-us/news-publications/plans-strategies-and-policies/" TargetMode="External"/><Relationship Id="rId108" Type="http://schemas.openxmlformats.org/officeDocument/2006/relationships/hyperlink" Target="https://www.whittlesea.vic.gov.au/about-us/news-publications/plans-strategies-and-policies/" TargetMode="External"/><Relationship Id="rId116" Type="http://schemas.openxmlformats.org/officeDocument/2006/relationships/hyperlink" Target="https://www.whittlesea.vic.gov.au/waste-environment/trees-and-plants/street-tree-management-plan/" TargetMode="External"/><Relationship Id="rId124" Type="http://schemas.openxmlformats.org/officeDocument/2006/relationships/hyperlink" Target="https://www.whittlesea.vic.gov.au/about-us/news-publications/plans-strategies-and-policies/" TargetMode="External"/><Relationship Id="rId129" Type="http://schemas.openxmlformats.org/officeDocument/2006/relationships/hyperlink" Target="https://www.whittlesea.vic.gov.au/about-us/contact-us/our-customer-charter/" TargetMode="External"/><Relationship Id="rId20" Type="http://schemas.openxmlformats.org/officeDocument/2006/relationships/hyperlink" Target="https://eservice.whittlesea.vic.gov.au/eservice/crm/Init.do?&amp;nodeNum=23950" TargetMode="External"/><Relationship Id="rId41" Type="http://schemas.openxmlformats.org/officeDocument/2006/relationships/hyperlink" Target="https://www.whittlesea.vic.gov.au/arts-events-recreation/parks-and-playgrounds/" TargetMode="External"/><Relationship Id="rId54" Type="http://schemas.openxmlformats.org/officeDocument/2006/relationships/hyperlink" Target="https://www.yprl.vic.gov.au/locations/" TargetMode="External"/><Relationship Id="rId62" Type="http://schemas.openxmlformats.org/officeDocument/2006/relationships/hyperlink" Target="https://www.facebook.com/CityOfWhittlesea" TargetMode="External"/><Relationship Id="rId70" Type="http://schemas.openxmlformats.org/officeDocument/2006/relationships/hyperlink" Target="https://www.whittlesea.vic.gov.au/arts-events-recreation/active-whittlesea/" TargetMode="External"/><Relationship Id="rId75" Type="http://schemas.openxmlformats.org/officeDocument/2006/relationships/hyperlink" Target="https://www.whittlesea.vic.gov.au/about-us/news-publications/plans-strategies-and-policies/community-safety-and-crime-prevention-strategy/may-road-lalor-cctv-project/" TargetMode="External"/><Relationship Id="rId83" Type="http://schemas.openxmlformats.org/officeDocument/2006/relationships/hyperlink" Target="https://www.whittlesea.vic.gov.au/arts-events-recreation/things-to-see-and-do/arts-and-culture/cultural-heritage/" TargetMode="External"/><Relationship Id="rId88" Type="http://schemas.openxmlformats.org/officeDocument/2006/relationships/hyperlink" Target="https://www.whittlesea.vic.gov.au/about-us/news-publications/plans-strategies-and-policies/economic-participation-plan-2023-2026/" TargetMode="External"/><Relationship Id="rId91" Type="http://schemas.openxmlformats.org/officeDocument/2006/relationships/hyperlink" Target="https://www.whittlesea.vic.gov.au/about-us/news-publications/plans-strategies-and-policies/" TargetMode="External"/><Relationship Id="rId96" Type="http://schemas.openxmlformats.org/officeDocument/2006/relationships/hyperlink" Target="https://www.whittlesea.vic.gov.au/about-us/news-publications/plans-strategies-and-policies/" TargetMode="External"/><Relationship Id="rId111" Type="http://schemas.openxmlformats.org/officeDocument/2006/relationships/hyperlink" Target="https://www.whittlesea.vic.gov.au/parking-roads-footpaths/road-safety/road-management-plan/"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whittlesea.vic.gov.au/health-safety/immunisation/" TargetMode="External"/><Relationship Id="rId28" Type="http://schemas.openxmlformats.org/officeDocument/2006/relationships/hyperlink" Target="https://www.whittlesea.vic.gov.au/community-support/children-and-families/family-day-care/" TargetMode="External"/><Relationship Id="rId36" Type="http://schemas.openxmlformats.org/officeDocument/2006/relationships/hyperlink" Target="https://www.whittlesea.vic.gov.au/health-safety/staying-safe/getting-fire-ready/reduce-your-grassfire-and-bushfire-risk/" TargetMode="External"/><Relationship Id="rId49" Type="http://schemas.openxmlformats.org/officeDocument/2006/relationships/hyperlink" Target="https://www.whittlesea.vic.gov.au/media/32emxhzp/confirmed-minutes_scheduled_council_meeting_18_april_2023.pdf" TargetMode="External"/><Relationship Id="rId57" Type="http://schemas.openxmlformats.org/officeDocument/2006/relationships/header" Target="header2.xml"/><Relationship Id="rId106" Type="http://schemas.openxmlformats.org/officeDocument/2006/relationships/hyperlink" Target="https://www.whittlesea.vic.gov.au/about-us/news-publications/plans-strategies-and-policies/" TargetMode="External"/><Relationship Id="rId114" Type="http://schemas.openxmlformats.org/officeDocument/2006/relationships/hyperlink" Target="https://www.whittlesea.vic.gov.au/about-us/news-publications/plans-strategies-and-policies/" TargetMode="External"/><Relationship Id="rId119" Type="http://schemas.openxmlformats.org/officeDocument/2006/relationships/hyperlink" Target="https://www.whittlesea.vic.gov.au/about-us/news-publications/plans-strategies-and-policies/" TargetMode="External"/><Relationship Id="rId127" Type="http://schemas.openxmlformats.org/officeDocument/2006/relationships/hyperlink" Target="https://www.whittlesea.vic.gov.au/community-support/aboriginal-community/stretch-reconciliation-action-plan/" TargetMode="External"/><Relationship Id="rId10" Type="http://schemas.openxmlformats.org/officeDocument/2006/relationships/footer" Target="footer1.xml"/><Relationship Id="rId31" Type="http://schemas.openxmlformats.org/officeDocument/2006/relationships/hyperlink" Target="https://www.whittlesea.vic.gov.au/" TargetMode="External"/><Relationship Id="rId44" Type="http://schemas.openxmlformats.org/officeDocument/2006/relationships/hyperlink" Target="https://www.whittlesea.vic.gov.au/parking-roads-footpaths/road-safety/report-road-hazards/" TargetMode="External"/><Relationship Id="rId52" Type="http://schemas.openxmlformats.org/officeDocument/2006/relationships/hyperlink" Target="https://www.whittlesea.vic.gov.au/about-us/council/council-meetings/" TargetMode="External"/><Relationship Id="rId60" Type="http://schemas.openxmlformats.org/officeDocument/2006/relationships/hyperlink" Target="https://www.whittlesea.vic.gov.au/about-us/news-publications/documents-available-for-public-inspection/" TargetMode="External"/><Relationship Id="rId65" Type="http://schemas.openxmlformats.org/officeDocument/2006/relationships/hyperlink" Target="https://www.youtube.com/user/WhittleseaCouncil" TargetMode="External"/><Relationship Id="rId73" Type="http://schemas.openxmlformats.org/officeDocument/2006/relationships/hyperlink" Target="https://www.whittlesea.vic.gov.au/about-us/news-publications/plans-strategies-and-policies/" TargetMode="External"/><Relationship Id="rId78" Type="http://schemas.openxmlformats.org/officeDocument/2006/relationships/hyperlink" Target="https://www.whittlesea.vic.gov.au/about-us/news-publications/plans-strategies-and-policies/community-engagement-policy-2023-2027/" TargetMode="External"/><Relationship Id="rId81" Type="http://schemas.openxmlformats.org/officeDocument/2006/relationships/hyperlink" Target="https://www.whittlesea.vic.gov.au/about-us/news-publications/plans-strategies-and-policies/" TargetMode="External"/><Relationship Id="rId86" Type="http://schemas.openxmlformats.org/officeDocument/2006/relationships/hyperlink" Target="https://www.whittlesea.vic.gov.au/arts-events-recreation/parks-and-playgrounds/dog-off-leash-parks/" TargetMode="External"/><Relationship Id="rId94" Type="http://schemas.openxmlformats.org/officeDocument/2006/relationships/hyperlink" Target="https://www.whittlesea.vic.gov.au/about-us/news-publications/plans-strategies-and-policies/" TargetMode="External"/><Relationship Id="rId99" Type="http://schemas.openxmlformats.org/officeDocument/2006/relationships/hyperlink" Target="https://www.whittlesea.vic.gov.au/about-us/news-publications/plans-strategies-and-policies/" TargetMode="External"/><Relationship Id="rId101" Type="http://schemas.openxmlformats.org/officeDocument/2006/relationships/hyperlink" Target="https://www.whittlesea.vic.gov.au/about-us/news-publications/plans-strategies-and-policies/" TargetMode="External"/><Relationship Id="rId122" Type="http://schemas.openxmlformats.org/officeDocument/2006/relationships/hyperlink" Target="https://www.whittlesea.vic.gov.au/about-us/news-publications/plans-strategies-and-policies/" TargetMode="External"/><Relationship Id="rId130" Type="http://schemas.openxmlformats.org/officeDocument/2006/relationships/hyperlink" Target="https://www.whittlesea.vic.gov.au/community-support/children-and-families/victorian-child-friendly-cities-and-communities-charter/" TargetMode="Externa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image" Target="media/image3.png"/><Relationship Id="rId18" Type="http://schemas.openxmlformats.org/officeDocument/2006/relationships/image" Target="media/image6.jpeg"/><Relationship Id="rId39" Type="http://schemas.openxmlformats.org/officeDocument/2006/relationships/hyperlink" Target="https://www.whittlesea.vic.gov.au/arts-events-recreation/sports-facilities-and-clubs/" TargetMode="External"/><Relationship Id="rId109" Type="http://schemas.openxmlformats.org/officeDocument/2006/relationships/hyperlink" Target="https://www.whittlesea.vic.gov.au/waste-environment/trees-and-plants/river-red-gum-tree-protection-policy/" TargetMode="External"/><Relationship Id="rId34" Type="http://schemas.openxmlformats.org/officeDocument/2006/relationships/hyperlink" Target="https://www.whittlesea.vic.gov.au/building-planning-development/future-development-plans/" TargetMode="External"/><Relationship Id="rId50" Type="http://schemas.openxmlformats.org/officeDocument/2006/relationships/hyperlink" Target="https://www.whittlesea.vic.gov.au/about-us/news-publications/plans-strategies-and-policies/a-voice-for-all-community-engagement-policy-2021/" TargetMode="External"/><Relationship Id="rId55" Type="http://schemas.openxmlformats.org/officeDocument/2006/relationships/hyperlink" Target="https://www.yprl.vic.gov.au/locations/mobile-library/" TargetMode="External"/><Relationship Id="rId76" Type="http://schemas.openxmlformats.org/officeDocument/2006/relationships/hyperlink" Target="https://www.whittlesea.vic.gov.au/about-us/news-publications/plans-strategies-and-policies/" TargetMode="External"/><Relationship Id="rId97" Type="http://schemas.openxmlformats.org/officeDocument/2006/relationships/hyperlink" Target="https://www.whittlesea.vic.gov.au/building-planning-development/future-development-plans/green-wedge-management-plan/" TargetMode="External"/><Relationship Id="rId104" Type="http://schemas.openxmlformats.org/officeDocument/2006/relationships/hyperlink" Target="https://www.whittlesea.vic.gov.au/about-us/local-laws-and-legislation/privacy-statement-copyright-and-disclaimer/" TargetMode="External"/><Relationship Id="rId120" Type="http://schemas.openxmlformats.org/officeDocument/2006/relationships/hyperlink" Target="https://www.whittlesea.vic.gov.au/about-us/news-publications/plans-strategies-and-policies/" TargetMode="External"/><Relationship Id="rId125" Type="http://schemas.openxmlformats.org/officeDocument/2006/relationships/hyperlink" Target="https://www.humanrights.vic.gov.au/" TargetMode="External"/><Relationship Id="rId7" Type="http://schemas.openxmlformats.org/officeDocument/2006/relationships/endnotes" Target="endnotes.xml"/><Relationship Id="rId71" Type="http://schemas.openxmlformats.org/officeDocument/2006/relationships/hyperlink" Target="https://www.whittlesea.vic.gov.au/about-us/news-publications/plans-strategies-and-policies/" TargetMode="External"/><Relationship Id="rId92" Type="http://schemas.openxmlformats.org/officeDocument/2006/relationships/hyperlink" Target="https://www.whittlesea.vic.gov.au/community-support/support-financial-hardship-and-emergency-relief-services/" TargetMode="External"/><Relationship Id="rId2" Type="http://schemas.openxmlformats.org/officeDocument/2006/relationships/numbering" Target="numbering.xml"/><Relationship Id="rId29" Type="http://schemas.openxmlformats.org/officeDocument/2006/relationships/hyperlink" Target="https://www.whittlesea.vic.gov.au/" TargetMode="External"/><Relationship Id="rId24" Type="http://schemas.openxmlformats.org/officeDocument/2006/relationships/hyperlink" Target="https://www.whittlesea.vic.gov.au/for-business/starting-a-business/types-of-food-and-health-business-we-monitor/" TargetMode="External"/><Relationship Id="rId40" Type="http://schemas.openxmlformats.org/officeDocument/2006/relationships/hyperlink" Target="https://www.whittlesea.vic.gov.au/arts-events-recreation/things-to-see-and-do/events/" TargetMode="External"/><Relationship Id="rId45" Type="http://schemas.openxmlformats.org/officeDocument/2006/relationships/hyperlink" Target="https://www.whittlesea.vic.gov.au/about-us/council/what-we-do/" TargetMode="External"/><Relationship Id="rId66" Type="http://schemas.openxmlformats.org/officeDocument/2006/relationships/hyperlink" Target="https://www.whittlesea.vic.gov.au/about-us/contact-us/social-media/" TargetMode="External"/><Relationship Id="rId87" Type="http://schemas.openxmlformats.org/officeDocument/2006/relationships/hyperlink" Target="https://www.whittlesea.vic.gov.au/community-support/pets-and-animals/domestic-animal-management-plan/" TargetMode="External"/><Relationship Id="rId110" Type="http://schemas.openxmlformats.org/officeDocument/2006/relationships/hyperlink" Target="https://www.whittlesea.vic.gov.au/parking-roads-footpaths/roads-bikepaths-and-transport/responding-to-travel-and-public-transport-challenges-our-road-and-public-transport-plan/" TargetMode="External"/><Relationship Id="rId115" Type="http://schemas.openxmlformats.org/officeDocument/2006/relationships/hyperlink" Target="https://www.whittlesea.vic.gov.au/about-us/news-publications/plans-strategies-and-policies/social-and-affordable-housing-policy-and-strategy/" TargetMode="External"/><Relationship Id="rId131" Type="http://schemas.openxmlformats.org/officeDocument/2006/relationships/fontTable" Target="fontTable.xml"/><Relationship Id="rId61" Type="http://schemas.openxmlformats.org/officeDocument/2006/relationships/hyperlink" Target="https://www.whittlesea.vic.gov.au/" TargetMode="External"/><Relationship Id="rId82" Type="http://schemas.openxmlformats.org/officeDocument/2006/relationships/hyperlink" Target="https://www.whittlesea.vic.gov.au/about-us/news-publications/plans-strategies-and-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F712BC7-0872-4894-B49B-0E1B1122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10071</Words>
  <Characters>57409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67346</CharactersWithSpaces>
  <SharedDoc>false</SharedDoc>
  <HLinks>
    <vt:vector size="486" baseType="variant">
      <vt:variant>
        <vt:i4>2162746</vt:i4>
      </vt:variant>
      <vt:variant>
        <vt:i4>336</vt:i4>
      </vt:variant>
      <vt:variant>
        <vt:i4>0</vt:i4>
      </vt:variant>
      <vt:variant>
        <vt:i4>5</vt:i4>
      </vt:variant>
      <vt:variant>
        <vt:lpwstr>https://www.whittlesea.vic.gov.au/community-support/children-and-families/victorian-child-friendly-cities-and-communities-charter/</vt:lpwstr>
      </vt:variant>
      <vt:variant>
        <vt:lpwstr/>
      </vt:variant>
      <vt:variant>
        <vt:i4>2687012</vt:i4>
      </vt:variant>
      <vt:variant>
        <vt:i4>333</vt:i4>
      </vt:variant>
      <vt:variant>
        <vt:i4>0</vt:i4>
      </vt:variant>
      <vt:variant>
        <vt:i4>5</vt:i4>
      </vt:variant>
      <vt:variant>
        <vt:lpwstr>https://www.whittlesea.vic.gov.au/about-us/contact-us/our-customer-charter/</vt:lpwstr>
      </vt:variant>
      <vt:variant>
        <vt:lpwstr/>
      </vt:variant>
      <vt:variant>
        <vt:i4>1114137</vt:i4>
      </vt:variant>
      <vt:variant>
        <vt:i4>327</vt:i4>
      </vt:variant>
      <vt:variant>
        <vt:i4>0</vt:i4>
      </vt:variant>
      <vt:variant>
        <vt:i4>5</vt:i4>
      </vt:variant>
      <vt:variant>
        <vt:lpwstr>https://www.whittlesea.vic.gov.au/about-us/news-publications/plans-strategies-and-policies/community-plan-2021-2025/</vt:lpwstr>
      </vt:variant>
      <vt:variant>
        <vt:lpwstr/>
      </vt:variant>
      <vt:variant>
        <vt:i4>1900568</vt:i4>
      </vt:variant>
      <vt:variant>
        <vt:i4>324</vt:i4>
      </vt:variant>
      <vt:variant>
        <vt:i4>0</vt:i4>
      </vt:variant>
      <vt:variant>
        <vt:i4>5</vt:i4>
      </vt:variant>
      <vt:variant>
        <vt:lpwstr>https://www.whittlesea.vic.gov.au/community-support/aboriginal-community/stretch-reconciliation-action-plan/</vt:lpwstr>
      </vt:variant>
      <vt:variant>
        <vt:lpwstr/>
      </vt:variant>
      <vt:variant>
        <vt:i4>3276920</vt:i4>
      </vt:variant>
      <vt:variant>
        <vt:i4>321</vt:i4>
      </vt:variant>
      <vt:variant>
        <vt:i4>0</vt:i4>
      </vt:variant>
      <vt:variant>
        <vt:i4>5</vt:i4>
      </vt:variant>
      <vt:variant>
        <vt:lpwstr>https://www.whittlesea.vic.gov.au/community-support/aboriginal-community/aboriginal-inclusion-charter/</vt:lpwstr>
      </vt:variant>
      <vt:variant>
        <vt:lpwstr/>
      </vt:variant>
      <vt:variant>
        <vt:i4>6291516</vt:i4>
      </vt:variant>
      <vt:variant>
        <vt:i4>318</vt:i4>
      </vt:variant>
      <vt:variant>
        <vt:i4>0</vt:i4>
      </vt:variant>
      <vt:variant>
        <vt:i4>5</vt:i4>
      </vt:variant>
      <vt:variant>
        <vt:lpwstr>https://www.humanrights.vic.gov.au/</vt:lpwstr>
      </vt:variant>
      <vt:variant>
        <vt:lpwstr/>
      </vt:variant>
      <vt:variant>
        <vt:i4>1572870</vt:i4>
      </vt:variant>
      <vt:variant>
        <vt:i4>312</vt:i4>
      </vt:variant>
      <vt:variant>
        <vt:i4>0</vt:i4>
      </vt:variant>
      <vt:variant>
        <vt:i4>5</vt:i4>
      </vt:variant>
      <vt:variant>
        <vt:lpwstr>https://www.whittlesea.vic.gov.au/about-us/news-publications/newsletters/</vt:lpwstr>
      </vt:variant>
      <vt:variant>
        <vt:lpwstr/>
      </vt:variant>
      <vt:variant>
        <vt:i4>6881313</vt:i4>
      </vt:variant>
      <vt:variant>
        <vt:i4>309</vt:i4>
      </vt:variant>
      <vt:variant>
        <vt:i4>0</vt:i4>
      </vt:variant>
      <vt:variant>
        <vt:i4>5</vt:i4>
      </vt:variant>
      <vt:variant>
        <vt:lpwstr>https://www.whittlesea.vic.gov.au/about-us/contact-us/social-media/</vt:lpwstr>
      </vt:variant>
      <vt:variant>
        <vt:lpwstr/>
      </vt:variant>
      <vt:variant>
        <vt:i4>2949223</vt:i4>
      </vt:variant>
      <vt:variant>
        <vt:i4>306</vt:i4>
      </vt:variant>
      <vt:variant>
        <vt:i4>0</vt:i4>
      </vt:variant>
      <vt:variant>
        <vt:i4>5</vt:i4>
      </vt:variant>
      <vt:variant>
        <vt:lpwstr>https://www.youtube.com/user/WhittleseaCouncil</vt:lpwstr>
      </vt:variant>
      <vt:variant>
        <vt:lpwstr/>
      </vt:variant>
      <vt:variant>
        <vt:i4>7012392</vt:i4>
      </vt:variant>
      <vt:variant>
        <vt:i4>303</vt:i4>
      </vt:variant>
      <vt:variant>
        <vt:i4>0</vt:i4>
      </vt:variant>
      <vt:variant>
        <vt:i4>5</vt:i4>
      </vt:variant>
      <vt:variant>
        <vt:lpwstr>https://twitter.com/CityWhittlesea</vt:lpwstr>
      </vt:variant>
      <vt:variant>
        <vt:lpwstr/>
      </vt:variant>
      <vt:variant>
        <vt:i4>4718679</vt:i4>
      </vt:variant>
      <vt:variant>
        <vt:i4>300</vt:i4>
      </vt:variant>
      <vt:variant>
        <vt:i4>0</vt:i4>
      </vt:variant>
      <vt:variant>
        <vt:i4>5</vt:i4>
      </vt:variant>
      <vt:variant>
        <vt:lpwstr>https://www.instagram.com/citywhittlesea/</vt:lpwstr>
      </vt:variant>
      <vt:variant>
        <vt:lpwstr/>
      </vt:variant>
      <vt:variant>
        <vt:i4>5505107</vt:i4>
      </vt:variant>
      <vt:variant>
        <vt:i4>297</vt:i4>
      </vt:variant>
      <vt:variant>
        <vt:i4>0</vt:i4>
      </vt:variant>
      <vt:variant>
        <vt:i4>5</vt:i4>
      </vt:variant>
      <vt:variant>
        <vt:lpwstr>https://www.facebook.com/CityOfWhittlesea</vt:lpwstr>
      </vt:variant>
      <vt:variant>
        <vt:lpwstr/>
      </vt:variant>
      <vt:variant>
        <vt:i4>6291575</vt:i4>
      </vt:variant>
      <vt:variant>
        <vt:i4>294</vt:i4>
      </vt:variant>
      <vt:variant>
        <vt:i4>0</vt:i4>
      </vt:variant>
      <vt:variant>
        <vt:i4>5</vt:i4>
      </vt:variant>
      <vt:variant>
        <vt:lpwstr>https://www.whittlesea.vic.gov.au/</vt:lpwstr>
      </vt:variant>
      <vt:variant>
        <vt:lpwstr/>
      </vt:variant>
      <vt:variant>
        <vt:i4>2818102</vt:i4>
      </vt:variant>
      <vt:variant>
        <vt:i4>291</vt:i4>
      </vt:variant>
      <vt:variant>
        <vt:i4>0</vt:i4>
      </vt:variant>
      <vt:variant>
        <vt:i4>5</vt:i4>
      </vt:variant>
      <vt:variant>
        <vt:lpwstr>https://www.whittlesea.vic.gov.au/about-us/news-publications/documents-available-for-public-inspection/</vt:lpwstr>
      </vt:variant>
      <vt:variant>
        <vt:lpwstr/>
      </vt:variant>
      <vt:variant>
        <vt:i4>4390978</vt:i4>
      </vt:variant>
      <vt:variant>
        <vt:i4>288</vt:i4>
      </vt:variant>
      <vt:variant>
        <vt:i4>0</vt:i4>
      </vt:variant>
      <vt:variant>
        <vt:i4>5</vt:i4>
      </vt:variant>
      <vt:variant>
        <vt:lpwstr>https://www.whittlesea.vic.gov.au/about-us/local-laws-and-legislation/freedom-of-information/</vt:lpwstr>
      </vt:variant>
      <vt:variant>
        <vt:lpwstr/>
      </vt:variant>
      <vt:variant>
        <vt:i4>6160502</vt:i4>
      </vt:variant>
      <vt:variant>
        <vt:i4>285</vt:i4>
      </vt:variant>
      <vt:variant>
        <vt:i4>0</vt:i4>
      </vt:variant>
      <vt:variant>
        <vt:i4>5</vt:i4>
      </vt:variant>
      <vt:variant>
        <vt:lpwstr>mailto:enquiries@ovic.vic.gov.au</vt:lpwstr>
      </vt:variant>
      <vt:variant>
        <vt:lpwstr/>
      </vt:variant>
      <vt:variant>
        <vt:i4>8323190</vt:i4>
      </vt:variant>
      <vt:variant>
        <vt:i4>282</vt:i4>
      </vt:variant>
      <vt:variant>
        <vt:i4>0</vt:i4>
      </vt:variant>
      <vt:variant>
        <vt:i4>5</vt:i4>
      </vt:variant>
      <vt:variant>
        <vt:lpwstr>http://www.legislation.vic.gov.au/</vt:lpwstr>
      </vt:variant>
      <vt:variant>
        <vt:lpwstr/>
      </vt:variant>
      <vt:variant>
        <vt:i4>5046358</vt:i4>
      </vt:variant>
      <vt:variant>
        <vt:i4>276</vt:i4>
      </vt:variant>
      <vt:variant>
        <vt:i4>0</vt:i4>
      </vt:variant>
      <vt:variant>
        <vt:i4>5</vt:i4>
      </vt:variant>
      <vt:variant>
        <vt:lpwstr>https://www.yprl.vic.gov.au/locations/mobile-library/</vt:lpwstr>
      </vt:variant>
      <vt:variant>
        <vt:lpwstr/>
      </vt:variant>
      <vt:variant>
        <vt:i4>3670129</vt:i4>
      </vt:variant>
      <vt:variant>
        <vt:i4>273</vt:i4>
      </vt:variant>
      <vt:variant>
        <vt:i4>0</vt:i4>
      </vt:variant>
      <vt:variant>
        <vt:i4>5</vt:i4>
      </vt:variant>
      <vt:variant>
        <vt:lpwstr>https://www.yprl.vic.gov.au/locations/</vt:lpwstr>
      </vt:variant>
      <vt:variant>
        <vt:lpwstr/>
      </vt:variant>
      <vt:variant>
        <vt:i4>851987</vt:i4>
      </vt:variant>
      <vt:variant>
        <vt:i4>264</vt:i4>
      </vt:variant>
      <vt:variant>
        <vt:i4>0</vt:i4>
      </vt:variant>
      <vt:variant>
        <vt:i4>5</vt:i4>
      </vt:variant>
      <vt:variant>
        <vt:lpwstr>https://www.whittlesea.vic.gov.au/about-us/have-your-say/</vt:lpwstr>
      </vt:variant>
      <vt:variant>
        <vt:lpwstr/>
      </vt:variant>
      <vt:variant>
        <vt:i4>89</vt:i4>
      </vt:variant>
      <vt:variant>
        <vt:i4>261</vt:i4>
      </vt:variant>
      <vt:variant>
        <vt:i4>0</vt:i4>
      </vt:variant>
      <vt:variant>
        <vt:i4>5</vt:i4>
      </vt:variant>
      <vt:variant>
        <vt:lpwstr>https://www.whittlesea.vic.gov.au/about-us/council/council-meetings/</vt:lpwstr>
      </vt:variant>
      <vt:variant>
        <vt:lpwstr/>
      </vt:variant>
      <vt:variant>
        <vt:i4>2752521</vt:i4>
      </vt:variant>
      <vt:variant>
        <vt:i4>258</vt:i4>
      </vt:variant>
      <vt:variant>
        <vt:i4>0</vt:i4>
      </vt:variant>
      <vt:variant>
        <vt:i4>5</vt:i4>
      </vt:variant>
      <vt:variant>
        <vt:lpwstr>mailto:info@whittlesea.vic.gov.au</vt:lpwstr>
      </vt:variant>
      <vt:variant>
        <vt:lpwstr/>
      </vt:variant>
      <vt:variant>
        <vt:i4>1703956</vt:i4>
      </vt:variant>
      <vt:variant>
        <vt:i4>255</vt:i4>
      </vt:variant>
      <vt:variant>
        <vt:i4>0</vt:i4>
      </vt:variant>
      <vt:variant>
        <vt:i4>5</vt:i4>
      </vt:variant>
      <vt:variant>
        <vt:lpwstr>https://www.whittlesea.vic.gov.au/about-us/news-publications/plans-strategies-and-policies/a-voice-for-all-community-engagement-policy-2021/</vt:lpwstr>
      </vt:variant>
      <vt:variant>
        <vt:lpwstr/>
      </vt:variant>
      <vt:variant>
        <vt:i4>3670050</vt:i4>
      </vt:variant>
      <vt:variant>
        <vt:i4>252</vt:i4>
      </vt:variant>
      <vt:variant>
        <vt:i4>0</vt:i4>
      </vt:variant>
      <vt:variant>
        <vt:i4>5</vt:i4>
      </vt:variant>
      <vt:variant>
        <vt:lpwstr>https://www.whittlesea.vic.gov.au/media/32emxhzp/confirmed-minutes_scheduled_council_meeting_18_april_2023.pdf</vt:lpwstr>
      </vt:variant>
      <vt:variant>
        <vt:lpwstr/>
      </vt:variant>
      <vt:variant>
        <vt:i4>3014764</vt:i4>
      </vt:variant>
      <vt:variant>
        <vt:i4>249</vt:i4>
      </vt:variant>
      <vt:variant>
        <vt:i4>0</vt:i4>
      </vt:variant>
      <vt:variant>
        <vt:i4>5</vt:i4>
      </vt:variant>
      <vt:variant>
        <vt:lpwstr>https://www.whittlesea.vic.gov.au/about-us/news-publications/publicly-available-documents/</vt:lpwstr>
      </vt:variant>
      <vt:variant>
        <vt:lpwstr/>
      </vt:variant>
      <vt:variant>
        <vt:i4>1179713</vt:i4>
      </vt:variant>
      <vt:variant>
        <vt:i4>246</vt:i4>
      </vt:variant>
      <vt:variant>
        <vt:i4>0</vt:i4>
      </vt:variant>
      <vt:variant>
        <vt:i4>5</vt:i4>
      </vt:variant>
      <vt:variant>
        <vt:lpwstr>http://cam.whittlesea.vic.gov.au/</vt:lpwstr>
      </vt:variant>
      <vt:variant>
        <vt:lpwstr/>
      </vt:variant>
      <vt:variant>
        <vt:i4>89</vt:i4>
      </vt:variant>
      <vt:variant>
        <vt:i4>243</vt:i4>
      </vt:variant>
      <vt:variant>
        <vt:i4>0</vt:i4>
      </vt:variant>
      <vt:variant>
        <vt:i4>5</vt:i4>
      </vt:variant>
      <vt:variant>
        <vt:lpwstr>https://www.whittlesea.vic.gov.au/about-us/council/council-meetings/</vt:lpwstr>
      </vt:variant>
      <vt:variant>
        <vt:lpwstr/>
      </vt:variant>
      <vt:variant>
        <vt:i4>2424889</vt:i4>
      </vt:variant>
      <vt:variant>
        <vt:i4>240</vt:i4>
      </vt:variant>
      <vt:variant>
        <vt:i4>0</vt:i4>
      </vt:variant>
      <vt:variant>
        <vt:i4>5</vt:i4>
      </vt:variant>
      <vt:variant>
        <vt:lpwstr>https://www.whittlesea.vic.gov.au/about-us/council/what-we-do/</vt:lpwstr>
      </vt:variant>
      <vt:variant>
        <vt:lpwstr/>
      </vt:variant>
      <vt:variant>
        <vt:i4>8126563</vt:i4>
      </vt:variant>
      <vt:variant>
        <vt:i4>237</vt:i4>
      </vt:variant>
      <vt:variant>
        <vt:i4>0</vt:i4>
      </vt:variant>
      <vt:variant>
        <vt:i4>5</vt:i4>
      </vt:variant>
      <vt:variant>
        <vt:lpwstr>https://www.whittlesea.vic.gov.au/parking-roads-footpaths/road-safety/report-road-hazards/</vt:lpwstr>
      </vt:variant>
      <vt:variant>
        <vt:lpwstr/>
      </vt:variant>
      <vt:variant>
        <vt:i4>6291575</vt:i4>
      </vt:variant>
      <vt:variant>
        <vt:i4>234</vt:i4>
      </vt:variant>
      <vt:variant>
        <vt:i4>0</vt:i4>
      </vt:variant>
      <vt:variant>
        <vt:i4>5</vt:i4>
      </vt:variant>
      <vt:variant>
        <vt:lpwstr>https://www.whittlesea.vic.gov.au/</vt:lpwstr>
      </vt:variant>
      <vt:variant>
        <vt:lpwstr/>
      </vt:variant>
      <vt:variant>
        <vt:i4>3407907</vt:i4>
      </vt:variant>
      <vt:variant>
        <vt:i4>231</vt:i4>
      </vt:variant>
      <vt:variant>
        <vt:i4>0</vt:i4>
      </vt:variant>
      <vt:variant>
        <vt:i4>5</vt:i4>
      </vt:variant>
      <vt:variant>
        <vt:lpwstr>https://www.whittlesea.vic.gov.au/arts-events-recreation/libraries-and-neighbourhood-houses/libraries/</vt:lpwstr>
      </vt:variant>
      <vt:variant>
        <vt:lpwstr/>
      </vt:variant>
      <vt:variant>
        <vt:i4>3735670</vt:i4>
      </vt:variant>
      <vt:variant>
        <vt:i4>228</vt:i4>
      </vt:variant>
      <vt:variant>
        <vt:i4>0</vt:i4>
      </vt:variant>
      <vt:variant>
        <vt:i4>5</vt:i4>
      </vt:variant>
      <vt:variant>
        <vt:lpwstr>https://www.whittlesea.vic.gov.au/arts-events-recreation/parks-and-playgrounds/</vt:lpwstr>
      </vt:variant>
      <vt:variant>
        <vt:lpwstr/>
      </vt:variant>
      <vt:variant>
        <vt:i4>4325464</vt:i4>
      </vt:variant>
      <vt:variant>
        <vt:i4>225</vt:i4>
      </vt:variant>
      <vt:variant>
        <vt:i4>0</vt:i4>
      </vt:variant>
      <vt:variant>
        <vt:i4>5</vt:i4>
      </vt:variant>
      <vt:variant>
        <vt:lpwstr>https://www.whittlesea.vic.gov.au/arts-events-recreation/things-to-see-and-do/events/</vt:lpwstr>
      </vt:variant>
      <vt:variant>
        <vt:lpwstr/>
      </vt:variant>
      <vt:variant>
        <vt:i4>1507341</vt:i4>
      </vt:variant>
      <vt:variant>
        <vt:i4>222</vt:i4>
      </vt:variant>
      <vt:variant>
        <vt:i4>0</vt:i4>
      </vt:variant>
      <vt:variant>
        <vt:i4>5</vt:i4>
      </vt:variant>
      <vt:variant>
        <vt:lpwstr>https://www.whittlesea.vic.gov.au/arts-events-recreation/sports-facilities-and-clubs/</vt:lpwstr>
      </vt:variant>
      <vt:variant>
        <vt:lpwstr/>
      </vt:variant>
      <vt:variant>
        <vt:i4>6422655</vt:i4>
      </vt:variant>
      <vt:variant>
        <vt:i4>219</vt:i4>
      </vt:variant>
      <vt:variant>
        <vt:i4>0</vt:i4>
      </vt:variant>
      <vt:variant>
        <vt:i4>5</vt:i4>
      </vt:variant>
      <vt:variant>
        <vt:lpwstr>https://www.whittlesea.vic.gov.au/waste-environment/bins-and-waste/</vt:lpwstr>
      </vt:variant>
      <vt:variant>
        <vt:lpwstr/>
      </vt:variant>
      <vt:variant>
        <vt:i4>6291575</vt:i4>
      </vt:variant>
      <vt:variant>
        <vt:i4>216</vt:i4>
      </vt:variant>
      <vt:variant>
        <vt:i4>0</vt:i4>
      </vt:variant>
      <vt:variant>
        <vt:i4>5</vt:i4>
      </vt:variant>
      <vt:variant>
        <vt:lpwstr>https://www.whittlesea.vic.gov.au/</vt:lpwstr>
      </vt:variant>
      <vt:variant>
        <vt:lpwstr/>
      </vt:variant>
      <vt:variant>
        <vt:i4>2031707</vt:i4>
      </vt:variant>
      <vt:variant>
        <vt:i4>213</vt:i4>
      </vt:variant>
      <vt:variant>
        <vt:i4>0</vt:i4>
      </vt:variant>
      <vt:variant>
        <vt:i4>5</vt:i4>
      </vt:variant>
      <vt:variant>
        <vt:lpwstr>https://www.whittlesea.vic.gov.au/health-safety/staying-safe/getting-fire-ready/reduce-your-grassfire-and-bushfire-risk/</vt:lpwstr>
      </vt:variant>
      <vt:variant>
        <vt:lpwstr/>
      </vt:variant>
      <vt:variant>
        <vt:i4>262233</vt:i4>
      </vt:variant>
      <vt:variant>
        <vt:i4>210</vt:i4>
      </vt:variant>
      <vt:variant>
        <vt:i4>0</vt:i4>
      </vt:variant>
      <vt:variant>
        <vt:i4>5</vt:i4>
      </vt:variant>
      <vt:variant>
        <vt:lpwstr>https://www.whittlesea.vic.gov.au/building-planning-development/planning/</vt:lpwstr>
      </vt:variant>
      <vt:variant>
        <vt:lpwstr/>
      </vt:variant>
      <vt:variant>
        <vt:i4>1048646</vt:i4>
      </vt:variant>
      <vt:variant>
        <vt:i4>207</vt:i4>
      </vt:variant>
      <vt:variant>
        <vt:i4>0</vt:i4>
      </vt:variant>
      <vt:variant>
        <vt:i4>5</vt:i4>
      </vt:variant>
      <vt:variant>
        <vt:lpwstr>https://www.whittlesea.vic.gov.au/building-planning-development/future-development-plans/</vt:lpwstr>
      </vt:variant>
      <vt:variant>
        <vt:lpwstr/>
      </vt:variant>
      <vt:variant>
        <vt:i4>1507393</vt:i4>
      </vt:variant>
      <vt:variant>
        <vt:i4>204</vt:i4>
      </vt:variant>
      <vt:variant>
        <vt:i4>0</vt:i4>
      </vt:variant>
      <vt:variant>
        <vt:i4>5</vt:i4>
      </vt:variant>
      <vt:variant>
        <vt:lpwstr>https://www.whittlesea.vic.gov.au/building-planning-development/building-and-construction-approvals/</vt:lpwstr>
      </vt:variant>
      <vt:variant>
        <vt:lpwstr/>
      </vt:variant>
      <vt:variant>
        <vt:i4>7012477</vt:i4>
      </vt:variant>
      <vt:variant>
        <vt:i4>201</vt:i4>
      </vt:variant>
      <vt:variant>
        <vt:i4>0</vt:i4>
      </vt:variant>
      <vt:variant>
        <vt:i4>5</vt:i4>
      </vt:variant>
      <vt:variant>
        <vt:lpwstr>https://www.whittlesea.vic.gov.au/about-us/local-laws-and-legislation/</vt:lpwstr>
      </vt:variant>
      <vt:variant>
        <vt:lpwstr/>
      </vt:variant>
      <vt:variant>
        <vt:i4>6291575</vt:i4>
      </vt:variant>
      <vt:variant>
        <vt:i4>198</vt:i4>
      </vt:variant>
      <vt:variant>
        <vt:i4>0</vt:i4>
      </vt:variant>
      <vt:variant>
        <vt:i4>5</vt:i4>
      </vt:variant>
      <vt:variant>
        <vt:lpwstr>https://www.whittlesea.vic.gov.au/</vt:lpwstr>
      </vt:variant>
      <vt:variant>
        <vt:lpwstr/>
      </vt:variant>
      <vt:variant>
        <vt:i4>7274612</vt:i4>
      </vt:variant>
      <vt:variant>
        <vt:i4>195</vt:i4>
      </vt:variant>
      <vt:variant>
        <vt:i4>0</vt:i4>
      </vt:variant>
      <vt:variant>
        <vt:i4>5</vt:i4>
      </vt:variant>
      <vt:variant>
        <vt:lpwstr>https://www.whittlesea.vic.gov.au/community-support/citizenship-multicultural-services/migrant-and-refugee-communities/</vt:lpwstr>
      </vt:variant>
      <vt:variant>
        <vt:lpwstr/>
      </vt:variant>
      <vt:variant>
        <vt:i4>6291575</vt:i4>
      </vt:variant>
      <vt:variant>
        <vt:i4>192</vt:i4>
      </vt:variant>
      <vt:variant>
        <vt:i4>0</vt:i4>
      </vt:variant>
      <vt:variant>
        <vt:i4>5</vt:i4>
      </vt:variant>
      <vt:variant>
        <vt:lpwstr>https://www.whittlesea.vic.gov.au/</vt:lpwstr>
      </vt:variant>
      <vt:variant>
        <vt:lpwstr/>
      </vt:variant>
      <vt:variant>
        <vt:i4>7274609</vt:i4>
      </vt:variant>
      <vt:variant>
        <vt:i4>189</vt:i4>
      </vt:variant>
      <vt:variant>
        <vt:i4>0</vt:i4>
      </vt:variant>
      <vt:variant>
        <vt:i4>5</vt:i4>
      </vt:variant>
      <vt:variant>
        <vt:lpwstr>https://www.whittlesea.vic.gov.au/community-support/children-and-families/family-day-care/</vt:lpwstr>
      </vt:variant>
      <vt:variant>
        <vt:lpwstr/>
      </vt:variant>
      <vt:variant>
        <vt:i4>2228278</vt:i4>
      </vt:variant>
      <vt:variant>
        <vt:i4>186</vt:i4>
      </vt:variant>
      <vt:variant>
        <vt:i4>0</vt:i4>
      </vt:variant>
      <vt:variant>
        <vt:i4>5</vt:i4>
      </vt:variant>
      <vt:variant>
        <vt:lpwstr>https://www.whittlesea.vic.gov.au/community-support/people-with-disability/</vt:lpwstr>
      </vt:variant>
      <vt:variant>
        <vt:lpwstr/>
      </vt:variant>
      <vt:variant>
        <vt:i4>6488096</vt:i4>
      </vt:variant>
      <vt:variant>
        <vt:i4>183</vt:i4>
      </vt:variant>
      <vt:variant>
        <vt:i4>0</vt:i4>
      </vt:variant>
      <vt:variant>
        <vt:i4>5</vt:i4>
      </vt:variant>
      <vt:variant>
        <vt:lpwstr>https://www.whittlesea.vic.gov.au/community-support/seniors-and-aged/support-for-elderly-and-people-with-a-disability/support-around-the-home/</vt:lpwstr>
      </vt:variant>
      <vt:variant>
        <vt:lpwstr/>
      </vt:variant>
      <vt:variant>
        <vt:i4>1507334</vt:i4>
      </vt:variant>
      <vt:variant>
        <vt:i4>180</vt:i4>
      </vt:variant>
      <vt:variant>
        <vt:i4>0</vt:i4>
      </vt:variant>
      <vt:variant>
        <vt:i4>5</vt:i4>
      </vt:variant>
      <vt:variant>
        <vt:lpwstr>https://www.whittlesea.vic.gov.au/community-support/young-people/youth-services/</vt:lpwstr>
      </vt:variant>
      <vt:variant>
        <vt:lpwstr/>
      </vt:variant>
      <vt:variant>
        <vt:i4>5701658</vt:i4>
      </vt:variant>
      <vt:variant>
        <vt:i4>177</vt:i4>
      </vt:variant>
      <vt:variant>
        <vt:i4>0</vt:i4>
      </vt:variant>
      <vt:variant>
        <vt:i4>5</vt:i4>
      </vt:variant>
      <vt:variant>
        <vt:lpwstr>https://www.whittlesea.vic.gov.au/for-business/starting-a-business/types-of-food-and-health-business-we-monitor/</vt:lpwstr>
      </vt:variant>
      <vt:variant>
        <vt:lpwstr/>
      </vt:variant>
      <vt:variant>
        <vt:i4>5767256</vt:i4>
      </vt:variant>
      <vt:variant>
        <vt:i4>174</vt:i4>
      </vt:variant>
      <vt:variant>
        <vt:i4>0</vt:i4>
      </vt:variant>
      <vt:variant>
        <vt:i4>5</vt:i4>
      </vt:variant>
      <vt:variant>
        <vt:lpwstr>https://www.whittlesea.vic.gov.au/health-safety/immunisation/</vt:lpwstr>
      </vt:variant>
      <vt:variant>
        <vt:lpwstr/>
      </vt:variant>
      <vt:variant>
        <vt:i4>4128883</vt:i4>
      </vt:variant>
      <vt:variant>
        <vt:i4>171</vt:i4>
      </vt:variant>
      <vt:variant>
        <vt:i4>0</vt:i4>
      </vt:variant>
      <vt:variant>
        <vt:i4>5</vt:i4>
      </vt:variant>
      <vt:variant>
        <vt:lpwstr>https://eservice.whittlesea.vic.gov.au/eservice/crm/Init.do?&amp;nodeNum=23950</vt:lpwstr>
      </vt:variant>
      <vt:variant>
        <vt:lpwstr/>
      </vt:variant>
      <vt:variant>
        <vt:i4>2752521</vt:i4>
      </vt:variant>
      <vt:variant>
        <vt:i4>168</vt:i4>
      </vt:variant>
      <vt:variant>
        <vt:i4>0</vt:i4>
      </vt:variant>
      <vt:variant>
        <vt:i4>5</vt:i4>
      </vt:variant>
      <vt:variant>
        <vt:lpwstr>mailto:info@whittlesea.vic.gov.au</vt:lpwstr>
      </vt:variant>
      <vt:variant>
        <vt:lpwstr/>
      </vt:variant>
      <vt:variant>
        <vt:i4>1507409</vt:i4>
      </vt:variant>
      <vt:variant>
        <vt:i4>165</vt:i4>
      </vt:variant>
      <vt:variant>
        <vt:i4>0</vt:i4>
      </vt:variant>
      <vt:variant>
        <vt:i4>5</vt:i4>
      </vt:variant>
      <vt:variant>
        <vt:lpwstr>https://www.whittlesea.vic.gov.au/about-us/council/ceo-and-executive-leadership-team/</vt:lpwstr>
      </vt:variant>
      <vt:variant>
        <vt:lpwstr/>
      </vt:variant>
      <vt:variant>
        <vt:i4>7995517</vt:i4>
      </vt:variant>
      <vt:variant>
        <vt:i4>162</vt:i4>
      </vt:variant>
      <vt:variant>
        <vt:i4>0</vt:i4>
      </vt:variant>
      <vt:variant>
        <vt:i4>5</vt:i4>
      </vt:variant>
      <vt:variant>
        <vt:lpwstr>https://www.whittlesea.vic.gov.au/about-us/council/administrators/</vt:lpwstr>
      </vt:variant>
      <vt:variant>
        <vt:lpwstr/>
      </vt:variant>
      <vt:variant>
        <vt:i4>3276914</vt:i4>
      </vt:variant>
      <vt:variant>
        <vt:i4>159</vt:i4>
      </vt:variant>
      <vt:variant>
        <vt:i4>0</vt:i4>
      </vt:variant>
      <vt:variant>
        <vt:i4>5</vt:i4>
      </vt:variant>
      <vt:variant>
        <vt:lpwstr>https://www.whittlesea.vic.gov.au/about-us/our-city/suburbs-and-residents/</vt:lpwstr>
      </vt:variant>
      <vt:variant>
        <vt:lpwstr/>
      </vt:variant>
      <vt:variant>
        <vt:i4>1114162</vt:i4>
      </vt:variant>
      <vt:variant>
        <vt:i4>152</vt:i4>
      </vt:variant>
      <vt:variant>
        <vt:i4>0</vt:i4>
      </vt:variant>
      <vt:variant>
        <vt:i4>5</vt:i4>
      </vt:variant>
      <vt:variant>
        <vt:lpwstr/>
      </vt:variant>
      <vt:variant>
        <vt:lpwstr>_Toc50014730</vt:lpwstr>
      </vt:variant>
      <vt:variant>
        <vt:i4>1572915</vt:i4>
      </vt:variant>
      <vt:variant>
        <vt:i4>146</vt:i4>
      </vt:variant>
      <vt:variant>
        <vt:i4>0</vt:i4>
      </vt:variant>
      <vt:variant>
        <vt:i4>5</vt:i4>
      </vt:variant>
      <vt:variant>
        <vt:lpwstr/>
      </vt:variant>
      <vt:variant>
        <vt:lpwstr>_Toc50014729</vt:lpwstr>
      </vt:variant>
      <vt:variant>
        <vt:i4>1638451</vt:i4>
      </vt:variant>
      <vt:variant>
        <vt:i4>140</vt:i4>
      </vt:variant>
      <vt:variant>
        <vt:i4>0</vt:i4>
      </vt:variant>
      <vt:variant>
        <vt:i4>5</vt:i4>
      </vt:variant>
      <vt:variant>
        <vt:lpwstr/>
      </vt:variant>
      <vt:variant>
        <vt:lpwstr>_Toc50014728</vt:lpwstr>
      </vt:variant>
      <vt:variant>
        <vt:i4>1441843</vt:i4>
      </vt:variant>
      <vt:variant>
        <vt:i4>134</vt:i4>
      </vt:variant>
      <vt:variant>
        <vt:i4>0</vt:i4>
      </vt:variant>
      <vt:variant>
        <vt:i4>5</vt:i4>
      </vt:variant>
      <vt:variant>
        <vt:lpwstr/>
      </vt:variant>
      <vt:variant>
        <vt:lpwstr>_Toc50014727</vt:lpwstr>
      </vt:variant>
      <vt:variant>
        <vt:i4>1507379</vt:i4>
      </vt:variant>
      <vt:variant>
        <vt:i4>128</vt:i4>
      </vt:variant>
      <vt:variant>
        <vt:i4>0</vt:i4>
      </vt:variant>
      <vt:variant>
        <vt:i4>5</vt:i4>
      </vt:variant>
      <vt:variant>
        <vt:lpwstr/>
      </vt:variant>
      <vt:variant>
        <vt:lpwstr>_Toc50014726</vt:lpwstr>
      </vt:variant>
      <vt:variant>
        <vt:i4>1310771</vt:i4>
      </vt:variant>
      <vt:variant>
        <vt:i4>122</vt:i4>
      </vt:variant>
      <vt:variant>
        <vt:i4>0</vt:i4>
      </vt:variant>
      <vt:variant>
        <vt:i4>5</vt:i4>
      </vt:variant>
      <vt:variant>
        <vt:lpwstr/>
      </vt:variant>
      <vt:variant>
        <vt:lpwstr>_Toc50014725</vt:lpwstr>
      </vt:variant>
      <vt:variant>
        <vt:i4>1179699</vt:i4>
      </vt:variant>
      <vt:variant>
        <vt:i4>116</vt:i4>
      </vt:variant>
      <vt:variant>
        <vt:i4>0</vt:i4>
      </vt:variant>
      <vt:variant>
        <vt:i4>5</vt:i4>
      </vt:variant>
      <vt:variant>
        <vt:lpwstr/>
      </vt:variant>
      <vt:variant>
        <vt:lpwstr>_Toc50014723</vt:lpwstr>
      </vt:variant>
      <vt:variant>
        <vt:i4>1245235</vt:i4>
      </vt:variant>
      <vt:variant>
        <vt:i4>110</vt:i4>
      </vt:variant>
      <vt:variant>
        <vt:i4>0</vt:i4>
      </vt:variant>
      <vt:variant>
        <vt:i4>5</vt:i4>
      </vt:variant>
      <vt:variant>
        <vt:lpwstr/>
      </vt:variant>
      <vt:variant>
        <vt:lpwstr>_Toc50014722</vt:lpwstr>
      </vt:variant>
      <vt:variant>
        <vt:i4>1048627</vt:i4>
      </vt:variant>
      <vt:variant>
        <vt:i4>104</vt:i4>
      </vt:variant>
      <vt:variant>
        <vt:i4>0</vt:i4>
      </vt:variant>
      <vt:variant>
        <vt:i4>5</vt:i4>
      </vt:variant>
      <vt:variant>
        <vt:lpwstr/>
      </vt:variant>
      <vt:variant>
        <vt:lpwstr>_Toc50014721</vt:lpwstr>
      </vt:variant>
      <vt:variant>
        <vt:i4>1114163</vt:i4>
      </vt:variant>
      <vt:variant>
        <vt:i4>98</vt:i4>
      </vt:variant>
      <vt:variant>
        <vt:i4>0</vt:i4>
      </vt:variant>
      <vt:variant>
        <vt:i4>5</vt:i4>
      </vt:variant>
      <vt:variant>
        <vt:lpwstr/>
      </vt:variant>
      <vt:variant>
        <vt:lpwstr>_Toc50014720</vt:lpwstr>
      </vt:variant>
      <vt:variant>
        <vt:i4>1572912</vt:i4>
      </vt:variant>
      <vt:variant>
        <vt:i4>92</vt:i4>
      </vt:variant>
      <vt:variant>
        <vt:i4>0</vt:i4>
      </vt:variant>
      <vt:variant>
        <vt:i4>5</vt:i4>
      </vt:variant>
      <vt:variant>
        <vt:lpwstr/>
      </vt:variant>
      <vt:variant>
        <vt:lpwstr>_Toc50014719</vt:lpwstr>
      </vt:variant>
      <vt:variant>
        <vt:i4>1638448</vt:i4>
      </vt:variant>
      <vt:variant>
        <vt:i4>86</vt:i4>
      </vt:variant>
      <vt:variant>
        <vt:i4>0</vt:i4>
      </vt:variant>
      <vt:variant>
        <vt:i4>5</vt:i4>
      </vt:variant>
      <vt:variant>
        <vt:lpwstr/>
      </vt:variant>
      <vt:variant>
        <vt:lpwstr>_Toc50014718</vt:lpwstr>
      </vt:variant>
      <vt:variant>
        <vt:i4>1441840</vt:i4>
      </vt:variant>
      <vt:variant>
        <vt:i4>80</vt:i4>
      </vt:variant>
      <vt:variant>
        <vt:i4>0</vt:i4>
      </vt:variant>
      <vt:variant>
        <vt:i4>5</vt:i4>
      </vt:variant>
      <vt:variant>
        <vt:lpwstr/>
      </vt:variant>
      <vt:variant>
        <vt:lpwstr>_Toc50014717</vt:lpwstr>
      </vt:variant>
      <vt:variant>
        <vt:i4>1507376</vt:i4>
      </vt:variant>
      <vt:variant>
        <vt:i4>74</vt:i4>
      </vt:variant>
      <vt:variant>
        <vt:i4>0</vt:i4>
      </vt:variant>
      <vt:variant>
        <vt:i4>5</vt:i4>
      </vt:variant>
      <vt:variant>
        <vt:lpwstr/>
      </vt:variant>
      <vt:variant>
        <vt:lpwstr>_Toc50014716</vt:lpwstr>
      </vt:variant>
      <vt:variant>
        <vt:i4>1310768</vt:i4>
      </vt:variant>
      <vt:variant>
        <vt:i4>68</vt:i4>
      </vt:variant>
      <vt:variant>
        <vt:i4>0</vt:i4>
      </vt:variant>
      <vt:variant>
        <vt:i4>5</vt:i4>
      </vt:variant>
      <vt:variant>
        <vt:lpwstr/>
      </vt:variant>
      <vt:variant>
        <vt:lpwstr>_Toc50014715</vt:lpwstr>
      </vt:variant>
      <vt:variant>
        <vt:i4>1376304</vt:i4>
      </vt:variant>
      <vt:variant>
        <vt:i4>62</vt:i4>
      </vt:variant>
      <vt:variant>
        <vt:i4>0</vt:i4>
      </vt:variant>
      <vt:variant>
        <vt:i4>5</vt:i4>
      </vt:variant>
      <vt:variant>
        <vt:lpwstr/>
      </vt:variant>
      <vt:variant>
        <vt:lpwstr>_Toc50014714</vt:lpwstr>
      </vt:variant>
      <vt:variant>
        <vt:i4>1179696</vt:i4>
      </vt:variant>
      <vt:variant>
        <vt:i4>56</vt:i4>
      </vt:variant>
      <vt:variant>
        <vt:i4>0</vt:i4>
      </vt:variant>
      <vt:variant>
        <vt:i4>5</vt:i4>
      </vt:variant>
      <vt:variant>
        <vt:lpwstr/>
      </vt:variant>
      <vt:variant>
        <vt:lpwstr>_Toc50014713</vt:lpwstr>
      </vt:variant>
      <vt:variant>
        <vt:i4>1245232</vt:i4>
      </vt:variant>
      <vt:variant>
        <vt:i4>50</vt:i4>
      </vt:variant>
      <vt:variant>
        <vt:i4>0</vt:i4>
      </vt:variant>
      <vt:variant>
        <vt:i4>5</vt:i4>
      </vt:variant>
      <vt:variant>
        <vt:lpwstr/>
      </vt:variant>
      <vt:variant>
        <vt:lpwstr>_Toc50014712</vt:lpwstr>
      </vt:variant>
      <vt:variant>
        <vt:i4>1048624</vt:i4>
      </vt:variant>
      <vt:variant>
        <vt:i4>44</vt:i4>
      </vt:variant>
      <vt:variant>
        <vt:i4>0</vt:i4>
      </vt:variant>
      <vt:variant>
        <vt:i4>5</vt:i4>
      </vt:variant>
      <vt:variant>
        <vt:lpwstr/>
      </vt:variant>
      <vt:variant>
        <vt:lpwstr>_Toc50014711</vt:lpwstr>
      </vt:variant>
      <vt:variant>
        <vt:i4>1114160</vt:i4>
      </vt:variant>
      <vt:variant>
        <vt:i4>38</vt:i4>
      </vt:variant>
      <vt:variant>
        <vt:i4>0</vt:i4>
      </vt:variant>
      <vt:variant>
        <vt:i4>5</vt:i4>
      </vt:variant>
      <vt:variant>
        <vt:lpwstr/>
      </vt:variant>
      <vt:variant>
        <vt:lpwstr>_Toc50014710</vt:lpwstr>
      </vt:variant>
      <vt:variant>
        <vt:i4>1572913</vt:i4>
      </vt:variant>
      <vt:variant>
        <vt:i4>32</vt:i4>
      </vt:variant>
      <vt:variant>
        <vt:i4>0</vt:i4>
      </vt:variant>
      <vt:variant>
        <vt:i4>5</vt:i4>
      </vt:variant>
      <vt:variant>
        <vt:lpwstr/>
      </vt:variant>
      <vt:variant>
        <vt:lpwstr>_Toc50014709</vt:lpwstr>
      </vt:variant>
      <vt:variant>
        <vt:i4>1638449</vt:i4>
      </vt:variant>
      <vt:variant>
        <vt:i4>26</vt:i4>
      </vt:variant>
      <vt:variant>
        <vt:i4>0</vt:i4>
      </vt:variant>
      <vt:variant>
        <vt:i4>5</vt:i4>
      </vt:variant>
      <vt:variant>
        <vt:lpwstr/>
      </vt:variant>
      <vt:variant>
        <vt:lpwstr>_Toc50014708</vt:lpwstr>
      </vt:variant>
      <vt:variant>
        <vt:i4>1441841</vt:i4>
      </vt:variant>
      <vt:variant>
        <vt:i4>20</vt:i4>
      </vt:variant>
      <vt:variant>
        <vt:i4>0</vt:i4>
      </vt:variant>
      <vt:variant>
        <vt:i4>5</vt:i4>
      </vt:variant>
      <vt:variant>
        <vt:lpwstr/>
      </vt:variant>
      <vt:variant>
        <vt:lpwstr>_Toc50014707</vt:lpwstr>
      </vt:variant>
      <vt:variant>
        <vt:i4>1507377</vt:i4>
      </vt:variant>
      <vt:variant>
        <vt:i4>14</vt:i4>
      </vt:variant>
      <vt:variant>
        <vt:i4>0</vt:i4>
      </vt:variant>
      <vt:variant>
        <vt:i4>5</vt:i4>
      </vt:variant>
      <vt:variant>
        <vt:lpwstr/>
      </vt:variant>
      <vt:variant>
        <vt:lpwstr>_Toc50014706</vt:lpwstr>
      </vt:variant>
      <vt:variant>
        <vt:i4>1310769</vt:i4>
      </vt:variant>
      <vt:variant>
        <vt:i4>8</vt:i4>
      </vt:variant>
      <vt:variant>
        <vt:i4>0</vt:i4>
      </vt:variant>
      <vt:variant>
        <vt:i4>5</vt:i4>
      </vt:variant>
      <vt:variant>
        <vt:lpwstr/>
      </vt:variant>
      <vt:variant>
        <vt:lpwstr>_Toc50014705</vt:lpwstr>
      </vt:variant>
      <vt:variant>
        <vt:i4>1376305</vt:i4>
      </vt:variant>
      <vt:variant>
        <vt:i4>2</vt:i4>
      </vt:variant>
      <vt:variant>
        <vt:i4>0</vt:i4>
      </vt:variant>
      <vt:variant>
        <vt:i4>5</vt:i4>
      </vt:variant>
      <vt:variant>
        <vt:lpwstr/>
      </vt:variant>
      <vt:variant>
        <vt:lpwstr>_Toc50014704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Maddern</dc:creator>
  <cp:keywords/>
  <dc:description/>
  <cp:lastModifiedBy>Adreana Latimer</cp:lastModifiedBy>
  <cp:revision>4</cp:revision>
  <cp:lastPrinted>2023-12-29T03:30:00Z</cp:lastPrinted>
  <dcterms:created xsi:type="dcterms:W3CDTF">2023-12-29T03:32:00Z</dcterms:created>
  <dcterms:modified xsi:type="dcterms:W3CDTF">2024-01-02T21:46:00Z</dcterms:modified>
</cp:coreProperties>
</file>