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C7C45" w14:textId="77777777" w:rsidR="007025AF" w:rsidRDefault="00D17EE8"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6806556" wp14:editId="26BC4D7D">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C68205B" w14:textId="77777777" w:rsidR="00AB1430" w:rsidRDefault="00AB1430" w:rsidP="00BC018D">
      <w:pPr>
        <w:ind w:left="1701"/>
        <w:rPr>
          <w:rFonts w:asciiTheme="minorHAnsi" w:hAnsiTheme="minorHAnsi" w:cstheme="minorHAnsi"/>
        </w:rPr>
      </w:pPr>
    </w:p>
    <w:p w14:paraId="41AE333A" w14:textId="77777777" w:rsidR="00976A1D" w:rsidRPr="007564CE" w:rsidRDefault="00D17EE8" w:rsidP="00BC018D">
      <w:pPr>
        <w:ind w:left="1701"/>
        <w:rPr>
          <w:rFonts w:asciiTheme="minorHAnsi" w:hAnsiTheme="minorHAnsi" w:cstheme="minorHAnsi"/>
        </w:rPr>
      </w:pPr>
      <w:r w:rsidRPr="003E4393">
        <w:rPr>
          <w:noProof/>
        </w:rPr>
        <w:drawing>
          <wp:inline distT="0" distB="0" distL="0" distR="0" wp14:anchorId="20F5858F" wp14:editId="06118DE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2F00EC3" w14:textId="77777777" w:rsidR="00976A1D" w:rsidRPr="007564CE" w:rsidRDefault="00976A1D" w:rsidP="00BC018D">
      <w:pPr>
        <w:ind w:left="1701"/>
        <w:rPr>
          <w:rFonts w:asciiTheme="minorHAnsi" w:hAnsiTheme="minorHAnsi" w:cstheme="minorHAnsi"/>
        </w:rPr>
      </w:pPr>
    </w:p>
    <w:p w14:paraId="5E732EBF" w14:textId="77777777" w:rsidR="00D21B81" w:rsidRDefault="00D21B81" w:rsidP="00BC018D">
      <w:pPr>
        <w:ind w:left="1701"/>
        <w:rPr>
          <w:rFonts w:asciiTheme="minorHAnsi" w:hAnsiTheme="minorHAnsi" w:cstheme="minorHAnsi"/>
        </w:rPr>
      </w:pPr>
    </w:p>
    <w:p w14:paraId="03D54269" w14:textId="77777777" w:rsidR="00D21B81" w:rsidRPr="00426F2F" w:rsidRDefault="00D17EE8"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276174A3" w14:textId="77777777" w:rsidR="00D21B81" w:rsidRPr="007564CE" w:rsidRDefault="00D17EE8"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60C4576C" w14:textId="2DFCB05E" w:rsidR="000E6EC9" w:rsidRPr="007564CE" w:rsidRDefault="00D17EE8"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 July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675AABA4" w14:textId="77777777" w:rsidR="003E3E96" w:rsidRPr="007564CE" w:rsidRDefault="003E3E96" w:rsidP="00BC018D">
      <w:pPr>
        <w:ind w:left="1701"/>
        <w:rPr>
          <w:rFonts w:asciiTheme="minorHAnsi" w:eastAsiaTheme="minorHAnsi" w:hAnsiTheme="minorHAnsi" w:cstheme="minorHAnsi"/>
          <w:spacing w:val="24"/>
          <w:sz w:val="32"/>
          <w:szCs w:val="32"/>
        </w:rPr>
      </w:pPr>
    </w:p>
    <w:p w14:paraId="1C779184" w14:textId="77777777" w:rsidR="003E3E96" w:rsidRPr="007564CE" w:rsidRDefault="003E3E96" w:rsidP="00BC018D">
      <w:pPr>
        <w:ind w:left="1701"/>
        <w:rPr>
          <w:rFonts w:asciiTheme="minorHAnsi" w:eastAsiaTheme="minorHAnsi" w:hAnsiTheme="minorHAnsi" w:cstheme="minorHAnsi"/>
          <w:spacing w:val="24"/>
          <w:sz w:val="32"/>
          <w:szCs w:val="32"/>
        </w:rPr>
      </w:pPr>
    </w:p>
    <w:p w14:paraId="32162DC0" w14:textId="77777777" w:rsidR="003E3E96" w:rsidRPr="007564CE" w:rsidRDefault="003E3E96" w:rsidP="00BC018D">
      <w:pPr>
        <w:ind w:left="1701"/>
        <w:rPr>
          <w:rFonts w:asciiTheme="minorHAnsi" w:eastAsiaTheme="minorHAnsi" w:hAnsiTheme="minorHAnsi" w:cstheme="minorHAnsi"/>
          <w:spacing w:val="24"/>
          <w:sz w:val="32"/>
          <w:szCs w:val="32"/>
        </w:rPr>
      </w:pPr>
    </w:p>
    <w:p w14:paraId="17E5EC74" w14:textId="77777777" w:rsidR="003E3E96" w:rsidRPr="007564CE" w:rsidRDefault="003E3E96" w:rsidP="00BC018D">
      <w:pPr>
        <w:ind w:left="1701"/>
        <w:rPr>
          <w:rFonts w:asciiTheme="minorHAnsi" w:eastAsiaTheme="minorHAnsi" w:hAnsiTheme="minorHAnsi" w:cstheme="minorHAnsi"/>
          <w:spacing w:val="24"/>
          <w:sz w:val="32"/>
          <w:szCs w:val="32"/>
        </w:rPr>
      </w:pPr>
    </w:p>
    <w:p w14:paraId="6AACDF7A" w14:textId="77777777" w:rsidR="003E3E96" w:rsidRPr="007564CE" w:rsidRDefault="003E3E96" w:rsidP="00BC018D">
      <w:pPr>
        <w:ind w:left="1701"/>
        <w:rPr>
          <w:rFonts w:asciiTheme="minorHAnsi" w:eastAsiaTheme="minorHAnsi" w:hAnsiTheme="minorHAnsi" w:cstheme="minorHAnsi"/>
          <w:spacing w:val="24"/>
          <w:sz w:val="32"/>
          <w:szCs w:val="32"/>
        </w:rPr>
      </w:pPr>
    </w:p>
    <w:p w14:paraId="05063426" w14:textId="77777777" w:rsidR="003E3E96" w:rsidRPr="007564CE" w:rsidRDefault="003E3E96" w:rsidP="00BC018D">
      <w:pPr>
        <w:ind w:left="1701"/>
        <w:rPr>
          <w:rFonts w:asciiTheme="minorHAnsi" w:eastAsiaTheme="minorHAnsi" w:hAnsiTheme="minorHAnsi" w:cstheme="minorHAnsi"/>
          <w:spacing w:val="24"/>
          <w:sz w:val="32"/>
          <w:szCs w:val="32"/>
        </w:rPr>
      </w:pPr>
    </w:p>
    <w:p w14:paraId="5A0B4DB3" w14:textId="77777777" w:rsidR="003E3E96" w:rsidRPr="007564CE" w:rsidRDefault="003E3E96" w:rsidP="00BC018D">
      <w:pPr>
        <w:ind w:left="1701"/>
        <w:rPr>
          <w:rFonts w:asciiTheme="minorHAnsi" w:eastAsiaTheme="minorHAnsi" w:hAnsiTheme="minorHAnsi" w:cstheme="minorHAnsi"/>
          <w:spacing w:val="24"/>
          <w:sz w:val="32"/>
          <w:szCs w:val="32"/>
        </w:rPr>
      </w:pPr>
    </w:p>
    <w:p w14:paraId="7EB0B932" w14:textId="77777777" w:rsidR="003E3E96" w:rsidRPr="007564CE" w:rsidRDefault="003E3E96" w:rsidP="00BC018D">
      <w:pPr>
        <w:ind w:left="1701"/>
        <w:rPr>
          <w:rFonts w:asciiTheme="minorHAnsi" w:eastAsiaTheme="minorHAnsi" w:hAnsiTheme="minorHAnsi" w:cstheme="minorHAnsi"/>
          <w:spacing w:val="24"/>
          <w:sz w:val="32"/>
          <w:szCs w:val="32"/>
        </w:rPr>
      </w:pPr>
    </w:p>
    <w:p w14:paraId="5CBDA5F4" w14:textId="77777777" w:rsidR="003E3E96" w:rsidRPr="007564CE" w:rsidRDefault="003E3E96" w:rsidP="00BC018D">
      <w:pPr>
        <w:ind w:left="1701"/>
        <w:rPr>
          <w:rFonts w:asciiTheme="minorHAnsi" w:eastAsiaTheme="minorHAnsi" w:hAnsiTheme="minorHAnsi" w:cstheme="minorHAnsi"/>
          <w:spacing w:val="24"/>
          <w:sz w:val="32"/>
          <w:szCs w:val="32"/>
        </w:rPr>
      </w:pPr>
    </w:p>
    <w:p w14:paraId="729465F8" w14:textId="77777777" w:rsidR="003E3E96" w:rsidRPr="007564CE" w:rsidRDefault="003E3E96" w:rsidP="00BC018D">
      <w:pPr>
        <w:ind w:left="1701"/>
        <w:rPr>
          <w:rFonts w:asciiTheme="minorHAnsi" w:eastAsiaTheme="minorHAnsi" w:hAnsiTheme="minorHAnsi" w:cstheme="minorHAnsi"/>
          <w:spacing w:val="24"/>
          <w:sz w:val="32"/>
          <w:szCs w:val="32"/>
        </w:rPr>
      </w:pPr>
    </w:p>
    <w:p w14:paraId="4218BD40" w14:textId="77777777" w:rsidR="003E3E96" w:rsidRPr="007564CE" w:rsidRDefault="003E3E96" w:rsidP="00BC018D">
      <w:pPr>
        <w:ind w:left="1701"/>
        <w:rPr>
          <w:rFonts w:asciiTheme="minorHAnsi" w:eastAsiaTheme="minorHAnsi" w:hAnsiTheme="minorHAnsi" w:cstheme="minorHAnsi"/>
          <w:spacing w:val="24"/>
          <w:sz w:val="32"/>
          <w:szCs w:val="32"/>
        </w:rPr>
      </w:pPr>
    </w:p>
    <w:p w14:paraId="4A21184A" w14:textId="77777777" w:rsidR="003E3E96" w:rsidRPr="007564CE" w:rsidRDefault="003E3E96" w:rsidP="00BC018D">
      <w:pPr>
        <w:ind w:left="1701"/>
        <w:rPr>
          <w:rFonts w:asciiTheme="minorHAnsi" w:eastAsiaTheme="minorHAnsi" w:hAnsiTheme="minorHAnsi" w:cstheme="minorHAnsi"/>
          <w:spacing w:val="24"/>
          <w:sz w:val="32"/>
          <w:szCs w:val="32"/>
        </w:rPr>
      </w:pPr>
    </w:p>
    <w:p w14:paraId="72ADB921" w14:textId="77777777" w:rsidR="003E3E96" w:rsidRDefault="003E3E96" w:rsidP="00BC018D">
      <w:pPr>
        <w:ind w:left="1701"/>
        <w:rPr>
          <w:rFonts w:asciiTheme="minorHAnsi" w:eastAsiaTheme="minorHAnsi" w:hAnsiTheme="minorHAnsi" w:cstheme="minorHAnsi"/>
          <w:spacing w:val="24"/>
          <w:sz w:val="32"/>
          <w:szCs w:val="32"/>
        </w:rPr>
      </w:pPr>
    </w:p>
    <w:p w14:paraId="0DA4168F" w14:textId="77777777" w:rsidR="00DA519B" w:rsidRPr="007564CE" w:rsidRDefault="00DA519B" w:rsidP="00E613D8">
      <w:pPr>
        <w:ind w:left="1701"/>
        <w:rPr>
          <w:rFonts w:asciiTheme="minorHAnsi" w:hAnsiTheme="minorHAnsi" w:cstheme="minorHAnsi"/>
          <w:sz w:val="20"/>
          <w:szCs w:val="20"/>
        </w:rPr>
      </w:pPr>
    </w:p>
    <w:p w14:paraId="6B023141" w14:textId="77777777" w:rsidR="007025AF" w:rsidRDefault="007025AF" w:rsidP="00E613D8">
      <w:pPr>
        <w:ind w:left="1701"/>
        <w:rPr>
          <w:rFonts w:asciiTheme="minorHAnsi" w:hAnsiTheme="minorHAnsi" w:cstheme="minorBidi"/>
        </w:rPr>
      </w:pPr>
    </w:p>
    <w:p w14:paraId="5D5D0B81" w14:textId="77777777" w:rsidR="007B6B49" w:rsidRDefault="007B6B49" w:rsidP="00E613D8">
      <w:pPr>
        <w:ind w:left="1701"/>
        <w:rPr>
          <w:rFonts w:asciiTheme="minorHAnsi" w:hAnsiTheme="minorHAnsi" w:cstheme="minorBidi"/>
        </w:rPr>
      </w:pPr>
    </w:p>
    <w:p w14:paraId="558F4CA6" w14:textId="77777777" w:rsidR="248ED520" w:rsidRDefault="248ED520" w:rsidP="51B6C428">
      <w:pPr>
        <w:ind w:left="1701"/>
        <w:rPr>
          <w:rFonts w:asciiTheme="minorHAnsi" w:hAnsiTheme="minorHAnsi" w:cstheme="minorBidi"/>
        </w:rPr>
      </w:pPr>
    </w:p>
    <w:p w14:paraId="757C4EA6" w14:textId="77777777" w:rsidR="51B6C428" w:rsidRDefault="51B6C428" w:rsidP="51B6C428">
      <w:pPr>
        <w:ind w:left="1701"/>
        <w:rPr>
          <w:rFonts w:asciiTheme="minorHAnsi" w:hAnsiTheme="minorHAnsi" w:cstheme="minorBidi"/>
        </w:rPr>
      </w:pPr>
    </w:p>
    <w:p w14:paraId="3CE2280C" w14:textId="67234D59" w:rsidR="00DA519B" w:rsidRPr="007564CE" w:rsidRDefault="00D17EE8"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C19E0" w:rsidRPr="1EBF2F42">
        <w:rPr>
          <w:rFonts w:asciiTheme="minorHAnsi" w:hAnsiTheme="minorHAnsi" w:cstheme="minorBidi"/>
        </w:rPr>
        <w:t xml:space="preserve">Monday 1 July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4B272402" w14:textId="77777777" w:rsidR="00DA519B" w:rsidRPr="007564CE" w:rsidRDefault="00DA519B" w:rsidP="00FE3524">
      <w:pPr>
        <w:ind w:left="1701" w:right="1559"/>
        <w:rPr>
          <w:rFonts w:asciiTheme="minorHAnsi" w:hAnsiTheme="minorHAnsi" w:cstheme="minorBidi"/>
        </w:rPr>
      </w:pPr>
    </w:p>
    <w:p w14:paraId="379D3DCA" w14:textId="77777777" w:rsidR="00DA519B" w:rsidRPr="007564CE" w:rsidRDefault="00D17EE8"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Conference Room 2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Pr="08C82397">
        <w:rPr>
          <w:rFonts w:asciiTheme="minorHAnsi" w:hAnsiTheme="minorHAnsi" w:cstheme="minorBidi"/>
        </w:rPr>
        <w:t xml:space="preserve">.  </w:t>
      </w:r>
    </w:p>
    <w:p w14:paraId="265838CA" w14:textId="77777777" w:rsidR="00DA519B" w:rsidRPr="007564CE" w:rsidRDefault="00DA519B" w:rsidP="00E613D8">
      <w:pPr>
        <w:ind w:left="1701"/>
        <w:rPr>
          <w:rFonts w:asciiTheme="minorHAnsi" w:hAnsiTheme="minorHAnsi" w:cstheme="minorBidi"/>
        </w:rPr>
      </w:pPr>
    </w:p>
    <w:p w14:paraId="21875F06"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61552126" w14:textId="77777777" w:rsidR="00B239B9" w:rsidRDefault="00D17EE8" w:rsidP="00F35B2B">
      <w:pPr>
        <w:spacing w:after="240" w:line="259" w:lineRule="auto"/>
        <w:rPr>
          <w:sz w:val="28"/>
          <w:szCs w:val="28"/>
        </w:rPr>
      </w:pPr>
      <w:r w:rsidRPr="144AC078">
        <w:rPr>
          <w:sz w:val="72"/>
          <w:szCs w:val="72"/>
        </w:rPr>
        <w:lastRenderedPageBreak/>
        <w:t>Youth Councillors</w:t>
      </w:r>
    </w:p>
    <w:p w14:paraId="19E5A2F2" w14:textId="77777777" w:rsidR="00F35B2B" w:rsidRDefault="00D17EE8" w:rsidP="00E6786B">
      <w:pPr>
        <w:tabs>
          <w:tab w:val="left" w:pos="3402"/>
        </w:tabs>
        <w:spacing w:before="120" w:after="120"/>
        <w:rPr>
          <w:sz w:val="28"/>
          <w:szCs w:val="28"/>
        </w:rPr>
      </w:pPr>
      <w:r w:rsidRPr="00B239B9">
        <w:rPr>
          <w:sz w:val="28"/>
          <w:szCs w:val="28"/>
        </w:rPr>
        <w:t>Zachary Melvaine</w:t>
      </w:r>
      <w:r>
        <w:rPr>
          <w:sz w:val="28"/>
          <w:szCs w:val="28"/>
        </w:rPr>
        <w:tab/>
        <w:t>Youth Mayor</w:t>
      </w:r>
    </w:p>
    <w:p w14:paraId="19A8E639" w14:textId="77777777" w:rsidR="00F35B2B" w:rsidRDefault="00D17EE8"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7F94D70B" w14:textId="77777777" w:rsidR="007F4189" w:rsidRDefault="00D17EE8" w:rsidP="00E6786B">
      <w:pPr>
        <w:tabs>
          <w:tab w:val="left" w:pos="3402"/>
        </w:tabs>
        <w:spacing w:before="120" w:after="120"/>
        <w:rPr>
          <w:sz w:val="28"/>
          <w:szCs w:val="28"/>
        </w:rPr>
      </w:pPr>
      <w:r w:rsidRPr="00B239B9">
        <w:rPr>
          <w:sz w:val="28"/>
          <w:szCs w:val="28"/>
        </w:rPr>
        <w:t>Angelica Banquil</w:t>
      </w:r>
    </w:p>
    <w:p w14:paraId="0C0AC5FF" w14:textId="77777777" w:rsidR="00B239B9" w:rsidRDefault="00D17EE8" w:rsidP="00E6786B">
      <w:pPr>
        <w:tabs>
          <w:tab w:val="left" w:pos="3402"/>
        </w:tabs>
        <w:spacing w:before="120" w:after="120"/>
        <w:rPr>
          <w:sz w:val="28"/>
          <w:szCs w:val="28"/>
        </w:rPr>
      </w:pPr>
      <w:r w:rsidRPr="00B239B9">
        <w:rPr>
          <w:sz w:val="28"/>
          <w:szCs w:val="28"/>
        </w:rPr>
        <w:t>Dean Connelly-Carpenter</w:t>
      </w:r>
    </w:p>
    <w:p w14:paraId="145A8B00" w14:textId="77777777" w:rsidR="00B239B9" w:rsidRDefault="00D17EE8" w:rsidP="00E6786B">
      <w:pPr>
        <w:tabs>
          <w:tab w:val="left" w:pos="3402"/>
        </w:tabs>
        <w:spacing w:before="120" w:after="120"/>
        <w:rPr>
          <w:sz w:val="28"/>
          <w:szCs w:val="28"/>
        </w:rPr>
      </w:pPr>
      <w:r w:rsidRPr="00B239B9">
        <w:rPr>
          <w:sz w:val="28"/>
          <w:szCs w:val="28"/>
        </w:rPr>
        <w:t>Bavleen Kaur</w:t>
      </w:r>
    </w:p>
    <w:p w14:paraId="70933DCA" w14:textId="77777777" w:rsidR="00C14869" w:rsidRDefault="00D17EE8" w:rsidP="00E6786B">
      <w:pPr>
        <w:tabs>
          <w:tab w:val="left" w:pos="2837"/>
          <w:tab w:val="left" w:pos="3402"/>
        </w:tabs>
        <w:spacing w:before="120" w:after="120"/>
        <w:rPr>
          <w:sz w:val="28"/>
          <w:szCs w:val="28"/>
        </w:rPr>
      </w:pPr>
      <w:r w:rsidRPr="00B239B9">
        <w:rPr>
          <w:sz w:val="28"/>
          <w:szCs w:val="28"/>
        </w:rPr>
        <w:t>Mustafa Khraim</w:t>
      </w:r>
    </w:p>
    <w:p w14:paraId="5BB65076" w14:textId="77777777" w:rsidR="00C14869" w:rsidRDefault="00D17EE8" w:rsidP="00E6786B">
      <w:pPr>
        <w:tabs>
          <w:tab w:val="left" w:pos="3402"/>
        </w:tabs>
        <w:spacing w:before="120" w:after="120"/>
        <w:rPr>
          <w:sz w:val="28"/>
          <w:szCs w:val="28"/>
        </w:rPr>
      </w:pPr>
      <w:r w:rsidRPr="00B239B9">
        <w:rPr>
          <w:sz w:val="28"/>
          <w:szCs w:val="28"/>
        </w:rPr>
        <w:t>Angela Rolevska</w:t>
      </w:r>
    </w:p>
    <w:p w14:paraId="4D10B679" w14:textId="77777777" w:rsidR="007F4189" w:rsidRDefault="00D17EE8"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15350CE9" w14:textId="77777777" w:rsidR="007F4189" w:rsidRDefault="00D17EE8" w:rsidP="00E6786B">
      <w:pPr>
        <w:tabs>
          <w:tab w:val="left" w:pos="3402"/>
        </w:tabs>
        <w:spacing w:before="120" w:after="120"/>
        <w:rPr>
          <w:sz w:val="28"/>
          <w:szCs w:val="28"/>
        </w:rPr>
      </w:pPr>
      <w:r w:rsidRPr="00B239B9">
        <w:rPr>
          <w:sz w:val="28"/>
          <w:szCs w:val="28"/>
        </w:rPr>
        <w:t>Tanya Sharma</w:t>
      </w:r>
    </w:p>
    <w:p w14:paraId="2F3D0F07" w14:textId="77777777" w:rsidR="007F4189" w:rsidRDefault="00D17EE8" w:rsidP="00E6786B">
      <w:pPr>
        <w:tabs>
          <w:tab w:val="left" w:pos="3402"/>
        </w:tabs>
        <w:spacing w:before="120" w:after="120"/>
        <w:rPr>
          <w:sz w:val="28"/>
          <w:szCs w:val="28"/>
        </w:rPr>
      </w:pPr>
      <w:r w:rsidRPr="00B239B9">
        <w:rPr>
          <w:sz w:val="28"/>
          <w:szCs w:val="28"/>
        </w:rPr>
        <w:t>Sandy Tran</w:t>
      </w:r>
    </w:p>
    <w:p w14:paraId="547644DA" w14:textId="7CE3B975" w:rsidR="00CB3F8B" w:rsidRDefault="00D17EE8" w:rsidP="00E6786B">
      <w:pPr>
        <w:tabs>
          <w:tab w:val="left" w:pos="3402"/>
        </w:tabs>
        <w:spacing w:before="120" w:after="120"/>
        <w:rPr>
          <w:sz w:val="28"/>
          <w:szCs w:val="28"/>
        </w:rPr>
      </w:pPr>
      <w:r w:rsidRPr="00B239B9">
        <w:rPr>
          <w:sz w:val="28"/>
          <w:szCs w:val="28"/>
        </w:rPr>
        <w:t>Emily Tricarico</w:t>
      </w:r>
    </w:p>
    <w:p w14:paraId="474EA79A" w14:textId="6FC1DF1C" w:rsidR="004B1AD3" w:rsidRDefault="004B1AD3" w:rsidP="00E6786B">
      <w:pPr>
        <w:tabs>
          <w:tab w:val="left" w:pos="3402"/>
        </w:tabs>
        <w:spacing w:before="120" w:after="120"/>
        <w:rPr>
          <w:sz w:val="28"/>
          <w:szCs w:val="28"/>
        </w:rPr>
      </w:pPr>
      <w:r>
        <w:rPr>
          <w:sz w:val="28"/>
          <w:szCs w:val="28"/>
        </w:rPr>
        <w:t>Elly Watson</w:t>
      </w:r>
    </w:p>
    <w:p w14:paraId="583C39B5" w14:textId="77777777" w:rsidR="007F4189" w:rsidRDefault="00D17EE8" w:rsidP="00E6786B">
      <w:pPr>
        <w:tabs>
          <w:tab w:val="left" w:pos="2835"/>
          <w:tab w:val="left" w:pos="3402"/>
        </w:tabs>
        <w:spacing w:before="120" w:after="120"/>
        <w:rPr>
          <w:sz w:val="28"/>
          <w:szCs w:val="28"/>
        </w:rPr>
      </w:pPr>
      <w:r>
        <w:rPr>
          <w:sz w:val="28"/>
          <w:szCs w:val="28"/>
        </w:rPr>
        <w:t>Sophie Winter</w:t>
      </w:r>
    </w:p>
    <w:p w14:paraId="197EBEC8" w14:textId="77777777" w:rsidR="009732ED" w:rsidRPr="003A22E3" w:rsidRDefault="00D17EE8" w:rsidP="00EC45F1">
      <w:pPr>
        <w:spacing w:before="240" w:after="240"/>
        <w:rPr>
          <w:sz w:val="72"/>
          <w:szCs w:val="72"/>
        </w:rPr>
      </w:pPr>
      <w:r w:rsidRPr="003A22E3">
        <w:rPr>
          <w:sz w:val="72"/>
          <w:szCs w:val="72"/>
        </w:rPr>
        <w:t>Officers</w:t>
      </w:r>
    </w:p>
    <w:p w14:paraId="2E69B2F5" w14:textId="77777777" w:rsidR="00440F63" w:rsidRDefault="00D17EE8"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803329A" w14:textId="77777777" w:rsidR="00B239B9" w:rsidRPr="003C42EA" w:rsidRDefault="00D17EE8" w:rsidP="00E6786B">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1DB9105E" w14:textId="77777777" w:rsidR="000E6EC9" w:rsidRPr="00DD678D" w:rsidRDefault="00A11A83" w:rsidP="0003490A">
      <w:pPr>
        <w:rPr>
          <w:sz w:val="32"/>
          <w:szCs w:val="32"/>
        </w:rPr>
      </w:pPr>
      <w:r w:rsidRPr="00163BE0">
        <w:rPr>
          <w:rFonts w:eastAsia="Calibri" w:cs="Calibri"/>
          <w:b/>
          <w:color w:val="000000"/>
        </w:rPr>
        <w:br w:type="page"/>
      </w:r>
      <w:r w:rsidR="00D17EE8" w:rsidRPr="00DD678D">
        <w:rPr>
          <w:sz w:val="32"/>
          <w:szCs w:val="32"/>
        </w:rPr>
        <w:lastRenderedPageBreak/>
        <w:t>O</w:t>
      </w:r>
      <w:r w:rsidR="00DD678D" w:rsidRPr="00DD678D">
        <w:rPr>
          <w:sz w:val="32"/>
          <w:szCs w:val="32"/>
        </w:rPr>
        <w:t>rder of Business</w:t>
      </w:r>
    </w:p>
    <w:p w14:paraId="5FB5B87E" w14:textId="77777777" w:rsidR="00393820" w:rsidRPr="00DD678D" w:rsidRDefault="00393820" w:rsidP="0003490A"/>
    <w:p w14:paraId="5973AB83" w14:textId="7407A112" w:rsidR="00F7021C" w:rsidRDefault="00D17EE8">
      <w:pPr>
        <w:pStyle w:val="TOC1"/>
        <w:rPr>
          <w:rFonts w:asciiTheme="minorHAnsi" w:hAnsiTheme="minorHAnsi"/>
          <w:noProof/>
          <w:sz w:val="22"/>
        </w:rPr>
      </w:pPr>
      <w:r w:rsidRPr="00163BE0">
        <w:rPr>
          <w:b/>
        </w:rPr>
        <w:fldChar w:fldCharType="begin"/>
      </w:r>
      <w:r w:rsidR="00A11A83" w:rsidRPr="00163BE0">
        <w:rPr>
          <w:b/>
        </w:rPr>
        <w:instrText>TOC \f \h</w:instrText>
      </w:r>
      <w:r w:rsidRPr="00163BE0">
        <w:rPr>
          <w:b/>
        </w:rPr>
        <w:fldChar w:fldCharType="separate"/>
      </w:r>
      <w:hyperlink w:anchor="_Toc256000285" w:history="1">
        <w:r w:rsidR="00A11A83" w:rsidRPr="00163BE0">
          <w:rPr>
            <w:rStyle w:val="Hyperlink"/>
            <w:noProof/>
          </w:rPr>
          <w:t>1</w:t>
        </w:r>
        <w:r w:rsidR="00A11A83" w:rsidRPr="00163BE0">
          <w:rPr>
            <w:rFonts w:asciiTheme="minorHAnsi" w:hAnsiTheme="minorHAnsi"/>
            <w:noProof/>
            <w:sz w:val="22"/>
          </w:rPr>
          <w:tab/>
        </w:r>
        <w:r w:rsidR="00A11A83" w:rsidRPr="00163BE0">
          <w:rPr>
            <w:rStyle w:val="Hyperlink"/>
            <w:noProof/>
          </w:rPr>
          <w:t>Opening</w:t>
        </w:r>
        <w:r>
          <w:rPr>
            <w:noProof/>
          </w:rPr>
          <w:tab/>
        </w:r>
        <w:r>
          <w:rPr>
            <w:noProof/>
          </w:rPr>
          <w:fldChar w:fldCharType="begin"/>
        </w:r>
        <w:r>
          <w:rPr>
            <w:noProof/>
          </w:rPr>
          <w:instrText xml:space="preserve"> PAGEREF _Toc256000285 \h </w:instrText>
        </w:r>
        <w:r>
          <w:rPr>
            <w:noProof/>
          </w:rPr>
        </w:r>
        <w:r>
          <w:rPr>
            <w:noProof/>
          </w:rPr>
          <w:fldChar w:fldCharType="separate"/>
        </w:r>
        <w:r w:rsidR="00C6124D">
          <w:rPr>
            <w:noProof/>
          </w:rPr>
          <w:t>4</w:t>
        </w:r>
        <w:r>
          <w:rPr>
            <w:noProof/>
          </w:rPr>
          <w:fldChar w:fldCharType="end"/>
        </w:r>
      </w:hyperlink>
    </w:p>
    <w:p w14:paraId="4587B674" w14:textId="6BA863B8" w:rsidR="00F7021C" w:rsidRDefault="007A72C5">
      <w:pPr>
        <w:pStyle w:val="TOC2"/>
        <w:rPr>
          <w:rFonts w:asciiTheme="minorHAnsi" w:hAnsiTheme="minorHAnsi"/>
          <w:noProof/>
          <w:sz w:val="22"/>
        </w:rPr>
      </w:pPr>
      <w:hyperlink w:anchor="_Toc256000286" w:history="1">
        <w:r w:rsidR="00A11A83" w:rsidRPr="00163BE0">
          <w:rPr>
            <w:rStyle w:val="Hyperlink"/>
            <w:noProof/>
          </w:rPr>
          <w:t>1.1</w:t>
        </w:r>
        <w:r w:rsidR="00A11A83" w:rsidRPr="00163BE0">
          <w:rPr>
            <w:rFonts w:asciiTheme="minorHAnsi" w:hAnsiTheme="minorHAnsi"/>
            <w:noProof/>
            <w:sz w:val="22"/>
          </w:rPr>
          <w:tab/>
        </w:r>
        <w:r w:rsidR="00A11A83" w:rsidRPr="00163BE0">
          <w:rPr>
            <w:rStyle w:val="Hyperlink"/>
            <w:noProof/>
          </w:rPr>
          <w:t>Meeting Opening and Introductions</w:t>
        </w:r>
        <w:r w:rsidR="00D17EE8">
          <w:rPr>
            <w:noProof/>
          </w:rPr>
          <w:tab/>
        </w:r>
        <w:r w:rsidR="00D17EE8">
          <w:rPr>
            <w:noProof/>
          </w:rPr>
          <w:fldChar w:fldCharType="begin"/>
        </w:r>
        <w:r w:rsidR="00D17EE8">
          <w:rPr>
            <w:noProof/>
          </w:rPr>
          <w:instrText xml:space="preserve"> PAGEREF _Toc256000286 \h </w:instrText>
        </w:r>
        <w:r w:rsidR="00D17EE8">
          <w:rPr>
            <w:noProof/>
          </w:rPr>
        </w:r>
        <w:r w:rsidR="00D17EE8">
          <w:rPr>
            <w:noProof/>
          </w:rPr>
          <w:fldChar w:fldCharType="separate"/>
        </w:r>
        <w:r w:rsidR="00C6124D">
          <w:rPr>
            <w:noProof/>
          </w:rPr>
          <w:t>4</w:t>
        </w:r>
        <w:r w:rsidR="00D17EE8">
          <w:rPr>
            <w:noProof/>
          </w:rPr>
          <w:fldChar w:fldCharType="end"/>
        </w:r>
      </w:hyperlink>
    </w:p>
    <w:p w14:paraId="026F4F45" w14:textId="6046EFBF" w:rsidR="00F7021C" w:rsidRDefault="007A72C5">
      <w:pPr>
        <w:pStyle w:val="TOC2"/>
        <w:rPr>
          <w:rFonts w:asciiTheme="minorHAnsi" w:hAnsiTheme="minorHAnsi"/>
          <w:noProof/>
          <w:sz w:val="22"/>
        </w:rPr>
      </w:pPr>
      <w:hyperlink w:anchor="_Toc256000287" w:history="1">
        <w:r w:rsidR="00A11A83" w:rsidRPr="00163BE0">
          <w:rPr>
            <w:rStyle w:val="Hyperlink"/>
            <w:noProof/>
          </w:rPr>
          <w:t>1.2</w:t>
        </w:r>
        <w:r w:rsidR="00A11A83" w:rsidRPr="00163BE0">
          <w:rPr>
            <w:rFonts w:asciiTheme="minorHAnsi" w:hAnsiTheme="minorHAnsi"/>
            <w:noProof/>
            <w:sz w:val="22"/>
          </w:rPr>
          <w:tab/>
        </w:r>
        <w:r w:rsidR="00A11A83" w:rsidRPr="00163BE0">
          <w:rPr>
            <w:rStyle w:val="Hyperlink"/>
            <w:noProof/>
          </w:rPr>
          <w:t>Apologies</w:t>
        </w:r>
        <w:r w:rsidR="00D17EE8">
          <w:rPr>
            <w:noProof/>
          </w:rPr>
          <w:tab/>
        </w:r>
        <w:r w:rsidR="00D17EE8">
          <w:rPr>
            <w:noProof/>
          </w:rPr>
          <w:fldChar w:fldCharType="begin"/>
        </w:r>
        <w:r w:rsidR="00D17EE8">
          <w:rPr>
            <w:noProof/>
          </w:rPr>
          <w:instrText xml:space="preserve"> PAGEREF _Toc256000287 \h </w:instrText>
        </w:r>
        <w:r w:rsidR="00D17EE8">
          <w:rPr>
            <w:noProof/>
          </w:rPr>
        </w:r>
        <w:r w:rsidR="00D17EE8">
          <w:rPr>
            <w:noProof/>
          </w:rPr>
          <w:fldChar w:fldCharType="separate"/>
        </w:r>
        <w:r w:rsidR="00C6124D">
          <w:rPr>
            <w:noProof/>
          </w:rPr>
          <w:t>4</w:t>
        </w:r>
        <w:r w:rsidR="00D17EE8">
          <w:rPr>
            <w:noProof/>
          </w:rPr>
          <w:fldChar w:fldCharType="end"/>
        </w:r>
      </w:hyperlink>
    </w:p>
    <w:p w14:paraId="0340B65A" w14:textId="34F8CD5A" w:rsidR="00F7021C" w:rsidRDefault="007A72C5">
      <w:pPr>
        <w:pStyle w:val="TOC2"/>
        <w:rPr>
          <w:rFonts w:asciiTheme="minorHAnsi" w:hAnsiTheme="minorHAnsi"/>
          <w:noProof/>
          <w:sz w:val="22"/>
        </w:rPr>
      </w:pPr>
      <w:hyperlink w:anchor="_Toc256000288" w:history="1">
        <w:r w:rsidR="00A11A83" w:rsidRPr="00163BE0">
          <w:rPr>
            <w:rStyle w:val="Hyperlink"/>
            <w:noProof/>
          </w:rPr>
          <w:t>1.3</w:t>
        </w:r>
        <w:r w:rsidR="00A11A83" w:rsidRPr="00163BE0">
          <w:rPr>
            <w:rFonts w:asciiTheme="minorHAnsi" w:hAnsiTheme="minorHAnsi"/>
            <w:noProof/>
            <w:sz w:val="22"/>
          </w:rPr>
          <w:tab/>
        </w:r>
        <w:r w:rsidR="00A11A83" w:rsidRPr="00163BE0">
          <w:rPr>
            <w:rStyle w:val="Hyperlink"/>
            <w:noProof/>
          </w:rPr>
          <w:t>Acknowledgement of Traditional Owners Statement</w:t>
        </w:r>
        <w:r w:rsidR="00D17EE8">
          <w:rPr>
            <w:noProof/>
          </w:rPr>
          <w:tab/>
        </w:r>
        <w:r w:rsidR="00D17EE8">
          <w:rPr>
            <w:noProof/>
          </w:rPr>
          <w:fldChar w:fldCharType="begin"/>
        </w:r>
        <w:r w:rsidR="00D17EE8">
          <w:rPr>
            <w:noProof/>
          </w:rPr>
          <w:instrText xml:space="preserve"> PAGEREF _Toc256000288 \h </w:instrText>
        </w:r>
        <w:r w:rsidR="00D17EE8">
          <w:rPr>
            <w:noProof/>
          </w:rPr>
        </w:r>
        <w:r w:rsidR="00D17EE8">
          <w:rPr>
            <w:noProof/>
          </w:rPr>
          <w:fldChar w:fldCharType="separate"/>
        </w:r>
        <w:r w:rsidR="00C6124D">
          <w:rPr>
            <w:noProof/>
          </w:rPr>
          <w:t>4</w:t>
        </w:r>
        <w:r w:rsidR="00D17EE8">
          <w:rPr>
            <w:noProof/>
          </w:rPr>
          <w:fldChar w:fldCharType="end"/>
        </w:r>
      </w:hyperlink>
    </w:p>
    <w:p w14:paraId="64A05B95" w14:textId="36807015" w:rsidR="00F7021C" w:rsidRDefault="007A72C5">
      <w:pPr>
        <w:pStyle w:val="TOC2"/>
        <w:rPr>
          <w:rFonts w:asciiTheme="minorHAnsi" w:hAnsiTheme="minorHAnsi"/>
          <w:noProof/>
          <w:sz w:val="22"/>
        </w:rPr>
      </w:pPr>
      <w:hyperlink w:anchor="_Toc256000289" w:history="1">
        <w:r w:rsidR="00A11A83" w:rsidRPr="00163BE0">
          <w:rPr>
            <w:rStyle w:val="Hyperlink"/>
            <w:noProof/>
          </w:rPr>
          <w:t>1.4</w:t>
        </w:r>
        <w:r w:rsidR="00A11A83" w:rsidRPr="00163BE0">
          <w:rPr>
            <w:rFonts w:asciiTheme="minorHAnsi" w:hAnsiTheme="minorHAnsi"/>
            <w:noProof/>
            <w:sz w:val="22"/>
          </w:rPr>
          <w:tab/>
        </w:r>
        <w:r w:rsidR="00A11A83" w:rsidRPr="00163BE0">
          <w:rPr>
            <w:rStyle w:val="Hyperlink"/>
            <w:noProof/>
          </w:rPr>
          <w:t>Youth Council Charter</w:t>
        </w:r>
        <w:r w:rsidR="00D17EE8">
          <w:rPr>
            <w:noProof/>
          </w:rPr>
          <w:tab/>
        </w:r>
        <w:r w:rsidR="00D17EE8">
          <w:rPr>
            <w:noProof/>
          </w:rPr>
          <w:fldChar w:fldCharType="begin"/>
        </w:r>
        <w:r w:rsidR="00D17EE8">
          <w:rPr>
            <w:noProof/>
          </w:rPr>
          <w:instrText xml:space="preserve"> PAGEREF _Toc256000289 \h </w:instrText>
        </w:r>
        <w:r w:rsidR="00D17EE8">
          <w:rPr>
            <w:noProof/>
          </w:rPr>
        </w:r>
        <w:r w:rsidR="00D17EE8">
          <w:rPr>
            <w:noProof/>
          </w:rPr>
          <w:fldChar w:fldCharType="separate"/>
        </w:r>
        <w:r w:rsidR="00C6124D">
          <w:rPr>
            <w:noProof/>
          </w:rPr>
          <w:t>4</w:t>
        </w:r>
        <w:r w:rsidR="00D17EE8">
          <w:rPr>
            <w:noProof/>
          </w:rPr>
          <w:fldChar w:fldCharType="end"/>
        </w:r>
      </w:hyperlink>
    </w:p>
    <w:p w14:paraId="76E65F81" w14:textId="7C46C73D" w:rsidR="00F7021C" w:rsidRDefault="007A72C5">
      <w:pPr>
        <w:pStyle w:val="TOC2"/>
        <w:rPr>
          <w:rFonts w:asciiTheme="minorHAnsi" w:hAnsiTheme="minorHAnsi"/>
          <w:noProof/>
          <w:sz w:val="22"/>
        </w:rPr>
      </w:pPr>
      <w:hyperlink w:anchor="_Toc256000290" w:history="1">
        <w:r w:rsidR="00A11A83" w:rsidRPr="00163BE0">
          <w:rPr>
            <w:rStyle w:val="Hyperlink"/>
            <w:noProof/>
          </w:rPr>
          <w:t>1.5</w:t>
        </w:r>
        <w:r w:rsidR="00A11A83" w:rsidRPr="00163BE0">
          <w:rPr>
            <w:rFonts w:asciiTheme="minorHAnsi" w:hAnsiTheme="minorHAnsi"/>
            <w:noProof/>
            <w:sz w:val="22"/>
          </w:rPr>
          <w:tab/>
        </w:r>
        <w:r w:rsidR="00A11A83" w:rsidRPr="00163BE0">
          <w:rPr>
            <w:rStyle w:val="Hyperlink"/>
            <w:noProof/>
          </w:rPr>
          <w:t>Acknowledgements</w:t>
        </w:r>
        <w:r w:rsidR="00D17EE8">
          <w:rPr>
            <w:noProof/>
          </w:rPr>
          <w:tab/>
        </w:r>
        <w:r w:rsidR="00D17EE8">
          <w:rPr>
            <w:noProof/>
          </w:rPr>
          <w:fldChar w:fldCharType="begin"/>
        </w:r>
        <w:r w:rsidR="00D17EE8">
          <w:rPr>
            <w:noProof/>
          </w:rPr>
          <w:instrText xml:space="preserve"> PAGEREF _Toc256000290 \h </w:instrText>
        </w:r>
        <w:r w:rsidR="00D17EE8">
          <w:rPr>
            <w:noProof/>
          </w:rPr>
        </w:r>
        <w:r w:rsidR="00D17EE8">
          <w:rPr>
            <w:noProof/>
          </w:rPr>
          <w:fldChar w:fldCharType="separate"/>
        </w:r>
        <w:r w:rsidR="00C6124D">
          <w:rPr>
            <w:noProof/>
          </w:rPr>
          <w:t>4</w:t>
        </w:r>
        <w:r w:rsidR="00D17EE8">
          <w:rPr>
            <w:noProof/>
          </w:rPr>
          <w:fldChar w:fldCharType="end"/>
        </w:r>
      </w:hyperlink>
    </w:p>
    <w:p w14:paraId="7EEABE23" w14:textId="064BB462" w:rsidR="00F7021C" w:rsidRDefault="007A72C5">
      <w:pPr>
        <w:pStyle w:val="TOC1"/>
        <w:rPr>
          <w:rFonts w:asciiTheme="minorHAnsi" w:hAnsiTheme="minorHAnsi"/>
          <w:noProof/>
          <w:sz w:val="22"/>
        </w:rPr>
      </w:pPr>
      <w:hyperlink w:anchor="_Toc256000291" w:history="1">
        <w:r w:rsidR="00A11A83" w:rsidRPr="00163BE0">
          <w:rPr>
            <w:rStyle w:val="Hyperlink"/>
            <w:noProof/>
          </w:rPr>
          <w:t>2</w:t>
        </w:r>
        <w:r w:rsidR="00A11A83" w:rsidRPr="00163BE0">
          <w:rPr>
            <w:rFonts w:asciiTheme="minorHAnsi" w:hAnsiTheme="minorHAnsi"/>
            <w:noProof/>
            <w:sz w:val="22"/>
          </w:rPr>
          <w:tab/>
        </w:r>
        <w:r w:rsidR="00A11A83" w:rsidRPr="00163BE0">
          <w:rPr>
            <w:rStyle w:val="Hyperlink"/>
            <w:noProof/>
          </w:rPr>
          <w:t>Declarations of Conflict of Interest</w:t>
        </w:r>
        <w:r w:rsidR="00D17EE8">
          <w:rPr>
            <w:noProof/>
          </w:rPr>
          <w:tab/>
        </w:r>
        <w:r w:rsidR="00D17EE8">
          <w:rPr>
            <w:noProof/>
          </w:rPr>
          <w:fldChar w:fldCharType="begin"/>
        </w:r>
        <w:r w:rsidR="00D17EE8">
          <w:rPr>
            <w:noProof/>
          </w:rPr>
          <w:instrText xml:space="preserve"> PAGEREF _Toc256000291 \h </w:instrText>
        </w:r>
        <w:r w:rsidR="00D17EE8">
          <w:rPr>
            <w:noProof/>
          </w:rPr>
        </w:r>
        <w:r w:rsidR="00D17EE8">
          <w:rPr>
            <w:noProof/>
          </w:rPr>
          <w:fldChar w:fldCharType="separate"/>
        </w:r>
        <w:r w:rsidR="00C6124D">
          <w:rPr>
            <w:noProof/>
          </w:rPr>
          <w:t>4</w:t>
        </w:r>
        <w:r w:rsidR="00D17EE8">
          <w:rPr>
            <w:noProof/>
          </w:rPr>
          <w:fldChar w:fldCharType="end"/>
        </w:r>
      </w:hyperlink>
    </w:p>
    <w:p w14:paraId="0E8D42AC" w14:textId="662703AA" w:rsidR="00F7021C" w:rsidRDefault="007A72C5">
      <w:pPr>
        <w:pStyle w:val="TOC1"/>
        <w:rPr>
          <w:rFonts w:asciiTheme="minorHAnsi" w:hAnsiTheme="minorHAnsi"/>
          <w:noProof/>
          <w:sz w:val="22"/>
        </w:rPr>
      </w:pPr>
      <w:hyperlink w:anchor="_Toc256000292" w:history="1">
        <w:r w:rsidR="00A11A83" w:rsidRPr="00163BE0">
          <w:rPr>
            <w:rStyle w:val="Hyperlink"/>
            <w:noProof/>
          </w:rPr>
          <w:t>3</w:t>
        </w:r>
        <w:r w:rsidR="00A11A83" w:rsidRPr="00163BE0">
          <w:rPr>
            <w:rFonts w:asciiTheme="minorHAnsi" w:hAnsiTheme="minorHAnsi"/>
            <w:noProof/>
            <w:sz w:val="22"/>
          </w:rPr>
          <w:tab/>
        </w:r>
        <w:r w:rsidR="00A11A83" w:rsidRPr="00163BE0">
          <w:rPr>
            <w:rStyle w:val="Hyperlink"/>
            <w:noProof/>
          </w:rPr>
          <w:t>Confirmation of Minutes of Previous Meeting/s</w:t>
        </w:r>
        <w:r w:rsidR="00D17EE8">
          <w:rPr>
            <w:noProof/>
          </w:rPr>
          <w:tab/>
        </w:r>
        <w:r w:rsidR="00D17EE8">
          <w:rPr>
            <w:noProof/>
          </w:rPr>
          <w:fldChar w:fldCharType="begin"/>
        </w:r>
        <w:r w:rsidR="00D17EE8">
          <w:rPr>
            <w:noProof/>
          </w:rPr>
          <w:instrText xml:space="preserve"> PAGEREF _Toc256000292 \h </w:instrText>
        </w:r>
        <w:r w:rsidR="00D17EE8">
          <w:rPr>
            <w:noProof/>
          </w:rPr>
        </w:r>
        <w:r w:rsidR="00D17EE8">
          <w:rPr>
            <w:noProof/>
          </w:rPr>
          <w:fldChar w:fldCharType="separate"/>
        </w:r>
        <w:r w:rsidR="00C6124D">
          <w:rPr>
            <w:noProof/>
          </w:rPr>
          <w:t>4</w:t>
        </w:r>
        <w:r w:rsidR="00D17EE8">
          <w:rPr>
            <w:noProof/>
          </w:rPr>
          <w:fldChar w:fldCharType="end"/>
        </w:r>
      </w:hyperlink>
    </w:p>
    <w:p w14:paraId="5C4380FF" w14:textId="34269B72" w:rsidR="00F7021C" w:rsidRDefault="007A72C5">
      <w:pPr>
        <w:pStyle w:val="TOC1"/>
        <w:rPr>
          <w:rFonts w:asciiTheme="minorHAnsi" w:hAnsiTheme="minorHAnsi"/>
          <w:noProof/>
          <w:sz w:val="22"/>
        </w:rPr>
      </w:pPr>
      <w:hyperlink w:anchor="_Toc256000293" w:history="1">
        <w:r w:rsidR="00A11A83" w:rsidRPr="00163BE0">
          <w:rPr>
            <w:rStyle w:val="Hyperlink"/>
            <w:noProof/>
          </w:rPr>
          <w:t>4</w:t>
        </w:r>
        <w:r w:rsidR="00A11A83" w:rsidRPr="00163BE0">
          <w:rPr>
            <w:rFonts w:asciiTheme="minorHAnsi" w:hAnsiTheme="minorHAnsi"/>
            <w:noProof/>
            <w:sz w:val="22"/>
          </w:rPr>
          <w:tab/>
        </w:r>
        <w:r w:rsidR="00A11A83" w:rsidRPr="00163BE0">
          <w:rPr>
            <w:rStyle w:val="Hyperlink"/>
            <w:noProof/>
          </w:rPr>
          <w:t>Officers' Reports</w:t>
        </w:r>
        <w:r w:rsidR="00D17EE8">
          <w:rPr>
            <w:noProof/>
          </w:rPr>
          <w:tab/>
        </w:r>
        <w:r w:rsidR="00D17EE8">
          <w:rPr>
            <w:noProof/>
          </w:rPr>
          <w:fldChar w:fldCharType="begin"/>
        </w:r>
        <w:r w:rsidR="00D17EE8">
          <w:rPr>
            <w:noProof/>
          </w:rPr>
          <w:instrText xml:space="preserve"> PAGEREF _Toc256000293 \h </w:instrText>
        </w:r>
        <w:r w:rsidR="00D17EE8">
          <w:rPr>
            <w:noProof/>
          </w:rPr>
        </w:r>
        <w:r w:rsidR="00D17EE8">
          <w:rPr>
            <w:noProof/>
          </w:rPr>
          <w:fldChar w:fldCharType="separate"/>
        </w:r>
        <w:r w:rsidR="00C6124D">
          <w:rPr>
            <w:noProof/>
          </w:rPr>
          <w:t>5</w:t>
        </w:r>
        <w:r w:rsidR="00D17EE8">
          <w:rPr>
            <w:noProof/>
          </w:rPr>
          <w:fldChar w:fldCharType="end"/>
        </w:r>
      </w:hyperlink>
    </w:p>
    <w:p w14:paraId="24B89F8A" w14:textId="5784D149" w:rsidR="00F7021C" w:rsidRDefault="007A72C5">
      <w:pPr>
        <w:pStyle w:val="TOC2"/>
        <w:rPr>
          <w:rFonts w:asciiTheme="minorHAnsi" w:hAnsiTheme="minorHAnsi"/>
          <w:noProof/>
          <w:sz w:val="22"/>
        </w:rPr>
      </w:pPr>
      <w:hyperlink w:anchor="_Toc256000294" w:history="1">
        <w:r w:rsidR="00A11A83" w:rsidRPr="00163BE0">
          <w:rPr>
            <w:rStyle w:val="Hyperlink"/>
            <w:noProof/>
          </w:rPr>
          <w:t>4.1</w:t>
        </w:r>
        <w:r w:rsidR="00A11A83" w:rsidRPr="00163BE0">
          <w:rPr>
            <w:rFonts w:asciiTheme="minorHAnsi" w:hAnsiTheme="minorHAnsi"/>
            <w:noProof/>
            <w:sz w:val="22"/>
          </w:rPr>
          <w:tab/>
        </w:r>
        <w:r w:rsidR="00A11A83" w:rsidRPr="00163BE0">
          <w:rPr>
            <w:rStyle w:val="Hyperlink"/>
            <w:noProof/>
          </w:rPr>
          <w:t>Grants Process</w:t>
        </w:r>
        <w:r w:rsidR="00D17EE8">
          <w:rPr>
            <w:noProof/>
          </w:rPr>
          <w:tab/>
        </w:r>
        <w:r w:rsidR="00D17EE8">
          <w:rPr>
            <w:noProof/>
          </w:rPr>
          <w:fldChar w:fldCharType="begin"/>
        </w:r>
        <w:r w:rsidR="00D17EE8">
          <w:rPr>
            <w:noProof/>
          </w:rPr>
          <w:instrText xml:space="preserve"> PAGEREF _Toc256000294 \h </w:instrText>
        </w:r>
        <w:r w:rsidR="00D17EE8">
          <w:rPr>
            <w:noProof/>
          </w:rPr>
        </w:r>
        <w:r w:rsidR="00D17EE8">
          <w:rPr>
            <w:noProof/>
          </w:rPr>
          <w:fldChar w:fldCharType="separate"/>
        </w:r>
        <w:r w:rsidR="00C6124D">
          <w:rPr>
            <w:noProof/>
          </w:rPr>
          <w:t>5</w:t>
        </w:r>
        <w:r w:rsidR="00D17EE8">
          <w:rPr>
            <w:noProof/>
          </w:rPr>
          <w:fldChar w:fldCharType="end"/>
        </w:r>
      </w:hyperlink>
    </w:p>
    <w:p w14:paraId="59CD2FFF" w14:textId="6116BCD6" w:rsidR="00F7021C" w:rsidRDefault="007A72C5">
      <w:pPr>
        <w:pStyle w:val="TOC2"/>
        <w:rPr>
          <w:rFonts w:asciiTheme="minorHAnsi" w:hAnsiTheme="minorHAnsi"/>
          <w:noProof/>
          <w:sz w:val="22"/>
        </w:rPr>
      </w:pPr>
      <w:hyperlink w:anchor="_Toc256000295" w:history="1">
        <w:r w:rsidR="00A11A83" w:rsidRPr="00163BE0">
          <w:rPr>
            <w:rStyle w:val="Hyperlink"/>
            <w:noProof/>
          </w:rPr>
          <w:t>4.2</w:t>
        </w:r>
        <w:r w:rsidR="00A11A83" w:rsidRPr="00163BE0">
          <w:rPr>
            <w:rFonts w:asciiTheme="minorHAnsi" w:hAnsiTheme="minorHAnsi"/>
            <w:noProof/>
            <w:sz w:val="22"/>
          </w:rPr>
          <w:tab/>
        </w:r>
        <w:r w:rsidR="00A11A83" w:rsidRPr="00163BE0">
          <w:rPr>
            <w:rStyle w:val="Hyperlink"/>
            <w:noProof/>
          </w:rPr>
          <w:t>Youth Council Vaping Awareness Project</w:t>
        </w:r>
        <w:r w:rsidR="00D17EE8">
          <w:rPr>
            <w:noProof/>
          </w:rPr>
          <w:tab/>
        </w:r>
        <w:r w:rsidR="00D17EE8">
          <w:rPr>
            <w:noProof/>
          </w:rPr>
          <w:fldChar w:fldCharType="begin"/>
        </w:r>
        <w:r w:rsidR="00D17EE8">
          <w:rPr>
            <w:noProof/>
          </w:rPr>
          <w:instrText xml:space="preserve"> PAGEREF _Toc256000295 \h </w:instrText>
        </w:r>
        <w:r w:rsidR="00D17EE8">
          <w:rPr>
            <w:noProof/>
          </w:rPr>
        </w:r>
        <w:r w:rsidR="00D17EE8">
          <w:rPr>
            <w:noProof/>
          </w:rPr>
          <w:fldChar w:fldCharType="separate"/>
        </w:r>
        <w:r w:rsidR="00C6124D">
          <w:rPr>
            <w:noProof/>
          </w:rPr>
          <w:t>7</w:t>
        </w:r>
        <w:r w:rsidR="00D17EE8">
          <w:rPr>
            <w:noProof/>
          </w:rPr>
          <w:fldChar w:fldCharType="end"/>
        </w:r>
      </w:hyperlink>
    </w:p>
    <w:p w14:paraId="2FB732B0" w14:textId="3E8D046B" w:rsidR="00F7021C" w:rsidRDefault="007A72C5">
      <w:pPr>
        <w:pStyle w:val="TOC1"/>
        <w:rPr>
          <w:rFonts w:asciiTheme="minorHAnsi" w:hAnsiTheme="minorHAnsi"/>
          <w:noProof/>
          <w:sz w:val="22"/>
        </w:rPr>
      </w:pPr>
      <w:hyperlink w:anchor="_Toc256000296" w:history="1">
        <w:r w:rsidR="00A11A83" w:rsidRPr="00163BE0">
          <w:rPr>
            <w:rStyle w:val="Hyperlink"/>
            <w:noProof/>
          </w:rPr>
          <w:t>5</w:t>
        </w:r>
        <w:r w:rsidR="00A11A83" w:rsidRPr="00163BE0">
          <w:rPr>
            <w:rFonts w:asciiTheme="minorHAnsi" w:hAnsiTheme="minorHAnsi"/>
            <w:noProof/>
            <w:sz w:val="22"/>
          </w:rPr>
          <w:tab/>
        </w:r>
        <w:r w:rsidR="00A11A83" w:rsidRPr="00163BE0">
          <w:rPr>
            <w:rStyle w:val="Hyperlink"/>
            <w:noProof/>
          </w:rPr>
          <w:t>Notices of Motion</w:t>
        </w:r>
        <w:r w:rsidR="00D17EE8">
          <w:rPr>
            <w:noProof/>
          </w:rPr>
          <w:tab/>
        </w:r>
        <w:r w:rsidR="00D17EE8">
          <w:rPr>
            <w:noProof/>
          </w:rPr>
          <w:fldChar w:fldCharType="begin"/>
        </w:r>
        <w:r w:rsidR="00D17EE8">
          <w:rPr>
            <w:noProof/>
          </w:rPr>
          <w:instrText xml:space="preserve"> PAGEREF _Toc256000296 \h </w:instrText>
        </w:r>
        <w:r w:rsidR="00D17EE8">
          <w:rPr>
            <w:noProof/>
          </w:rPr>
        </w:r>
        <w:r w:rsidR="00D17EE8">
          <w:rPr>
            <w:noProof/>
          </w:rPr>
          <w:fldChar w:fldCharType="separate"/>
        </w:r>
        <w:r w:rsidR="00C6124D">
          <w:rPr>
            <w:noProof/>
          </w:rPr>
          <w:t>10</w:t>
        </w:r>
        <w:r w:rsidR="00D17EE8">
          <w:rPr>
            <w:noProof/>
          </w:rPr>
          <w:fldChar w:fldCharType="end"/>
        </w:r>
      </w:hyperlink>
    </w:p>
    <w:p w14:paraId="222056BE" w14:textId="13756F77" w:rsidR="00F7021C" w:rsidRDefault="007A72C5">
      <w:pPr>
        <w:pStyle w:val="TOC1"/>
        <w:rPr>
          <w:rFonts w:asciiTheme="minorHAnsi" w:hAnsiTheme="minorHAnsi"/>
          <w:noProof/>
          <w:sz w:val="22"/>
        </w:rPr>
      </w:pPr>
      <w:hyperlink w:anchor="_Toc256000297" w:history="1">
        <w:r w:rsidR="00A11A83" w:rsidRPr="00163BE0">
          <w:rPr>
            <w:rStyle w:val="Hyperlink"/>
            <w:noProof/>
          </w:rPr>
          <w:t>6</w:t>
        </w:r>
        <w:r w:rsidR="00A11A83" w:rsidRPr="00163BE0">
          <w:rPr>
            <w:rFonts w:asciiTheme="minorHAnsi" w:hAnsiTheme="minorHAnsi"/>
            <w:noProof/>
            <w:sz w:val="22"/>
          </w:rPr>
          <w:tab/>
        </w:r>
        <w:r w:rsidR="00A11A83" w:rsidRPr="00163BE0">
          <w:rPr>
            <w:rStyle w:val="Hyperlink"/>
            <w:noProof/>
          </w:rPr>
          <w:t>General / Urgent Business</w:t>
        </w:r>
        <w:r w:rsidR="00D17EE8">
          <w:rPr>
            <w:noProof/>
          </w:rPr>
          <w:tab/>
        </w:r>
        <w:r w:rsidR="00D17EE8">
          <w:rPr>
            <w:noProof/>
          </w:rPr>
          <w:fldChar w:fldCharType="begin"/>
        </w:r>
        <w:r w:rsidR="00D17EE8">
          <w:rPr>
            <w:noProof/>
          </w:rPr>
          <w:instrText xml:space="preserve"> PAGEREF _Toc256000297 \h </w:instrText>
        </w:r>
        <w:r w:rsidR="00D17EE8">
          <w:rPr>
            <w:noProof/>
          </w:rPr>
        </w:r>
        <w:r w:rsidR="00D17EE8">
          <w:rPr>
            <w:noProof/>
          </w:rPr>
          <w:fldChar w:fldCharType="separate"/>
        </w:r>
        <w:r w:rsidR="00C6124D">
          <w:rPr>
            <w:noProof/>
          </w:rPr>
          <w:t>10</w:t>
        </w:r>
        <w:r w:rsidR="00D17EE8">
          <w:rPr>
            <w:noProof/>
          </w:rPr>
          <w:fldChar w:fldCharType="end"/>
        </w:r>
      </w:hyperlink>
    </w:p>
    <w:p w14:paraId="4DAC7178" w14:textId="2AF32A47" w:rsidR="00F7021C" w:rsidRDefault="007A72C5">
      <w:pPr>
        <w:pStyle w:val="TOC1"/>
        <w:rPr>
          <w:rFonts w:asciiTheme="minorHAnsi" w:hAnsiTheme="minorHAnsi"/>
          <w:noProof/>
          <w:sz w:val="22"/>
        </w:rPr>
      </w:pPr>
      <w:hyperlink w:anchor="_Toc256000298" w:history="1">
        <w:r w:rsidR="00A11A83" w:rsidRPr="00163BE0">
          <w:rPr>
            <w:rStyle w:val="Hyperlink"/>
            <w:noProof/>
          </w:rPr>
          <w:t>7</w:t>
        </w:r>
        <w:r w:rsidR="00A11A83" w:rsidRPr="00163BE0">
          <w:rPr>
            <w:rFonts w:asciiTheme="minorHAnsi" w:hAnsiTheme="minorHAnsi"/>
            <w:noProof/>
            <w:sz w:val="22"/>
          </w:rPr>
          <w:tab/>
        </w:r>
        <w:r w:rsidR="00A11A83" w:rsidRPr="00163BE0">
          <w:rPr>
            <w:rStyle w:val="Hyperlink"/>
            <w:noProof/>
          </w:rPr>
          <w:t>Closure</w:t>
        </w:r>
        <w:r w:rsidR="00D17EE8">
          <w:rPr>
            <w:noProof/>
          </w:rPr>
          <w:tab/>
        </w:r>
        <w:r w:rsidR="00D17EE8">
          <w:rPr>
            <w:noProof/>
          </w:rPr>
          <w:fldChar w:fldCharType="begin"/>
        </w:r>
        <w:r w:rsidR="00D17EE8">
          <w:rPr>
            <w:noProof/>
          </w:rPr>
          <w:instrText xml:space="preserve"> PAGEREF _Toc256000298 \h </w:instrText>
        </w:r>
        <w:r w:rsidR="00D17EE8">
          <w:rPr>
            <w:noProof/>
          </w:rPr>
        </w:r>
        <w:r w:rsidR="00D17EE8">
          <w:rPr>
            <w:noProof/>
          </w:rPr>
          <w:fldChar w:fldCharType="separate"/>
        </w:r>
        <w:r w:rsidR="00C6124D">
          <w:rPr>
            <w:noProof/>
          </w:rPr>
          <w:t>10</w:t>
        </w:r>
        <w:r w:rsidR="00D17EE8">
          <w:rPr>
            <w:noProof/>
          </w:rPr>
          <w:fldChar w:fldCharType="end"/>
        </w:r>
      </w:hyperlink>
    </w:p>
    <w:p w14:paraId="6B89D624" w14:textId="77777777" w:rsidR="00A11A83" w:rsidRPr="00163BE0" w:rsidRDefault="00D17EE8" w:rsidP="00FC3293">
      <w:pPr>
        <w:rPr>
          <w:rFonts w:eastAsia="Calibri" w:cs="Calibri"/>
          <w:b/>
          <w:color w:val="000000"/>
        </w:rPr>
      </w:pPr>
      <w:r w:rsidRPr="00163BE0">
        <w:rPr>
          <w:rFonts w:eastAsia="Calibri" w:cs="Calibri"/>
          <w:b/>
          <w:color w:val="000000"/>
        </w:rPr>
        <w:fldChar w:fldCharType="end"/>
      </w:r>
    </w:p>
    <w:p w14:paraId="21E92335" w14:textId="77777777" w:rsidR="00A11A83" w:rsidRPr="00163BE0" w:rsidRDefault="00D17EE8"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 xml:space="preserve">TC </w:instrText>
      </w:r>
      <w:bookmarkStart w:id="0" w:name="_Toc256000285"/>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xml:space="preserve">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07F8731C"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 w:name="_Toc25600028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xml:space="preserve">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70E3AF95" w14:textId="77777777" w:rsidR="000E6EC9" w:rsidRPr="0003490A" w:rsidRDefault="00D17EE8"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7FE5EA7D" w14:textId="77777777" w:rsidR="000E6EC9" w:rsidRPr="00A2604E" w:rsidRDefault="000E6EC9" w:rsidP="00A2604E"/>
    <w:p w14:paraId="3261BFF0" w14:textId="1BBEB423" w:rsidR="00A11A83"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4" w:name="_Toc25600028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xml:space="preserve">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p w14:paraId="7E1159DC" w14:textId="5AB49EC3" w:rsidR="00E51476" w:rsidRPr="00E51476" w:rsidRDefault="00E51476" w:rsidP="00FC3293">
      <w:pPr>
        <w:tabs>
          <w:tab w:val="left" w:pos="600"/>
        </w:tabs>
        <w:ind w:left="600" w:hanging="600"/>
        <w:rPr>
          <w:rFonts w:eastAsia="Calibri" w:cs="Calibri"/>
          <w:bCs/>
          <w:color w:val="000000"/>
        </w:rPr>
      </w:pPr>
      <w:r>
        <w:rPr>
          <w:rFonts w:eastAsia="Calibri" w:cs="Calibri"/>
          <w:bCs/>
          <w:color w:val="000000"/>
        </w:rPr>
        <w:t xml:space="preserve">Youth Councillor </w:t>
      </w:r>
      <w:r w:rsidRPr="00E51476">
        <w:rPr>
          <w:rFonts w:eastAsia="Calibri" w:cs="Calibri"/>
          <w:bCs/>
          <w:color w:val="000000"/>
        </w:rPr>
        <w:t>Esha Serai</w:t>
      </w:r>
    </w:p>
    <w:bookmarkEnd w:id="5"/>
    <w:p w14:paraId="156A21E3" w14:textId="77777777" w:rsidR="003352B0" w:rsidRPr="003352B0" w:rsidRDefault="003352B0" w:rsidP="4C80C24B"/>
    <w:p w14:paraId="23A2BB89"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 w:name="_Toc25600028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xml:space="preserve">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D2DF17A" w14:textId="77777777" w:rsidR="005C4C9C" w:rsidRPr="007A0AAB" w:rsidRDefault="00D17EE8"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36959E27" w14:textId="77777777" w:rsidR="005C4C9C" w:rsidRPr="007A0AAB" w:rsidRDefault="005C4C9C" w:rsidP="005C4C9C"/>
    <w:p w14:paraId="24E106ED" w14:textId="77777777" w:rsidR="099DEB89" w:rsidRDefault="00D17EE8"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67D373E2" w14:textId="77777777" w:rsidR="008156EA" w:rsidRDefault="008156EA" w:rsidP="7AB8C04D">
      <w:pPr>
        <w:rPr>
          <w:rFonts w:eastAsia="Calibri" w:cs="Calibri"/>
          <w:i/>
          <w:iCs/>
          <w:color w:val="000000" w:themeColor="text1"/>
        </w:rPr>
      </w:pPr>
    </w:p>
    <w:p w14:paraId="36119160" w14:textId="77777777" w:rsidR="008156EA" w:rsidRDefault="00D17EE8"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16C1E634" w14:textId="77777777" w:rsidR="30D5B255" w:rsidRPr="00173ED2" w:rsidRDefault="30D5B255" w:rsidP="00173ED2"/>
    <w:p w14:paraId="27A91031"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8" w:name="_Toc256000289"/>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xml:space="preserve">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4FD9C11A" w14:textId="77777777" w:rsidR="00A11A83" w:rsidRPr="00163BE0" w:rsidRDefault="00D17EE8"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6FD1E3C6" w14:textId="77777777" w:rsidR="00A11A83" w:rsidRPr="00163BE0" w:rsidRDefault="00A11A83" w:rsidP="0D0C9BA4">
      <w:pPr>
        <w:rPr>
          <w:rFonts w:eastAsia="Calibri" w:cs="Calibri"/>
          <w:i/>
          <w:iCs/>
          <w:color w:val="000000" w:themeColor="text1"/>
        </w:rPr>
      </w:pPr>
    </w:p>
    <w:p w14:paraId="621C2142" w14:textId="77777777" w:rsidR="00C036CF" w:rsidRPr="00BF1EDD" w:rsidRDefault="6452ABAD" w:rsidP="00591234">
      <w:pPr>
        <w:spacing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3F5FA50B" w14:textId="77777777" w:rsidR="00C036CF" w:rsidRPr="00163BE0" w:rsidRDefault="00C036CF" w:rsidP="00C036CF">
      <w:pPr>
        <w:rPr>
          <w:rFonts w:eastAsia="Calibri" w:cs="Calibri"/>
        </w:rPr>
      </w:pPr>
    </w:p>
    <w:p w14:paraId="534B7A20"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0" w:name="_Toc25600029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xml:space="preserve">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11990361" w14:textId="77777777" w:rsidR="00A11A83" w:rsidRPr="00163BE0" w:rsidRDefault="00A11A83" w:rsidP="00FC3293"/>
    <w:p w14:paraId="36236D57"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2" w:name="_Toc256000291"/>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xml:space="preserve">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082678ED" w14:textId="77777777" w:rsidR="00A11A83" w:rsidRPr="00163BE0" w:rsidRDefault="00A11A83" w:rsidP="00FC3293">
      <w:pPr>
        <w:tabs>
          <w:tab w:val="left" w:pos="600"/>
        </w:tabs>
        <w:ind w:left="600" w:hanging="600"/>
        <w:rPr>
          <w:rFonts w:eastAsia="Calibri" w:cs="Calibri"/>
          <w:b/>
          <w:color w:val="000000"/>
        </w:rPr>
      </w:pPr>
    </w:p>
    <w:p w14:paraId="46F9D92A"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4" w:name="_Toc25600029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xml:space="preserve">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5F1A004C" w14:textId="77777777" w:rsidR="00BD2662" w:rsidRDefault="00D17EE8" w:rsidP="00944ED4">
      <w:pPr>
        <w:pStyle w:val="Heading1"/>
        <w:rPr>
          <w:sz w:val="28"/>
          <w:szCs w:val="28"/>
        </w:rPr>
      </w:pPr>
      <w:r w:rsidRPr="6691EE58">
        <w:rPr>
          <w:sz w:val="28"/>
          <w:szCs w:val="28"/>
        </w:rPr>
        <w:t>Recommendation</w:t>
      </w:r>
    </w:p>
    <w:p w14:paraId="038A3B81" w14:textId="77777777" w:rsidR="00A11A83" w:rsidRDefault="00D17EE8"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691979CF" w14:textId="77777777" w:rsidR="00147B9D" w:rsidRPr="00163BE0" w:rsidRDefault="00147B9D" w:rsidP="002D0F28">
      <w:pPr>
        <w:rPr>
          <w:b/>
          <w:bCs/>
        </w:rPr>
      </w:pPr>
    </w:p>
    <w:p w14:paraId="1162F203" w14:textId="7762022F" w:rsidR="00A11A83" w:rsidRDefault="00D17EE8" w:rsidP="00D24A2B">
      <w:pPr>
        <w:ind w:firstLine="720"/>
        <w:rPr>
          <w:b/>
          <w:bCs/>
        </w:rPr>
      </w:pPr>
      <w:r w:rsidRPr="1A3C569A">
        <w:rPr>
          <w:b/>
          <w:bCs/>
        </w:rPr>
        <w:t>Scheduled</w:t>
      </w:r>
      <w:r w:rsidR="6CC1D9D5" w:rsidRPr="1A3C569A">
        <w:rPr>
          <w:b/>
          <w:bCs/>
        </w:rPr>
        <w:t xml:space="preserve"> Meeting of </w:t>
      </w:r>
      <w:r w:rsidR="00591234">
        <w:rPr>
          <w:b/>
          <w:bCs/>
        </w:rPr>
        <w:t xml:space="preserve">Youth </w:t>
      </w:r>
      <w:r w:rsidR="6CC1D9D5" w:rsidRPr="1A3C569A">
        <w:rPr>
          <w:b/>
          <w:bCs/>
        </w:rPr>
        <w:t>Council held</w:t>
      </w:r>
      <w:r w:rsidR="66C377C1" w:rsidRPr="1A3C569A">
        <w:rPr>
          <w:b/>
          <w:bCs/>
        </w:rPr>
        <w:t xml:space="preserve"> on</w:t>
      </w:r>
      <w:r w:rsidR="6CC1D9D5" w:rsidRPr="1A3C569A">
        <w:rPr>
          <w:b/>
          <w:bCs/>
        </w:rPr>
        <w:t xml:space="preserve"> </w:t>
      </w:r>
      <w:r w:rsidR="00D41BD2">
        <w:rPr>
          <w:b/>
          <w:bCs/>
        </w:rPr>
        <w:t>3 June 2024.</w:t>
      </w:r>
    </w:p>
    <w:p w14:paraId="1BEB2194" w14:textId="77777777" w:rsidR="009D0453" w:rsidRPr="009D0453" w:rsidRDefault="009D0453" w:rsidP="007807C3"/>
    <w:p w14:paraId="2673DEFE" w14:textId="77777777" w:rsidR="00A11A83" w:rsidRPr="00163BE0" w:rsidRDefault="00D17EE8"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 xml:space="preserve">TC </w:instrText>
      </w:r>
      <w:bookmarkStart w:id="16" w:name="_Toc256000293"/>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xml:space="preserve">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463E80E7" w14:textId="77777777" w:rsidR="00A11A83" w:rsidRPr="00163BE0" w:rsidRDefault="00D17EE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 xml:space="preserve">TC </w:instrText>
      </w:r>
      <w:bookmarkStart w:id="18" w:name="_Toc256000294"/>
      <w:r w:rsidRPr="00163BE0">
        <w:rPr>
          <w:rFonts w:eastAsia="Calibri" w:cs="Calibri"/>
          <w:color w:val="000000"/>
        </w:rPr>
        <w:instrText>"4.1</w:instrText>
      </w:r>
      <w:r w:rsidRPr="00163BE0">
        <w:rPr>
          <w:rFonts w:eastAsia="Calibri" w:cs="Calibri"/>
          <w:color w:val="000000"/>
        </w:rPr>
        <w:tab/>
        <w:instrText>Grants Process"</w:instrText>
      </w:r>
      <w:bookmarkEnd w:id="18"/>
      <w:r w:rsidRPr="00163BE0">
        <w:rPr>
          <w:rFonts w:eastAsia="Calibri" w:cs="Calibri"/>
          <w:color w:val="000000"/>
        </w:rPr>
        <w:instrText xml:space="preserve"> \f \l 2</w:instrText>
      </w:r>
      <w:r>
        <w:rPr>
          <w:rFonts w:eastAsia="Calibri" w:cs="Calibri"/>
          <w:color w:val="000000"/>
        </w:rPr>
        <w:fldChar w:fldCharType="end"/>
      </w:r>
      <w:bookmarkStart w:id="19" w:name="4.1__Grants_Process"/>
      <w:r w:rsidRPr="00163BE0">
        <w:rPr>
          <w:rFonts w:eastAsia="Calibri" w:cs="Calibri"/>
          <w:color w:val="FFFFFF"/>
          <w:sz w:val="4"/>
        </w:rPr>
        <w:t>4.1</w:t>
      </w:r>
      <w:r w:rsidRPr="00163BE0">
        <w:rPr>
          <w:rFonts w:eastAsia="Calibri" w:cs="Calibri"/>
          <w:color w:val="FFFFFF"/>
          <w:sz w:val="4"/>
        </w:rPr>
        <w:tab/>
        <w:t>Grants Process</w:t>
      </w:r>
    </w:p>
    <w:bookmarkEnd w:id="19"/>
    <w:p w14:paraId="66E3F475" w14:textId="77777777" w:rsidR="00371630" w:rsidRPr="00371630" w:rsidRDefault="00D17EE8" w:rsidP="00371630">
      <w:pPr>
        <w:rPr>
          <w:rFonts w:eastAsia="Calibri" w:cs="Calibri"/>
          <w:color w:val="003266"/>
          <w:sz w:val="28"/>
          <w:szCs w:val="28"/>
        </w:rPr>
      </w:pPr>
      <w:r w:rsidRPr="00371630">
        <w:rPr>
          <w:rFonts w:eastAsia="Calibri" w:cs="Calibri"/>
          <w:b/>
          <w:bCs/>
          <w:color w:val="003266"/>
          <w:sz w:val="28"/>
          <w:szCs w:val="28"/>
        </w:rPr>
        <w:t>4.1 Grants Process</w:t>
      </w:r>
    </w:p>
    <w:p w14:paraId="522624D7" w14:textId="77777777" w:rsidR="00371630" w:rsidRPr="00241812" w:rsidRDefault="00371630" w:rsidP="00371630">
      <w:pPr>
        <w:tabs>
          <w:tab w:val="left" w:pos="3119"/>
        </w:tabs>
        <w:ind w:left="3119" w:hanging="3119"/>
        <w:rPr>
          <w:rFonts w:eastAsia="Calibri"/>
        </w:rPr>
      </w:pPr>
    </w:p>
    <w:p w14:paraId="1C601B02" w14:textId="62AD67B8" w:rsidR="00371630" w:rsidRDefault="00D17EE8"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2DF8D978" w14:textId="77777777" w:rsidR="00371630" w:rsidRPr="00371630" w:rsidRDefault="00371630" w:rsidP="00371630">
      <w:pPr>
        <w:tabs>
          <w:tab w:val="left" w:pos="3119"/>
        </w:tabs>
        <w:ind w:left="3119" w:hanging="3119"/>
        <w:rPr>
          <w:rFonts w:eastAsia="Calibri" w:cs="Calibri"/>
          <w:color w:val="000000" w:themeColor="text1"/>
        </w:rPr>
      </w:pPr>
    </w:p>
    <w:p w14:paraId="3EBB9DD8" w14:textId="77777777" w:rsidR="00371630" w:rsidRDefault="00D17EE8" w:rsidP="00371630">
      <w:pPr>
        <w:tabs>
          <w:tab w:val="left" w:pos="3119"/>
        </w:tabs>
        <w:ind w:left="3119" w:hanging="3119"/>
        <w:rPr>
          <w:rFonts w:eastAsia="Calibri"/>
        </w:rPr>
      </w:pPr>
      <w:r w:rsidRPr="00371630">
        <w:rPr>
          <w:rFonts w:eastAsia="Calibri"/>
          <w:b/>
          <w:bCs/>
        </w:rPr>
        <w:t>Report Author:</w:t>
      </w:r>
      <w:r w:rsidRPr="00371630">
        <w:rPr>
          <w:rFonts w:eastAsia="Calibri"/>
        </w:rPr>
        <w:tab/>
        <w:t>Grants Coordinator</w:t>
      </w:r>
    </w:p>
    <w:p w14:paraId="3EA34BB9" w14:textId="77777777" w:rsidR="00371630" w:rsidRPr="00371630" w:rsidRDefault="00371630" w:rsidP="00371630">
      <w:pPr>
        <w:tabs>
          <w:tab w:val="left" w:pos="3119"/>
        </w:tabs>
        <w:ind w:left="3119" w:hanging="3119"/>
        <w:rPr>
          <w:rFonts w:eastAsia="Calibri"/>
        </w:rPr>
      </w:pPr>
    </w:p>
    <w:p w14:paraId="199CD366" w14:textId="77777777" w:rsidR="00F87554" w:rsidRDefault="00D17EE8" w:rsidP="00371630">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sidRPr="00F87554">
        <w:rPr>
          <w:rFonts w:eastAsia="Calibri" w:cs="Calibri"/>
          <w:color w:val="000000" w:themeColor="text1"/>
        </w:rPr>
        <w:t>Acting</w:t>
      </w:r>
      <w:r>
        <w:rPr>
          <w:rFonts w:eastAsia="Calibri" w:cs="Calibri"/>
          <w:b/>
          <w:bCs/>
          <w:color w:val="000000" w:themeColor="text1"/>
        </w:rPr>
        <w:t xml:space="preserve"> </w:t>
      </w:r>
      <w:r w:rsidR="002407EE">
        <w:rPr>
          <w:rFonts w:eastAsia="Calibri" w:cs="Calibri"/>
          <w:color w:val="000000"/>
        </w:rPr>
        <w:t>Unit Manager - Change</w:t>
      </w:r>
    </w:p>
    <w:p w14:paraId="3066A5B4" w14:textId="20909029" w:rsidR="00371630" w:rsidRDefault="00D17EE8" w:rsidP="00371630">
      <w:pPr>
        <w:tabs>
          <w:tab w:val="left" w:pos="3119"/>
        </w:tabs>
        <w:ind w:left="3119" w:hanging="3119"/>
        <w:rPr>
          <w:rFonts w:eastAsia="Calibri" w:cs="Calibri"/>
          <w:color w:val="000000" w:themeColor="text1"/>
        </w:rPr>
      </w:pPr>
      <w:r>
        <w:rPr>
          <w:rFonts w:eastAsia="Calibri" w:cs="Calibri"/>
          <w:b/>
          <w:bCs/>
          <w:color w:val="000000" w:themeColor="text1"/>
        </w:rPr>
        <w:tab/>
      </w:r>
      <w:r w:rsidR="00986521">
        <w:rPr>
          <w:rFonts w:eastAsia="Calibri" w:cs="Calibri"/>
          <w:color w:val="000000"/>
        </w:rPr>
        <w:t>Grants Coordinator</w:t>
      </w:r>
    </w:p>
    <w:p w14:paraId="6CEFC653" w14:textId="77777777" w:rsidR="00EF0D9A" w:rsidRDefault="00D17EE8" w:rsidP="00EF0D9A">
      <w:pPr>
        <w:pStyle w:val="Heading1"/>
      </w:pPr>
      <w:r>
        <w:t>Executive Summary</w:t>
      </w:r>
    </w:p>
    <w:p w14:paraId="4598597C" w14:textId="77777777" w:rsidR="77281862" w:rsidRPr="00B87B90" w:rsidRDefault="00D17EE8" w:rsidP="00F87554">
      <w:r w:rsidRPr="00B87B90">
        <w:rPr>
          <w:rFonts w:eastAsia="Calibri" w:cs="Calibri"/>
        </w:rPr>
        <w:t xml:space="preserve">In June 2022, all Council grants offered to the Community were centralised to the ePMO following recommendations of two audits, one completed by internal auditors and the other completed through Spark Strategy, an external auditor. </w:t>
      </w:r>
    </w:p>
    <w:p w14:paraId="00ADC34A" w14:textId="77777777" w:rsidR="77281862" w:rsidRPr="00B87B90" w:rsidRDefault="77281862" w:rsidP="00F87554"/>
    <w:p w14:paraId="2529AE2C" w14:textId="77777777" w:rsidR="77281862" w:rsidRPr="00B87B90" w:rsidRDefault="00D17EE8" w:rsidP="00F87554">
      <w:r w:rsidRPr="00B87B90">
        <w:rPr>
          <w:rFonts w:eastAsia="Calibri" w:cs="Calibri"/>
        </w:rPr>
        <w:t xml:space="preserve">A new team was formed in the ePMO to oversee the Community Grants and develop and implement a new Community Grant Program.  In July 2023, the new Community Grants program was adopted by Council.  In addition, Council increased its commitment to community through grants by 33% with an allocation of $2.6 million for the 2023-2024 financial period.  </w:t>
      </w:r>
    </w:p>
    <w:p w14:paraId="4B0BA1FB" w14:textId="77777777" w:rsidR="004E56C0" w:rsidRDefault="00D17EE8" w:rsidP="004E56C0">
      <w:pPr>
        <w:pStyle w:val="Heading1"/>
      </w:pPr>
      <w:r>
        <w:t>Officers’ Recommendation</w:t>
      </w:r>
    </w:p>
    <w:p w14:paraId="1A94112F" w14:textId="77777777" w:rsidR="00922C6D" w:rsidRPr="00922C6D" w:rsidRDefault="00D17EE8" w:rsidP="00782A87">
      <w:pPr>
        <w:rPr>
          <w:b/>
          <w:bCs/>
        </w:rPr>
      </w:pPr>
      <w:r w:rsidRPr="0E9E7790">
        <w:rPr>
          <w:b/>
          <w:bCs/>
        </w:rPr>
        <w:t xml:space="preserve">THAT </w:t>
      </w:r>
      <w:r w:rsidR="2C803365" w:rsidRPr="0E9E7790">
        <w:rPr>
          <w:b/>
          <w:bCs/>
        </w:rPr>
        <w:t>the Youth Council</w:t>
      </w:r>
      <w:r w:rsidRPr="0E9E7790">
        <w:rPr>
          <w:b/>
          <w:bCs/>
        </w:rPr>
        <w:t>:</w:t>
      </w:r>
    </w:p>
    <w:p w14:paraId="3D63F930" w14:textId="77777777" w:rsidR="00922C6D" w:rsidRPr="00922C6D" w:rsidRDefault="00D17EE8" w:rsidP="00782A87">
      <w:pPr>
        <w:ind w:left="720" w:hanging="437"/>
        <w:rPr>
          <w:b/>
          <w:bCs/>
        </w:rPr>
      </w:pPr>
      <w:r w:rsidRPr="3CDD1F55">
        <w:rPr>
          <w:b/>
          <w:bCs/>
        </w:rPr>
        <w:t>1.</w:t>
      </w:r>
      <w:r w:rsidR="00986521">
        <w:tab/>
      </w:r>
      <w:r w:rsidRPr="3CDD1F55">
        <w:rPr>
          <w:b/>
          <w:bCs/>
        </w:rPr>
        <w:t>Note the Quarter 3 Report that was presented to Council on Tuesday 18 June 2024 at Attachment 1</w:t>
      </w:r>
      <w:r w:rsidR="004868F6">
        <w:rPr>
          <w:b/>
          <w:bCs/>
        </w:rPr>
        <w:t>.</w:t>
      </w:r>
    </w:p>
    <w:p w14:paraId="3F5B7A5C" w14:textId="77777777" w:rsidR="00922C6D" w:rsidRPr="00922C6D" w:rsidRDefault="00D17EE8" w:rsidP="00782A87">
      <w:pPr>
        <w:ind w:left="720" w:hanging="437"/>
        <w:rPr>
          <w:b/>
          <w:bCs/>
        </w:rPr>
      </w:pPr>
      <w:r w:rsidRPr="3CDD1F55">
        <w:rPr>
          <w:b/>
          <w:bCs/>
        </w:rPr>
        <w:t>2.</w:t>
      </w:r>
      <w:r w:rsidR="00986521">
        <w:tab/>
      </w:r>
      <w:r w:rsidRPr="3CDD1F55">
        <w:rPr>
          <w:b/>
          <w:bCs/>
        </w:rPr>
        <w:t xml:space="preserve">Note the Grants approval process </w:t>
      </w:r>
      <w:r w:rsidR="5385C0AB" w:rsidRPr="3CDD1F55">
        <w:rPr>
          <w:b/>
          <w:bCs/>
        </w:rPr>
        <w:t xml:space="preserve">and current number of grant applications received </w:t>
      </w:r>
      <w:r w:rsidR="2E4C3226" w:rsidRPr="3CDD1F55">
        <w:rPr>
          <w:b/>
          <w:bCs/>
        </w:rPr>
        <w:t xml:space="preserve">specifically for Youth </w:t>
      </w:r>
      <w:r w:rsidRPr="3CDD1F55">
        <w:rPr>
          <w:b/>
          <w:bCs/>
        </w:rPr>
        <w:t>at Attachment 2</w:t>
      </w:r>
      <w:r w:rsidR="004868F6">
        <w:rPr>
          <w:b/>
          <w:bCs/>
        </w:rPr>
        <w:t>.</w:t>
      </w:r>
    </w:p>
    <w:p w14:paraId="3371DFAF" w14:textId="77777777" w:rsidR="00B047DE" w:rsidRDefault="00B047DE" w:rsidP="00782A87"/>
    <w:p w14:paraId="329F0242" w14:textId="77777777" w:rsidR="00B047DE" w:rsidRDefault="00D17EE8">
      <w:pPr>
        <w:spacing w:line="240" w:lineRule="auto"/>
        <w:rPr>
          <w:b/>
          <w:color w:val="FFFFFF" w:themeColor="background1"/>
        </w:rPr>
      </w:pPr>
      <w:r>
        <w:br w:type="page"/>
      </w:r>
    </w:p>
    <w:p w14:paraId="73622382" w14:textId="77777777" w:rsidR="009E3D2F" w:rsidRDefault="00D17EE8" w:rsidP="009E3D2F">
      <w:pPr>
        <w:pStyle w:val="Heading1"/>
      </w:pPr>
      <w:r>
        <w:lastRenderedPageBreak/>
        <w:t>Background / Key Information</w:t>
      </w:r>
    </w:p>
    <w:p w14:paraId="16F93521" w14:textId="77777777" w:rsidR="3D5469BF" w:rsidRPr="00CC1613" w:rsidRDefault="00D17EE8" w:rsidP="5ECC99F6">
      <w:pPr>
        <w:rPr>
          <w:rFonts w:eastAsia="Calibri" w:cs="Calibri"/>
        </w:rPr>
      </w:pPr>
      <w:r w:rsidRPr="00CC1613">
        <w:rPr>
          <w:rFonts w:eastAsia="Calibri" w:cs="Calibri"/>
        </w:rPr>
        <w:t>The following details the role</w:t>
      </w:r>
      <w:r w:rsidR="00A650A0">
        <w:rPr>
          <w:rFonts w:eastAsia="Calibri" w:cs="Calibri"/>
        </w:rPr>
        <w:t>s</w:t>
      </w:r>
      <w:r w:rsidRPr="00CC1613">
        <w:rPr>
          <w:rFonts w:eastAsia="Calibri" w:cs="Calibri"/>
        </w:rPr>
        <w:t xml:space="preserve"> and responsibilities in the administration of the Centralised Grants</w:t>
      </w:r>
      <w:r w:rsidR="00E2275D">
        <w:rPr>
          <w:rFonts w:eastAsia="Calibri" w:cs="Calibri"/>
        </w:rPr>
        <w:t>:</w:t>
      </w:r>
    </w:p>
    <w:p w14:paraId="7177F30D" w14:textId="77777777" w:rsidR="00B87B90" w:rsidRPr="00CC1613" w:rsidRDefault="00B87B90" w:rsidP="5ECC99F6">
      <w:pPr>
        <w:rPr>
          <w:rFonts w:eastAsia="Calibri" w:cs="Calibri"/>
        </w:rPr>
      </w:pPr>
    </w:p>
    <w:p w14:paraId="21B41F2E" w14:textId="77777777" w:rsidR="3D5469BF" w:rsidRPr="00CC1613" w:rsidRDefault="00D17EE8" w:rsidP="5ECC99F6">
      <w:pPr>
        <w:pStyle w:val="ListParagraph"/>
        <w:numPr>
          <w:ilvl w:val="0"/>
          <w:numId w:val="13"/>
        </w:numPr>
        <w:rPr>
          <w:rFonts w:eastAsia="Calibri" w:cs="Calibri"/>
          <w:szCs w:val="24"/>
        </w:rPr>
      </w:pPr>
      <w:r w:rsidRPr="00CC1613">
        <w:rPr>
          <w:rFonts w:eastAsia="Calibri" w:cs="Calibri"/>
          <w:b/>
          <w:bCs/>
          <w:szCs w:val="24"/>
        </w:rPr>
        <w:t>Council</w:t>
      </w:r>
      <w:r w:rsidRPr="00CC1613">
        <w:rPr>
          <w:rFonts w:eastAsia="Calibri" w:cs="Calibri"/>
          <w:szCs w:val="24"/>
        </w:rPr>
        <w:t xml:space="preserve"> – set the annual centralised grants budget for the financial year.</w:t>
      </w:r>
    </w:p>
    <w:p w14:paraId="161CD917" w14:textId="77777777" w:rsidR="3D5469BF" w:rsidRPr="00CC1613" w:rsidRDefault="00D17EE8" w:rsidP="5ECC99F6">
      <w:pPr>
        <w:pStyle w:val="ListParagraph"/>
        <w:numPr>
          <w:ilvl w:val="0"/>
          <w:numId w:val="13"/>
        </w:numPr>
        <w:rPr>
          <w:rFonts w:eastAsia="Calibri" w:cs="Calibri"/>
          <w:szCs w:val="24"/>
        </w:rPr>
      </w:pPr>
      <w:r w:rsidRPr="00CC1613">
        <w:rPr>
          <w:rFonts w:eastAsia="Calibri" w:cs="Calibri"/>
          <w:b/>
          <w:bCs/>
          <w:szCs w:val="24"/>
        </w:rPr>
        <w:t>Executive Leadership Team</w:t>
      </w:r>
      <w:r w:rsidRPr="00CC1613">
        <w:rPr>
          <w:rFonts w:eastAsia="Calibri" w:cs="Calibri"/>
          <w:szCs w:val="24"/>
        </w:rPr>
        <w:t xml:space="preserve"> – </w:t>
      </w:r>
      <w:r w:rsidR="007D44EC" w:rsidRPr="00CC1613">
        <w:rPr>
          <w:rFonts w:eastAsia="Calibri" w:cs="Calibri"/>
          <w:szCs w:val="24"/>
        </w:rPr>
        <w:t>e</w:t>
      </w:r>
      <w:r w:rsidRPr="00CC1613">
        <w:rPr>
          <w:rFonts w:eastAsia="Calibri" w:cs="Calibri"/>
          <w:szCs w:val="24"/>
        </w:rPr>
        <w:t xml:space="preserve">stablished a sub-committee, the Grant Management Steering Group to oversee the administration of the centralised grants. </w:t>
      </w:r>
    </w:p>
    <w:p w14:paraId="6BC115BA" w14:textId="77777777" w:rsidR="3D5469BF" w:rsidRPr="00CC1613" w:rsidRDefault="00D17EE8" w:rsidP="5ECC99F6">
      <w:pPr>
        <w:pStyle w:val="ListParagraph"/>
        <w:numPr>
          <w:ilvl w:val="0"/>
          <w:numId w:val="13"/>
        </w:numPr>
        <w:rPr>
          <w:rFonts w:eastAsia="Calibri" w:cs="Calibri"/>
          <w:szCs w:val="24"/>
        </w:rPr>
      </w:pPr>
      <w:r w:rsidRPr="00CC1613">
        <w:rPr>
          <w:rFonts w:eastAsia="Calibri" w:cs="Calibri"/>
          <w:b/>
          <w:bCs/>
          <w:szCs w:val="24"/>
        </w:rPr>
        <w:t>Grant Management Steering Group</w:t>
      </w:r>
      <w:r w:rsidR="00A55DD1" w:rsidRPr="00CC1613">
        <w:rPr>
          <w:rFonts w:eastAsia="Calibri" w:cs="Calibri"/>
          <w:szCs w:val="24"/>
        </w:rPr>
        <w:t xml:space="preserve"> -</w:t>
      </w:r>
    </w:p>
    <w:p w14:paraId="696B809F" w14:textId="77777777" w:rsidR="3D5469BF" w:rsidRPr="00CC1613" w:rsidRDefault="00D17EE8" w:rsidP="00EE021F">
      <w:pPr>
        <w:pStyle w:val="ListParagraph"/>
        <w:numPr>
          <w:ilvl w:val="1"/>
          <w:numId w:val="13"/>
        </w:numPr>
        <w:ind w:left="1134"/>
        <w:rPr>
          <w:rFonts w:eastAsia="Calibri" w:cs="Calibri"/>
          <w:szCs w:val="24"/>
        </w:rPr>
      </w:pPr>
      <w:r w:rsidRPr="00CC1613">
        <w:rPr>
          <w:rFonts w:eastAsia="Calibri" w:cs="Calibri"/>
          <w:szCs w:val="24"/>
        </w:rPr>
        <w:t>Membership consists of Executive Members and Managers with the appropriate delegation to approve grants and who’s grants were centralised to the ePMO</w:t>
      </w:r>
      <w:r w:rsidR="00EE021F" w:rsidRPr="00CC1613">
        <w:rPr>
          <w:rFonts w:eastAsia="Calibri" w:cs="Calibri"/>
          <w:szCs w:val="24"/>
        </w:rPr>
        <w:t>.</w:t>
      </w:r>
    </w:p>
    <w:p w14:paraId="5C323DEF" w14:textId="77777777" w:rsidR="3D5469BF" w:rsidRPr="00CC1613" w:rsidRDefault="00D17EE8" w:rsidP="00EE021F">
      <w:pPr>
        <w:pStyle w:val="ListParagraph"/>
        <w:numPr>
          <w:ilvl w:val="1"/>
          <w:numId w:val="13"/>
        </w:numPr>
        <w:ind w:left="1134"/>
        <w:rPr>
          <w:rFonts w:eastAsia="Calibri" w:cs="Calibri"/>
          <w:szCs w:val="24"/>
        </w:rPr>
      </w:pPr>
      <w:r w:rsidRPr="00CC1613">
        <w:rPr>
          <w:rFonts w:eastAsia="Calibri" w:cs="Calibri"/>
          <w:szCs w:val="24"/>
        </w:rPr>
        <w:t>Powers to</w:t>
      </w:r>
      <w:r w:rsidR="00EE021F" w:rsidRPr="00CC1613">
        <w:rPr>
          <w:rFonts w:eastAsia="Calibri" w:cs="Calibri"/>
          <w:szCs w:val="24"/>
        </w:rPr>
        <w:t>:</w:t>
      </w:r>
    </w:p>
    <w:p w14:paraId="0E7EE26D" w14:textId="77777777" w:rsidR="3D5469BF" w:rsidRPr="00CC1613" w:rsidRDefault="00D17EE8" w:rsidP="00E270D1">
      <w:pPr>
        <w:pStyle w:val="ListParagraph"/>
        <w:numPr>
          <w:ilvl w:val="2"/>
          <w:numId w:val="13"/>
        </w:numPr>
        <w:ind w:left="1560"/>
        <w:rPr>
          <w:rFonts w:eastAsia="Calibri" w:cs="Calibri"/>
          <w:szCs w:val="24"/>
        </w:rPr>
      </w:pPr>
      <w:r w:rsidRPr="00CC1613">
        <w:rPr>
          <w:rFonts w:eastAsia="Calibri" w:cs="Calibri"/>
          <w:szCs w:val="24"/>
        </w:rPr>
        <w:t>allocate funds from the Centralised Grants budget according to the existing grants framework; and</w:t>
      </w:r>
    </w:p>
    <w:p w14:paraId="34C138F4" w14:textId="77777777" w:rsidR="00EE021F" w:rsidRPr="00CC1613" w:rsidRDefault="00D17EE8" w:rsidP="00E270D1">
      <w:pPr>
        <w:pStyle w:val="ListParagraph"/>
        <w:numPr>
          <w:ilvl w:val="2"/>
          <w:numId w:val="13"/>
        </w:numPr>
        <w:ind w:left="1560"/>
        <w:rPr>
          <w:rFonts w:eastAsia="Calibri" w:cs="Calibri"/>
          <w:szCs w:val="24"/>
        </w:rPr>
      </w:pPr>
      <w:r w:rsidRPr="00CC1613">
        <w:rPr>
          <w:rFonts w:eastAsia="Calibri" w:cs="Calibri"/>
          <w:szCs w:val="24"/>
        </w:rPr>
        <w:t>a</w:t>
      </w:r>
      <w:r w:rsidR="3D5469BF" w:rsidRPr="00CC1613">
        <w:rPr>
          <w:rFonts w:eastAsia="Calibri" w:cs="Calibri"/>
          <w:szCs w:val="24"/>
        </w:rPr>
        <w:t>llocate funds from the Centralised Grants budget according to identified need by the program areas in line with Council’s 2040 Goals or Community Plan Action Plan.</w:t>
      </w:r>
    </w:p>
    <w:p w14:paraId="73B2BBCF" w14:textId="77777777" w:rsidR="3D5469BF" w:rsidRPr="00CC1613" w:rsidRDefault="00D17EE8" w:rsidP="5ECC99F6">
      <w:pPr>
        <w:pStyle w:val="ListParagraph"/>
        <w:numPr>
          <w:ilvl w:val="0"/>
          <w:numId w:val="13"/>
        </w:numPr>
        <w:rPr>
          <w:rFonts w:eastAsia="Calibri" w:cs="Calibri"/>
          <w:szCs w:val="24"/>
        </w:rPr>
      </w:pPr>
      <w:r w:rsidRPr="00CC1613">
        <w:rPr>
          <w:rFonts w:eastAsia="Calibri" w:cs="Calibri"/>
          <w:b/>
          <w:bCs/>
          <w:szCs w:val="24"/>
        </w:rPr>
        <w:t>EPMO</w:t>
      </w:r>
      <w:r w:rsidRPr="00CC1613">
        <w:rPr>
          <w:rFonts w:eastAsia="Calibri" w:cs="Calibri"/>
          <w:szCs w:val="24"/>
        </w:rPr>
        <w:t xml:space="preserve"> are tasked with the operational delivery of the centralised grants framework. </w:t>
      </w:r>
    </w:p>
    <w:p w14:paraId="2ADBE5DE" w14:textId="77777777" w:rsidR="002C4FFB" w:rsidRDefault="00D17EE8" w:rsidP="002C4FFB">
      <w:pPr>
        <w:pStyle w:val="Heading1"/>
      </w:pPr>
      <w:r>
        <w:t>Implementation Strategy</w:t>
      </w:r>
    </w:p>
    <w:p w14:paraId="510E3E41" w14:textId="77777777" w:rsidR="002C4FFB" w:rsidRDefault="00D17EE8" w:rsidP="0024748E">
      <w:pPr>
        <w:pStyle w:val="SubHeading"/>
        <w:spacing w:before="0" w:after="0"/>
      </w:pPr>
      <w:r>
        <w:t>Communication</w:t>
      </w:r>
    </w:p>
    <w:p w14:paraId="2A771DD4" w14:textId="77777777" w:rsidR="09E89681" w:rsidRDefault="00D17EE8" w:rsidP="5ECC99F6">
      <w:pPr>
        <w:rPr>
          <w:rFonts w:eastAsia="Calibri"/>
        </w:rPr>
      </w:pPr>
      <w:r w:rsidRPr="5ECC99F6">
        <w:rPr>
          <w:rFonts w:eastAsia="Calibri"/>
        </w:rPr>
        <w:t xml:space="preserve">This report includes a PowerPoint presentation including a video charting the journey of the centralisation of the </w:t>
      </w:r>
      <w:r w:rsidR="23DA61C0" w:rsidRPr="5ECC99F6">
        <w:rPr>
          <w:rFonts w:eastAsia="Calibri"/>
        </w:rPr>
        <w:t xml:space="preserve">grants to going live in August 2023. </w:t>
      </w:r>
    </w:p>
    <w:p w14:paraId="36C01C2B" w14:textId="77777777" w:rsidR="00BC5C3E" w:rsidRPr="00BC5C3E" w:rsidRDefault="00BC5C3E" w:rsidP="0024748E">
      <w:pPr>
        <w:pStyle w:val="SubHeading"/>
        <w:spacing w:before="0" w:after="0"/>
        <w:rPr>
          <w:b w:val="0"/>
          <w:bCs w:val="0"/>
        </w:rPr>
      </w:pPr>
    </w:p>
    <w:p w14:paraId="03056269" w14:textId="77777777" w:rsidR="00420D00" w:rsidRDefault="00D17EE8" w:rsidP="0024748E">
      <w:pPr>
        <w:pStyle w:val="SubHeading"/>
        <w:spacing w:before="0" w:after="0"/>
      </w:pPr>
      <w:r>
        <w:t>Critical Dates</w:t>
      </w:r>
    </w:p>
    <w:p w14:paraId="009CFFE2" w14:textId="77777777" w:rsidR="00141ED9" w:rsidRDefault="00D17EE8" w:rsidP="0024748E">
      <w:pPr>
        <w:rPr>
          <w:rFonts w:eastAsia="Calibri"/>
        </w:rPr>
      </w:pPr>
      <w:r w:rsidRPr="5ECC99F6">
        <w:rPr>
          <w:rFonts w:eastAsia="Calibri"/>
        </w:rPr>
        <w:t xml:space="preserve">There </w:t>
      </w:r>
      <w:r w:rsidR="00986521">
        <w:rPr>
          <w:rFonts w:eastAsia="Calibri"/>
        </w:rPr>
        <w:t>was</w:t>
      </w:r>
      <w:r w:rsidRPr="5ECC99F6">
        <w:rPr>
          <w:rFonts w:eastAsia="Calibri"/>
        </w:rPr>
        <w:t xml:space="preserve"> a review of the Community Grant Guidelines</w:t>
      </w:r>
      <w:r w:rsidR="237D7901" w:rsidRPr="5ECC99F6">
        <w:rPr>
          <w:rFonts w:eastAsia="Calibri"/>
        </w:rPr>
        <w:t xml:space="preserve"> with proposed changes.  It open</w:t>
      </w:r>
      <w:r w:rsidR="003269BD">
        <w:rPr>
          <w:rFonts w:eastAsia="Calibri"/>
        </w:rPr>
        <w:t>ed</w:t>
      </w:r>
      <w:r w:rsidR="237D7901" w:rsidRPr="5ECC99F6">
        <w:rPr>
          <w:rFonts w:eastAsia="Calibri"/>
        </w:rPr>
        <w:t xml:space="preserve"> on 12 June 2024 </w:t>
      </w:r>
      <w:r w:rsidRPr="5ECC99F6">
        <w:rPr>
          <w:rFonts w:eastAsia="Calibri"/>
        </w:rPr>
        <w:t xml:space="preserve">for community consultation </w:t>
      </w:r>
      <w:r w:rsidR="00B21BDB">
        <w:rPr>
          <w:rFonts w:eastAsia="Calibri"/>
        </w:rPr>
        <w:t>and close</w:t>
      </w:r>
      <w:r w:rsidR="0037084F">
        <w:rPr>
          <w:rFonts w:eastAsia="Calibri"/>
        </w:rPr>
        <w:t>d</w:t>
      </w:r>
      <w:r w:rsidR="00B21BDB">
        <w:rPr>
          <w:rFonts w:eastAsia="Calibri"/>
        </w:rPr>
        <w:t xml:space="preserve"> on </w:t>
      </w:r>
      <w:r w:rsidR="1396769D" w:rsidRPr="5ECC99F6">
        <w:rPr>
          <w:rFonts w:eastAsia="Calibri"/>
        </w:rPr>
        <w:t>25 June 2024.</w:t>
      </w:r>
    </w:p>
    <w:p w14:paraId="22113B40" w14:textId="77777777" w:rsidR="00CF0751" w:rsidRDefault="00D17EE8" w:rsidP="00420D00">
      <w:pPr>
        <w:pStyle w:val="Heading1"/>
      </w:pPr>
      <w:r>
        <w:t>Declaration of Conflict of Interest</w:t>
      </w:r>
    </w:p>
    <w:p w14:paraId="0A1ACEEE" w14:textId="77777777" w:rsidR="00F036C7" w:rsidRDefault="00D17EE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1812823" w14:textId="77777777" w:rsidR="002067C7" w:rsidRDefault="002067C7" w:rsidP="00420D00">
      <w:pPr>
        <w:rPr>
          <w:rFonts w:eastAsia="Calibri" w:cs="Calibri"/>
          <w:color w:val="000000"/>
        </w:rPr>
      </w:pPr>
    </w:p>
    <w:p w14:paraId="12ED943B" w14:textId="77777777" w:rsidR="00420D00" w:rsidRDefault="00D17EE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3F5C5E92" w14:textId="77777777" w:rsidR="005673FD" w:rsidRDefault="00D17EE8" w:rsidP="005673FD">
      <w:pPr>
        <w:pStyle w:val="Heading1"/>
      </w:pPr>
      <w:r>
        <w:t>Attachments</w:t>
      </w:r>
    </w:p>
    <w:p w14:paraId="55A4D749" w14:textId="77777777" w:rsidR="00F7021C" w:rsidRDefault="00D17EE8">
      <w:pPr>
        <w:numPr>
          <w:ilvl w:val="0"/>
          <w:numId w:val="14"/>
        </w:numPr>
        <w:spacing w:line="240" w:lineRule="atLeast"/>
        <w:ind w:hanging="282"/>
        <w:rPr>
          <w:rFonts w:eastAsia="Calibri" w:cs="Calibri"/>
          <w:color w:val="000000"/>
        </w:rPr>
      </w:pPr>
      <w:r>
        <w:rPr>
          <w:rFonts w:eastAsia="Calibri" w:cs="Calibri"/>
          <w:color w:val="000000"/>
        </w:rPr>
        <w:t>Attachment 1 Council Q3 Community Grants Report 1 [</w:t>
      </w:r>
      <w:r>
        <w:rPr>
          <w:rFonts w:eastAsia="Calibri" w:cs="Calibri"/>
          <w:b/>
          <w:bCs/>
          <w:color w:val="000000"/>
        </w:rPr>
        <w:t>4.1.1</w:t>
      </w:r>
      <w:r>
        <w:rPr>
          <w:rFonts w:eastAsia="Calibri" w:cs="Calibri"/>
          <w:color w:val="000000"/>
        </w:rPr>
        <w:t xml:space="preserve"> - 9 pages]</w:t>
      </w:r>
    </w:p>
    <w:p w14:paraId="2FE3F9F7" w14:textId="77777777" w:rsidR="00F7021C" w:rsidRDefault="00D17EE8">
      <w:pPr>
        <w:numPr>
          <w:ilvl w:val="0"/>
          <w:numId w:val="14"/>
        </w:numPr>
        <w:spacing w:line="240" w:lineRule="atLeast"/>
        <w:ind w:hanging="282"/>
        <w:rPr>
          <w:rFonts w:eastAsia="Calibri" w:cs="Calibri"/>
          <w:color w:val="000000"/>
        </w:rPr>
      </w:pPr>
      <w:r>
        <w:rPr>
          <w:rFonts w:eastAsia="Calibri" w:cs="Calibri"/>
          <w:color w:val="000000"/>
        </w:rPr>
        <w:t>20240620 Youth Council Presentation [</w:t>
      </w:r>
      <w:r>
        <w:rPr>
          <w:rFonts w:eastAsia="Calibri" w:cs="Calibri"/>
          <w:b/>
          <w:bCs/>
          <w:color w:val="000000"/>
        </w:rPr>
        <w:t>4.1.2</w:t>
      </w:r>
      <w:r>
        <w:rPr>
          <w:rFonts w:eastAsia="Calibri" w:cs="Calibri"/>
          <w:color w:val="000000"/>
        </w:rPr>
        <w:t xml:space="preserve"> - 10 pages]</w:t>
      </w:r>
    </w:p>
    <w:p w14:paraId="43548CF1" w14:textId="2C61B590" w:rsidR="00A11A83" w:rsidRPr="00163BE0" w:rsidRDefault="00D17EE8" w:rsidP="00FC3293">
      <w:pPr>
        <w:tabs>
          <w:tab w:val="left" w:pos="600"/>
        </w:tabs>
        <w:ind w:left="600" w:hanging="600"/>
        <w:rPr>
          <w:rFonts w:eastAsia="Calibri" w:cs="Calibri"/>
          <w:color w:val="FFFFFF"/>
          <w:sz w:val="4"/>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 xml:space="preserve">TC </w:instrText>
      </w:r>
      <w:bookmarkStart w:id="20" w:name="_Toc256000295"/>
      <w:r w:rsidRPr="00163BE0">
        <w:rPr>
          <w:rFonts w:eastAsia="Calibri" w:cs="Calibri"/>
          <w:color w:val="000000"/>
        </w:rPr>
        <w:instrText>"4.2</w:instrText>
      </w:r>
      <w:r w:rsidRPr="00163BE0">
        <w:rPr>
          <w:rFonts w:eastAsia="Calibri" w:cs="Calibri"/>
          <w:color w:val="000000"/>
        </w:rPr>
        <w:tab/>
        <w:instrText>Youth Council Vaping Awareness Project"</w:instrText>
      </w:r>
      <w:bookmarkEnd w:id="20"/>
      <w:r w:rsidRPr="00163BE0">
        <w:rPr>
          <w:rFonts w:eastAsia="Calibri" w:cs="Calibri"/>
          <w:color w:val="000000"/>
        </w:rPr>
        <w:instrText xml:space="preserve"> \f \l 2</w:instrText>
      </w:r>
      <w:r>
        <w:rPr>
          <w:rFonts w:eastAsia="Calibri" w:cs="Calibri"/>
          <w:color w:val="000000"/>
        </w:rPr>
        <w:fldChar w:fldCharType="end"/>
      </w:r>
      <w:bookmarkStart w:id="21" w:name="4.2__Youth_Council_Vaping_Awareness_Pro"/>
      <w:r w:rsidRPr="00163BE0">
        <w:rPr>
          <w:rFonts w:eastAsia="Calibri" w:cs="Calibri"/>
          <w:color w:val="FFFFFF"/>
          <w:sz w:val="4"/>
        </w:rPr>
        <w:t>4.2</w:t>
      </w:r>
      <w:r w:rsidRPr="00163BE0">
        <w:rPr>
          <w:rFonts w:eastAsia="Calibri" w:cs="Calibri"/>
          <w:color w:val="FFFFFF"/>
          <w:sz w:val="4"/>
        </w:rPr>
        <w:tab/>
        <w:t>Youth Council Vaping Awareness Project</w:t>
      </w:r>
    </w:p>
    <w:bookmarkEnd w:id="21"/>
    <w:p w14:paraId="1DAFDE08" w14:textId="77777777" w:rsidR="00371630" w:rsidRPr="00371630" w:rsidRDefault="00D17EE8" w:rsidP="00371630">
      <w:pPr>
        <w:rPr>
          <w:rFonts w:eastAsia="Calibri" w:cs="Calibri"/>
          <w:color w:val="003266"/>
          <w:sz w:val="28"/>
          <w:szCs w:val="28"/>
        </w:rPr>
      </w:pPr>
      <w:r w:rsidRPr="00371630">
        <w:rPr>
          <w:rFonts w:eastAsia="Calibri" w:cs="Calibri"/>
          <w:b/>
          <w:bCs/>
          <w:color w:val="003266"/>
          <w:sz w:val="28"/>
          <w:szCs w:val="28"/>
        </w:rPr>
        <w:t>4.2 Youth Council Vaping Awareness Project</w:t>
      </w:r>
    </w:p>
    <w:p w14:paraId="7EE5A2A2" w14:textId="77777777" w:rsidR="00371630" w:rsidRPr="00241812" w:rsidRDefault="00371630" w:rsidP="00371630">
      <w:pPr>
        <w:tabs>
          <w:tab w:val="left" w:pos="3119"/>
        </w:tabs>
        <w:ind w:left="3119" w:hanging="3119"/>
        <w:rPr>
          <w:rFonts w:eastAsia="Calibri"/>
        </w:rPr>
      </w:pPr>
    </w:p>
    <w:p w14:paraId="4A9D16DD" w14:textId="77777777" w:rsidR="00371630" w:rsidRDefault="00D17EE8"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r>
        <w:rPr>
          <w:rFonts w:eastAsia="Calibri" w:cs="Calibri"/>
          <w:color w:val="000000"/>
        </w:rPr>
        <w:br/>
        <w:t>Executive Manager Office of Council &amp; CEO</w:t>
      </w:r>
    </w:p>
    <w:p w14:paraId="0782F96D" w14:textId="77777777" w:rsidR="00371630" w:rsidRPr="00371630" w:rsidRDefault="00371630" w:rsidP="00371630">
      <w:pPr>
        <w:tabs>
          <w:tab w:val="left" w:pos="3119"/>
        </w:tabs>
        <w:ind w:left="3119" w:hanging="3119"/>
        <w:rPr>
          <w:rFonts w:eastAsia="Calibri" w:cs="Calibri"/>
          <w:color w:val="000000" w:themeColor="text1"/>
        </w:rPr>
      </w:pPr>
    </w:p>
    <w:p w14:paraId="46A7759B" w14:textId="77777777" w:rsidR="00371630" w:rsidRDefault="00D17EE8"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Coordinator</w:t>
      </w:r>
    </w:p>
    <w:p w14:paraId="21579F31" w14:textId="77777777" w:rsidR="00371630" w:rsidRPr="00371630" w:rsidRDefault="00371630" w:rsidP="00371630">
      <w:pPr>
        <w:tabs>
          <w:tab w:val="left" w:pos="3119"/>
        </w:tabs>
        <w:ind w:left="3119" w:hanging="3119"/>
        <w:rPr>
          <w:rFonts w:eastAsia="Calibri"/>
        </w:rPr>
      </w:pPr>
    </w:p>
    <w:p w14:paraId="3982D326" w14:textId="30BD91C9" w:rsidR="00371630" w:rsidRPr="00371630" w:rsidRDefault="00D17EE8"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F76DC0">
        <w:rPr>
          <w:rFonts w:eastAsia="Calibri" w:cs="Calibri"/>
          <w:color w:val="000000"/>
        </w:rPr>
        <w:t>Unit Manager Youth Development</w:t>
      </w:r>
      <w:r w:rsidR="00AE4291">
        <w:rPr>
          <w:rFonts w:eastAsia="Calibri" w:cs="Calibri"/>
          <w:color w:val="000000"/>
        </w:rPr>
        <w:br/>
      </w:r>
      <w:r>
        <w:rPr>
          <w:rFonts w:eastAsia="Calibri" w:cs="Calibri"/>
          <w:color w:val="000000"/>
        </w:rPr>
        <w:t>Youth Development Coordinator</w:t>
      </w:r>
    </w:p>
    <w:p w14:paraId="6AEB230E" w14:textId="77777777" w:rsidR="00371630" w:rsidRPr="00371630" w:rsidRDefault="00D17EE8" w:rsidP="00371630">
      <w:pPr>
        <w:rPr>
          <w:rFonts w:eastAsia="Calibri"/>
        </w:rPr>
      </w:pPr>
      <w:r>
        <w:rPr>
          <w:rFonts w:eastAsia="Calibri" w:cs="Calibri"/>
          <w:color w:val="000000"/>
          <w:sz w:val="2"/>
          <w:szCs w:val="2"/>
        </w:rPr>
        <w:t> </w:t>
      </w:r>
      <w:r w:rsidRPr="00371630">
        <w:rPr>
          <w:rFonts w:eastAsia="Calibri" w:cs="Calibri"/>
          <w:color w:val="000000" w:themeColor="text1"/>
        </w:rPr>
        <w:t xml:space="preserve"> </w:t>
      </w:r>
      <w:r>
        <w:rPr>
          <w:rFonts w:eastAsia="Calibri" w:cs="Calibri"/>
          <w:color w:val="000000"/>
          <w:sz w:val="2"/>
          <w:szCs w:val="2"/>
        </w:rPr>
        <w:t> </w:t>
      </w:r>
    </w:p>
    <w:p w14:paraId="59ACD083" w14:textId="77777777" w:rsidR="00EF0D9A" w:rsidRDefault="00D17EE8" w:rsidP="00EF0D9A">
      <w:pPr>
        <w:pStyle w:val="Heading1"/>
      </w:pPr>
      <w:r>
        <w:t>Executive Summary</w:t>
      </w:r>
    </w:p>
    <w:p w14:paraId="55C81851" w14:textId="77777777" w:rsidR="22B500E8" w:rsidRDefault="00D17EE8" w:rsidP="191797DB">
      <w:r>
        <w:t xml:space="preserve">Following the meeting of the Vaping Project Working Group (VPWG) on Tuesday </w:t>
      </w:r>
      <w:r w:rsidR="1A163D67">
        <w:t xml:space="preserve">25 July 2024, VPWG members will share </w:t>
      </w:r>
      <w:r w:rsidR="356AE017">
        <w:t>recommended</w:t>
      </w:r>
      <w:r w:rsidR="1EE95AAC">
        <w:t xml:space="preserve"> </w:t>
      </w:r>
      <w:r w:rsidR="1A163D67">
        <w:t>edits</w:t>
      </w:r>
      <w:r w:rsidR="589D78D1">
        <w:t xml:space="preserve"> </w:t>
      </w:r>
      <w:r w:rsidR="0D139BBB">
        <w:t>to</w:t>
      </w:r>
      <w:r w:rsidR="49CB2D4C">
        <w:t xml:space="preserve"> all Youth Councillors. </w:t>
      </w:r>
    </w:p>
    <w:p w14:paraId="7859B663" w14:textId="77777777" w:rsidR="191797DB" w:rsidRDefault="191797DB" w:rsidP="191797DB"/>
    <w:p w14:paraId="24B6E170" w14:textId="77777777" w:rsidR="22B500E8" w:rsidRDefault="00D17EE8" w:rsidP="191797DB">
      <w:r>
        <w:t xml:space="preserve">Discussion will take place at the </w:t>
      </w:r>
      <w:r w:rsidR="25C37074">
        <w:t>1 July</w:t>
      </w:r>
      <w:r>
        <w:t xml:space="preserve"> 2024 Youth Council Meeting to </w:t>
      </w:r>
      <w:r w:rsidR="60AAB59A">
        <w:t xml:space="preserve">finalise edits prior to the commencement of filming </w:t>
      </w:r>
      <w:r w:rsidR="481C4F9D">
        <w:t xml:space="preserve">in the month of July 2024. </w:t>
      </w:r>
    </w:p>
    <w:p w14:paraId="16F347B4" w14:textId="77777777" w:rsidR="004E56C0" w:rsidRDefault="00D17EE8" w:rsidP="004E56C0">
      <w:pPr>
        <w:pStyle w:val="Heading1"/>
      </w:pPr>
      <w:r>
        <w:t>Officers’ Recommendation</w:t>
      </w:r>
    </w:p>
    <w:p w14:paraId="75B2AFA3" w14:textId="77777777" w:rsidR="00922C6D" w:rsidRPr="00922C6D" w:rsidRDefault="00D17EE8" w:rsidP="00782A87">
      <w:pPr>
        <w:rPr>
          <w:b/>
          <w:bCs/>
        </w:rPr>
      </w:pPr>
      <w:r w:rsidRPr="0E9E7790">
        <w:rPr>
          <w:b/>
          <w:bCs/>
        </w:rPr>
        <w:t xml:space="preserve">THAT </w:t>
      </w:r>
      <w:r w:rsidR="2C803365" w:rsidRPr="0E9E7790">
        <w:rPr>
          <w:b/>
          <w:bCs/>
        </w:rPr>
        <w:t>the Youth Council</w:t>
      </w:r>
      <w:r w:rsidRPr="0E9E7790">
        <w:rPr>
          <w:b/>
          <w:bCs/>
        </w:rPr>
        <w:t>:</w:t>
      </w:r>
    </w:p>
    <w:p w14:paraId="6308F0C1" w14:textId="38431369" w:rsidR="00922C6D" w:rsidRPr="00922C6D" w:rsidRDefault="00D17EE8" w:rsidP="00782A87">
      <w:pPr>
        <w:ind w:left="720" w:hanging="437"/>
        <w:rPr>
          <w:b/>
          <w:bCs/>
        </w:rPr>
      </w:pPr>
      <w:r w:rsidRPr="191797DB">
        <w:rPr>
          <w:b/>
          <w:bCs/>
        </w:rPr>
        <w:t>1.</w:t>
      </w:r>
      <w:r w:rsidR="000B2967">
        <w:tab/>
      </w:r>
      <w:r w:rsidR="73F66366" w:rsidRPr="191797DB">
        <w:rPr>
          <w:b/>
          <w:bCs/>
        </w:rPr>
        <w:t xml:space="preserve">Agree on </w:t>
      </w:r>
      <w:r w:rsidR="00F171F2">
        <w:rPr>
          <w:b/>
          <w:bCs/>
        </w:rPr>
        <w:t>three</w:t>
      </w:r>
      <w:r w:rsidR="73F66366" w:rsidRPr="191797DB">
        <w:rPr>
          <w:b/>
          <w:bCs/>
        </w:rPr>
        <w:t xml:space="preserve"> finalised scripts and storyboard</w:t>
      </w:r>
      <w:r w:rsidR="30273FB1" w:rsidRPr="191797DB">
        <w:rPr>
          <w:b/>
          <w:bCs/>
        </w:rPr>
        <w:t xml:space="preserve">s </w:t>
      </w:r>
      <w:r w:rsidR="73F66366" w:rsidRPr="191797DB">
        <w:rPr>
          <w:b/>
          <w:bCs/>
        </w:rPr>
        <w:t>for</w:t>
      </w:r>
      <w:r w:rsidR="00F171F2">
        <w:rPr>
          <w:b/>
          <w:bCs/>
        </w:rPr>
        <w:t xml:space="preserve"> </w:t>
      </w:r>
      <w:r w:rsidR="73F66366" w:rsidRPr="191797DB">
        <w:rPr>
          <w:b/>
          <w:bCs/>
        </w:rPr>
        <w:t>three Vaping Awareness V</w:t>
      </w:r>
      <w:r w:rsidR="0AD668D0" w:rsidRPr="191797DB">
        <w:rPr>
          <w:b/>
          <w:bCs/>
        </w:rPr>
        <w:t>ideos developed by the VPWG</w:t>
      </w:r>
      <w:r w:rsidR="1B51A861" w:rsidRPr="191797DB">
        <w:rPr>
          <w:b/>
          <w:bCs/>
        </w:rPr>
        <w:t>.</w:t>
      </w:r>
    </w:p>
    <w:p w14:paraId="690915B8" w14:textId="4BA6BBD0" w:rsidR="00922C6D" w:rsidRPr="00922C6D" w:rsidRDefault="00D17EE8" w:rsidP="00782A87">
      <w:pPr>
        <w:ind w:left="720" w:hanging="437"/>
        <w:rPr>
          <w:b/>
          <w:bCs/>
        </w:rPr>
      </w:pPr>
      <w:r w:rsidRPr="191797DB">
        <w:rPr>
          <w:b/>
          <w:bCs/>
        </w:rPr>
        <w:t>2.</w:t>
      </w:r>
      <w:r w:rsidR="000B2967">
        <w:tab/>
      </w:r>
      <w:r w:rsidR="4ECF665A" w:rsidRPr="191797DB">
        <w:rPr>
          <w:b/>
          <w:bCs/>
        </w:rPr>
        <w:t>Confirm which Youth Councillors will be involved in the filming of the three videos.</w:t>
      </w:r>
    </w:p>
    <w:p w14:paraId="1C932C7B" w14:textId="26F2EBE2" w:rsidR="004E56C0" w:rsidRDefault="00D17EE8" w:rsidP="00782A87">
      <w:pPr>
        <w:ind w:left="720" w:hanging="437"/>
        <w:rPr>
          <w:b/>
          <w:bCs/>
        </w:rPr>
      </w:pPr>
      <w:r w:rsidRPr="191797DB">
        <w:rPr>
          <w:b/>
          <w:bCs/>
        </w:rPr>
        <w:t>3.</w:t>
      </w:r>
      <w:r w:rsidR="000B2967">
        <w:tab/>
      </w:r>
      <w:r w:rsidR="00D7273E">
        <w:rPr>
          <w:b/>
          <w:bCs/>
        </w:rPr>
        <w:t>Provide</w:t>
      </w:r>
      <w:r w:rsidR="32F04286" w:rsidRPr="191797DB">
        <w:rPr>
          <w:b/>
          <w:bCs/>
        </w:rPr>
        <w:t xml:space="preserve"> </w:t>
      </w:r>
      <w:r w:rsidR="00F00038">
        <w:rPr>
          <w:b/>
          <w:bCs/>
        </w:rPr>
        <w:t xml:space="preserve">suggested </w:t>
      </w:r>
      <w:r w:rsidR="32F04286" w:rsidRPr="191797DB">
        <w:rPr>
          <w:b/>
          <w:bCs/>
        </w:rPr>
        <w:t>date</w:t>
      </w:r>
      <w:r w:rsidR="00D7273E">
        <w:rPr>
          <w:b/>
          <w:bCs/>
        </w:rPr>
        <w:t>s</w:t>
      </w:r>
      <w:r w:rsidR="32F04286" w:rsidRPr="191797DB">
        <w:rPr>
          <w:b/>
          <w:bCs/>
        </w:rPr>
        <w:t xml:space="preserve"> and time</w:t>
      </w:r>
      <w:r w:rsidR="00D7273E">
        <w:rPr>
          <w:b/>
          <w:bCs/>
        </w:rPr>
        <w:t>s</w:t>
      </w:r>
      <w:r w:rsidR="32F04286" w:rsidRPr="191797DB">
        <w:rPr>
          <w:b/>
          <w:bCs/>
        </w:rPr>
        <w:t xml:space="preserve"> </w:t>
      </w:r>
      <w:r w:rsidR="00D7273E">
        <w:rPr>
          <w:b/>
          <w:bCs/>
        </w:rPr>
        <w:t>for</w:t>
      </w:r>
      <w:r w:rsidR="32F04286" w:rsidRPr="191797DB">
        <w:rPr>
          <w:b/>
          <w:bCs/>
        </w:rPr>
        <w:t xml:space="preserve"> the filming of the three videos.</w:t>
      </w:r>
    </w:p>
    <w:p w14:paraId="551E2F18" w14:textId="77777777" w:rsidR="00B047DE" w:rsidRDefault="00B047DE" w:rsidP="00782A87"/>
    <w:p w14:paraId="02017F58" w14:textId="77777777" w:rsidR="00B047DE" w:rsidRDefault="00D17EE8">
      <w:pPr>
        <w:spacing w:line="240" w:lineRule="auto"/>
        <w:rPr>
          <w:b/>
          <w:color w:val="FFFFFF" w:themeColor="background1"/>
        </w:rPr>
      </w:pPr>
      <w:r>
        <w:br w:type="page"/>
      </w:r>
    </w:p>
    <w:p w14:paraId="387DA83B" w14:textId="77777777" w:rsidR="009E3D2F" w:rsidRDefault="00D17EE8" w:rsidP="009E3D2F">
      <w:pPr>
        <w:pStyle w:val="Heading1"/>
      </w:pPr>
      <w:r>
        <w:lastRenderedPageBreak/>
        <w:t>Background / Key Information</w:t>
      </w:r>
    </w:p>
    <w:p w14:paraId="47ABA591" w14:textId="77777777" w:rsidR="1951BAA6" w:rsidRDefault="00D17EE8" w:rsidP="191797DB">
      <w:pPr>
        <w:rPr>
          <w:rFonts w:eastAsia="Calibri" w:cs="Calibri"/>
        </w:rPr>
      </w:pPr>
      <w:r w:rsidRPr="191797DB">
        <w:rPr>
          <w:rFonts w:eastAsia="Calibri" w:cs="Calibri"/>
        </w:rPr>
        <w:t>At</w:t>
      </w:r>
      <w:r w:rsidR="5880395B" w:rsidRPr="191797DB">
        <w:rPr>
          <w:rFonts w:eastAsia="Calibri" w:cs="Calibri"/>
        </w:rPr>
        <w:t xml:space="preserve"> the </w:t>
      </w:r>
      <w:r w:rsidR="71F3BD4F" w:rsidRPr="191797DB">
        <w:rPr>
          <w:rFonts w:eastAsia="Calibri" w:cs="Calibri"/>
        </w:rPr>
        <w:t xml:space="preserve">5 February 2024 Youth Council Meeting </w:t>
      </w:r>
      <w:r w:rsidR="1E515643" w:rsidRPr="191797DB">
        <w:rPr>
          <w:rFonts w:eastAsia="Calibri" w:cs="Calibri"/>
        </w:rPr>
        <w:t>discussion took place to brainstorm Areas of Focus for the Youth Councillors 2024-2025 term. It was determined that Health &amp; Wellbeing would one of three Focus</w:t>
      </w:r>
      <w:r w:rsidR="1C917488" w:rsidRPr="191797DB">
        <w:rPr>
          <w:rFonts w:eastAsia="Calibri" w:cs="Calibri"/>
        </w:rPr>
        <w:t xml:space="preserve"> Areas of the Youth Council, with vaping being </w:t>
      </w:r>
      <w:r w:rsidR="4F903096" w:rsidRPr="191797DB">
        <w:rPr>
          <w:rFonts w:eastAsia="Calibri" w:cs="Calibri"/>
        </w:rPr>
        <w:t>an issue of importance under this Focus Area.</w:t>
      </w:r>
    </w:p>
    <w:p w14:paraId="1EFB861E" w14:textId="77777777" w:rsidR="191797DB" w:rsidRDefault="191797DB" w:rsidP="191797DB">
      <w:pPr>
        <w:rPr>
          <w:rFonts w:eastAsia="Calibri" w:cs="Calibri"/>
        </w:rPr>
      </w:pPr>
    </w:p>
    <w:p w14:paraId="3254E997" w14:textId="77777777" w:rsidR="4F903096" w:rsidRDefault="00D17EE8" w:rsidP="191797DB">
      <w:pPr>
        <w:rPr>
          <w:rFonts w:eastAsia="Calibri" w:cs="Calibri"/>
        </w:rPr>
      </w:pPr>
      <w:r w:rsidRPr="191797DB">
        <w:rPr>
          <w:rFonts w:eastAsia="Calibri" w:cs="Calibri"/>
        </w:rPr>
        <w:t xml:space="preserve">A </w:t>
      </w:r>
      <w:r w:rsidR="5880395B" w:rsidRPr="191797DB">
        <w:rPr>
          <w:rFonts w:eastAsia="Calibri" w:cs="Calibri"/>
        </w:rPr>
        <w:t xml:space="preserve">Vaping Project Working Group (VPWG) </w:t>
      </w:r>
      <w:r w:rsidR="691EA73B" w:rsidRPr="191797DB">
        <w:rPr>
          <w:rFonts w:eastAsia="Calibri" w:cs="Calibri"/>
        </w:rPr>
        <w:t xml:space="preserve">was </w:t>
      </w:r>
      <w:r w:rsidR="77CB4795" w:rsidRPr="191797DB">
        <w:rPr>
          <w:rFonts w:eastAsia="Calibri" w:cs="Calibri"/>
        </w:rPr>
        <w:t>established</w:t>
      </w:r>
      <w:r w:rsidR="691EA73B" w:rsidRPr="191797DB">
        <w:rPr>
          <w:rFonts w:eastAsia="Calibri" w:cs="Calibri"/>
        </w:rPr>
        <w:t xml:space="preserve">, the group working to develop a series of </w:t>
      </w:r>
      <w:r w:rsidR="1C40C84E" w:rsidRPr="191797DB">
        <w:rPr>
          <w:rFonts w:eastAsia="Calibri" w:cs="Calibri"/>
        </w:rPr>
        <w:t xml:space="preserve">informative vaping awareness </w:t>
      </w:r>
      <w:r w:rsidR="691EA73B" w:rsidRPr="191797DB">
        <w:rPr>
          <w:rFonts w:eastAsia="Calibri" w:cs="Calibri"/>
        </w:rPr>
        <w:t xml:space="preserve">videos </w:t>
      </w:r>
      <w:r w:rsidR="421B01DC" w:rsidRPr="191797DB">
        <w:rPr>
          <w:rFonts w:eastAsia="Calibri" w:cs="Calibri"/>
        </w:rPr>
        <w:t xml:space="preserve">to be launched on </w:t>
      </w:r>
      <w:r w:rsidR="5880395B" w:rsidRPr="191797DB">
        <w:rPr>
          <w:rFonts w:eastAsia="Calibri" w:cs="Calibri"/>
        </w:rPr>
        <w:t>International Youth Day, 12 August</w:t>
      </w:r>
      <w:r w:rsidR="4F0D5B41" w:rsidRPr="191797DB">
        <w:rPr>
          <w:rFonts w:eastAsia="Calibri" w:cs="Calibri"/>
        </w:rPr>
        <w:t xml:space="preserve"> 2024.</w:t>
      </w:r>
    </w:p>
    <w:p w14:paraId="7E9224A3" w14:textId="77777777" w:rsidR="191797DB" w:rsidRDefault="191797DB" w:rsidP="191797DB">
      <w:pPr>
        <w:rPr>
          <w:rFonts w:eastAsia="Calibri" w:cs="Calibri"/>
        </w:rPr>
      </w:pPr>
    </w:p>
    <w:p w14:paraId="479478CD" w14:textId="77777777" w:rsidR="4F0D5B41" w:rsidRDefault="00D17EE8" w:rsidP="191797DB">
      <w:pPr>
        <w:rPr>
          <w:rFonts w:eastAsia="Calibri" w:cs="Calibri"/>
        </w:rPr>
      </w:pPr>
      <w:r w:rsidRPr="191797DB">
        <w:rPr>
          <w:rFonts w:eastAsia="Calibri" w:cs="Calibri"/>
        </w:rPr>
        <w:t>The VPWG ha</w:t>
      </w:r>
      <w:r w:rsidR="23382AC6" w:rsidRPr="191797DB">
        <w:rPr>
          <w:rFonts w:eastAsia="Calibri" w:cs="Calibri"/>
        </w:rPr>
        <w:t xml:space="preserve">ve met regularly over the past four months, working alongside the Communications team to develop </w:t>
      </w:r>
      <w:r w:rsidR="6313938A" w:rsidRPr="191797DB">
        <w:rPr>
          <w:rFonts w:eastAsia="Calibri" w:cs="Calibri"/>
        </w:rPr>
        <w:t xml:space="preserve">three videos with a focus on raising awareness of the contents of vapes and e-cigarettes. </w:t>
      </w:r>
    </w:p>
    <w:p w14:paraId="25EB266B" w14:textId="77777777" w:rsidR="191797DB" w:rsidRDefault="191797DB" w:rsidP="191797DB">
      <w:pPr>
        <w:rPr>
          <w:rFonts w:eastAsia="Calibri" w:cs="Calibri"/>
        </w:rPr>
      </w:pPr>
    </w:p>
    <w:p w14:paraId="492D9776" w14:textId="77777777" w:rsidR="641EAF7E" w:rsidRDefault="00D17EE8" w:rsidP="191797DB">
      <w:pPr>
        <w:rPr>
          <w:rFonts w:eastAsia="Calibri" w:cs="Calibri"/>
        </w:rPr>
      </w:pPr>
      <w:r w:rsidRPr="191797DB">
        <w:rPr>
          <w:rFonts w:eastAsia="Calibri" w:cs="Calibri"/>
        </w:rPr>
        <w:t xml:space="preserve">Two videos will be shared on social media </w:t>
      </w:r>
      <w:r w:rsidR="195062B2" w:rsidRPr="191797DB">
        <w:rPr>
          <w:rFonts w:eastAsia="Calibri" w:cs="Calibri"/>
        </w:rPr>
        <w:t xml:space="preserve">including Instagram and Facebook </w:t>
      </w:r>
      <w:r w:rsidRPr="191797DB">
        <w:rPr>
          <w:rFonts w:eastAsia="Calibri" w:cs="Calibri"/>
        </w:rPr>
        <w:t>and are set to be filmed in a ‘Tik</w:t>
      </w:r>
      <w:r w:rsidR="610C5717" w:rsidRPr="191797DB">
        <w:rPr>
          <w:rFonts w:eastAsia="Calibri" w:cs="Calibri"/>
        </w:rPr>
        <w:t>Tok</w:t>
      </w:r>
      <w:r w:rsidR="569E4930" w:rsidRPr="191797DB">
        <w:rPr>
          <w:rFonts w:eastAsia="Calibri" w:cs="Calibri"/>
        </w:rPr>
        <w:t>’ challenge style including a take on the viral ‘Candy Salad’ trend</w:t>
      </w:r>
      <w:r w:rsidR="76624EE4" w:rsidRPr="191797DB">
        <w:rPr>
          <w:rFonts w:eastAsia="Calibri" w:cs="Calibri"/>
        </w:rPr>
        <w:t>. A third video will be catered to a Secondary School setting and will feature the same information, how</w:t>
      </w:r>
      <w:r w:rsidR="2BDF8D8D" w:rsidRPr="191797DB">
        <w:rPr>
          <w:rFonts w:eastAsia="Calibri" w:cs="Calibri"/>
        </w:rPr>
        <w:t xml:space="preserve">ever presented in a more direct, informative style more suited to a school setting. An accompanying letter will be sent to local Secondary Schools along with the </w:t>
      </w:r>
      <w:r w:rsidR="0D6ADCF6" w:rsidRPr="191797DB">
        <w:rPr>
          <w:rFonts w:eastAsia="Calibri" w:cs="Calibri"/>
        </w:rPr>
        <w:t xml:space="preserve">video, this letter is to be developed by the VPWG and presented at the 5 August 2024 Youth Council Meeting. </w:t>
      </w:r>
    </w:p>
    <w:p w14:paraId="7518535E" w14:textId="77777777" w:rsidR="191797DB" w:rsidRDefault="191797DB" w:rsidP="191797DB">
      <w:pPr>
        <w:rPr>
          <w:rFonts w:eastAsia="Calibri" w:cs="Calibri"/>
        </w:rPr>
      </w:pPr>
    </w:p>
    <w:p w14:paraId="4143449E" w14:textId="77777777" w:rsidR="348DB9B6" w:rsidRDefault="00D17EE8" w:rsidP="191797DB">
      <w:pPr>
        <w:rPr>
          <w:rFonts w:eastAsia="Calibri" w:cs="Calibri"/>
        </w:rPr>
      </w:pPr>
      <w:r w:rsidRPr="191797DB">
        <w:rPr>
          <w:rFonts w:eastAsia="Calibri" w:cs="Calibri"/>
        </w:rPr>
        <w:t xml:space="preserve">In collaboration with the Communications team, the VPWG have developed a Comms Brief which is to be shared at the 1 July 2024 Youth Council Meeting following the </w:t>
      </w:r>
      <w:r w:rsidR="0EDD2492" w:rsidRPr="191797DB">
        <w:rPr>
          <w:rFonts w:eastAsia="Calibri" w:cs="Calibri"/>
        </w:rPr>
        <w:t>25 June 2024 VPWG Meeting.</w:t>
      </w:r>
    </w:p>
    <w:p w14:paraId="4CAC4AD2" w14:textId="77777777" w:rsidR="191797DB" w:rsidRDefault="191797DB" w:rsidP="191797DB">
      <w:pPr>
        <w:rPr>
          <w:rFonts w:eastAsia="Calibri" w:cs="Calibri"/>
          <w:sz w:val="22"/>
          <w:szCs w:val="22"/>
        </w:rPr>
      </w:pPr>
    </w:p>
    <w:p w14:paraId="08BF49F0" w14:textId="77777777" w:rsidR="00BC5C3E" w:rsidRPr="00BC5C3E" w:rsidRDefault="00D17EE8" w:rsidP="191797DB">
      <w:pPr>
        <w:pStyle w:val="Heading1"/>
        <w:spacing w:before="0" w:after="0"/>
      </w:pPr>
      <w:r>
        <w:t>Implementation Strategy</w:t>
      </w:r>
    </w:p>
    <w:p w14:paraId="2D842207" w14:textId="77777777" w:rsidR="00420D00" w:rsidRDefault="00D17EE8" w:rsidP="0024748E">
      <w:pPr>
        <w:pStyle w:val="SubHeading"/>
        <w:spacing w:before="0" w:after="0"/>
      </w:pPr>
      <w:r>
        <w:t>Critical Dates</w:t>
      </w:r>
    </w:p>
    <w:p w14:paraId="411A35F8" w14:textId="77777777" w:rsidR="4EF6408A" w:rsidRDefault="00D17EE8" w:rsidP="191797DB">
      <w:pPr>
        <w:rPr>
          <w:rFonts w:eastAsia="Calibri"/>
        </w:rPr>
      </w:pPr>
      <w:r w:rsidRPr="191797DB">
        <w:rPr>
          <w:rFonts w:eastAsia="Calibri"/>
        </w:rPr>
        <w:t>25 June 2024 – VPWG Meeting</w:t>
      </w:r>
    </w:p>
    <w:p w14:paraId="25953340" w14:textId="77777777" w:rsidR="000B2967" w:rsidRDefault="000B2967" w:rsidP="191797DB">
      <w:pPr>
        <w:rPr>
          <w:rFonts w:eastAsia="Calibri"/>
        </w:rPr>
      </w:pPr>
    </w:p>
    <w:p w14:paraId="67DBF504" w14:textId="77777777" w:rsidR="4EF6408A" w:rsidRDefault="00D17EE8" w:rsidP="191797DB">
      <w:pPr>
        <w:rPr>
          <w:rFonts w:eastAsia="Calibri"/>
        </w:rPr>
      </w:pPr>
      <w:r w:rsidRPr="191797DB">
        <w:rPr>
          <w:rFonts w:eastAsia="Calibri"/>
        </w:rPr>
        <w:t>July 2024 – Filming to occur</w:t>
      </w:r>
    </w:p>
    <w:p w14:paraId="7C538154" w14:textId="77777777" w:rsidR="000B2967" w:rsidRDefault="000B2967" w:rsidP="191797DB">
      <w:pPr>
        <w:rPr>
          <w:rFonts w:eastAsia="Calibri"/>
        </w:rPr>
      </w:pPr>
    </w:p>
    <w:p w14:paraId="2A955C6B" w14:textId="181C8276" w:rsidR="00D17EE8" w:rsidRDefault="00D17EE8" w:rsidP="191797DB">
      <w:pPr>
        <w:rPr>
          <w:rFonts w:eastAsia="Calibri" w:cs="Calibri"/>
        </w:rPr>
      </w:pPr>
      <w:r w:rsidRPr="191797DB">
        <w:rPr>
          <w:rFonts w:eastAsia="Calibri"/>
        </w:rPr>
        <w:t xml:space="preserve">13 August 2024 - </w:t>
      </w:r>
      <w:r w:rsidRPr="191797DB">
        <w:rPr>
          <w:rFonts w:eastAsia="Calibri" w:cs="Calibri"/>
        </w:rPr>
        <w:t>International Youth Day</w:t>
      </w:r>
    </w:p>
    <w:p w14:paraId="18C5AA95" w14:textId="77777777" w:rsidR="00D17EE8" w:rsidRDefault="00D17EE8">
      <w:pPr>
        <w:spacing w:line="240" w:lineRule="auto"/>
        <w:rPr>
          <w:rFonts w:eastAsia="Calibri" w:cs="Calibri"/>
        </w:rPr>
      </w:pPr>
      <w:r>
        <w:rPr>
          <w:rFonts w:eastAsia="Calibri" w:cs="Calibri"/>
        </w:rPr>
        <w:br w:type="page"/>
      </w:r>
    </w:p>
    <w:p w14:paraId="3F0733BC" w14:textId="77777777" w:rsidR="00CF0751" w:rsidRDefault="00D17EE8" w:rsidP="00420D00">
      <w:pPr>
        <w:pStyle w:val="Heading1"/>
      </w:pPr>
      <w:r>
        <w:lastRenderedPageBreak/>
        <w:t>Declaration of Conflict of Interest</w:t>
      </w:r>
    </w:p>
    <w:p w14:paraId="12589C59" w14:textId="77777777" w:rsidR="000B2967" w:rsidRDefault="00D17EE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6C72CF22" w14:textId="77777777" w:rsidR="000B2967" w:rsidRDefault="000B2967" w:rsidP="00420D00">
      <w:pPr>
        <w:rPr>
          <w:rFonts w:eastAsia="Calibri" w:cs="Calibri"/>
          <w:color w:val="000000"/>
        </w:rPr>
      </w:pPr>
    </w:p>
    <w:p w14:paraId="0B812C2A" w14:textId="77777777" w:rsidR="00420D00" w:rsidRDefault="00D17EE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7587EE71" w14:textId="77777777" w:rsidR="005673FD" w:rsidRDefault="00D17EE8" w:rsidP="005673FD">
      <w:pPr>
        <w:pStyle w:val="Heading1"/>
      </w:pPr>
      <w:r>
        <w:t>Attachments</w:t>
      </w:r>
    </w:p>
    <w:p w14:paraId="39CE5FD6" w14:textId="725A9A2F" w:rsidR="00A11A83" w:rsidRPr="00163BE0" w:rsidRDefault="00D17EE8" w:rsidP="00C6124D">
      <w:pPr>
        <w:tabs>
          <w:tab w:val="left" w:pos="2835"/>
        </w:tabs>
        <w:rPr>
          <w:rFonts w:eastAsia="Calibri" w:cs="Calibri"/>
          <w:b/>
          <w:color w:val="000000"/>
        </w:rPr>
      </w:pPr>
      <w:r>
        <w:rPr>
          <w:rFonts w:eastAsia="Calibri" w:cs="Calibri"/>
          <w:color w:val="000000"/>
        </w:rPr>
        <w:t>No Attachments.</w:t>
      </w: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 xml:space="preserve">TC </w:instrText>
      </w:r>
      <w:bookmarkStart w:id="22" w:name="_Toc256000296"/>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xml:space="preserve">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3D3F6152" w14:textId="77777777" w:rsidR="00A11A83" w:rsidRDefault="00D17EE8" w:rsidP="00222509">
      <w:pPr>
        <w:ind w:firstLine="601"/>
      </w:pPr>
      <w:r>
        <w:t>N</w:t>
      </w:r>
      <w:r w:rsidR="00677B4E">
        <w:t>o</w:t>
      </w:r>
      <w:r w:rsidR="40E29D25">
        <w:t xml:space="preserve"> Notices of Motion</w:t>
      </w:r>
    </w:p>
    <w:p w14:paraId="438552B1" w14:textId="77777777" w:rsidR="00F10660" w:rsidRPr="00163BE0" w:rsidRDefault="00F10660" w:rsidP="00677B4E"/>
    <w:p w14:paraId="6CC22A36"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4" w:name="_Toc256000297"/>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xml:space="preserve">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6FDA589E" w14:textId="77777777" w:rsidR="00A11A83" w:rsidRDefault="00D17EE8" w:rsidP="0054269A">
      <w:pPr>
        <w:ind w:firstLine="601"/>
      </w:pPr>
      <w:r>
        <w:t>N</w:t>
      </w:r>
      <w:r w:rsidR="00B736BE">
        <w:t>o</w:t>
      </w:r>
      <w:r w:rsidR="3DE013A8">
        <w:t xml:space="preserve"> Urgent Business</w:t>
      </w:r>
    </w:p>
    <w:p w14:paraId="2686A11B" w14:textId="77777777" w:rsidR="00715106" w:rsidRPr="00163BE0" w:rsidRDefault="00715106" w:rsidP="00B736BE"/>
    <w:p w14:paraId="15DF5E74" w14:textId="77777777" w:rsidR="00A11A83" w:rsidRPr="00163BE0" w:rsidRDefault="00D17EE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6" w:name="_Toc256000298"/>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xml:space="preserve">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35375338"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B60B8" w14:textId="77777777" w:rsidR="007A72C5" w:rsidRDefault="007A72C5">
      <w:pPr>
        <w:spacing w:line="240" w:lineRule="auto"/>
      </w:pPr>
      <w:r>
        <w:separator/>
      </w:r>
    </w:p>
  </w:endnote>
  <w:endnote w:type="continuationSeparator" w:id="0">
    <w:p w14:paraId="06512C18" w14:textId="77777777" w:rsidR="007A72C5" w:rsidRDefault="007A7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F7021C" w14:paraId="3EE773F7" w14:textId="77777777">
      <w:tc>
        <w:tcPr>
          <w:tcW w:w="0" w:type="auto"/>
        </w:tcPr>
        <w:p w14:paraId="73CDF2C5" w14:textId="77777777" w:rsidR="009C20EE" w:rsidRPr="009D6D87" w:rsidRDefault="00D17EE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B977F" w14:textId="77777777" w:rsidR="007A72C5" w:rsidRDefault="007A72C5">
      <w:pPr>
        <w:spacing w:line="240" w:lineRule="auto"/>
      </w:pPr>
      <w:r>
        <w:separator/>
      </w:r>
    </w:p>
  </w:footnote>
  <w:footnote w:type="continuationSeparator" w:id="0">
    <w:p w14:paraId="1306FD37" w14:textId="77777777" w:rsidR="007A72C5" w:rsidRDefault="007A7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60CC"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11"/>
      <w:gridCol w:w="415"/>
    </w:tblGrid>
    <w:tr w:rsidR="00F7021C" w14:paraId="23377441" w14:textId="77777777">
      <w:tc>
        <w:tcPr>
          <w:tcW w:w="0" w:type="auto"/>
        </w:tcPr>
        <w:p w14:paraId="64CA5D26" w14:textId="77777777" w:rsidR="009C20EE" w:rsidRDefault="00D17EE8" w:rsidP="008B5FE2">
          <w:pPr>
            <w:pStyle w:val="Header"/>
            <w:jc w:val="left"/>
            <w:rPr>
              <w:rFonts w:eastAsia="Calibri" w:cs="Calibri"/>
              <w:b w:val="0"/>
              <w:color w:val="333399"/>
            </w:rPr>
          </w:pPr>
          <w:r>
            <w:rPr>
              <w:rFonts w:eastAsia="Calibri" w:cs="Calibri"/>
              <w:b w:val="0"/>
              <w:color w:val="333399"/>
            </w:rPr>
            <w:t>AGENDA - Youth Council Meeting 1 July 2024</w:t>
          </w:r>
        </w:p>
      </w:tc>
      <w:tc>
        <w:tcPr>
          <w:tcW w:w="0" w:type="auto"/>
        </w:tcPr>
        <w:p w14:paraId="42647709" w14:textId="77777777" w:rsidR="009C20EE" w:rsidRDefault="00D17EE8" w:rsidP="008B5FE2">
          <w:pPr>
            <w:pStyle w:val="Header"/>
            <w:jc w:val="right"/>
            <w:rPr>
              <w:rFonts w:eastAsia="Calibri" w:cs="Calibri"/>
              <w:b w:val="0"/>
              <w:color w:val="333399"/>
            </w:rPr>
          </w:pPr>
          <w:r>
            <w:rPr>
              <w:rFonts w:eastAsia="Calibri" w:cs="Calibri"/>
              <w:b w:val="0"/>
              <w:color w:val="333399"/>
            </w:rPr>
            <w:t xml:space="preserve"> </w:t>
          </w:r>
        </w:p>
      </w:tc>
    </w:tr>
  </w:tbl>
  <w:p w14:paraId="2173AF3E" w14:textId="77777777" w:rsidR="009C20EE" w:rsidRDefault="00D17EE8"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625B47B1" wp14:editId="62DA3E78">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2ED6572E">
      <w:start w:val="1"/>
      <w:numFmt w:val="decimal"/>
      <w:lvlText w:val="%1."/>
      <w:lvlJc w:val="left"/>
      <w:pPr>
        <w:ind w:left="720" w:hanging="360"/>
      </w:pPr>
      <w:rPr>
        <w:rFonts w:hint="default"/>
      </w:rPr>
    </w:lvl>
    <w:lvl w:ilvl="1" w:tplc="F176EFBE" w:tentative="1">
      <w:start w:val="1"/>
      <w:numFmt w:val="lowerLetter"/>
      <w:lvlText w:val="%2."/>
      <w:lvlJc w:val="left"/>
      <w:pPr>
        <w:ind w:left="1440" w:hanging="360"/>
      </w:pPr>
    </w:lvl>
    <w:lvl w:ilvl="2" w:tplc="D362CEC6" w:tentative="1">
      <w:start w:val="1"/>
      <w:numFmt w:val="lowerRoman"/>
      <w:lvlText w:val="%3."/>
      <w:lvlJc w:val="right"/>
      <w:pPr>
        <w:ind w:left="2160" w:hanging="180"/>
      </w:pPr>
    </w:lvl>
    <w:lvl w:ilvl="3" w:tplc="088C43DC" w:tentative="1">
      <w:start w:val="1"/>
      <w:numFmt w:val="decimal"/>
      <w:lvlText w:val="%4."/>
      <w:lvlJc w:val="left"/>
      <w:pPr>
        <w:ind w:left="2880" w:hanging="360"/>
      </w:pPr>
    </w:lvl>
    <w:lvl w:ilvl="4" w:tplc="B80AEF88" w:tentative="1">
      <w:start w:val="1"/>
      <w:numFmt w:val="lowerLetter"/>
      <w:lvlText w:val="%5."/>
      <w:lvlJc w:val="left"/>
      <w:pPr>
        <w:ind w:left="3600" w:hanging="360"/>
      </w:pPr>
    </w:lvl>
    <w:lvl w:ilvl="5" w:tplc="E086F38C" w:tentative="1">
      <w:start w:val="1"/>
      <w:numFmt w:val="lowerRoman"/>
      <w:lvlText w:val="%6."/>
      <w:lvlJc w:val="right"/>
      <w:pPr>
        <w:ind w:left="4320" w:hanging="180"/>
      </w:pPr>
    </w:lvl>
    <w:lvl w:ilvl="6" w:tplc="FB9E70F0" w:tentative="1">
      <w:start w:val="1"/>
      <w:numFmt w:val="decimal"/>
      <w:lvlText w:val="%7."/>
      <w:lvlJc w:val="left"/>
      <w:pPr>
        <w:ind w:left="5040" w:hanging="360"/>
      </w:pPr>
    </w:lvl>
    <w:lvl w:ilvl="7" w:tplc="2B34C892" w:tentative="1">
      <w:start w:val="1"/>
      <w:numFmt w:val="lowerLetter"/>
      <w:lvlText w:val="%8."/>
      <w:lvlJc w:val="left"/>
      <w:pPr>
        <w:ind w:left="5760" w:hanging="360"/>
      </w:pPr>
    </w:lvl>
    <w:lvl w:ilvl="8" w:tplc="269A6BB8"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3A96FA26">
      <w:numFmt w:val="bullet"/>
      <w:lvlText w:val="-"/>
      <w:lvlJc w:val="left"/>
      <w:pPr>
        <w:ind w:left="720" w:hanging="360"/>
      </w:pPr>
      <w:rPr>
        <w:rFonts w:ascii="Calibri" w:eastAsia="Calibri" w:hAnsi="Calibri" w:cs="Calibri" w:hint="default"/>
        <w:b w:val="0"/>
        <w:sz w:val="22"/>
      </w:rPr>
    </w:lvl>
    <w:lvl w:ilvl="1" w:tplc="058C4D6A">
      <w:start w:val="1"/>
      <w:numFmt w:val="bullet"/>
      <w:lvlText w:val="o"/>
      <w:lvlJc w:val="left"/>
      <w:pPr>
        <w:ind w:left="1440" w:hanging="360"/>
      </w:pPr>
      <w:rPr>
        <w:rFonts w:ascii="Courier New" w:hAnsi="Courier New" w:cs="Courier New" w:hint="default"/>
      </w:rPr>
    </w:lvl>
    <w:lvl w:ilvl="2" w:tplc="3E084B20">
      <w:start w:val="1"/>
      <w:numFmt w:val="bullet"/>
      <w:lvlText w:val=""/>
      <w:lvlJc w:val="left"/>
      <w:pPr>
        <w:ind w:left="2160" w:hanging="360"/>
      </w:pPr>
      <w:rPr>
        <w:rFonts w:ascii="Wingdings" w:hAnsi="Wingdings" w:hint="default"/>
      </w:rPr>
    </w:lvl>
    <w:lvl w:ilvl="3" w:tplc="66C89696">
      <w:start w:val="1"/>
      <w:numFmt w:val="bullet"/>
      <w:lvlText w:val=""/>
      <w:lvlJc w:val="left"/>
      <w:pPr>
        <w:ind w:left="2880" w:hanging="360"/>
      </w:pPr>
      <w:rPr>
        <w:rFonts w:ascii="Symbol" w:hAnsi="Symbol" w:hint="default"/>
      </w:rPr>
    </w:lvl>
    <w:lvl w:ilvl="4" w:tplc="7CC28CFC">
      <w:start w:val="1"/>
      <w:numFmt w:val="bullet"/>
      <w:lvlText w:val="o"/>
      <w:lvlJc w:val="left"/>
      <w:pPr>
        <w:ind w:left="3600" w:hanging="360"/>
      </w:pPr>
      <w:rPr>
        <w:rFonts w:ascii="Courier New" w:hAnsi="Courier New" w:cs="Courier New" w:hint="default"/>
      </w:rPr>
    </w:lvl>
    <w:lvl w:ilvl="5" w:tplc="365E2D72">
      <w:start w:val="1"/>
      <w:numFmt w:val="bullet"/>
      <w:lvlText w:val=""/>
      <w:lvlJc w:val="left"/>
      <w:pPr>
        <w:ind w:left="4320" w:hanging="360"/>
      </w:pPr>
      <w:rPr>
        <w:rFonts w:ascii="Wingdings" w:hAnsi="Wingdings" w:hint="default"/>
      </w:rPr>
    </w:lvl>
    <w:lvl w:ilvl="6" w:tplc="CD1C4426">
      <w:start w:val="1"/>
      <w:numFmt w:val="bullet"/>
      <w:lvlText w:val=""/>
      <w:lvlJc w:val="left"/>
      <w:pPr>
        <w:ind w:left="5040" w:hanging="360"/>
      </w:pPr>
      <w:rPr>
        <w:rFonts w:ascii="Symbol" w:hAnsi="Symbol" w:hint="default"/>
      </w:rPr>
    </w:lvl>
    <w:lvl w:ilvl="7" w:tplc="F1969306">
      <w:start w:val="1"/>
      <w:numFmt w:val="bullet"/>
      <w:lvlText w:val="o"/>
      <w:lvlJc w:val="left"/>
      <w:pPr>
        <w:ind w:left="5760" w:hanging="360"/>
      </w:pPr>
      <w:rPr>
        <w:rFonts w:ascii="Courier New" w:hAnsi="Courier New" w:cs="Courier New" w:hint="default"/>
      </w:rPr>
    </w:lvl>
    <w:lvl w:ilvl="8" w:tplc="F28A52A8">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9CAC0B4C">
      <w:start w:val="4"/>
      <w:numFmt w:val="bullet"/>
      <w:lvlText w:val=""/>
      <w:lvlJc w:val="left"/>
      <w:pPr>
        <w:ind w:left="720" w:hanging="360"/>
      </w:pPr>
      <w:rPr>
        <w:rFonts w:ascii="Symbol" w:eastAsia="Times New Roman" w:hAnsi="Symbol" w:cs="Times New Roman" w:hint="default"/>
      </w:rPr>
    </w:lvl>
    <w:lvl w:ilvl="1" w:tplc="9DB232B8" w:tentative="1">
      <w:start w:val="1"/>
      <w:numFmt w:val="bullet"/>
      <w:lvlText w:val="o"/>
      <w:lvlJc w:val="left"/>
      <w:pPr>
        <w:ind w:left="1440" w:hanging="360"/>
      </w:pPr>
      <w:rPr>
        <w:rFonts w:ascii="Courier New" w:hAnsi="Courier New" w:cs="Courier New" w:hint="default"/>
      </w:rPr>
    </w:lvl>
    <w:lvl w:ilvl="2" w:tplc="0C64C248" w:tentative="1">
      <w:start w:val="1"/>
      <w:numFmt w:val="bullet"/>
      <w:lvlText w:val=""/>
      <w:lvlJc w:val="left"/>
      <w:pPr>
        <w:ind w:left="2160" w:hanging="360"/>
      </w:pPr>
      <w:rPr>
        <w:rFonts w:ascii="Wingdings" w:hAnsi="Wingdings" w:hint="default"/>
      </w:rPr>
    </w:lvl>
    <w:lvl w:ilvl="3" w:tplc="D0EA2C12" w:tentative="1">
      <w:start w:val="1"/>
      <w:numFmt w:val="bullet"/>
      <w:lvlText w:val=""/>
      <w:lvlJc w:val="left"/>
      <w:pPr>
        <w:ind w:left="2880" w:hanging="360"/>
      </w:pPr>
      <w:rPr>
        <w:rFonts w:ascii="Symbol" w:hAnsi="Symbol" w:hint="default"/>
      </w:rPr>
    </w:lvl>
    <w:lvl w:ilvl="4" w:tplc="2E689EFC" w:tentative="1">
      <w:start w:val="1"/>
      <w:numFmt w:val="bullet"/>
      <w:lvlText w:val="o"/>
      <w:lvlJc w:val="left"/>
      <w:pPr>
        <w:ind w:left="3600" w:hanging="360"/>
      </w:pPr>
      <w:rPr>
        <w:rFonts w:ascii="Courier New" w:hAnsi="Courier New" w:cs="Courier New" w:hint="default"/>
      </w:rPr>
    </w:lvl>
    <w:lvl w:ilvl="5" w:tplc="A1A6ED32" w:tentative="1">
      <w:start w:val="1"/>
      <w:numFmt w:val="bullet"/>
      <w:lvlText w:val=""/>
      <w:lvlJc w:val="left"/>
      <w:pPr>
        <w:ind w:left="4320" w:hanging="360"/>
      </w:pPr>
      <w:rPr>
        <w:rFonts w:ascii="Wingdings" w:hAnsi="Wingdings" w:hint="default"/>
      </w:rPr>
    </w:lvl>
    <w:lvl w:ilvl="6" w:tplc="5DD64084" w:tentative="1">
      <w:start w:val="1"/>
      <w:numFmt w:val="bullet"/>
      <w:lvlText w:val=""/>
      <w:lvlJc w:val="left"/>
      <w:pPr>
        <w:ind w:left="5040" w:hanging="360"/>
      </w:pPr>
      <w:rPr>
        <w:rFonts w:ascii="Symbol" w:hAnsi="Symbol" w:hint="default"/>
      </w:rPr>
    </w:lvl>
    <w:lvl w:ilvl="7" w:tplc="9DBE132C" w:tentative="1">
      <w:start w:val="1"/>
      <w:numFmt w:val="bullet"/>
      <w:lvlText w:val="o"/>
      <w:lvlJc w:val="left"/>
      <w:pPr>
        <w:ind w:left="5760" w:hanging="360"/>
      </w:pPr>
      <w:rPr>
        <w:rFonts w:ascii="Courier New" w:hAnsi="Courier New" w:cs="Courier New" w:hint="default"/>
      </w:rPr>
    </w:lvl>
    <w:lvl w:ilvl="8" w:tplc="FDE28198" w:tentative="1">
      <w:start w:val="1"/>
      <w:numFmt w:val="bullet"/>
      <w:lvlText w:val=""/>
      <w:lvlJc w:val="left"/>
      <w:pPr>
        <w:ind w:left="6480" w:hanging="360"/>
      </w:pPr>
      <w:rPr>
        <w:rFonts w:ascii="Wingdings" w:hAnsi="Wingdings" w:hint="default"/>
      </w:rPr>
    </w:lvl>
  </w:abstractNum>
  <w:abstractNum w:abstractNumId="4" w15:restartNumberingAfterBreak="0">
    <w:nsid w:val="1E1A7793"/>
    <w:multiLevelType w:val="hybridMultilevel"/>
    <w:tmpl w:val="00000000"/>
    <w:lvl w:ilvl="0" w:tplc="EF6A7F5E">
      <w:start w:val="1"/>
      <w:numFmt w:val="bullet"/>
      <w:lvlText w:val=""/>
      <w:lvlJc w:val="left"/>
      <w:pPr>
        <w:ind w:left="720" w:hanging="360"/>
      </w:pPr>
      <w:rPr>
        <w:rFonts w:ascii="Symbol" w:hAnsi="Symbol" w:hint="default"/>
      </w:rPr>
    </w:lvl>
    <w:lvl w:ilvl="1" w:tplc="C4BE34E4">
      <w:start w:val="1"/>
      <w:numFmt w:val="bullet"/>
      <w:lvlText w:val="o"/>
      <w:lvlJc w:val="left"/>
      <w:pPr>
        <w:ind w:left="1440" w:hanging="360"/>
      </w:pPr>
      <w:rPr>
        <w:rFonts w:ascii="Courier New" w:hAnsi="Courier New" w:hint="default"/>
      </w:rPr>
    </w:lvl>
    <w:lvl w:ilvl="2" w:tplc="54CA2E98">
      <w:start w:val="1"/>
      <w:numFmt w:val="bullet"/>
      <w:lvlText w:val=""/>
      <w:lvlJc w:val="left"/>
      <w:pPr>
        <w:ind w:left="2160" w:hanging="360"/>
      </w:pPr>
      <w:rPr>
        <w:rFonts w:ascii="Wingdings" w:hAnsi="Wingdings" w:hint="default"/>
      </w:rPr>
    </w:lvl>
    <w:lvl w:ilvl="3" w:tplc="DC2C1F20">
      <w:start w:val="1"/>
      <w:numFmt w:val="bullet"/>
      <w:lvlText w:val=""/>
      <w:lvlJc w:val="left"/>
      <w:pPr>
        <w:ind w:left="2880" w:hanging="360"/>
      </w:pPr>
      <w:rPr>
        <w:rFonts w:ascii="Symbol" w:hAnsi="Symbol" w:hint="default"/>
      </w:rPr>
    </w:lvl>
    <w:lvl w:ilvl="4" w:tplc="738C626A">
      <w:start w:val="1"/>
      <w:numFmt w:val="bullet"/>
      <w:lvlText w:val="o"/>
      <w:lvlJc w:val="left"/>
      <w:pPr>
        <w:ind w:left="3600" w:hanging="360"/>
      </w:pPr>
      <w:rPr>
        <w:rFonts w:ascii="Courier New" w:hAnsi="Courier New" w:hint="default"/>
      </w:rPr>
    </w:lvl>
    <w:lvl w:ilvl="5" w:tplc="18804588">
      <w:start w:val="1"/>
      <w:numFmt w:val="bullet"/>
      <w:lvlText w:val=""/>
      <w:lvlJc w:val="left"/>
      <w:pPr>
        <w:ind w:left="4320" w:hanging="360"/>
      </w:pPr>
      <w:rPr>
        <w:rFonts w:ascii="Wingdings" w:hAnsi="Wingdings" w:hint="default"/>
      </w:rPr>
    </w:lvl>
    <w:lvl w:ilvl="6" w:tplc="F612CD28">
      <w:start w:val="1"/>
      <w:numFmt w:val="bullet"/>
      <w:lvlText w:val=""/>
      <w:lvlJc w:val="left"/>
      <w:pPr>
        <w:ind w:left="5040" w:hanging="360"/>
      </w:pPr>
      <w:rPr>
        <w:rFonts w:ascii="Symbol" w:hAnsi="Symbol" w:hint="default"/>
      </w:rPr>
    </w:lvl>
    <w:lvl w:ilvl="7" w:tplc="19726A2A">
      <w:start w:val="1"/>
      <w:numFmt w:val="bullet"/>
      <w:lvlText w:val="o"/>
      <w:lvlJc w:val="left"/>
      <w:pPr>
        <w:ind w:left="5760" w:hanging="360"/>
      </w:pPr>
      <w:rPr>
        <w:rFonts w:ascii="Courier New" w:hAnsi="Courier New" w:hint="default"/>
      </w:rPr>
    </w:lvl>
    <w:lvl w:ilvl="8" w:tplc="3606E02A">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03041F6A">
      <w:start w:val="1"/>
      <w:numFmt w:val="decimal"/>
      <w:lvlText w:val="%1."/>
      <w:lvlJc w:val="left"/>
      <w:pPr>
        <w:ind w:left="786" w:hanging="360"/>
      </w:pPr>
    </w:lvl>
    <w:lvl w:ilvl="1" w:tplc="675A81E4" w:tentative="1">
      <w:start w:val="1"/>
      <w:numFmt w:val="lowerLetter"/>
      <w:lvlText w:val="%2."/>
      <w:lvlJc w:val="left"/>
      <w:pPr>
        <w:ind w:left="1506" w:hanging="360"/>
      </w:pPr>
    </w:lvl>
    <w:lvl w:ilvl="2" w:tplc="6CBCE500" w:tentative="1">
      <w:start w:val="1"/>
      <w:numFmt w:val="lowerRoman"/>
      <w:lvlText w:val="%3."/>
      <w:lvlJc w:val="right"/>
      <w:pPr>
        <w:ind w:left="2226" w:hanging="180"/>
      </w:pPr>
    </w:lvl>
    <w:lvl w:ilvl="3" w:tplc="EF30A2A0" w:tentative="1">
      <w:start w:val="1"/>
      <w:numFmt w:val="decimal"/>
      <w:lvlText w:val="%4."/>
      <w:lvlJc w:val="left"/>
      <w:pPr>
        <w:ind w:left="2946" w:hanging="360"/>
      </w:pPr>
    </w:lvl>
    <w:lvl w:ilvl="4" w:tplc="4FFAA1C6" w:tentative="1">
      <w:start w:val="1"/>
      <w:numFmt w:val="lowerLetter"/>
      <w:lvlText w:val="%5."/>
      <w:lvlJc w:val="left"/>
      <w:pPr>
        <w:ind w:left="3666" w:hanging="360"/>
      </w:pPr>
    </w:lvl>
    <w:lvl w:ilvl="5" w:tplc="BAB8CED6" w:tentative="1">
      <w:start w:val="1"/>
      <w:numFmt w:val="lowerRoman"/>
      <w:lvlText w:val="%6."/>
      <w:lvlJc w:val="right"/>
      <w:pPr>
        <w:ind w:left="4386" w:hanging="180"/>
      </w:pPr>
    </w:lvl>
    <w:lvl w:ilvl="6" w:tplc="7BCCD404" w:tentative="1">
      <w:start w:val="1"/>
      <w:numFmt w:val="decimal"/>
      <w:lvlText w:val="%7."/>
      <w:lvlJc w:val="left"/>
      <w:pPr>
        <w:ind w:left="5106" w:hanging="360"/>
      </w:pPr>
    </w:lvl>
    <w:lvl w:ilvl="7" w:tplc="1CDA461C" w:tentative="1">
      <w:start w:val="1"/>
      <w:numFmt w:val="lowerLetter"/>
      <w:lvlText w:val="%8."/>
      <w:lvlJc w:val="left"/>
      <w:pPr>
        <w:ind w:left="5826" w:hanging="360"/>
      </w:pPr>
    </w:lvl>
    <w:lvl w:ilvl="8" w:tplc="2692315C"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7DE2C02A">
      <w:start w:val="1"/>
      <w:numFmt w:val="bullet"/>
      <w:lvlText w:val=""/>
      <w:lvlJc w:val="left"/>
      <w:pPr>
        <w:ind w:left="720" w:hanging="360"/>
      </w:pPr>
      <w:rPr>
        <w:rFonts w:ascii="Symbol" w:hAnsi="Symbol" w:hint="default"/>
      </w:rPr>
    </w:lvl>
    <w:lvl w:ilvl="1" w:tplc="9D90190E" w:tentative="1">
      <w:start w:val="1"/>
      <w:numFmt w:val="bullet"/>
      <w:lvlText w:val="o"/>
      <w:lvlJc w:val="left"/>
      <w:pPr>
        <w:ind w:left="1440" w:hanging="360"/>
      </w:pPr>
      <w:rPr>
        <w:rFonts w:ascii="Courier New" w:hAnsi="Courier New" w:cs="Courier New" w:hint="default"/>
      </w:rPr>
    </w:lvl>
    <w:lvl w:ilvl="2" w:tplc="A55A03AA" w:tentative="1">
      <w:start w:val="1"/>
      <w:numFmt w:val="bullet"/>
      <w:lvlText w:val=""/>
      <w:lvlJc w:val="left"/>
      <w:pPr>
        <w:ind w:left="2160" w:hanging="360"/>
      </w:pPr>
      <w:rPr>
        <w:rFonts w:ascii="Wingdings" w:hAnsi="Wingdings" w:hint="default"/>
      </w:rPr>
    </w:lvl>
    <w:lvl w:ilvl="3" w:tplc="FAF888A8" w:tentative="1">
      <w:start w:val="1"/>
      <w:numFmt w:val="bullet"/>
      <w:lvlText w:val=""/>
      <w:lvlJc w:val="left"/>
      <w:pPr>
        <w:ind w:left="2880" w:hanging="360"/>
      </w:pPr>
      <w:rPr>
        <w:rFonts w:ascii="Symbol" w:hAnsi="Symbol" w:hint="default"/>
      </w:rPr>
    </w:lvl>
    <w:lvl w:ilvl="4" w:tplc="06E62030" w:tentative="1">
      <w:start w:val="1"/>
      <w:numFmt w:val="bullet"/>
      <w:lvlText w:val="o"/>
      <w:lvlJc w:val="left"/>
      <w:pPr>
        <w:ind w:left="3600" w:hanging="360"/>
      </w:pPr>
      <w:rPr>
        <w:rFonts w:ascii="Courier New" w:hAnsi="Courier New" w:cs="Courier New" w:hint="default"/>
      </w:rPr>
    </w:lvl>
    <w:lvl w:ilvl="5" w:tplc="50F41C34" w:tentative="1">
      <w:start w:val="1"/>
      <w:numFmt w:val="bullet"/>
      <w:lvlText w:val=""/>
      <w:lvlJc w:val="left"/>
      <w:pPr>
        <w:ind w:left="4320" w:hanging="360"/>
      </w:pPr>
      <w:rPr>
        <w:rFonts w:ascii="Wingdings" w:hAnsi="Wingdings" w:hint="default"/>
      </w:rPr>
    </w:lvl>
    <w:lvl w:ilvl="6" w:tplc="498C177A" w:tentative="1">
      <w:start w:val="1"/>
      <w:numFmt w:val="bullet"/>
      <w:lvlText w:val=""/>
      <w:lvlJc w:val="left"/>
      <w:pPr>
        <w:ind w:left="5040" w:hanging="360"/>
      </w:pPr>
      <w:rPr>
        <w:rFonts w:ascii="Symbol" w:hAnsi="Symbol" w:hint="default"/>
      </w:rPr>
    </w:lvl>
    <w:lvl w:ilvl="7" w:tplc="E568640A" w:tentative="1">
      <w:start w:val="1"/>
      <w:numFmt w:val="bullet"/>
      <w:lvlText w:val="o"/>
      <w:lvlJc w:val="left"/>
      <w:pPr>
        <w:ind w:left="5760" w:hanging="360"/>
      </w:pPr>
      <w:rPr>
        <w:rFonts w:ascii="Courier New" w:hAnsi="Courier New" w:cs="Courier New" w:hint="default"/>
      </w:rPr>
    </w:lvl>
    <w:lvl w:ilvl="8" w:tplc="38F22906"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EECED31C">
      <w:start w:val="1"/>
      <w:numFmt w:val="bullet"/>
      <w:lvlText w:val=""/>
      <w:lvlJc w:val="left"/>
      <w:pPr>
        <w:tabs>
          <w:tab w:val="num" w:pos="720"/>
        </w:tabs>
        <w:ind w:left="720" w:hanging="360"/>
      </w:pPr>
      <w:rPr>
        <w:rFonts w:ascii="Wingdings" w:hAnsi="Wingdings" w:hint="default"/>
      </w:rPr>
    </w:lvl>
    <w:lvl w:ilvl="1" w:tplc="6032C7EA" w:tentative="1">
      <w:start w:val="1"/>
      <w:numFmt w:val="bullet"/>
      <w:lvlText w:val="o"/>
      <w:lvlJc w:val="left"/>
      <w:pPr>
        <w:tabs>
          <w:tab w:val="num" w:pos="1440"/>
        </w:tabs>
        <w:ind w:left="1440" w:hanging="360"/>
      </w:pPr>
      <w:rPr>
        <w:rFonts w:ascii="Courier New" w:hAnsi="Courier New" w:cs="Courier New" w:hint="default"/>
      </w:rPr>
    </w:lvl>
    <w:lvl w:ilvl="2" w:tplc="E5D6DC84" w:tentative="1">
      <w:start w:val="1"/>
      <w:numFmt w:val="bullet"/>
      <w:lvlText w:val=""/>
      <w:lvlJc w:val="left"/>
      <w:pPr>
        <w:tabs>
          <w:tab w:val="num" w:pos="2160"/>
        </w:tabs>
        <w:ind w:left="2160" w:hanging="360"/>
      </w:pPr>
      <w:rPr>
        <w:rFonts w:ascii="Wingdings" w:hAnsi="Wingdings" w:hint="default"/>
      </w:rPr>
    </w:lvl>
    <w:lvl w:ilvl="3" w:tplc="40A8B97C" w:tentative="1">
      <w:start w:val="1"/>
      <w:numFmt w:val="bullet"/>
      <w:lvlText w:val=""/>
      <w:lvlJc w:val="left"/>
      <w:pPr>
        <w:tabs>
          <w:tab w:val="num" w:pos="2880"/>
        </w:tabs>
        <w:ind w:left="2880" w:hanging="360"/>
      </w:pPr>
      <w:rPr>
        <w:rFonts w:ascii="Symbol" w:hAnsi="Symbol" w:hint="default"/>
      </w:rPr>
    </w:lvl>
    <w:lvl w:ilvl="4" w:tplc="6F8EF9A8" w:tentative="1">
      <w:start w:val="1"/>
      <w:numFmt w:val="bullet"/>
      <w:lvlText w:val="o"/>
      <w:lvlJc w:val="left"/>
      <w:pPr>
        <w:tabs>
          <w:tab w:val="num" w:pos="3600"/>
        </w:tabs>
        <w:ind w:left="3600" w:hanging="360"/>
      </w:pPr>
      <w:rPr>
        <w:rFonts w:ascii="Courier New" w:hAnsi="Courier New" w:cs="Courier New" w:hint="default"/>
      </w:rPr>
    </w:lvl>
    <w:lvl w:ilvl="5" w:tplc="2E48F40A" w:tentative="1">
      <w:start w:val="1"/>
      <w:numFmt w:val="bullet"/>
      <w:lvlText w:val=""/>
      <w:lvlJc w:val="left"/>
      <w:pPr>
        <w:tabs>
          <w:tab w:val="num" w:pos="4320"/>
        </w:tabs>
        <w:ind w:left="4320" w:hanging="360"/>
      </w:pPr>
      <w:rPr>
        <w:rFonts w:ascii="Wingdings" w:hAnsi="Wingdings" w:hint="default"/>
      </w:rPr>
    </w:lvl>
    <w:lvl w:ilvl="6" w:tplc="D074B01E" w:tentative="1">
      <w:start w:val="1"/>
      <w:numFmt w:val="bullet"/>
      <w:lvlText w:val=""/>
      <w:lvlJc w:val="left"/>
      <w:pPr>
        <w:tabs>
          <w:tab w:val="num" w:pos="5040"/>
        </w:tabs>
        <w:ind w:left="5040" w:hanging="360"/>
      </w:pPr>
      <w:rPr>
        <w:rFonts w:ascii="Symbol" w:hAnsi="Symbol" w:hint="default"/>
      </w:rPr>
    </w:lvl>
    <w:lvl w:ilvl="7" w:tplc="EE6AD78C" w:tentative="1">
      <w:start w:val="1"/>
      <w:numFmt w:val="bullet"/>
      <w:lvlText w:val="o"/>
      <w:lvlJc w:val="left"/>
      <w:pPr>
        <w:tabs>
          <w:tab w:val="num" w:pos="5760"/>
        </w:tabs>
        <w:ind w:left="5760" w:hanging="360"/>
      </w:pPr>
      <w:rPr>
        <w:rFonts w:ascii="Courier New" w:hAnsi="Courier New" w:cs="Courier New" w:hint="default"/>
      </w:rPr>
    </w:lvl>
    <w:lvl w:ilvl="8" w:tplc="9276593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987400B4">
      <w:start w:val="1"/>
      <w:numFmt w:val="decimal"/>
      <w:lvlText w:val="%1."/>
      <w:lvlJc w:val="left"/>
      <w:pPr>
        <w:tabs>
          <w:tab w:val="num" w:pos="1080"/>
        </w:tabs>
        <w:ind w:left="1080" w:hanging="720"/>
      </w:pPr>
      <w:rPr>
        <w:rFonts w:hint="default"/>
      </w:rPr>
    </w:lvl>
    <w:lvl w:ilvl="1" w:tplc="30F0E892" w:tentative="1">
      <w:start w:val="1"/>
      <w:numFmt w:val="lowerLetter"/>
      <w:lvlText w:val="%2."/>
      <w:lvlJc w:val="left"/>
      <w:pPr>
        <w:tabs>
          <w:tab w:val="num" w:pos="1440"/>
        </w:tabs>
        <w:ind w:left="1440" w:hanging="360"/>
      </w:pPr>
    </w:lvl>
    <w:lvl w:ilvl="2" w:tplc="AAB8C69E" w:tentative="1">
      <w:start w:val="1"/>
      <w:numFmt w:val="lowerRoman"/>
      <w:lvlText w:val="%3."/>
      <w:lvlJc w:val="right"/>
      <w:pPr>
        <w:tabs>
          <w:tab w:val="num" w:pos="2160"/>
        </w:tabs>
        <w:ind w:left="2160" w:hanging="180"/>
      </w:pPr>
    </w:lvl>
    <w:lvl w:ilvl="3" w:tplc="3CC6FE60" w:tentative="1">
      <w:start w:val="1"/>
      <w:numFmt w:val="decimal"/>
      <w:lvlText w:val="%4."/>
      <w:lvlJc w:val="left"/>
      <w:pPr>
        <w:tabs>
          <w:tab w:val="num" w:pos="2880"/>
        </w:tabs>
        <w:ind w:left="2880" w:hanging="360"/>
      </w:pPr>
    </w:lvl>
    <w:lvl w:ilvl="4" w:tplc="6832D3BA" w:tentative="1">
      <w:start w:val="1"/>
      <w:numFmt w:val="lowerLetter"/>
      <w:lvlText w:val="%5."/>
      <w:lvlJc w:val="left"/>
      <w:pPr>
        <w:tabs>
          <w:tab w:val="num" w:pos="3600"/>
        </w:tabs>
        <w:ind w:left="3600" w:hanging="360"/>
      </w:pPr>
    </w:lvl>
    <w:lvl w:ilvl="5" w:tplc="3A60E5DA" w:tentative="1">
      <w:start w:val="1"/>
      <w:numFmt w:val="lowerRoman"/>
      <w:lvlText w:val="%6."/>
      <w:lvlJc w:val="right"/>
      <w:pPr>
        <w:tabs>
          <w:tab w:val="num" w:pos="4320"/>
        </w:tabs>
        <w:ind w:left="4320" w:hanging="180"/>
      </w:pPr>
    </w:lvl>
    <w:lvl w:ilvl="6" w:tplc="6A6C2326" w:tentative="1">
      <w:start w:val="1"/>
      <w:numFmt w:val="decimal"/>
      <w:lvlText w:val="%7."/>
      <w:lvlJc w:val="left"/>
      <w:pPr>
        <w:tabs>
          <w:tab w:val="num" w:pos="5040"/>
        </w:tabs>
        <w:ind w:left="5040" w:hanging="360"/>
      </w:pPr>
    </w:lvl>
    <w:lvl w:ilvl="7" w:tplc="E51AD7AC" w:tentative="1">
      <w:start w:val="1"/>
      <w:numFmt w:val="lowerLetter"/>
      <w:lvlText w:val="%8."/>
      <w:lvlJc w:val="left"/>
      <w:pPr>
        <w:tabs>
          <w:tab w:val="num" w:pos="5760"/>
        </w:tabs>
        <w:ind w:left="5760" w:hanging="360"/>
      </w:pPr>
    </w:lvl>
    <w:lvl w:ilvl="8" w:tplc="6762A0C0"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BFBE678E">
      <w:start w:val="1"/>
      <w:numFmt w:val="decimal"/>
      <w:pStyle w:val="Recommendation"/>
      <w:lvlText w:val="%1."/>
      <w:lvlJc w:val="left"/>
      <w:pPr>
        <w:tabs>
          <w:tab w:val="num" w:pos="360"/>
        </w:tabs>
        <w:ind w:left="360" w:hanging="360"/>
      </w:pPr>
    </w:lvl>
    <w:lvl w:ilvl="1" w:tplc="0A8CED38" w:tentative="1">
      <w:start w:val="1"/>
      <w:numFmt w:val="lowerLetter"/>
      <w:lvlText w:val="%2."/>
      <w:lvlJc w:val="left"/>
      <w:pPr>
        <w:tabs>
          <w:tab w:val="num" w:pos="1080"/>
        </w:tabs>
        <w:ind w:left="1080" w:hanging="360"/>
      </w:pPr>
    </w:lvl>
    <w:lvl w:ilvl="2" w:tplc="21681AE2" w:tentative="1">
      <w:start w:val="1"/>
      <w:numFmt w:val="lowerRoman"/>
      <w:lvlText w:val="%3."/>
      <w:lvlJc w:val="right"/>
      <w:pPr>
        <w:tabs>
          <w:tab w:val="num" w:pos="1800"/>
        </w:tabs>
        <w:ind w:left="1800" w:hanging="180"/>
      </w:pPr>
    </w:lvl>
    <w:lvl w:ilvl="3" w:tplc="D3A86FAC" w:tentative="1">
      <w:start w:val="1"/>
      <w:numFmt w:val="decimal"/>
      <w:lvlText w:val="%4."/>
      <w:lvlJc w:val="left"/>
      <w:pPr>
        <w:tabs>
          <w:tab w:val="num" w:pos="2520"/>
        </w:tabs>
        <w:ind w:left="2520" w:hanging="360"/>
      </w:pPr>
    </w:lvl>
    <w:lvl w:ilvl="4" w:tplc="97647F74" w:tentative="1">
      <w:start w:val="1"/>
      <w:numFmt w:val="lowerLetter"/>
      <w:lvlText w:val="%5."/>
      <w:lvlJc w:val="left"/>
      <w:pPr>
        <w:tabs>
          <w:tab w:val="num" w:pos="3240"/>
        </w:tabs>
        <w:ind w:left="3240" w:hanging="360"/>
      </w:pPr>
    </w:lvl>
    <w:lvl w:ilvl="5" w:tplc="1EF61D5E" w:tentative="1">
      <w:start w:val="1"/>
      <w:numFmt w:val="lowerRoman"/>
      <w:lvlText w:val="%6."/>
      <w:lvlJc w:val="right"/>
      <w:pPr>
        <w:tabs>
          <w:tab w:val="num" w:pos="3960"/>
        </w:tabs>
        <w:ind w:left="3960" w:hanging="180"/>
      </w:pPr>
    </w:lvl>
    <w:lvl w:ilvl="6" w:tplc="149E735C" w:tentative="1">
      <w:start w:val="1"/>
      <w:numFmt w:val="decimal"/>
      <w:lvlText w:val="%7."/>
      <w:lvlJc w:val="left"/>
      <w:pPr>
        <w:tabs>
          <w:tab w:val="num" w:pos="4680"/>
        </w:tabs>
        <w:ind w:left="4680" w:hanging="360"/>
      </w:pPr>
    </w:lvl>
    <w:lvl w:ilvl="7" w:tplc="FEC695F4" w:tentative="1">
      <w:start w:val="1"/>
      <w:numFmt w:val="lowerLetter"/>
      <w:lvlText w:val="%8."/>
      <w:lvlJc w:val="left"/>
      <w:pPr>
        <w:tabs>
          <w:tab w:val="num" w:pos="5400"/>
        </w:tabs>
        <w:ind w:left="5400" w:hanging="360"/>
      </w:pPr>
    </w:lvl>
    <w:lvl w:ilvl="8" w:tplc="3C08920C"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BAA861F2">
      <w:start w:val="1"/>
      <w:numFmt w:val="decimal"/>
      <w:lvlText w:val="%1."/>
      <w:lvlJc w:val="left"/>
      <w:pPr>
        <w:tabs>
          <w:tab w:val="num" w:pos="720"/>
        </w:tabs>
        <w:ind w:left="720" w:hanging="360"/>
      </w:pPr>
    </w:lvl>
    <w:lvl w:ilvl="1" w:tplc="13F04CA8" w:tentative="1">
      <w:start w:val="1"/>
      <w:numFmt w:val="lowerLetter"/>
      <w:lvlText w:val="%2."/>
      <w:lvlJc w:val="left"/>
      <w:pPr>
        <w:tabs>
          <w:tab w:val="num" w:pos="1440"/>
        </w:tabs>
        <w:ind w:left="1440" w:hanging="360"/>
      </w:pPr>
    </w:lvl>
    <w:lvl w:ilvl="2" w:tplc="1A7C6898" w:tentative="1">
      <w:start w:val="1"/>
      <w:numFmt w:val="lowerRoman"/>
      <w:lvlText w:val="%3."/>
      <w:lvlJc w:val="right"/>
      <w:pPr>
        <w:tabs>
          <w:tab w:val="num" w:pos="2160"/>
        </w:tabs>
        <w:ind w:left="2160" w:hanging="180"/>
      </w:pPr>
    </w:lvl>
    <w:lvl w:ilvl="3" w:tplc="F92A6E28" w:tentative="1">
      <w:start w:val="1"/>
      <w:numFmt w:val="decimal"/>
      <w:lvlText w:val="%4."/>
      <w:lvlJc w:val="left"/>
      <w:pPr>
        <w:tabs>
          <w:tab w:val="num" w:pos="2880"/>
        </w:tabs>
        <w:ind w:left="2880" w:hanging="360"/>
      </w:pPr>
    </w:lvl>
    <w:lvl w:ilvl="4" w:tplc="61545DAE" w:tentative="1">
      <w:start w:val="1"/>
      <w:numFmt w:val="lowerLetter"/>
      <w:lvlText w:val="%5."/>
      <w:lvlJc w:val="left"/>
      <w:pPr>
        <w:tabs>
          <w:tab w:val="num" w:pos="3600"/>
        </w:tabs>
        <w:ind w:left="3600" w:hanging="360"/>
      </w:pPr>
    </w:lvl>
    <w:lvl w:ilvl="5" w:tplc="6138113A" w:tentative="1">
      <w:start w:val="1"/>
      <w:numFmt w:val="lowerRoman"/>
      <w:lvlText w:val="%6."/>
      <w:lvlJc w:val="right"/>
      <w:pPr>
        <w:tabs>
          <w:tab w:val="num" w:pos="4320"/>
        </w:tabs>
        <w:ind w:left="4320" w:hanging="180"/>
      </w:pPr>
    </w:lvl>
    <w:lvl w:ilvl="6" w:tplc="3B52206E" w:tentative="1">
      <w:start w:val="1"/>
      <w:numFmt w:val="decimal"/>
      <w:lvlText w:val="%7."/>
      <w:lvlJc w:val="left"/>
      <w:pPr>
        <w:tabs>
          <w:tab w:val="num" w:pos="5040"/>
        </w:tabs>
        <w:ind w:left="5040" w:hanging="360"/>
      </w:pPr>
    </w:lvl>
    <w:lvl w:ilvl="7" w:tplc="A1863442" w:tentative="1">
      <w:start w:val="1"/>
      <w:numFmt w:val="lowerLetter"/>
      <w:lvlText w:val="%8."/>
      <w:lvlJc w:val="left"/>
      <w:pPr>
        <w:tabs>
          <w:tab w:val="num" w:pos="5760"/>
        </w:tabs>
        <w:ind w:left="5760" w:hanging="360"/>
      </w:pPr>
    </w:lvl>
    <w:lvl w:ilvl="8" w:tplc="16F4E9D0" w:tentative="1">
      <w:start w:val="1"/>
      <w:numFmt w:val="lowerRoman"/>
      <w:lvlText w:val="%9."/>
      <w:lvlJc w:val="right"/>
      <w:pPr>
        <w:tabs>
          <w:tab w:val="num" w:pos="6480"/>
        </w:tabs>
        <w:ind w:left="6480" w:hanging="180"/>
      </w:pPr>
    </w:lvl>
  </w:abstractNum>
  <w:abstractNum w:abstractNumId="11" w15:restartNumberingAfterBreak="0">
    <w:nsid w:val="706B0100"/>
    <w:multiLevelType w:val="hybridMultilevel"/>
    <w:tmpl w:val="40E26F42"/>
    <w:lvl w:ilvl="0" w:tplc="7416F8E0">
      <w:start w:val="1"/>
      <w:numFmt w:val="bullet"/>
      <w:lvlText w:val=""/>
      <w:lvlJc w:val="left"/>
      <w:pPr>
        <w:tabs>
          <w:tab w:val="num" w:pos="720"/>
        </w:tabs>
        <w:ind w:left="720" w:hanging="360"/>
      </w:pPr>
      <w:rPr>
        <w:rFonts w:ascii="Symbol" w:hAnsi="Symbol" w:hint="default"/>
      </w:rPr>
    </w:lvl>
    <w:lvl w:ilvl="1" w:tplc="5EB25D80" w:tentative="1">
      <w:start w:val="1"/>
      <w:numFmt w:val="bullet"/>
      <w:lvlText w:val="o"/>
      <w:lvlJc w:val="left"/>
      <w:pPr>
        <w:tabs>
          <w:tab w:val="num" w:pos="1440"/>
        </w:tabs>
        <w:ind w:left="1440" w:hanging="360"/>
      </w:pPr>
      <w:rPr>
        <w:rFonts w:ascii="Courier New" w:hAnsi="Courier New" w:cs="Courier New" w:hint="default"/>
      </w:rPr>
    </w:lvl>
    <w:lvl w:ilvl="2" w:tplc="8B8AA4C8" w:tentative="1">
      <w:start w:val="1"/>
      <w:numFmt w:val="bullet"/>
      <w:lvlText w:val=""/>
      <w:lvlJc w:val="left"/>
      <w:pPr>
        <w:tabs>
          <w:tab w:val="num" w:pos="2160"/>
        </w:tabs>
        <w:ind w:left="2160" w:hanging="360"/>
      </w:pPr>
      <w:rPr>
        <w:rFonts w:ascii="Wingdings" w:hAnsi="Wingdings" w:hint="default"/>
      </w:rPr>
    </w:lvl>
    <w:lvl w:ilvl="3" w:tplc="0778CD4C" w:tentative="1">
      <w:start w:val="1"/>
      <w:numFmt w:val="bullet"/>
      <w:lvlText w:val=""/>
      <w:lvlJc w:val="left"/>
      <w:pPr>
        <w:tabs>
          <w:tab w:val="num" w:pos="2880"/>
        </w:tabs>
        <w:ind w:left="2880" w:hanging="360"/>
      </w:pPr>
      <w:rPr>
        <w:rFonts w:ascii="Symbol" w:hAnsi="Symbol" w:hint="default"/>
      </w:rPr>
    </w:lvl>
    <w:lvl w:ilvl="4" w:tplc="5E50B314" w:tentative="1">
      <w:start w:val="1"/>
      <w:numFmt w:val="bullet"/>
      <w:lvlText w:val="o"/>
      <w:lvlJc w:val="left"/>
      <w:pPr>
        <w:tabs>
          <w:tab w:val="num" w:pos="3600"/>
        </w:tabs>
        <w:ind w:left="3600" w:hanging="360"/>
      </w:pPr>
      <w:rPr>
        <w:rFonts w:ascii="Courier New" w:hAnsi="Courier New" w:cs="Courier New" w:hint="default"/>
      </w:rPr>
    </w:lvl>
    <w:lvl w:ilvl="5" w:tplc="768E87B4" w:tentative="1">
      <w:start w:val="1"/>
      <w:numFmt w:val="bullet"/>
      <w:lvlText w:val=""/>
      <w:lvlJc w:val="left"/>
      <w:pPr>
        <w:tabs>
          <w:tab w:val="num" w:pos="4320"/>
        </w:tabs>
        <w:ind w:left="4320" w:hanging="360"/>
      </w:pPr>
      <w:rPr>
        <w:rFonts w:ascii="Wingdings" w:hAnsi="Wingdings" w:hint="default"/>
      </w:rPr>
    </w:lvl>
    <w:lvl w:ilvl="6" w:tplc="76AE4DC4" w:tentative="1">
      <w:start w:val="1"/>
      <w:numFmt w:val="bullet"/>
      <w:lvlText w:val=""/>
      <w:lvlJc w:val="left"/>
      <w:pPr>
        <w:tabs>
          <w:tab w:val="num" w:pos="5040"/>
        </w:tabs>
        <w:ind w:left="5040" w:hanging="360"/>
      </w:pPr>
      <w:rPr>
        <w:rFonts w:ascii="Symbol" w:hAnsi="Symbol" w:hint="default"/>
      </w:rPr>
    </w:lvl>
    <w:lvl w:ilvl="7" w:tplc="CC0C74C2" w:tentative="1">
      <w:start w:val="1"/>
      <w:numFmt w:val="bullet"/>
      <w:lvlText w:val="o"/>
      <w:lvlJc w:val="left"/>
      <w:pPr>
        <w:tabs>
          <w:tab w:val="num" w:pos="5760"/>
        </w:tabs>
        <w:ind w:left="5760" w:hanging="360"/>
      </w:pPr>
      <w:rPr>
        <w:rFonts w:ascii="Courier New" w:hAnsi="Courier New" w:cs="Courier New" w:hint="default"/>
      </w:rPr>
    </w:lvl>
    <w:lvl w:ilvl="8" w:tplc="B9B626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125CB804">
      <w:start w:val="1"/>
      <w:numFmt w:val="bullet"/>
      <w:lvlText w:val=""/>
      <w:lvlJc w:val="left"/>
      <w:pPr>
        <w:tabs>
          <w:tab w:val="num" w:pos="720"/>
        </w:tabs>
        <w:ind w:left="720" w:hanging="360"/>
      </w:pPr>
      <w:rPr>
        <w:rFonts w:ascii="Wingdings" w:hAnsi="Wingdings" w:hint="default"/>
      </w:rPr>
    </w:lvl>
    <w:lvl w:ilvl="1" w:tplc="17AEBCA8" w:tentative="1">
      <w:start w:val="1"/>
      <w:numFmt w:val="bullet"/>
      <w:lvlText w:val="o"/>
      <w:lvlJc w:val="left"/>
      <w:pPr>
        <w:tabs>
          <w:tab w:val="num" w:pos="1440"/>
        </w:tabs>
        <w:ind w:left="1440" w:hanging="360"/>
      </w:pPr>
      <w:rPr>
        <w:rFonts w:ascii="Courier New" w:hAnsi="Courier New" w:cs="Courier New" w:hint="default"/>
      </w:rPr>
    </w:lvl>
    <w:lvl w:ilvl="2" w:tplc="15327AE4" w:tentative="1">
      <w:start w:val="1"/>
      <w:numFmt w:val="bullet"/>
      <w:lvlText w:val=""/>
      <w:lvlJc w:val="left"/>
      <w:pPr>
        <w:tabs>
          <w:tab w:val="num" w:pos="2160"/>
        </w:tabs>
        <w:ind w:left="2160" w:hanging="360"/>
      </w:pPr>
      <w:rPr>
        <w:rFonts w:ascii="Wingdings" w:hAnsi="Wingdings" w:hint="default"/>
      </w:rPr>
    </w:lvl>
    <w:lvl w:ilvl="3" w:tplc="F52C5D54" w:tentative="1">
      <w:start w:val="1"/>
      <w:numFmt w:val="bullet"/>
      <w:lvlText w:val=""/>
      <w:lvlJc w:val="left"/>
      <w:pPr>
        <w:tabs>
          <w:tab w:val="num" w:pos="2880"/>
        </w:tabs>
        <w:ind w:left="2880" w:hanging="360"/>
      </w:pPr>
      <w:rPr>
        <w:rFonts w:ascii="Symbol" w:hAnsi="Symbol" w:hint="default"/>
      </w:rPr>
    </w:lvl>
    <w:lvl w:ilvl="4" w:tplc="DE645750" w:tentative="1">
      <w:start w:val="1"/>
      <w:numFmt w:val="bullet"/>
      <w:lvlText w:val="o"/>
      <w:lvlJc w:val="left"/>
      <w:pPr>
        <w:tabs>
          <w:tab w:val="num" w:pos="3600"/>
        </w:tabs>
        <w:ind w:left="3600" w:hanging="360"/>
      </w:pPr>
      <w:rPr>
        <w:rFonts w:ascii="Courier New" w:hAnsi="Courier New" w:cs="Courier New" w:hint="default"/>
      </w:rPr>
    </w:lvl>
    <w:lvl w:ilvl="5" w:tplc="237CA312" w:tentative="1">
      <w:start w:val="1"/>
      <w:numFmt w:val="bullet"/>
      <w:lvlText w:val=""/>
      <w:lvlJc w:val="left"/>
      <w:pPr>
        <w:tabs>
          <w:tab w:val="num" w:pos="4320"/>
        </w:tabs>
        <w:ind w:left="4320" w:hanging="360"/>
      </w:pPr>
      <w:rPr>
        <w:rFonts w:ascii="Wingdings" w:hAnsi="Wingdings" w:hint="default"/>
      </w:rPr>
    </w:lvl>
    <w:lvl w:ilvl="6" w:tplc="5B46133E" w:tentative="1">
      <w:start w:val="1"/>
      <w:numFmt w:val="bullet"/>
      <w:lvlText w:val=""/>
      <w:lvlJc w:val="left"/>
      <w:pPr>
        <w:tabs>
          <w:tab w:val="num" w:pos="5040"/>
        </w:tabs>
        <w:ind w:left="5040" w:hanging="360"/>
      </w:pPr>
      <w:rPr>
        <w:rFonts w:ascii="Symbol" w:hAnsi="Symbol" w:hint="default"/>
      </w:rPr>
    </w:lvl>
    <w:lvl w:ilvl="7" w:tplc="8FE4B986" w:tentative="1">
      <w:start w:val="1"/>
      <w:numFmt w:val="bullet"/>
      <w:lvlText w:val="o"/>
      <w:lvlJc w:val="left"/>
      <w:pPr>
        <w:tabs>
          <w:tab w:val="num" w:pos="5760"/>
        </w:tabs>
        <w:ind w:left="5760" w:hanging="360"/>
      </w:pPr>
      <w:rPr>
        <w:rFonts w:ascii="Courier New" w:hAnsi="Courier New" w:cs="Courier New" w:hint="default"/>
      </w:rPr>
    </w:lvl>
    <w:lvl w:ilvl="8" w:tplc="F67EFA2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0"/>
  </w:num>
  <w:num w:numId="3">
    <w:abstractNumId w:val="9"/>
  </w:num>
  <w:num w:numId="4">
    <w:abstractNumId w:val="7"/>
  </w:num>
  <w:num w:numId="5">
    <w:abstractNumId w:val="11"/>
  </w:num>
  <w:num w:numId="6">
    <w:abstractNumId w:val="10"/>
  </w:num>
  <w:num w:numId="7">
    <w:abstractNumId w:val="8"/>
  </w:num>
  <w:num w:numId="8">
    <w:abstractNumId w:val="12"/>
  </w:num>
  <w:num w:numId="9">
    <w:abstractNumId w:val="5"/>
  </w:num>
  <w:num w:numId="10">
    <w:abstractNumId w:val="3"/>
  </w:num>
  <w:num w:numId="11">
    <w:abstractNumId w:val="1"/>
  </w:num>
  <w:num w:numId="12">
    <w:abstractNumId w:val="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7E8A"/>
    <w:rsid w:val="000800A5"/>
    <w:rsid w:val="00082FA0"/>
    <w:rsid w:val="00095FA8"/>
    <w:rsid w:val="000A411C"/>
    <w:rsid w:val="000A4E26"/>
    <w:rsid w:val="000B075D"/>
    <w:rsid w:val="000B1AEA"/>
    <w:rsid w:val="000B2967"/>
    <w:rsid w:val="000B37F0"/>
    <w:rsid w:val="000B397F"/>
    <w:rsid w:val="000C2E62"/>
    <w:rsid w:val="000C6751"/>
    <w:rsid w:val="000D1326"/>
    <w:rsid w:val="000D451F"/>
    <w:rsid w:val="000D6D71"/>
    <w:rsid w:val="000E4BA8"/>
    <w:rsid w:val="000E6EC9"/>
    <w:rsid w:val="000E7F38"/>
    <w:rsid w:val="000F0ACE"/>
    <w:rsid w:val="000F260F"/>
    <w:rsid w:val="000F2F55"/>
    <w:rsid w:val="000F55E4"/>
    <w:rsid w:val="001026A2"/>
    <w:rsid w:val="00120A51"/>
    <w:rsid w:val="0012240E"/>
    <w:rsid w:val="00124347"/>
    <w:rsid w:val="00132EC7"/>
    <w:rsid w:val="001330C4"/>
    <w:rsid w:val="00141ED9"/>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26DD"/>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067C7"/>
    <w:rsid w:val="00210C06"/>
    <w:rsid w:val="0021354C"/>
    <w:rsid w:val="00222509"/>
    <w:rsid w:val="002339C3"/>
    <w:rsid w:val="00233C4C"/>
    <w:rsid w:val="00234F82"/>
    <w:rsid w:val="00236850"/>
    <w:rsid w:val="0023736C"/>
    <w:rsid w:val="002407EE"/>
    <w:rsid w:val="00241812"/>
    <w:rsid w:val="00245A64"/>
    <w:rsid w:val="0024748E"/>
    <w:rsid w:val="0026636D"/>
    <w:rsid w:val="002712C9"/>
    <w:rsid w:val="00283194"/>
    <w:rsid w:val="0028413B"/>
    <w:rsid w:val="00285B3C"/>
    <w:rsid w:val="00285E48"/>
    <w:rsid w:val="00287C66"/>
    <w:rsid w:val="00297E26"/>
    <w:rsid w:val="002A57A6"/>
    <w:rsid w:val="002B0489"/>
    <w:rsid w:val="002B3CB3"/>
    <w:rsid w:val="002B535A"/>
    <w:rsid w:val="002C3613"/>
    <w:rsid w:val="002C3832"/>
    <w:rsid w:val="002C40C6"/>
    <w:rsid w:val="002C4644"/>
    <w:rsid w:val="002C4FFB"/>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269BD"/>
    <w:rsid w:val="003352B0"/>
    <w:rsid w:val="0033594E"/>
    <w:rsid w:val="0034772E"/>
    <w:rsid w:val="00347A39"/>
    <w:rsid w:val="00350EC4"/>
    <w:rsid w:val="003541F1"/>
    <w:rsid w:val="003608E4"/>
    <w:rsid w:val="00361CDC"/>
    <w:rsid w:val="003628C3"/>
    <w:rsid w:val="003643DA"/>
    <w:rsid w:val="0036634E"/>
    <w:rsid w:val="00366494"/>
    <w:rsid w:val="0036657F"/>
    <w:rsid w:val="00367300"/>
    <w:rsid w:val="0037084F"/>
    <w:rsid w:val="00371630"/>
    <w:rsid w:val="0037204F"/>
    <w:rsid w:val="00373DA4"/>
    <w:rsid w:val="00374FDB"/>
    <w:rsid w:val="00380BEE"/>
    <w:rsid w:val="00380FD0"/>
    <w:rsid w:val="00391FB6"/>
    <w:rsid w:val="00393820"/>
    <w:rsid w:val="00396F7A"/>
    <w:rsid w:val="00397CE1"/>
    <w:rsid w:val="003A22E3"/>
    <w:rsid w:val="003B445C"/>
    <w:rsid w:val="003C19E0"/>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6535"/>
    <w:rsid w:val="0048525F"/>
    <w:rsid w:val="004868F6"/>
    <w:rsid w:val="0048754B"/>
    <w:rsid w:val="004878D5"/>
    <w:rsid w:val="004A014A"/>
    <w:rsid w:val="004A0249"/>
    <w:rsid w:val="004A076E"/>
    <w:rsid w:val="004B1AD3"/>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1234"/>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25AF"/>
    <w:rsid w:val="00707224"/>
    <w:rsid w:val="0071350B"/>
    <w:rsid w:val="00714EF1"/>
    <w:rsid w:val="00715106"/>
    <w:rsid w:val="00716CFE"/>
    <w:rsid w:val="00720E62"/>
    <w:rsid w:val="00724991"/>
    <w:rsid w:val="00724EC7"/>
    <w:rsid w:val="00730442"/>
    <w:rsid w:val="007315A1"/>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A0AAB"/>
    <w:rsid w:val="007A2EA2"/>
    <w:rsid w:val="007A3B46"/>
    <w:rsid w:val="007A4961"/>
    <w:rsid w:val="007A5E78"/>
    <w:rsid w:val="007A72C5"/>
    <w:rsid w:val="007B6B49"/>
    <w:rsid w:val="007C5F03"/>
    <w:rsid w:val="007D44EC"/>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3ACB"/>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76A1D"/>
    <w:rsid w:val="00986521"/>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3D2F"/>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0B6F"/>
    <w:rsid w:val="00A321A9"/>
    <w:rsid w:val="00A400BE"/>
    <w:rsid w:val="00A52FDD"/>
    <w:rsid w:val="00A55DB1"/>
    <w:rsid w:val="00A55DD1"/>
    <w:rsid w:val="00A60E7A"/>
    <w:rsid w:val="00A61E89"/>
    <w:rsid w:val="00A6360C"/>
    <w:rsid w:val="00A650A0"/>
    <w:rsid w:val="00A748DB"/>
    <w:rsid w:val="00A77456"/>
    <w:rsid w:val="00A85FCE"/>
    <w:rsid w:val="00AA5DC1"/>
    <w:rsid w:val="00AB1430"/>
    <w:rsid w:val="00AB18D5"/>
    <w:rsid w:val="00AB36C2"/>
    <w:rsid w:val="00AB3E94"/>
    <w:rsid w:val="00AC4268"/>
    <w:rsid w:val="00AC793C"/>
    <w:rsid w:val="00AD41C9"/>
    <w:rsid w:val="00AE4291"/>
    <w:rsid w:val="00AF2C49"/>
    <w:rsid w:val="00AF4B1A"/>
    <w:rsid w:val="00B01F47"/>
    <w:rsid w:val="00B047DE"/>
    <w:rsid w:val="00B06A24"/>
    <w:rsid w:val="00B115C9"/>
    <w:rsid w:val="00B11F5F"/>
    <w:rsid w:val="00B1438F"/>
    <w:rsid w:val="00B16202"/>
    <w:rsid w:val="00B16B0A"/>
    <w:rsid w:val="00B20993"/>
    <w:rsid w:val="00B21BDB"/>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87B90"/>
    <w:rsid w:val="00B914A7"/>
    <w:rsid w:val="00BA1AA5"/>
    <w:rsid w:val="00BA2F6A"/>
    <w:rsid w:val="00BA32B9"/>
    <w:rsid w:val="00BA7629"/>
    <w:rsid w:val="00BB5F13"/>
    <w:rsid w:val="00BB6557"/>
    <w:rsid w:val="00BB7E41"/>
    <w:rsid w:val="00BC018D"/>
    <w:rsid w:val="00BC034F"/>
    <w:rsid w:val="00BC1B12"/>
    <w:rsid w:val="00BC5C3E"/>
    <w:rsid w:val="00BD2662"/>
    <w:rsid w:val="00BD2ADD"/>
    <w:rsid w:val="00BD34A4"/>
    <w:rsid w:val="00BD3CCF"/>
    <w:rsid w:val="00BE4A81"/>
    <w:rsid w:val="00BE64C6"/>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124D"/>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1613"/>
    <w:rsid w:val="00CC5A34"/>
    <w:rsid w:val="00CD180C"/>
    <w:rsid w:val="00CF0751"/>
    <w:rsid w:val="00CF2208"/>
    <w:rsid w:val="00CF51E1"/>
    <w:rsid w:val="00D03B66"/>
    <w:rsid w:val="00D05782"/>
    <w:rsid w:val="00D13D8A"/>
    <w:rsid w:val="00D148EB"/>
    <w:rsid w:val="00D16CD5"/>
    <w:rsid w:val="00D17EE8"/>
    <w:rsid w:val="00D21B81"/>
    <w:rsid w:val="00D24A2B"/>
    <w:rsid w:val="00D27E8B"/>
    <w:rsid w:val="00D30D31"/>
    <w:rsid w:val="00D31A76"/>
    <w:rsid w:val="00D32271"/>
    <w:rsid w:val="00D32571"/>
    <w:rsid w:val="00D342F0"/>
    <w:rsid w:val="00D41554"/>
    <w:rsid w:val="00D41BD2"/>
    <w:rsid w:val="00D458B8"/>
    <w:rsid w:val="00D50900"/>
    <w:rsid w:val="00D53B77"/>
    <w:rsid w:val="00D57A97"/>
    <w:rsid w:val="00D60545"/>
    <w:rsid w:val="00D62424"/>
    <w:rsid w:val="00D632B7"/>
    <w:rsid w:val="00D646B0"/>
    <w:rsid w:val="00D67582"/>
    <w:rsid w:val="00D70DEB"/>
    <w:rsid w:val="00D7273E"/>
    <w:rsid w:val="00D77A36"/>
    <w:rsid w:val="00D81016"/>
    <w:rsid w:val="00D86BAF"/>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07D24"/>
    <w:rsid w:val="00E11FB6"/>
    <w:rsid w:val="00E12DCA"/>
    <w:rsid w:val="00E13FB2"/>
    <w:rsid w:val="00E17023"/>
    <w:rsid w:val="00E2228B"/>
    <w:rsid w:val="00E2275D"/>
    <w:rsid w:val="00E270D1"/>
    <w:rsid w:val="00E3341A"/>
    <w:rsid w:val="00E33CE7"/>
    <w:rsid w:val="00E35228"/>
    <w:rsid w:val="00E42313"/>
    <w:rsid w:val="00E440AB"/>
    <w:rsid w:val="00E44DFD"/>
    <w:rsid w:val="00E51476"/>
    <w:rsid w:val="00E52737"/>
    <w:rsid w:val="00E53F02"/>
    <w:rsid w:val="00E5537D"/>
    <w:rsid w:val="00E555B1"/>
    <w:rsid w:val="00E559A1"/>
    <w:rsid w:val="00E57095"/>
    <w:rsid w:val="00E613D8"/>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021F"/>
    <w:rsid w:val="00EE3316"/>
    <w:rsid w:val="00EE79F3"/>
    <w:rsid w:val="00EF0D9A"/>
    <w:rsid w:val="00F00038"/>
    <w:rsid w:val="00F0139D"/>
    <w:rsid w:val="00F036C7"/>
    <w:rsid w:val="00F04B21"/>
    <w:rsid w:val="00F10414"/>
    <w:rsid w:val="00F10660"/>
    <w:rsid w:val="00F171F2"/>
    <w:rsid w:val="00F243A1"/>
    <w:rsid w:val="00F25BFB"/>
    <w:rsid w:val="00F35B2B"/>
    <w:rsid w:val="00F35FB6"/>
    <w:rsid w:val="00F459B1"/>
    <w:rsid w:val="00F5698A"/>
    <w:rsid w:val="00F65698"/>
    <w:rsid w:val="00F66A24"/>
    <w:rsid w:val="00F66B0A"/>
    <w:rsid w:val="00F67168"/>
    <w:rsid w:val="00F7021C"/>
    <w:rsid w:val="00F765FF"/>
    <w:rsid w:val="00F76622"/>
    <w:rsid w:val="00F76DC0"/>
    <w:rsid w:val="00F77AE2"/>
    <w:rsid w:val="00F8046D"/>
    <w:rsid w:val="00F80C95"/>
    <w:rsid w:val="00F80CD4"/>
    <w:rsid w:val="00F818BB"/>
    <w:rsid w:val="00F81A79"/>
    <w:rsid w:val="00F842CD"/>
    <w:rsid w:val="00F87554"/>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3524"/>
    <w:rsid w:val="00FE47A3"/>
    <w:rsid w:val="00FE503A"/>
    <w:rsid w:val="00FE5A1C"/>
    <w:rsid w:val="00FF2B99"/>
    <w:rsid w:val="00FF2E8B"/>
    <w:rsid w:val="00FF660D"/>
    <w:rsid w:val="00FF6804"/>
    <w:rsid w:val="00FF7631"/>
    <w:rsid w:val="05860C0F"/>
    <w:rsid w:val="07EC2E42"/>
    <w:rsid w:val="08C82397"/>
    <w:rsid w:val="099DEB89"/>
    <w:rsid w:val="09E89681"/>
    <w:rsid w:val="0AD668D0"/>
    <w:rsid w:val="0B5943BD"/>
    <w:rsid w:val="0D0C9BA4"/>
    <w:rsid w:val="0D139BBB"/>
    <w:rsid w:val="0D6ADCF6"/>
    <w:rsid w:val="0E9E7790"/>
    <w:rsid w:val="0EDD2492"/>
    <w:rsid w:val="1396769D"/>
    <w:rsid w:val="144AC078"/>
    <w:rsid w:val="19008BE7"/>
    <w:rsid w:val="191797DB"/>
    <w:rsid w:val="195062B2"/>
    <w:rsid w:val="1951BAA6"/>
    <w:rsid w:val="1A163D67"/>
    <w:rsid w:val="1A3C569A"/>
    <w:rsid w:val="1AC52141"/>
    <w:rsid w:val="1B51A861"/>
    <w:rsid w:val="1C40C84E"/>
    <w:rsid w:val="1C917488"/>
    <w:rsid w:val="1D8AE63E"/>
    <w:rsid w:val="1E515643"/>
    <w:rsid w:val="1EBF2F42"/>
    <w:rsid w:val="1EE95AAC"/>
    <w:rsid w:val="22B500E8"/>
    <w:rsid w:val="23382AC6"/>
    <w:rsid w:val="237D7901"/>
    <w:rsid w:val="23DA61C0"/>
    <w:rsid w:val="248ED520"/>
    <w:rsid w:val="24CEBD09"/>
    <w:rsid w:val="25C37074"/>
    <w:rsid w:val="27532FF4"/>
    <w:rsid w:val="2A86E24D"/>
    <w:rsid w:val="2BDF8D8D"/>
    <w:rsid w:val="2C803365"/>
    <w:rsid w:val="2D9A2E2A"/>
    <w:rsid w:val="2E4C3226"/>
    <w:rsid w:val="30273FB1"/>
    <w:rsid w:val="30D5B255"/>
    <w:rsid w:val="31C06BC9"/>
    <w:rsid w:val="32F04286"/>
    <w:rsid w:val="348DB9B6"/>
    <w:rsid w:val="34C4C716"/>
    <w:rsid w:val="356AE017"/>
    <w:rsid w:val="3B0FD072"/>
    <w:rsid w:val="3B651071"/>
    <w:rsid w:val="3CDD1F55"/>
    <w:rsid w:val="3D5469BF"/>
    <w:rsid w:val="3DE013A8"/>
    <w:rsid w:val="3FFB3FBE"/>
    <w:rsid w:val="40E29D25"/>
    <w:rsid w:val="421B01DC"/>
    <w:rsid w:val="43A051FA"/>
    <w:rsid w:val="481C4F9D"/>
    <w:rsid w:val="49CB2D4C"/>
    <w:rsid w:val="4C80C24B"/>
    <w:rsid w:val="4ECF665A"/>
    <w:rsid w:val="4EF6408A"/>
    <w:rsid w:val="4F0D5B41"/>
    <w:rsid w:val="4F19B4FD"/>
    <w:rsid w:val="4F903096"/>
    <w:rsid w:val="51B6C428"/>
    <w:rsid w:val="5385C0AB"/>
    <w:rsid w:val="569E4930"/>
    <w:rsid w:val="585199A6"/>
    <w:rsid w:val="5880395B"/>
    <w:rsid w:val="589D78D1"/>
    <w:rsid w:val="591898FA"/>
    <w:rsid w:val="5ECC99F6"/>
    <w:rsid w:val="60AAB59A"/>
    <w:rsid w:val="610C5717"/>
    <w:rsid w:val="6313938A"/>
    <w:rsid w:val="641EAF7E"/>
    <w:rsid w:val="6452ABAD"/>
    <w:rsid w:val="6691EE58"/>
    <w:rsid w:val="66C377C1"/>
    <w:rsid w:val="691EA73B"/>
    <w:rsid w:val="6CC1D9D5"/>
    <w:rsid w:val="71F3BD4F"/>
    <w:rsid w:val="72DE022D"/>
    <w:rsid w:val="737A767F"/>
    <w:rsid w:val="73F66366"/>
    <w:rsid w:val="76624EE4"/>
    <w:rsid w:val="77281862"/>
    <w:rsid w:val="77CB4795"/>
    <w:rsid w:val="7AB8C04D"/>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CB7EF"/>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_Status xmlns="http://schemas.microsoft.com/sharepoint/v3/fields">[N/A]</_Status>
    <EventType1 xmlns="b5ab500d-7bfe-40cf-9816-28aa26f562a5">Council Meeting</EventType1>
    <StartDate xmlns="http://schemas.microsoft.com/sharepoint/v3">2024-06-24T02:37:01+00:00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TaxCatchAll xmlns="b5ab500d-7bfe-40cf-9816-28aa26f562a5">
      <Value>4</Value>
      <Value>75</Value>
    </TaxCatchAll>
    <_dlc_DocId xmlns="b348f65f-5825-4daf-b519-e2376c4cf5d1">CD5SPJVDT3VD-1337855396-1977</_dlc_DocId>
    <_dlc_DocIdUrl xmlns="b348f65f-5825-4daf-b519-e2376c4cf5d1">
      <Url>https://whittlesea.sharepoint.com/sites/act_corpmgmt_exec/_layouts/15/DocIdRedir.aspx?ID=CD5SPJVDT3VD-1337855396-1977</Url>
      <Description>CD5SPJVDT3VD-1337855396-1977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1a5ece7ea4d516c80c940e20cfd398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536517871485a3a06d7eedfa1a51b3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D83EF-BC06-45E6-A223-5C8912E14902}">
  <ds:schemaRefs>
    <ds:schemaRef ds:uri="http://schemas.openxmlformats.org/officeDocument/2006/bibliography"/>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5ab500d-7bfe-40cf-9816-28aa26f562a5"/>
    <ds:schemaRef ds:uri="http://schemas.microsoft.com/sharepoint/v3"/>
    <ds:schemaRef ds:uri="b348f65f-5825-4daf-b519-e2376c4cf5d1"/>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1F90DF94-31EF-456B-801D-9DDBFE530CB8}">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49142F6D-0A72-4998-AE8C-CE1A001AC632}">
  <ds:schemaRefs>
    <ds:schemaRef ds:uri="Microsoft.SharePoint.Taxonomy.ContentTypeSync"/>
  </ds:schemaRefs>
</ds:datastoreItem>
</file>

<file path=customXml/itemProps6.xml><?xml version="1.0" encoding="utf-8"?>
<ds:datastoreItem xmlns:ds="http://schemas.openxmlformats.org/officeDocument/2006/customXml" ds:itemID="{56744DED-18EA-442B-A687-D703AF85DEB7}"/>
</file>

<file path=docProps/app.xml><?xml version="1.0" encoding="utf-8"?>
<Properties xmlns="http://schemas.openxmlformats.org/officeDocument/2006/extended-properties" xmlns:vt="http://schemas.openxmlformats.org/officeDocument/2006/docPropsVTypes">
  <Template>Normal.dotm</Template>
  <TotalTime>2</TotalTime>
  <Pages>10</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Justine Smith</cp:lastModifiedBy>
  <cp:revision>3</cp:revision>
  <dcterms:created xsi:type="dcterms:W3CDTF">2024-06-24T02:37:00Z</dcterms:created>
  <dcterms:modified xsi:type="dcterms:W3CDTF">2024-06-24T02:39:00Z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76091edd-587d-4d23-a6ec-2a9c36965d5d</vt:lpwstr>
  </property>
  <property fmtid="{D5CDD505-2E9C-101B-9397-08002B2CF9AE}" pid="5" name="FinancialYear">
    <vt:lpwstr>4;#[N/A]|dd2f88cc-312b-4cb2-a7ea-fdba864b80a1</vt:lpwstr>
  </property>
  <property fmtid="{D5CDD505-2E9C-101B-9397-08002B2CF9AE}" pid="6" name="MediaServiceImageTags">
    <vt:lpwstr/>
  </property>
</Properties>
</file>