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3363" w14:textId="77777777" w:rsidR="00BC107A" w:rsidRPr="00E86A2C" w:rsidRDefault="00BC107A" w:rsidP="00BC107A">
      <w:pPr>
        <w:rPr>
          <w:rFonts w:asciiTheme="minorHAnsi" w:hAnsiTheme="minorHAnsi" w:cstheme="minorHAnsi"/>
        </w:rPr>
      </w:pPr>
      <w:r w:rsidRPr="00E86A2C">
        <w:rPr>
          <w:rFonts w:asciiTheme="minorHAnsi" w:hAnsiTheme="minorHAnsi" w:cstheme="minorHAnsi"/>
          <w:sz w:val="52"/>
        </w:rPr>
        <w:t xml:space="preserve">Unreasonable Complainant Conduct Guidelines  </w:t>
      </w:r>
    </w:p>
    <w:p w14:paraId="1BFF5F4E" w14:textId="570EC222" w:rsidR="5E8E521C" w:rsidRPr="00E86A2C" w:rsidRDefault="00BC107A" w:rsidP="00AB2461">
      <w:pPr>
        <w:pStyle w:val="Body"/>
        <w:spacing w:before="240"/>
        <w:jc w:val="both"/>
        <w:rPr>
          <w:rFonts w:asciiTheme="minorHAnsi" w:eastAsia="Calibri" w:hAnsiTheme="minorHAnsi" w:cstheme="minorHAnsi"/>
          <w:color w:val="000000" w:themeColor="text1"/>
          <w:sz w:val="24"/>
          <w:szCs w:val="24"/>
        </w:rPr>
      </w:pPr>
      <w:r w:rsidRPr="00E86A2C">
        <w:rPr>
          <w:rFonts w:asciiTheme="minorHAnsi" w:eastAsia="Calibri" w:hAnsiTheme="minorHAnsi" w:cstheme="minorHAnsi"/>
          <w:b/>
          <w:bCs/>
          <w:color w:val="000000" w:themeColor="text1"/>
          <w:sz w:val="24"/>
          <w:szCs w:val="24"/>
        </w:rPr>
        <w:t>Guidelines</w:t>
      </w:r>
      <w:r w:rsidR="5E8E521C" w:rsidRPr="00E86A2C">
        <w:rPr>
          <w:rFonts w:asciiTheme="minorHAnsi" w:eastAsia="Calibri" w:hAnsiTheme="minorHAnsi" w:cstheme="minorHAnsi"/>
          <w:b/>
          <w:bCs/>
          <w:color w:val="000000" w:themeColor="text1"/>
          <w:sz w:val="24"/>
          <w:szCs w:val="24"/>
        </w:rPr>
        <w:t xml:space="preserve"> statement</w:t>
      </w:r>
    </w:p>
    <w:p w14:paraId="18AD117E" w14:textId="77777777" w:rsidR="00BC107A" w:rsidRPr="00E86A2C" w:rsidRDefault="00BC107A" w:rsidP="00BC107A">
      <w:pPr>
        <w:spacing w:after="229"/>
        <w:ind w:left="-5" w:right="618"/>
        <w:rPr>
          <w:rFonts w:asciiTheme="minorHAnsi" w:hAnsiTheme="minorHAnsi" w:cstheme="minorHAnsi"/>
        </w:rPr>
      </w:pPr>
      <w:r w:rsidRPr="00E86A2C">
        <w:rPr>
          <w:rFonts w:asciiTheme="minorHAnsi" w:hAnsiTheme="minorHAnsi" w:cstheme="minorHAnsi"/>
        </w:rPr>
        <w:t xml:space="preserve">The City of Whittlesea (‘Council’) is committed to being accessible and responsive to all complainants via all channels, regardless of if in person or through a digital customer channel. However, there are times where a complainants’ conduct has a negative impact on the physical and/or mental health and wellbeing of our staff. Council will take proactive and decisive action to manage any unreasonable complainant conduct (UCC) that negatively affects staff, contractors, or the community, and will support our staff to do the same in accordance with these guidelines.   </w:t>
      </w:r>
    </w:p>
    <w:p w14:paraId="2E72F0C8" w14:textId="77777777" w:rsidR="5E8E521C" w:rsidRPr="00E86A2C" w:rsidRDefault="5E8E521C" w:rsidP="00AB2461">
      <w:pPr>
        <w:pStyle w:val="Body"/>
        <w:spacing w:before="240"/>
        <w:jc w:val="both"/>
        <w:rPr>
          <w:rFonts w:asciiTheme="minorHAnsi" w:eastAsia="Calibri" w:hAnsiTheme="minorHAnsi" w:cstheme="minorHAnsi"/>
          <w:color w:val="000000" w:themeColor="text1"/>
          <w:sz w:val="24"/>
          <w:szCs w:val="24"/>
        </w:rPr>
      </w:pPr>
      <w:r w:rsidRPr="00E86A2C">
        <w:rPr>
          <w:rFonts w:asciiTheme="minorHAnsi" w:eastAsia="Calibri" w:hAnsiTheme="minorHAnsi" w:cstheme="minorHAnsi"/>
          <w:b/>
          <w:bCs/>
          <w:color w:val="000000" w:themeColor="text1"/>
          <w:sz w:val="24"/>
          <w:szCs w:val="24"/>
        </w:rPr>
        <w:t>Purpose</w:t>
      </w:r>
    </w:p>
    <w:p w14:paraId="1D9BC3EF" w14:textId="77777777" w:rsidR="00BC107A" w:rsidRPr="00E86A2C" w:rsidRDefault="00BC107A" w:rsidP="00BC107A">
      <w:pPr>
        <w:spacing w:after="156"/>
        <w:ind w:left="-5" w:right="618"/>
        <w:rPr>
          <w:rFonts w:asciiTheme="minorHAnsi" w:hAnsiTheme="minorHAnsi" w:cstheme="minorHAnsi"/>
        </w:rPr>
      </w:pPr>
      <w:r w:rsidRPr="00E86A2C">
        <w:rPr>
          <w:rFonts w:asciiTheme="minorHAnsi" w:hAnsiTheme="minorHAnsi" w:cstheme="minorHAnsi"/>
        </w:rPr>
        <w:t xml:space="preserve">Receiving feedback or complaints from members of the community is an important part of Council reviewing and improving the services that it provides. Most members of the public provide feedback or make complaints in a reasonable and constructive manner. From time-to-time staff are required to deal with members of the public displaying unreasonable complainant conduct. The types of unreasonable complainant conduct staff may experience across our customer channels can be categorised as follows: </w:t>
      </w:r>
    </w:p>
    <w:p w14:paraId="7BB87286" w14:textId="77777777" w:rsidR="00BC107A" w:rsidRPr="00E86A2C" w:rsidRDefault="00BC107A" w:rsidP="00BC107A">
      <w:pPr>
        <w:numPr>
          <w:ilvl w:val="0"/>
          <w:numId w:val="15"/>
        </w:numPr>
        <w:spacing w:after="5" w:line="248" w:lineRule="auto"/>
        <w:ind w:right="618" w:hanging="360"/>
        <w:rPr>
          <w:rFonts w:asciiTheme="minorHAnsi" w:hAnsiTheme="minorHAnsi" w:cstheme="minorHAnsi"/>
        </w:rPr>
      </w:pPr>
      <w:r w:rsidRPr="00E86A2C">
        <w:rPr>
          <w:rFonts w:asciiTheme="minorHAnsi" w:hAnsiTheme="minorHAnsi" w:cstheme="minorHAnsi"/>
          <w:b/>
        </w:rPr>
        <w:t>Unreasonable persistence</w:t>
      </w:r>
      <w:r w:rsidRPr="00E86A2C">
        <w:rPr>
          <w:rFonts w:asciiTheme="minorHAnsi" w:hAnsiTheme="minorHAnsi" w:cstheme="minorHAnsi"/>
        </w:rPr>
        <w:t xml:space="preserve"> – continued, incessant and unrelenting conduct that has a disproportionate and unreasonable impact on our organisation, staff, and services.  </w:t>
      </w:r>
    </w:p>
    <w:p w14:paraId="6E0E828D" w14:textId="77777777" w:rsidR="00BC107A" w:rsidRPr="00E86A2C" w:rsidRDefault="00BC107A" w:rsidP="00BC107A">
      <w:pPr>
        <w:ind w:left="720" w:right="618"/>
        <w:rPr>
          <w:rFonts w:asciiTheme="minorHAnsi" w:hAnsiTheme="minorHAnsi" w:cstheme="minorHAnsi"/>
        </w:rPr>
      </w:pPr>
    </w:p>
    <w:p w14:paraId="3DB34F70" w14:textId="77777777" w:rsidR="00BC107A" w:rsidRPr="00E86A2C" w:rsidRDefault="00BC107A" w:rsidP="00BC107A">
      <w:pPr>
        <w:numPr>
          <w:ilvl w:val="0"/>
          <w:numId w:val="15"/>
        </w:numPr>
        <w:spacing w:after="158" w:line="248" w:lineRule="auto"/>
        <w:ind w:right="618" w:hanging="360"/>
        <w:rPr>
          <w:rFonts w:asciiTheme="minorHAnsi" w:hAnsiTheme="minorHAnsi" w:cstheme="minorHAnsi"/>
        </w:rPr>
      </w:pPr>
      <w:r w:rsidRPr="00E86A2C">
        <w:rPr>
          <w:rFonts w:asciiTheme="minorHAnsi" w:hAnsiTheme="minorHAnsi" w:cstheme="minorHAnsi"/>
          <w:b/>
        </w:rPr>
        <w:t>Unreasonable demands</w:t>
      </w:r>
      <w:r w:rsidRPr="00E86A2C">
        <w:rPr>
          <w:rFonts w:asciiTheme="minorHAnsi" w:hAnsiTheme="minorHAnsi" w:cstheme="minorHAnsi"/>
        </w:rPr>
        <w:t xml:space="preserve"> – any demands (express or implied) that are made by a complainant that have a disproportionate and unreasonable impact on our organisation, staff, and services.  </w:t>
      </w:r>
    </w:p>
    <w:p w14:paraId="22FB4B0A" w14:textId="77777777" w:rsidR="00BC107A" w:rsidRPr="00E86A2C" w:rsidRDefault="00BC107A" w:rsidP="00BC107A">
      <w:pPr>
        <w:numPr>
          <w:ilvl w:val="0"/>
          <w:numId w:val="15"/>
        </w:numPr>
        <w:spacing w:after="158" w:line="248" w:lineRule="auto"/>
        <w:ind w:right="618" w:hanging="360"/>
        <w:rPr>
          <w:rFonts w:asciiTheme="minorHAnsi" w:hAnsiTheme="minorHAnsi" w:cstheme="minorHAnsi"/>
        </w:rPr>
      </w:pPr>
      <w:r w:rsidRPr="00E86A2C">
        <w:rPr>
          <w:rFonts w:asciiTheme="minorHAnsi" w:hAnsiTheme="minorHAnsi" w:cstheme="minorHAnsi"/>
          <w:b/>
        </w:rPr>
        <w:t>Unreasonable lack of cooperation</w:t>
      </w:r>
      <w:r w:rsidRPr="00E86A2C">
        <w:rPr>
          <w:rFonts w:asciiTheme="minorHAnsi" w:hAnsiTheme="minorHAnsi" w:cstheme="minorHAnsi"/>
        </w:rPr>
        <w:t xml:space="preserve"> – an unwillingness and/or inability to cooperate with our organisation, staff or complaints system that results in a disproportionate use of our services, time and/or resources.  </w:t>
      </w:r>
    </w:p>
    <w:p w14:paraId="1D7A7FD3" w14:textId="77777777" w:rsidR="00BC107A" w:rsidRPr="00E86A2C" w:rsidRDefault="00BC107A" w:rsidP="00BC107A">
      <w:pPr>
        <w:numPr>
          <w:ilvl w:val="0"/>
          <w:numId w:val="15"/>
        </w:numPr>
        <w:spacing w:after="158" w:line="248" w:lineRule="auto"/>
        <w:ind w:right="618" w:hanging="360"/>
        <w:rPr>
          <w:rFonts w:asciiTheme="minorHAnsi" w:hAnsiTheme="minorHAnsi" w:cstheme="minorHAnsi"/>
        </w:rPr>
      </w:pPr>
      <w:r w:rsidRPr="00E86A2C">
        <w:rPr>
          <w:rFonts w:asciiTheme="minorHAnsi" w:hAnsiTheme="minorHAnsi" w:cstheme="minorHAnsi"/>
          <w:b/>
        </w:rPr>
        <w:t>Unreasonable arguments</w:t>
      </w:r>
      <w:r w:rsidRPr="00E86A2C">
        <w:rPr>
          <w:rFonts w:asciiTheme="minorHAnsi" w:hAnsiTheme="minorHAnsi" w:cstheme="minorHAnsi"/>
        </w:rPr>
        <w:t xml:space="preserve"> – any arguments that are not based in reason or logic, that are incomprehensible, false, or inflammatory, trivial, defamatory, or offensive, or delirious and that disproportionately and unreasonably impact upon our organisation, staff, or service.  </w:t>
      </w:r>
    </w:p>
    <w:p w14:paraId="7F86762C" w14:textId="77777777" w:rsidR="00BC107A" w:rsidRPr="00E86A2C" w:rsidRDefault="00BC107A" w:rsidP="00BC107A">
      <w:pPr>
        <w:numPr>
          <w:ilvl w:val="0"/>
          <w:numId w:val="15"/>
        </w:numPr>
        <w:spacing w:after="109" w:line="248" w:lineRule="auto"/>
        <w:ind w:right="618" w:hanging="360"/>
        <w:rPr>
          <w:rFonts w:asciiTheme="minorHAnsi" w:hAnsiTheme="minorHAnsi" w:cstheme="minorHAnsi"/>
        </w:rPr>
      </w:pPr>
      <w:r w:rsidRPr="00E86A2C">
        <w:rPr>
          <w:rFonts w:asciiTheme="minorHAnsi" w:hAnsiTheme="minorHAnsi" w:cstheme="minorHAnsi"/>
          <w:b/>
        </w:rPr>
        <w:t>Unreasonable behaviours</w:t>
      </w:r>
      <w:r w:rsidRPr="00E86A2C">
        <w:rPr>
          <w:rFonts w:asciiTheme="minorHAnsi" w:hAnsiTheme="minorHAnsi" w:cstheme="minorHAnsi"/>
        </w:rPr>
        <w:t xml:space="preserve"> – conduct that is unreasonable in all circumstances because it unreasonably compromises the health, safety and security of staff, other service users or the complainant themselves.  </w:t>
      </w:r>
    </w:p>
    <w:p w14:paraId="647082D9" w14:textId="77777777" w:rsidR="00BC107A" w:rsidRPr="00E86A2C" w:rsidRDefault="00BC107A" w:rsidP="00BC107A">
      <w:pPr>
        <w:spacing w:after="229"/>
        <w:ind w:left="-5" w:right="618"/>
        <w:rPr>
          <w:rFonts w:asciiTheme="minorHAnsi" w:hAnsiTheme="minorHAnsi" w:cstheme="minorHAnsi"/>
        </w:rPr>
      </w:pPr>
      <w:r w:rsidRPr="00E86A2C">
        <w:rPr>
          <w:rFonts w:asciiTheme="minorHAnsi" w:hAnsiTheme="minorHAnsi" w:cstheme="minorHAnsi"/>
        </w:rPr>
        <w:t xml:space="preserve">Council has an obligation to provide a safe workplace for all staff. Accordingly, Council must adopt and implement guidelines for the handling of unreasonable complainant conduct in a </w:t>
      </w:r>
      <w:r w:rsidRPr="00E86A2C">
        <w:rPr>
          <w:rFonts w:asciiTheme="minorHAnsi" w:hAnsiTheme="minorHAnsi" w:cstheme="minorHAnsi"/>
        </w:rPr>
        <w:lastRenderedPageBreak/>
        <w:t xml:space="preserve">way that prevents or at a minimum limits staff exposure to unreasonable complainant behaviour.  </w:t>
      </w:r>
    </w:p>
    <w:p w14:paraId="4995C4F1" w14:textId="471B744E" w:rsidR="0019432D" w:rsidRPr="00E86A2C" w:rsidRDefault="00D71325" w:rsidP="00AB2461">
      <w:pPr>
        <w:pStyle w:val="Body"/>
        <w:jc w:val="both"/>
        <w:rPr>
          <w:rFonts w:asciiTheme="minorHAnsi" w:eastAsia="Calibri" w:hAnsiTheme="minorHAnsi" w:cstheme="minorHAnsi"/>
          <w:sz w:val="22"/>
          <w:szCs w:val="22"/>
        </w:rPr>
      </w:pPr>
      <w:r w:rsidRPr="00E86A2C">
        <w:rPr>
          <w:rFonts w:asciiTheme="minorHAnsi" w:eastAsia="Calibri" w:hAnsiTheme="minorHAnsi" w:cstheme="minorHAnsi"/>
          <w:color w:val="000000" w:themeColor="text1"/>
          <w:sz w:val="22"/>
          <w:szCs w:val="22"/>
        </w:rPr>
        <w:t xml:space="preserve">The </w:t>
      </w:r>
      <w:r w:rsidR="00BC107A" w:rsidRPr="00E86A2C">
        <w:rPr>
          <w:rFonts w:asciiTheme="minorHAnsi" w:eastAsia="Calibri" w:hAnsiTheme="minorHAnsi" w:cstheme="minorHAnsi"/>
          <w:sz w:val="22"/>
          <w:szCs w:val="22"/>
        </w:rPr>
        <w:t>Unreasonable Complainant Conduct Guidelines</w:t>
      </w:r>
      <w:r w:rsidRPr="00E86A2C">
        <w:rPr>
          <w:rFonts w:asciiTheme="minorHAnsi" w:eastAsia="Calibri" w:hAnsiTheme="minorHAnsi" w:cstheme="minorHAnsi"/>
          <w:sz w:val="22"/>
          <w:szCs w:val="22"/>
        </w:rPr>
        <w:t xml:space="preserve"> </w:t>
      </w:r>
      <w:r w:rsidRPr="00E86A2C">
        <w:rPr>
          <w:rFonts w:asciiTheme="minorHAnsi" w:eastAsia="Calibri" w:hAnsiTheme="minorHAnsi" w:cstheme="minorHAnsi"/>
          <w:color w:val="000000" w:themeColor="text1"/>
          <w:sz w:val="22"/>
          <w:szCs w:val="22"/>
        </w:rPr>
        <w:t>will:</w:t>
      </w:r>
    </w:p>
    <w:p w14:paraId="6A745EF3" w14:textId="77777777" w:rsidR="00BC107A" w:rsidRPr="00E86A2C" w:rsidRDefault="00BC107A" w:rsidP="00BC107A">
      <w:pPr>
        <w:numPr>
          <w:ilvl w:val="0"/>
          <w:numId w:val="14"/>
        </w:numPr>
        <w:spacing w:after="158" w:line="248" w:lineRule="auto"/>
        <w:ind w:right="618" w:hanging="360"/>
        <w:rPr>
          <w:rFonts w:asciiTheme="minorHAnsi" w:hAnsiTheme="minorHAnsi" w:cstheme="minorHAnsi"/>
        </w:rPr>
      </w:pPr>
      <w:r w:rsidRPr="00E86A2C">
        <w:rPr>
          <w:rFonts w:asciiTheme="minorHAnsi" w:hAnsiTheme="minorHAnsi" w:cstheme="minorHAnsi"/>
        </w:rPr>
        <w:t xml:space="preserve">Ensure that staff feel safe, </w:t>
      </w:r>
      <w:proofErr w:type="gramStart"/>
      <w:r w:rsidRPr="00E86A2C">
        <w:rPr>
          <w:rFonts w:asciiTheme="minorHAnsi" w:hAnsiTheme="minorHAnsi" w:cstheme="minorHAnsi"/>
        </w:rPr>
        <w:t>confident</w:t>
      </w:r>
      <w:proofErr w:type="gramEnd"/>
      <w:r w:rsidRPr="00E86A2C">
        <w:rPr>
          <w:rFonts w:asciiTheme="minorHAnsi" w:hAnsiTheme="minorHAnsi" w:cstheme="minorHAnsi"/>
        </w:rPr>
        <w:t xml:space="preserve"> and supported in taking action to manage unreasonable complainant conduct whilst acting fairly, consistently, impartially, and honestly. </w:t>
      </w:r>
    </w:p>
    <w:p w14:paraId="0D6B6D7E" w14:textId="77777777" w:rsidR="00BC107A" w:rsidRPr="00E86A2C" w:rsidRDefault="00BC107A" w:rsidP="00BC107A">
      <w:pPr>
        <w:numPr>
          <w:ilvl w:val="0"/>
          <w:numId w:val="14"/>
        </w:numPr>
        <w:spacing w:after="5" w:line="248" w:lineRule="auto"/>
        <w:ind w:right="618" w:hanging="360"/>
        <w:rPr>
          <w:rFonts w:asciiTheme="minorHAnsi" w:hAnsiTheme="minorHAnsi" w:cstheme="minorHAnsi"/>
        </w:rPr>
      </w:pPr>
      <w:r w:rsidRPr="00E86A2C">
        <w:rPr>
          <w:rFonts w:asciiTheme="minorHAnsi" w:hAnsiTheme="minorHAnsi" w:cstheme="minorHAnsi"/>
        </w:rPr>
        <w:t xml:space="preserve">Support a tiered approach where any action taken by Council is proportionate to the unreasonable complainant conduct. </w:t>
      </w:r>
    </w:p>
    <w:p w14:paraId="6D542CC0" w14:textId="77777777" w:rsidR="00BC107A" w:rsidRPr="00E86A2C" w:rsidRDefault="00BC107A" w:rsidP="00BC107A">
      <w:pPr>
        <w:ind w:left="718" w:right="618"/>
        <w:rPr>
          <w:rFonts w:asciiTheme="minorHAnsi" w:hAnsiTheme="minorHAnsi" w:cstheme="minorHAnsi"/>
        </w:rPr>
      </w:pPr>
    </w:p>
    <w:p w14:paraId="5145A182" w14:textId="77777777" w:rsidR="00BC107A" w:rsidRPr="00E86A2C" w:rsidRDefault="00BC107A" w:rsidP="00BC107A">
      <w:pPr>
        <w:numPr>
          <w:ilvl w:val="0"/>
          <w:numId w:val="14"/>
        </w:numPr>
        <w:spacing w:after="158" w:line="248" w:lineRule="auto"/>
        <w:ind w:right="618" w:hanging="360"/>
        <w:rPr>
          <w:rFonts w:asciiTheme="minorHAnsi" w:hAnsiTheme="minorHAnsi" w:cstheme="minorHAnsi"/>
        </w:rPr>
      </w:pPr>
      <w:r w:rsidRPr="00E86A2C">
        <w:rPr>
          <w:rFonts w:asciiTheme="minorHAnsi" w:hAnsiTheme="minorHAnsi" w:cstheme="minorHAnsi"/>
        </w:rPr>
        <w:t>Provide defined roles and responsibilities in relation to the management of unreasonable complainant conduct, including the appropriate channels for escalation.</w:t>
      </w:r>
    </w:p>
    <w:p w14:paraId="7751D775" w14:textId="77777777" w:rsidR="00BC107A" w:rsidRPr="00E86A2C" w:rsidRDefault="00BC107A" w:rsidP="00BC107A">
      <w:pPr>
        <w:numPr>
          <w:ilvl w:val="0"/>
          <w:numId w:val="14"/>
        </w:numPr>
        <w:spacing w:after="158" w:line="248" w:lineRule="auto"/>
        <w:ind w:right="618" w:hanging="360"/>
        <w:rPr>
          <w:rFonts w:asciiTheme="minorHAnsi" w:hAnsiTheme="minorHAnsi" w:cstheme="minorHAnsi"/>
        </w:rPr>
      </w:pPr>
      <w:r w:rsidRPr="00E86A2C">
        <w:rPr>
          <w:rFonts w:asciiTheme="minorHAnsi" w:hAnsiTheme="minorHAnsi" w:cstheme="minorHAnsi"/>
        </w:rPr>
        <w:t xml:space="preserve">Promote awareness of the processes that are to be followed in relation to the management of unreasonable complainant conduct; and  </w:t>
      </w:r>
    </w:p>
    <w:p w14:paraId="19C39E8A" w14:textId="77777777" w:rsidR="00BC107A" w:rsidRPr="00E86A2C" w:rsidRDefault="00BC107A" w:rsidP="00BC107A">
      <w:pPr>
        <w:numPr>
          <w:ilvl w:val="0"/>
          <w:numId w:val="14"/>
        </w:numPr>
        <w:spacing w:after="229" w:line="248" w:lineRule="auto"/>
        <w:ind w:right="618" w:hanging="360"/>
        <w:rPr>
          <w:rFonts w:asciiTheme="minorHAnsi" w:hAnsiTheme="minorHAnsi" w:cstheme="minorHAnsi"/>
        </w:rPr>
      </w:pPr>
      <w:r w:rsidRPr="00E86A2C">
        <w:rPr>
          <w:rFonts w:asciiTheme="minorHAnsi" w:hAnsiTheme="minorHAnsi" w:cstheme="minorHAnsi"/>
        </w:rPr>
        <w:t xml:space="preserve">Provide for clear criteria that will be considered before it is determined to modify or restrict an unreasonable complainant’s access to Council services.  </w:t>
      </w:r>
    </w:p>
    <w:p w14:paraId="117DBCE3" w14:textId="77777777" w:rsidR="5E8E521C" w:rsidRPr="00E86A2C" w:rsidRDefault="5E8E521C" w:rsidP="00AB2461">
      <w:pPr>
        <w:pStyle w:val="Body"/>
        <w:spacing w:before="240"/>
        <w:jc w:val="both"/>
        <w:rPr>
          <w:rFonts w:asciiTheme="minorHAnsi" w:eastAsia="Calibri" w:hAnsiTheme="minorHAnsi" w:cstheme="minorHAnsi"/>
          <w:color w:val="000000" w:themeColor="text1"/>
          <w:sz w:val="24"/>
          <w:szCs w:val="24"/>
        </w:rPr>
      </w:pPr>
      <w:r w:rsidRPr="00E86A2C">
        <w:rPr>
          <w:rFonts w:asciiTheme="minorHAnsi" w:eastAsia="Calibri" w:hAnsiTheme="minorHAnsi" w:cstheme="minorHAnsi"/>
          <w:b/>
          <w:bCs/>
          <w:color w:val="000000" w:themeColor="text1"/>
          <w:sz w:val="24"/>
          <w:szCs w:val="24"/>
        </w:rPr>
        <w:t>Scope</w:t>
      </w:r>
    </w:p>
    <w:p w14:paraId="2BB5E327" w14:textId="77777777" w:rsidR="00BC107A" w:rsidRPr="00E86A2C" w:rsidRDefault="00BC107A" w:rsidP="00BC107A">
      <w:pPr>
        <w:spacing w:after="228"/>
        <w:ind w:left="-5" w:right="618"/>
        <w:rPr>
          <w:rFonts w:asciiTheme="minorHAnsi" w:hAnsiTheme="minorHAnsi" w:cstheme="minorHAnsi"/>
        </w:rPr>
      </w:pPr>
      <w:r w:rsidRPr="00E86A2C">
        <w:rPr>
          <w:rFonts w:asciiTheme="minorHAnsi" w:hAnsiTheme="minorHAnsi" w:cstheme="minorHAnsi"/>
        </w:rPr>
        <w:t xml:space="preserve">The guidelines apply to all staff in the management of unreasonable complainant conduct. </w:t>
      </w:r>
    </w:p>
    <w:p w14:paraId="7BD8299A" w14:textId="77777777" w:rsidR="00BC107A" w:rsidRPr="00E86A2C" w:rsidRDefault="00BC107A" w:rsidP="00BC107A">
      <w:pPr>
        <w:spacing w:after="229"/>
        <w:ind w:left="-5" w:right="618"/>
        <w:rPr>
          <w:rFonts w:asciiTheme="minorHAnsi" w:hAnsiTheme="minorHAnsi" w:cstheme="minorHAnsi"/>
        </w:rPr>
      </w:pPr>
      <w:r w:rsidRPr="00E86A2C">
        <w:rPr>
          <w:rFonts w:asciiTheme="minorHAnsi" w:hAnsiTheme="minorHAnsi" w:cstheme="minorHAnsi"/>
        </w:rPr>
        <w:t xml:space="preserve">The guidelines apply where either the complaint escalation process has been fully explored or when a matter requires an immediate response to behaviour being exhibited. In the case of an emergency, staff should contact Victoria Police without delay, and then trigger the Unreasonable Complainant Conduct Guidelines when safe to do so. </w:t>
      </w:r>
    </w:p>
    <w:p w14:paraId="2EC1025D" w14:textId="747D2B5E" w:rsidR="00BC107A" w:rsidRPr="00E86A2C" w:rsidRDefault="00BC107A" w:rsidP="00BC107A">
      <w:pPr>
        <w:spacing w:after="229"/>
        <w:ind w:right="618"/>
        <w:rPr>
          <w:rFonts w:asciiTheme="minorHAnsi" w:hAnsiTheme="minorHAnsi" w:cstheme="minorHAnsi"/>
        </w:rPr>
      </w:pPr>
      <w:r w:rsidRPr="00E86A2C">
        <w:rPr>
          <w:rFonts w:asciiTheme="minorHAnsi" w:hAnsiTheme="minorHAnsi" w:cstheme="minorHAnsi"/>
        </w:rPr>
        <w:t xml:space="preserve">If there is a cross over between Departments/Units (such as with MCH) these will need to be assessed on a </w:t>
      </w:r>
      <w:r w:rsidR="00E86A2C" w:rsidRPr="00E86A2C">
        <w:rPr>
          <w:rFonts w:asciiTheme="minorHAnsi" w:hAnsiTheme="minorHAnsi" w:cstheme="minorHAnsi"/>
        </w:rPr>
        <w:t>case-by-case</w:t>
      </w:r>
      <w:r w:rsidRPr="00E86A2C">
        <w:rPr>
          <w:rFonts w:asciiTheme="minorHAnsi" w:hAnsiTheme="minorHAnsi" w:cstheme="minorHAnsi"/>
        </w:rPr>
        <w:t xml:space="preserve"> basis with Managers of each Department and the Chief Customer Officer.</w:t>
      </w:r>
    </w:p>
    <w:p w14:paraId="3E907F6B" w14:textId="77777777" w:rsidR="000956BA" w:rsidRPr="00E86A2C" w:rsidRDefault="00286E81" w:rsidP="00AB2461">
      <w:pPr>
        <w:pStyle w:val="Body"/>
        <w:spacing w:before="240"/>
        <w:jc w:val="both"/>
        <w:rPr>
          <w:rFonts w:asciiTheme="minorHAnsi" w:eastAsia="Calibri" w:hAnsiTheme="minorHAnsi" w:cstheme="minorHAnsi"/>
          <w:b/>
          <w:bCs/>
          <w:color w:val="000000" w:themeColor="text1"/>
          <w:sz w:val="24"/>
          <w:szCs w:val="24"/>
        </w:rPr>
      </w:pPr>
      <w:r w:rsidRPr="00E86A2C">
        <w:rPr>
          <w:rFonts w:asciiTheme="minorHAnsi" w:eastAsia="Calibri" w:hAnsiTheme="minorHAnsi" w:cstheme="minorHAnsi"/>
          <w:b/>
          <w:bCs/>
          <w:color w:val="000000" w:themeColor="text1"/>
          <w:sz w:val="24"/>
          <w:szCs w:val="24"/>
        </w:rPr>
        <w:t>Alignment to Whittlesea 2040</w:t>
      </w:r>
    </w:p>
    <w:p w14:paraId="0EACB06A" w14:textId="10457E9C" w:rsidR="00A53E9A" w:rsidRPr="00E86A2C" w:rsidRDefault="000956BA" w:rsidP="00AB2461">
      <w:pPr>
        <w:pStyle w:val="Body"/>
        <w:jc w:val="both"/>
        <w:rPr>
          <w:rFonts w:asciiTheme="minorHAnsi" w:eastAsia="Calibri" w:hAnsiTheme="minorHAnsi" w:cstheme="minorHAnsi"/>
          <w:i/>
          <w:iCs/>
          <w:sz w:val="22"/>
          <w:szCs w:val="22"/>
        </w:rPr>
      </w:pPr>
      <w:r w:rsidRPr="00E86A2C">
        <w:rPr>
          <w:rFonts w:asciiTheme="minorHAnsi" w:eastAsia="Calibri" w:hAnsiTheme="minorHAnsi" w:cstheme="minorHAnsi"/>
          <w:color w:val="000000" w:themeColor="text1"/>
          <w:sz w:val="22"/>
          <w:szCs w:val="22"/>
        </w:rPr>
        <w:t>The</w:t>
      </w:r>
      <w:r w:rsidR="008C5E79" w:rsidRPr="00E86A2C">
        <w:rPr>
          <w:rFonts w:asciiTheme="minorHAnsi" w:eastAsia="Calibri" w:hAnsiTheme="minorHAnsi" w:cstheme="minorHAnsi"/>
          <w:color w:val="000000" w:themeColor="text1"/>
          <w:sz w:val="22"/>
          <w:szCs w:val="22"/>
        </w:rPr>
        <w:t xml:space="preserve"> Unreasonable Complainant Conduct Guidelines</w:t>
      </w:r>
      <w:r w:rsidR="00F04D2F" w:rsidRPr="00E86A2C">
        <w:rPr>
          <w:rFonts w:asciiTheme="minorHAnsi" w:eastAsia="Calibri" w:hAnsiTheme="minorHAnsi" w:cstheme="minorHAnsi"/>
          <w:color w:val="0070C0"/>
          <w:sz w:val="22"/>
          <w:szCs w:val="22"/>
        </w:rPr>
        <w:t xml:space="preserve"> </w:t>
      </w:r>
      <w:r w:rsidR="00F04D2F" w:rsidRPr="00E86A2C">
        <w:rPr>
          <w:rFonts w:asciiTheme="minorHAnsi" w:eastAsia="Calibri" w:hAnsiTheme="minorHAnsi" w:cstheme="minorHAnsi"/>
          <w:color w:val="000000" w:themeColor="text1"/>
          <w:sz w:val="22"/>
          <w:szCs w:val="22"/>
        </w:rPr>
        <w:t xml:space="preserve">primarily </w:t>
      </w:r>
      <w:r w:rsidR="00A0793E" w:rsidRPr="00E86A2C">
        <w:rPr>
          <w:rFonts w:asciiTheme="minorHAnsi" w:eastAsia="Calibri" w:hAnsiTheme="minorHAnsi" w:cstheme="minorHAnsi"/>
          <w:color w:val="000000" w:themeColor="text1"/>
          <w:sz w:val="22"/>
          <w:szCs w:val="22"/>
        </w:rPr>
        <w:t>guides Council’s work toward</w:t>
      </w:r>
      <w:r w:rsidR="00286E81" w:rsidRPr="00E86A2C">
        <w:rPr>
          <w:rFonts w:asciiTheme="minorHAnsi" w:eastAsia="Calibri" w:hAnsiTheme="minorHAnsi" w:cstheme="minorHAnsi"/>
          <w:color w:val="000000" w:themeColor="text1"/>
          <w:sz w:val="22"/>
          <w:szCs w:val="22"/>
        </w:rPr>
        <w:t xml:space="preserve"> the following Goal as outlined in </w:t>
      </w:r>
      <w:r w:rsidR="00286E81" w:rsidRPr="00E86A2C">
        <w:rPr>
          <w:rFonts w:asciiTheme="minorHAnsi" w:eastAsia="Calibri" w:hAnsiTheme="minorHAnsi" w:cstheme="minorHAnsi"/>
          <w:i/>
          <w:iCs/>
          <w:color w:val="000000" w:themeColor="text1"/>
          <w:sz w:val="22"/>
          <w:szCs w:val="22"/>
        </w:rPr>
        <w:t>Whittlesea 2040: A place for all</w:t>
      </w:r>
      <w:r w:rsidR="00A32A09" w:rsidRPr="00E86A2C">
        <w:rPr>
          <w:rFonts w:asciiTheme="minorHAnsi" w:eastAsia="Calibri" w:hAnsiTheme="minorHAnsi" w:cstheme="minorHAnsi"/>
          <w:i/>
          <w:iCs/>
          <w:sz w:val="22"/>
          <w:szCs w:val="22"/>
        </w:rPr>
        <w:t xml:space="preserve">: </w:t>
      </w:r>
      <w:sdt>
        <w:sdtPr>
          <w:rPr>
            <w:rFonts w:asciiTheme="minorHAnsi" w:eastAsia="Calibri" w:hAnsiTheme="minorHAnsi" w:cstheme="minorHAnsi"/>
            <w:b/>
            <w:bCs/>
            <w:i/>
            <w:iCs/>
            <w:sz w:val="22"/>
            <w:szCs w:val="22"/>
          </w:rPr>
          <w:alias w:val="W2040 Goal"/>
          <w:tag w:val="W2040 Goal"/>
          <w:id w:val="429402053"/>
          <w:placeholder>
            <w:docPart w:val="79C338BCFE754FDFAC49E7328DEE7AFA"/>
          </w:placeholder>
          <w:comboBox>
            <w:listItem w:value="Choose an item."/>
            <w:listItem w:displayText="Connected Community" w:value="Connected Community"/>
            <w:listItem w:displayText="Liveable Neighbourhoods" w:value="Liveable Neighbourhoods"/>
            <w:listItem w:displayText="Strong Local Economy" w:value="Strong Local Economy"/>
            <w:listItem w:displayText="Sustainable Environment" w:value="Sustainable Environment"/>
            <w:listItem w:displayText="High Performing Organisation" w:value="High Performing Organisation"/>
          </w:comboBox>
        </w:sdtPr>
        <w:sdtEndPr/>
        <w:sdtContent>
          <w:r w:rsidR="003E7ECE" w:rsidRPr="00E86A2C">
            <w:rPr>
              <w:rFonts w:asciiTheme="minorHAnsi" w:eastAsia="Calibri" w:hAnsiTheme="minorHAnsi" w:cstheme="minorHAnsi"/>
              <w:b/>
              <w:bCs/>
              <w:i/>
              <w:iCs/>
              <w:sz w:val="22"/>
              <w:szCs w:val="22"/>
            </w:rPr>
            <w:t>High Performing Organisation</w:t>
          </w:r>
        </w:sdtContent>
      </w:sdt>
    </w:p>
    <w:p w14:paraId="499E0BEF" w14:textId="36AF9F73" w:rsidR="003E7ECE" w:rsidRPr="00E86A2C" w:rsidRDefault="003E7ECE" w:rsidP="00AB2461">
      <w:pPr>
        <w:pStyle w:val="Body"/>
        <w:jc w:val="both"/>
        <w:rPr>
          <w:rFonts w:asciiTheme="minorHAnsi" w:eastAsia="Calibri" w:hAnsiTheme="minorHAnsi" w:cstheme="minorHAnsi"/>
          <w:sz w:val="22"/>
          <w:szCs w:val="22"/>
        </w:rPr>
      </w:pPr>
      <w:r w:rsidRPr="00E86A2C">
        <w:rPr>
          <w:rFonts w:asciiTheme="minorHAnsi" w:eastAsia="Calibri" w:hAnsiTheme="minorHAnsi" w:cstheme="minorHAnsi"/>
          <w:sz w:val="22"/>
          <w:szCs w:val="22"/>
        </w:rPr>
        <w:t>We engage effectively with the community, to deliver efficient and effective services and initiatives, and to make decisions in the best interest of our community and deliver value to our community.</w:t>
      </w:r>
    </w:p>
    <w:p w14:paraId="6ECF812E" w14:textId="77777777" w:rsidR="000956BA" w:rsidRPr="00E86A2C" w:rsidRDefault="000956BA" w:rsidP="00AB2461">
      <w:pPr>
        <w:pStyle w:val="Body"/>
        <w:spacing w:before="240"/>
        <w:jc w:val="both"/>
        <w:rPr>
          <w:rFonts w:asciiTheme="minorHAnsi" w:eastAsia="Calibri" w:hAnsiTheme="minorHAnsi" w:cstheme="minorHAnsi"/>
          <w:b/>
          <w:bCs/>
          <w:color w:val="000000" w:themeColor="text1"/>
          <w:sz w:val="24"/>
          <w:szCs w:val="24"/>
        </w:rPr>
      </w:pPr>
      <w:r w:rsidRPr="00E86A2C">
        <w:rPr>
          <w:rFonts w:asciiTheme="minorHAnsi" w:eastAsia="Calibri" w:hAnsiTheme="minorHAnsi" w:cstheme="minorHAnsi"/>
          <w:b/>
          <w:bCs/>
          <w:color w:val="000000" w:themeColor="text1"/>
          <w:sz w:val="24"/>
          <w:szCs w:val="24"/>
        </w:rPr>
        <w:t>Overarching Governance Principles</w:t>
      </w:r>
    </w:p>
    <w:p w14:paraId="299BB999" w14:textId="77777777" w:rsidR="000956BA" w:rsidRPr="00E86A2C" w:rsidRDefault="000956BA" w:rsidP="00AB2461">
      <w:pPr>
        <w:pStyle w:val="Body"/>
        <w:jc w:val="both"/>
        <w:rPr>
          <w:rFonts w:asciiTheme="minorHAnsi" w:eastAsia="Calibri" w:hAnsiTheme="minorHAnsi" w:cstheme="minorHAnsi"/>
          <w:sz w:val="22"/>
          <w:szCs w:val="22"/>
          <w:highlight w:val="yellow"/>
        </w:rPr>
      </w:pPr>
      <w:r w:rsidRPr="00E86A2C">
        <w:rPr>
          <w:rFonts w:asciiTheme="minorHAnsi" w:eastAsia="Calibri" w:hAnsiTheme="minorHAnsi" w:cstheme="minorHAnsi"/>
          <w:sz w:val="22"/>
          <w:szCs w:val="22"/>
        </w:rPr>
        <w:t xml:space="preserve">The development of this </w:t>
      </w:r>
      <w:r w:rsidR="00AF5BEE" w:rsidRPr="00E86A2C">
        <w:rPr>
          <w:rFonts w:asciiTheme="minorHAnsi" w:eastAsia="Calibri" w:hAnsiTheme="minorHAnsi" w:cstheme="minorHAnsi"/>
          <w:sz w:val="22"/>
          <w:szCs w:val="22"/>
        </w:rPr>
        <w:t>Policy</w:t>
      </w:r>
      <w:r w:rsidRPr="00E86A2C">
        <w:rPr>
          <w:rFonts w:asciiTheme="minorHAnsi" w:eastAsia="Calibri" w:hAnsiTheme="minorHAnsi" w:cstheme="minorHAnsi"/>
          <w:sz w:val="22"/>
          <w:szCs w:val="22"/>
        </w:rPr>
        <w:t xml:space="preserve"> considered the </w:t>
      </w:r>
      <w:r w:rsidRPr="00E86A2C">
        <w:rPr>
          <w:rFonts w:asciiTheme="minorHAnsi" w:eastAsia="Calibri" w:hAnsiTheme="minorHAnsi" w:cstheme="minorHAnsi"/>
          <w:i/>
          <w:iCs/>
          <w:sz w:val="22"/>
          <w:szCs w:val="22"/>
        </w:rPr>
        <w:t>Local Government Act 2020’s</w:t>
      </w:r>
      <w:r w:rsidRPr="00E86A2C">
        <w:rPr>
          <w:rFonts w:asciiTheme="minorHAnsi" w:eastAsia="Calibri" w:hAnsiTheme="minorHAnsi" w:cstheme="minorHAnsi"/>
          <w:sz w:val="22"/>
          <w:szCs w:val="22"/>
        </w:rPr>
        <w:t xml:space="preserve"> Overarching Governance Principles and the following were applied:</w:t>
      </w:r>
    </w:p>
    <w:p w14:paraId="562BEE09" w14:textId="6B9E0546" w:rsidR="001A09EF" w:rsidRDefault="001A09EF" w:rsidP="00AB2461">
      <w:pPr>
        <w:pStyle w:val="Body"/>
        <w:jc w:val="both"/>
        <w:rPr>
          <w:rFonts w:ascii="Calibri" w:eastAsia="Calibri" w:hAnsi="Calibri" w:cs="Calibri"/>
          <w:vanish/>
          <w:color w:val="A6A6A6" w:themeColor="background1" w:themeShade="A6"/>
          <w:sz w:val="22"/>
          <w:szCs w:val="22"/>
        </w:rPr>
      </w:pPr>
    </w:p>
    <w:tbl>
      <w:tblPr>
        <w:tblStyle w:val="TableGrid"/>
        <w:tblW w:w="9126" w:type="dxa"/>
        <w:jc w:val="center"/>
        <w:tblLook w:val="04A0" w:firstRow="1" w:lastRow="0" w:firstColumn="1" w:lastColumn="0" w:noHBand="0" w:noVBand="1"/>
      </w:tblPr>
      <w:tblGrid>
        <w:gridCol w:w="1984"/>
        <w:gridCol w:w="680"/>
        <w:gridCol w:w="567"/>
        <w:gridCol w:w="1984"/>
        <w:gridCol w:w="680"/>
        <w:gridCol w:w="567"/>
        <w:gridCol w:w="1984"/>
        <w:gridCol w:w="680"/>
      </w:tblGrid>
      <w:tr w:rsidR="00804204" w:rsidRPr="00E86A2C" w14:paraId="2B581A4A" w14:textId="77777777" w:rsidTr="007326AF">
        <w:trPr>
          <w:trHeight w:val="728"/>
          <w:jc w:val="center"/>
        </w:trPr>
        <w:tc>
          <w:tcPr>
            <w:tcW w:w="1984" w:type="dxa"/>
            <w:tcBorders>
              <w:top w:val="single" w:sz="4" w:space="0" w:color="auto"/>
              <w:bottom w:val="single" w:sz="4" w:space="0" w:color="000000"/>
            </w:tcBorders>
            <w:shd w:val="clear" w:color="auto" w:fill="auto"/>
            <w:vAlign w:val="center"/>
          </w:tcPr>
          <w:p w14:paraId="6E57A5BC" w14:textId="77777777" w:rsidR="00804204" w:rsidRPr="00E86A2C" w:rsidRDefault="00804204" w:rsidP="00804204">
            <w:pPr>
              <w:pStyle w:val="Body"/>
              <w:rPr>
                <w:rFonts w:asciiTheme="minorHAnsi" w:eastAsia="Calibri" w:hAnsiTheme="minorHAnsi" w:cstheme="minorHAnsi"/>
                <w:vanish/>
                <w:color w:val="A6A6A6" w:themeColor="background1" w:themeShade="A6"/>
                <w:sz w:val="22"/>
                <w:szCs w:val="22"/>
              </w:rPr>
            </w:pPr>
            <w:r w:rsidRPr="00E86A2C">
              <w:rPr>
                <w:rFonts w:asciiTheme="minorHAnsi" w:eastAsia="Calibri" w:hAnsiTheme="minorHAnsi" w:cstheme="minorHAnsi"/>
                <w:b/>
                <w:bCs/>
              </w:rPr>
              <w:lastRenderedPageBreak/>
              <w:t>Lawful</w:t>
            </w:r>
          </w:p>
        </w:tc>
        <w:tc>
          <w:tcPr>
            <w:tcW w:w="680" w:type="dxa"/>
            <w:tcBorders>
              <w:top w:val="single" w:sz="4" w:space="0" w:color="auto"/>
              <w:right w:val="single" w:sz="4" w:space="0" w:color="auto"/>
            </w:tcBorders>
            <w:vAlign w:val="center"/>
          </w:tcPr>
          <w:p w14:paraId="337E0EAA" w14:textId="37B02133" w:rsidR="00804204" w:rsidRPr="00E86A2C" w:rsidRDefault="00643699" w:rsidP="00C50E8B">
            <w:pPr>
              <w:pStyle w:val="Body"/>
              <w:jc w:val="center"/>
              <w:rPr>
                <w:rFonts w:asciiTheme="minorHAnsi" w:eastAsia="Calibri" w:hAnsiTheme="minorHAnsi" w:cstheme="minorHAnsi"/>
                <w:vanish/>
                <w:color w:val="A6A6A6" w:themeColor="background1" w:themeShade="A6"/>
                <w:sz w:val="28"/>
                <w:szCs w:val="28"/>
              </w:rPr>
            </w:pPr>
            <w:sdt>
              <w:sdtPr>
                <w:rPr>
                  <w:rFonts w:asciiTheme="minorHAnsi" w:eastAsia="Calibri" w:hAnsiTheme="minorHAnsi" w:cstheme="minorHAnsi"/>
                  <w:sz w:val="28"/>
                  <w:szCs w:val="28"/>
                </w:rPr>
                <w:id w:val="1007636261"/>
                <w14:checkbox>
                  <w14:checked w14:val="0"/>
                  <w14:checkedState w14:val="2612" w14:font="MS Gothic"/>
                  <w14:uncheckedState w14:val="2610" w14:font="MS Gothic"/>
                </w14:checkbox>
              </w:sdtPr>
              <w:sdtEndPr/>
              <w:sdtContent>
                <w:r w:rsidR="003E7ECE" w:rsidRPr="00E86A2C">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060562DB" w14:textId="77777777" w:rsidR="00804204" w:rsidRPr="00E86A2C" w:rsidRDefault="00804204" w:rsidP="00804204">
            <w:pPr>
              <w:pStyle w:val="Body"/>
              <w:rPr>
                <w:rFonts w:asciiTheme="minorHAnsi" w:eastAsia="Calibri" w:hAnsiTheme="minorHAnsi" w:cstheme="minorHAnsi"/>
                <w:b/>
                <w:bCs/>
              </w:rPr>
            </w:pPr>
          </w:p>
        </w:tc>
        <w:tc>
          <w:tcPr>
            <w:tcW w:w="1984" w:type="dxa"/>
            <w:tcBorders>
              <w:top w:val="single" w:sz="4" w:space="0" w:color="auto"/>
              <w:left w:val="single" w:sz="4" w:space="0" w:color="000000"/>
              <w:bottom w:val="single" w:sz="4" w:space="0" w:color="000000"/>
            </w:tcBorders>
            <w:shd w:val="clear" w:color="auto" w:fill="auto"/>
            <w:vAlign w:val="center"/>
          </w:tcPr>
          <w:p w14:paraId="17AE2FE5" w14:textId="77777777" w:rsidR="00804204" w:rsidRPr="00E86A2C" w:rsidRDefault="00804204" w:rsidP="00804204">
            <w:pPr>
              <w:pStyle w:val="Body"/>
              <w:rPr>
                <w:rFonts w:asciiTheme="minorHAnsi" w:eastAsia="Calibri" w:hAnsiTheme="minorHAnsi" w:cstheme="minorHAnsi"/>
                <w:vanish/>
                <w:color w:val="A6A6A6" w:themeColor="background1" w:themeShade="A6"/>
                <w:sz w:val="22"/>
                <w:szCs w:val="22"/>
              </w:rPr>
            </w:pPr>
            <w:r w:rsidRPr="00E86A2C">
              <w:rPr>
                <w:rFonts w:asciiTheme="minorHAnsi" w:eastAsia="Calibri" w:hAnsiTheme="minorHAnsi" w:cstheme="minorHAnsi"/>
                <w:b/>
                <w:bCs/>
              </w:rPr>
              <w:t>Community engagement</w:t>
            </w:r>
          </w:p>
        </w:tc>
        <w:tc>
          <w:tcPr>
            <w:tcW w:w="680" w:type="dxa"/>
            <w:tcBorders>
              <w:right w:val="single" w:sz="4" w:space="0" w:color="auto"/>
            </w:tcBorders>
            <w:vAlign w:val="center"/>
          </w:tcPr>
          <w:p w14:paraId="107030D9" w14:textId="77777777" w:rsidR="00804204" w:rsidRPr="00E86A2C" w:rsidRDefault="00643699" w:rsidP="00C50E8B">
            <w:pPr>
              <w:pStyle w:val="Body"/>
              <w:jc w:val="center"/>
              <w:rPr>
                <w:rFonts w:asciiTheme="minorHAnsi" w:eastAsia="Calibri" w:hAnsiTheme="minorHAnsi" w:cstheme="minorHAnsi"/>
                <w:vanish/>
                <w:color w:val="A6A6A6" w:themeColor="background1" w:themeShade="A6"/>
                <w:sz w:val="28"/>
                <w:szCs w:val="28"/>
              </w:rPr>
            </w:pPr>
            <w:sdt>
              <w:sdtPr>
                <w:rPr>
                  <w:rFonts w:asciiTheme="minorHAnsi" w:eastAsia="Calibri" w:hAnsiTheme="minorHAnsi" w:cstheme="minorHAnsi"/>
                  <w:sz w:val="28"/>
                  <w:szCs w:val="28"/>
                </w:rPr>
                <w:id w:val="1174303082"/>
                <w14:checkbox>
                  <w14:checked w14:val="0"/>
                  <w14:checkedState w14:val="2612" w14:font="MS Gothic"/>
                  <w14:uncheckedState w14:val="2610" w14:font="MS Gothic"/>
                </w14:checkbox>
              </w:sdtPr>
              <w:sdtEndPr/>
              <w:sdtContent>
                <w:r w:rsidR="00E17428" w:rsidRPr="00E86A2C">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auto"/>
            </w:tcBorders>
            <w:vAlign w:val="center"/>
          </w:tcPr>
          <w:p w14:paraId="3B0EA157" w14:textId="77777777" w:rsidR="00804204" w:rsidRPr="00E86A2C" w:rsidRDefault="00804204" w:rsidP="00804204">
            <w:pPr>
              <w:pStyle w:val="Body"/>
              <w:rPr>
                <w:rFonts w:asciiTheme="minorHAnsi" w:eastAsia="Calibri" w:hAnsiTheme="minorHAnsi" w:cstheme="minorHAnsi"/>
                <w:b/>
                <w:bCs/>
              </w:rPr>
            </w:pPr>
          </w:p>
        </w:tc>
        <w:tc>
          <w:tcPr>
            <w:tcW w:w="1984" w:type="dxa"/>
            <w:tcBorders>
              <w:left w:val="single" w:sz="4" w:space="0" w:color="auto"/>
              <w:bottom w:val="single" w:sz="4" w:space="0" w:color="000000"/>
            </w:tcBorders>
            <w:shd w:val="clear" w:color="auto" w:fill="auto"/>
            <w:vAlign w:val="center"/>
          </w:tcPr>
          <w:p w14:paraId="3B505C66" w14:textId="77777777" w:rsidR="00804204" w:rsidRPr="00E86A2C" w:rsidRDefault="00804204" w:rsidP="00804204">
            <w:pPr>
              <w:pStyle w:val="Body"/>
              <w:rPr>
                <w:rFonts w:asciiTheme="minorHAnsi" w:eastAsia="Calibri" w:hAnsiTheme="minorHAnsi" w:cstheme="minorHAnsi"/>
                <w:b/>
                <w:bCs/>
              </w:rPr>
            </w:pPr>
            <w:r w:rsidRPr="00E86A2C">
              <w:rPr>
                <w:rFonts w:asciiTheme="minorHAnsi" w:eastAsia="Calibri" w:hAnsiTheme="minorHAnsi" w:cstheme="minorHAnsi"/>
                <w:b/>
                <w:bCs/>
              </w:rPr>
              <w:t xml:space="preserve">Financially </w:t>
            </w:r>
            <w:r w:rsidR="006C0BE3" w:rsidRPr="00E86A2C">
              <w:rPr>
                <w:rFonts w:asciiTheme="minorHAnsi" w:eastAsia="Calibri" w:hAnsiTheme="minorHAnsi" w:cstheme="minorHAnsi"/>
                <w:b/>
                <w:bCs/>
              </w:rPr>
              <w:t>v</w:t>
            </w:r>
            <w:r w:rsidRPr="00E86A2C">
              <w:rPr>
                <w:rFonts w:asciiTheme="minorHAnsi" w:eastAsia="Calibri" w:hAnsiTheme="minorHAnsi" w:cstheme="minorHAnsi"/>
                <w:b/>
                <w:bCs/>
              </w:rPr>
              <w:t>iable</w:t>
            </w:r>
          </w:p>
        </w:tc>
        <w:tc>
          <w:tcPr>
            <w:tcW w:w="680" w:type="dxa"/>
            <w:vAlign w:val="center"/>
          </w:tcPr>
          <w:p w14:paraId="14F58E13" w14:textId="77777777" w:rsidR="00804204" w:rsidRPr="00E86A2C" w:rsidRDefault="00643699" w:rsidP="00C50E8B">
            <w:pPr>
              <w:pStyle w:val="Body"/>
              <w:jc w:val="center"/>
              <w:rPr>
                <w:rFonts w:asciiTheme="minorHAnsi" w:eastAsia="Calibri" w:hAnsiTheme="minorHAnsi" w:cstheme="minorHAnsi"/>
                <w:b/>
                <w:bCs/>
                <w:sz w:val="28"/>
                <w:szCs w:val="28"/>
              </w:rPr>
            </w:pPr>
            <w:sdt>
              <w:sdtPr>
                <w:rPr>
                  <w:rFonts w:asciiTheme="minorHAnsi" w:eastAsia="Calibri" w:hAnsiTheme="minorHAnsi" w:cstheme="minorHAnsi"/>
                  <w:sz w:val="28"/>
                  <w:szCs w:val="28"/>
                </w:rPr>
                <w:id w:val="-623317780"/>
                <w14:checkbox>
                  <w14:checked w14:val="0"/>
                  <w14:checkedState w14:val="2612" w14:font="MS Gothic"/>
                  <w14:uncheckedState w14:val="2610" w14:font="MS Gothic"/>
                </w14:checkbox>
              </w:sdtPr>
              <w:sdtEndPr/>
              <w:sdtContent>
                <w:r w:rsidR="00804204" w:rsidRPr="00E86A2C">
                  <w:rPr>
                    <w:rFonts w:ascii="Segoe UI Symbol" w:eastAsia="MS Gothic" w:hAnsi="Segoe UI Symbol" w:cs="Segoe UI Symbol"/>
                    <w:sz w:val="28"/>
                    <w:szCs w:val="28"/>
                  </w:rPr>
                  <w:t>☐</w:t>
                </w:r>
              </w:sdtContent>
            </w:sdt>
          </w:p>
        </w:tc>
      </w:tr>
      <w:tr w:rsidR="00804204" w:rsidRPr="00E86A2C" w14:paraId="2B3C75C2" w14:textId="77777777" w:rsidTr="007326AF">
        <w:trPr>
          <w:trHeight w:val="728"/>
          <w:jc w:val="center"/>
        </w:trPr>
        <w:tc>
          <w:tcPr>
            <w:tcW w:w="1984" w:type="dxa"/>
            <w:tcBorders>
              <w:top w:val="single" w:sz="4" w:space="0" w:color="000000"/>
              <w:bottom w:val="single" w:sz="4" w:space="0" w:color="000000"/>
            </w:tcBorders>
            <w:shd w:val="clear" w:color="auto" w:fill="auto"/>
            <w:vAlign w:val="center"/>
          </w:tcPr>
          <w:p w14:paraId="6DF542E0" w14:textId="77777777" w:rsidR="00804204" w:rsidRPr="00E86A2C" w:rsidRDefault="00804204" w:rsidP="00804204">
            <w:pPr>
              <w:pStyle w:val="Body"/>
              <w:rPr>
                <w:rFonts w:asciiTheme="minorHAnsi" w:eastAsia="Calibri" w:hAnsiTheme="minorHAnsi" w:cstheme="minorHAnsi"/>
                <w:vanish/>
                <w:color w:val="A6A6A6" w:themeColor="background1" w:themeShade="A6"/>
                <w:sz w:val="22"/>
                <w:szCs w:val="22"/>
              </w:rPr>
            </w:pPr>
            <w:r w:rsidRPr="00E86A2C">
              <w:rPr>
                <w:rFonts w:asciiTheme="minorHAnsi" w:eastAsia="Calibri" w:hAnsiTheme="minorHAnsi" w:cstheme="minorHAnsi"/>
                <w:b/>
                <w:bCs/>
              </w:rPr>
              <w:t>Best community outcome</w:t>
            </w:r>
          </w:p>
        </w:tc>
        <w:tc>
          <w:tcPr>
            <w:tcW w:w="680" w:type="dxa"/>
            <w:tcBorders>
              <w:right w:val="single" w:sz="4" w:space="0" w:color="auto"/>
            </w:tcBorders>
            <w:vAlign w:val="center"/>
          </w:tcPr>
          <w:p w14:paraId="75137BD7" w14:textId="77777777" w:rsidR="00804204" w:rsidRPr="00E86A2C" w:rsidRDefault="00643699" w:rsidP="00C50E8B">
            <w:pPr>
              <w:pStyle w:val="Body"/>
              <w:jc w:val="center"/>
              <w:rPr>
                <w:rFonts w:asciiTheme="minorHAnsi" w:eastAsia="Calibri" w:hAnsiTheme="minorHAnsi" w:cstheme="minorHAnsi"/>
                <w:vanish/>
                <w:color w:val="A6A6A6" w:themeColor="background1" w:themeShade="A6"/>
                <w:sz w:val="28"/>
                <w:szCs w:val="28"/>
              </w:rPr>
            </w:pPr>
            <w:sdt>
              <w:sdtPr>
                <w:rPr>
                  <w:rFonts w:asciiTheme="minorHAnsi" w:eastAsia="Calibri" w:hAnsiTheme="minorHAnsi" w:cstheme="minorHAnsi"/>
                  <w:sz w:val="28"/>
                  <w:szCs w:val="28"/>
                </w:rPr>
                <w:id w:val="-1030867930"/>
                <w14:checkbox>
                  <w14:checked w14:val="0"/>
                  <w14:checkedState w14:val="2612" w14:font="MS Gothic"/>
                  <w14:uncheckedState w14:val="2610" w14:font="MS Gothic"/>
                </w14:checkbox>
              </w:sdtPr>
              <w:sdtEndPr/>
              <w:sdtContent>
                <w:r w:rsidR="00804204" w:rsidRPr="00E86A2C">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0782D9AD" w14:textId="77777777" w:rsidR="00804204" w:rsidRPr="00E86A2C" w:rsidRDefault="00804204" w:rsidP="00804204">
            <w:pPr>
              <w:pStyle w:val="Body"/>
              <w:rPr>
                <w:rFonts w:asciiTheme="minorHAnsi" w:eastAsia="Calibri" w:hAnsiTheme="minorHAnsi" w:cstheme="minorHAnsi"/>
                <w:b/>
                <w:bCs/>
              </w:rPr>
            </w:pPr>
          </w:p>
        </w:tc>
        <w:tc>
          <w:tcPr>
            <w:tcW w:w="1984" w:type="dxa"/>
            <w:tcBorders>
              <w:top w:val="single" w:sz="4" w:space="0" w:color="000000"/>
              <w:left w:val="single" w:sz="4" w:space="0" w:color="000000"/>
              <w:bottom w:val="single" w:sz="4" w:space="0" w:color="000000"/>
            </w:tcBorders>
            <w:shd w:val="clear" w:color="auto" w:fill="auto"/>
            <w:vAlign w:val="center"/>
          </w:tcPr>
          <w:p w14:paraId="41E56AFC" w14:textId="77777777" w:rsidR="00804204" w:rsidRPr="00E86A2C" w:rsidRDefault="00804204" w:rsidP="00804204">
            <w:pPr>
              <w:pStyle w:val="Body"/>
              <w:rPr>
                <w:rFonts w:asciiTheme="minorHAnsi" w:eastAsia="Calibri" w:hAnsiTheme="minorHAnsi" w:cstheme="minorHAnsi"/>
                <w:vanish/>
                <w:color w:val="A6A6A6" w:themeColor="background1" w:themeShade="A6"/>
                <w:sz w:val="22"/>
                <w:szCs w:val="22"/>
              </w:rPr>
            </w:pPr>
            <w:r w:rsidRPr="00E86A2C">
              <w:rPr>
                <w:rFonts w:asciiTheme="minorHAnsi" w:eastAsia="Calibri" w:hAnsiTheme="minorHAnsi" w:cstheme="minorHAnsi"/>
                <w:b/>
                <w:bCs/>
              </w:rPr>
              <w:t>Innovation &amp; improvement</w:t>
            </w:r>
          </w:p>
        </w:tc>
        <w:tc>
          <w:tcPr>
            <w:tcW w:w="680" w:type="dxa"/>
            <w:tcBorders>
              <w:right w:val="single" w:sz="4" w:space="0" w:color="auto"/>
            </w:tcBorders>
            <w:vAlign w:val="center"/>
          </w:tcPr>
          <w:p w14:paraId="194614AD" w14:textId="77777777" w:rsidR="00804204" w:rsidRPr="00E86A2C" w:rsidRDefault="00643699" w:rsidP="00C50E8B">
            <w:pPr>
              <w:pStyle w:val="Body"/>
              <w:jc w:val="center"/>
              <w:rPr>
                <w:rFonts w:asciiTheme="minorHAnsi" w:eastAsia="Calibri" w:hAnsiTheme="minorHAnsi" w:cstheme="minorHAnsi"/>
                <w:vanish/>
                <w:color w:val="A6A6A6" w:themeColor="background1" w:themeShade="A6"/>
                <w:sz w:val="28"/>
                <w:szCs w:val="28"/>
              </w:rPr>
            </w:pPr>
            <w:sdt>
              <w:sdtPr>
                <w:rPr>
                  <w:rFonts w:asciiTheme="minorHAnsi" w:eastAsia="Calibri" w:hAnsiTheme="minorHAnsi" w:cstheme="minorHAnsi"/>
                  <w:sz w:val="28"/>
                  <w:szCs w:val="28"/>
                </w:rPr>
                <w:id w:val="-1778399787"/>
                <w14:checkbox>
                  <w14:checked w14:val="0"/>
                  <w14:checkedState w14:val="2612" w14:font="MS Gothic"/>
                  <w14:uncheckedState w14:val="2610" w14:font="MS Gothic"/>
                </w14:checkbox>
              </w:sdtPr>
              <w:sdtEndPr/>
              <w:sdtContent>
                <w:r w:rsidR="00804204" w:rsidRPr="00E86A2C">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auto"/>
            </w:tcBorders>
            <w:vAlign w:val="center"/>
          </w:tcPr>
          <w:p w14:paraId="3093DD22" w14:textId="77777777" w:rsidR="00804204" w:rsidRPr="00E86A2C" w:rsidRDefault="00804204" w:rsidP="00804204">
            <w:pPr>
              <w:pStyle w:val="Body"/>
              <w:rPr>
                <w:rFonts w:asciiTheme="minorHAnsi" w:eastAsia="Calibri" w:hAnsiTheme="minorHAnsi" w:cstheme="minorHAnsi"/>
                <w:b/>
                <w:bCs/>
              </w:rPr>
            </w:pPr>
          </w:p>
        </w:tc>
        <w:tc>
          <w:tcPr>
            <w:tcW w:w="1984" w:type="dxa"/>
            <w:tcBorders>
              <w:top w:val="single" w:sz="4" w:space="0" w:color="000000"/>
              <w:left w:val="single" w:sz="4" w:space="0" w:color="auto"/>
              <w:bottom w:val="single" w:sz="4" w:space="0" w:color="000000"/>
            </w:tcBorders>
            <w:shd w:val="clear" w:color="auto" w:fill="auto"/>
            <w:vAlign w:val="center"/>
          </w:tcPr>
          <w:p w14:paraId="3397223E" w14:textId="77777777" w:rsidR="00804204" w:rsidRPr="00E86A2C" w:rsidRDefault="00804204" w:rsidP="00804204">
            <w:pPr>
              <w:pStyle w:val="Body"/>
              <w:rPr>
                <w:rFonts w:asciiTheme="minorHAnsi" w:eastAsia="Calibri" w:hAnsiTheme="minorHAnsi" w:cstheme="minorHAnsi"/>
                <w:b/>
                <w:bCs/>
              </w:rPr>
            </w:pPr>
            <w:r w:rsidRPr="00E86A2C">
              <w:rPr>
                <w:rFonts w:asciiTheme="minorHAnsi" w:eastAsia="Calibri" w:hAnsiTheme="minorHAnsi" w:cstheme="minorHAnsi"/>
                <w:b/>
                <w:bCs/>
              </w:rPr>
              <w:t>Consist</w:t>
            </w:r>
            <w:r w:rsidR="002806E2" w:rsidRPr="00E86A2C">
              <w:rPr>
                <w:rFonts w:asciiTheme="minorHAnsi" w:eastAsia="Calibri" w:hAnsiTheme="minorHAnsi" w:cstheme="minorHAnsi"/>
                <w:b/>
                <w:bCs/>
              </w:rPr>
              <w:t>ent</w:t>
            </w:r>
            <w:r w:rsidRPr="00E86A2C">
              <w:rPr>
                <w:rFonts w:asciiTheme="minorHAnsi" w:eastAsia="Calibri" w:hAnsiTheme="minorHAnsi" w:cstheme="minorHAnsi"/>
                <w:b/>
                <w:bCs/>
              </w:rPr>
              <w:t xml:space="preserve"> with </w:t>
            </w:r>
            <w:r w:rsidR="002806E2" w:rsidRPr="00E86A2C">
              <w:rPr>
                <w:rFonts w:asciiTheme="minorHAnsi" w:eastAsia="Calibri" w:hAnsiTheme="minorHAnsi" w:cstheme="minorHAnsi"/>
                <w:b/>
                <w:bCs/>
              </w:rPr>
              <w:t xml:space="preserve">government </w:t>
            </w:r>
            <w:r w:rsidRPr="00E86A2C">
              <w:rPr>
                <w:rFonts w:asciiTheme="minorHAnsi" w:eastAsia="Calibri" w:hAnsiTheme="minorHAnsi" w:cstheme="minorHAnsi"/>
                <w:b/>
                <w:bCs/>
              </w:rPr>
              <w:t>plans</w:t>
            </w:r>
          </w:p>
        </w:tc>
        <w:tc>
          <w:tcPr>
            <w:tcW w:w="680" w:type="dxa"/>
            <w:vAlign w:val="center"/>
          </w:tcPr>
          <w:p w14:paraId="4809638A" w14:textId="77777777" w:rsidR="00804204" w:rsidRPr="00E86A2C" w:rsidRDefault="00643699" w:rsidP="00C50E8B">
            <w:pPr>
              <w:pStyle w:val="Body"/>
              <w:jc w:val="center"/>
              <w:rPr>
                <w:rFonts w:asciiTheme="minorHAnsi" w:eastAsia="Calibri" w:hAnsiTheme="minorHAnsi" w:cstheme="minorHAnsi"/>
                <w:b/>
                <w:bCs/>
                <w:sz w:val="28"/>
                <w:szCs w:val="28"/>
              </w:rPr>
            </w:pPr>
            <w:sdt>
              <w:sdtPr>
                <w:rPr>
                  <w:rFonts w:asciiTheme="minorHAnsi" w:eastAsia="Calibri" w:hAnsiTheme="minorHAnsi" w:cstheme="minorHAnsi"/>
                  <w:sz w:val="28"/>
                  <w:szCs w:val="28"/>
                </w:rPr>
                <w:id w:val="1856299581"/>
                <w14:checkbox>
                  <w14:checked w14:val="0"/>
                  <w14:checkedState w14:val="2612" w14:font="MS Gothic"/>
                  <w14:uncheckedState w14:val="2610" w14:font="MS Gothic"/>
                </w14:checkbox>
              </w:sdtPr>
              <w:sdtEndPr/>
              <w:sdtContent>
                <w:r w:rsidR="00804204" w:rsidRPr="00E86A2C">
                  <w:rPr>
                    <w:rFonts w:ascii="Segoe UI Symbol" w:eastAsia="MS Gothic" w:hAnsi="Segoe UI Symbol" w:cs="Segoe UI Symbol"/>
                    <w:sz w:val="28"/>
                    <w:szCs w:val="28"/>
                  </w:rPr>
                  <w:t>☐</w:t>
                </w:r>
              </w:sdtContent>
            </w:sdt>
          </w:p>
        </w:tc>
      </w:tr>
      <w:tr w:rsidR="00804204" w:rsidRPr="00E86A2C" w14:paraId="1BE3EDC9" w14:textId="77777777" w:rsidTr="007326AF">
        <w:trPr>
          <w:trHeight w:val="729"/>
          <w:jc w:val="center"/>
        </w:trPr>
        <w:tc>
          <w:tcPr>
            <w:tcW w:w="1984" w:type="dxa"/>
            <w:tcBorders>
              <w:top w:val="single" w:sz="4" w:space="0" w:color="000000"/>
              <w:bottom w:val="single" w:sz="4" w:space="0" w:color="auto"/>
            </w:tcBorders>
            <w:shd w:val="clear" w:color="auto" w:fill="auto"/>
            <w:vAlign w:val="center"/>
          </w:tcPr>
          <w:p w14:paraId="497E5809" w14:textId="77777777" w:rsidR="00804204" w:rsidRPr="00E86A2C" w:rsidRDefault="00804204" w:rsidP="00804204">
            <w:pPr>
              <w:pStyle w:val="Body"/>
              <w:rPr>
                <w:rFonts w:asciiTheme="minorHAnsi" w:eastAsia="Calibri" w:hAnsiTheme="minorHAnsi" w:cstheme="minorHAnsi"/>
                <w:vanish/>
                <w:color w:val="A6A6A6" w:themeColor="background1" w:themeShade="A6"/>
                <w:sz w:val="22"/>
                <w:szCs w:val="22"/>
              </w:rPr>
            </w:pPr>
            <w:r w:rsidRPr="00E86A2C">
              <w:rPr>
                <w:rFonts w:asciiTheme="minorHAnsi" w:eastAsia="Calibri" w:hAnsiTheme="minorHAnsi" w:cstheme="minorHAnsi"/>
                <w:b/>
                <w:bCs/>
              </w:rPr>
              <w:t>Sustainable</w:t>
            </w:r>
          </w:p>
        </w:tc>
        <w:tc>
          <w:tcPr>
            <w:tcW w:w="680" w:type="dxa"/>
            <w:tcBorders>
              <w:right w:val="single" w:sz="4" w:space="0" w:color="auto"/>
            </w:tcBorders>
            <w:vAlign w:val="center"/>
          </w:tcPr>
          <w:p w14:paraId="0F0432D4" w14:textId="77777777" w:rsidR="00804204" w:rsidRPr="00E86A2C" w:rsidRDefault="00643699" w:rsidP="00C50E8B">
            <w:pPr>
              <w:pStyle w:val="Body"/>
              <w:jc w:val="center"/>
              <w:rPr>
                <w:rFonts w:asciiTheme="minorHAnsi" w:eastAsia="Calibri" w:hAnsiTheme="minorHAnsi" w:cstheme="minorHAnsi"/>
                <w:vanish/>
                <w:color w:val="A6A6A6" w:themeColor="background1" w:themeShade="A6"/>
                <w:sz w:val="28"/>
                <w:szCs w:val="28"/>
              </w:rPr>
            </w:pPr>
            <w:sdt>
              <w:sdtPr>
                <w:rPr>
                  <w:rFonts w:asciiTheme="minorHAnsi" w:eastAsia="Calibri" w:hAnsiTheme="minorHAnsi" w:cstheme="minorHAnsi"/>
                  <w:sz w:val="28"/>
                  <w:szCs w:val="28"/>
                </w:rPr>
                <w:id w:val="1529300443"/>
                <w14:checkbox>
                  <w14:checked w14:val="0"/>
                  <w14:checkedState w14:val="2612" w14:font="MS Gothic"/>
                  <w14:uncheckedState w14:val="2610" w14:font="MS Gothic"/>
                </w14:checkbox>
              </w:sdtPr>
              <w:sdtEndPr/>
              <w:sdtContent>
                <w:r w:rsidR="00804204" w:rsidRPr="00E86A2C">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2F1EB586" w14:textId="77777777" w:rsidR="00804204" w:rsidRPr="00E86A2C" w:rsidRDefault="00804204" w:rsidP="00804204">
            <w:pPr>
              <w:pStyle w:val="Body"/>
              <w:rPr>
                <w:rFonts w:asciiTheme="minorHAnsi" w:eastAsia="Calibri" w:hAnsiTheme="minorHAnsi" w:cstheme="minorHAnsi"/>
                <w:b/>
                <w:bCs/>
              </w:rPr>
            </w:pPr>
          </w:p>
        </w:tc>
        <w:tc>
          <w:tcPr>
            <w:tcW w:w="1984" w:type="dxa"/>
            <w:tcBorders>
              <w:top w:val="single" w:sz="4" w:space="0" w:color="000000"/>
              <w:left w:val="single" w:sz="4" w:space="0" w:color="000000"/>
            </w:tcBorders>
            <w:shd w:val="clear" w:color="auto" w:fill="auto"/>
            <w:vAlign w:val="center"/>
          </w:tcPr>
          <w:p w14:paraId="07645E97" w14:textId="77777777" w:rsidR="00EC57E4" w:rsidRDefault="00804204" w:rsidP="00804204">
            <w:pPr>
              <w:pStyle w:val="Body"/>
              <w:rPr>
                <w:rFonts w:asciiTheme="minorHAnsi" w:eastAsia="Calibri" w:hAnsiTheme="minorHAnsi" w:cstheme="minorHAnsi"/>
                <w:b/>
                <w:bCs/>
              </w:rPr>
            </w:pPr>
            <w:r w:rsidRPr="00E86A2C">
              <w:rPr>
                <w:rFonts w:asciiTheme="minorHAnsi" w:eastAsia="Calibri" w:hAnsiTheme="minorHAnsi" w:cstheme="minorHAnsi"/>
                <w:b/>
                <w:bCs/>
              </w:rPr>
              <w:t>Collab</w:t>
            </w:r>
          </w:p>
          <w:p w14:paraId="4826AC99" w14:textId="10FAFA63" w:rsidR="00804204" w:rsidRPr="00E86A2C" w:rsidRDefault="00804204" w:rsidP="00804204">
            <w:pPr>
              <w:pStyle w:val="Body"/>
              <w:rPr>
                <w:rFonts w:asciiTheme="minorHAnsi" w:eastAsia="Calibri" w:hAnsiTheme="minorHAnsi" w:cstheme="minorHAnsi"/>
                <w:vanish/>
                <w:color w:val="A6A6A6" w:themeColor="background1" w:themeShade="A6"/>
                <w:sz w:val="22"/>
                <w:szCs w:val="22"/>
              </w:rPr>
            </w:pPr>
            <w:r w:rsidRPr="00E86A2C">
              <w:rPr>
                <w:rFonts w:asciiTheme="minorHAnsi" w:eastAsia="Calibri" w:hAnsiTheme="minorHAnsi" w:cstheme="minorHAnsi"/>
                <w:b/>
                <w:bCs/>
              </w:rPr>
              <w:t>orati</w:t>
            </w:r>
            <w:r w:rsidR="00B42956" w:rsidRPr="00E86A2C">
              <w:rPr>
                <w:rFonts w:asciiTheme="minorHAnsi" w:eastAsia="Calibri" w:hAnsiTheme="minorHAnsi" w:cstheme="minorHAnsi"/>
                <w:b/>
                <w:bCs/>
              </w:rPr>
              <w:t>on with government bodies</w:t>
            </w:r>
          </w:p>
        </w:tc>
        <w:tc>
          <w:tcPr>
            <w:tcW w:w="680" w:type="dxa"/>
            <w:tcBorders>
              <w:right w:val="single" w:sz="4" w:space="0" w:color="auto"/>
            </w:tcBorders>
            <w:vAlign w:val="center"/>
          </w:tcPr>
          <w:p w14:paraId="0EB83809" w14:textId="77777777" w:rsidR="00804204" w:rsidRPr="00E86A2C" w:rsidRDefault="00643699" w:rsidP="00C50E8B">
            <w:pPr>
              <w:pStyle w:val="Body"/>
              <w:jc w:val="center"/>
              <w:rPr>
                <w:rFonts w:asciiTheme="minorHAnsi" w:eastAsia="Calibri" w:hAnsiTheme="minorHAnsi" w:cstheme="minorHAnsi"/>
                <w:vanish/>
                <w:color w:val="A6A6A6" w:themeColor="background1" w:themeShade="A6"/>
                <w:sz w:val="28"/>
                <w:szCs w:val="28"/>
              </w:rPr>
            </w:pPr>
            <w:sdt>
              <w:sdtPr>
                <w:rPr>
                  <w:rFonts w:asciiTheme="minorHAnsi" w:eastAsia="Calibri" w:hAnsiTheme="minorHAnsi" w:cstheme="minorHAnsi"/>
                  <w:sz w:val="28"/>
                  <w:szCs w:val="28"/>
                </w:rPr>
                <w:id w:val="1772740785"/>
                <w14:checkbox>
                  <w14:checked w14:val="0"/>
                  <w14:checkedState w14:val="2612" w14:font="MS Gothic"/>
                  <w14:uncheckedState w14:val="2610" w14:font="MS Gothic"/>
                </w14:checkbox>
              </w:sdtPr>
              <w:sdtEndPr/>
              <w:sdtContent>
                <w:r w:rsidR="009E6D19" w:rsidRPr="00E86A2C">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auto"/>
            </w:tcBorders>
            <w:vAlign w:val="center"/>
          </w:tcPr>
          <w:p w14:paraId="4C4A6B90" w14:textId="77777777" w:rsidR="00804204" w:rsidRPr="00E86A2C" w:rsidRDefault="00804204" w:rsidP="00804204">
            <w:pPr>
              <w:pStyle w:val="Body"/>
              <w:rPr>
                <w:rFonts w:asciiTheme="minorHAnsi" w:eastAsia="Calibri" w:hAnsiTheme="minorHAnsi" w:cstheme="minorHAnsi"/>
                <w:b/>
                <w:bCs/>
              </w:rPr>
            </w:pPr>
          </w:p>
        </w:tc>
        <w:tc>
          <w:tcPr>
            <w:tcW w:w="1984" w:type="dxa"/>
            <w:tcBorders>
              <w:top w:val="single" w:sz="4" w:space="0" w:color="000000"/>
              <w:left w:val="single" w:sz="4" w:space="0" w:color="auto"/>
            </w:tcBorders>
            <w:shd w:val="clear" w:color="auto" w:fill="auto"/>
            <w:vAlign w:val="center"/>
          </w:tcPr>
          <w:p w14:paraId="5E0D594A" w14:textId="77777777" w:rsidR="00804204" w:rsidRPr="00E86A2C" w:rsidRDefault="00804204" w:rsidP="00804204">
            <w:pPr>
              <w:pStyle w:val="Body"/>
              <w:rPr>
                <w:rFonts w:asciiTheme="minorHAnsi" w:eastAsia="Calibri" w:hAnsiTheme="minorHAnsi" w:cstheme="minorHAnsi"/>
                <w:b/>
                <w:bCs/>
              </w:rPr>
            </w:pPr>
            <w:r w:rsidRPr="00E86A2C">
              <w:rPr>
                <w:rFonts w:asciiTheme="minorHAnsi" w:eastAsia="Calibri" w:hAnsiTheme="minorHAnsi" w:cstheme="minorHAnsi"/>
                <w:b/>
                <w:bCs/>
              </w:rPr>
              <w:t>Transparent</w:t>
            </w:r>
          </w:p>
        </w:tc>
        <w:tc>
          <w:tcPr>
            <w:tcW w:w="680" w:type="dxa"/>
            <w:vAlign w:val="center"/>
          </w:tcPr>
          <w:p w14:paraId="41274DE4" w14:textId="0256A7D6" w:rsidR="00804204" w:rsidRPr="00E86A2C" w:rsidRDefault="00643699" w:rsidP="00C50E8B">
            <w:pPr>
              <w:pStyle w:val="Body"/>
              <w:jc w:val="center"/>
              <w:rPr>
                <w:rFonts w:asciiTheme="minorHAnsi" w:eastAsia="Calibri" w:hAnsiTheme="minorHAnsi" w:cstheme="minorHAnsi"/>
                <w:b/>
                <w:bCs/>
                <w:sz w:val="28"/>
                <w:szCs w:val="28"/>
              </w:rPr>
            </w:pPr>
            <w:sdt>
              <w:sdtPr>
                <w:rPr>
                  <w:rFonts w:asciiTheme="minorHAnsi" w:eastAsia="Calibri" w:hAnsiTheme="minorHAnsi" w:cstheme="minorHAnsi"/>
                  <w:sz w:val="28"/>
                  <w:szCs w:val="28"/>
                </w:rPr>
                <w:id w:val="418224124"/>
                <w14:checkbox>
                  <w14:checked w14:val="1"/>
                  <w14:checkedState w14:val="2612" w14:font="MS Gothic"/>
                  <w14:uncheckedState w14:val="2610" w14:font="MS Gothic"/>
                </w14:checkbox>
              </w:sdtPr>
              <w:sdtEndPr/>
              <w:sdtContent>
                <w:r w:rsidR="008C5E79" w:rsidRPr="00E86A2C">
                  <w:rPr>
                    <w:rFonts w:ascii="Segoe UI Symbol" w:eastAsia="MS Gothic" w:hAnsi="Segoe UI Symbol" w:cs="Segoe UI Symbol"/>
                    <w:sz w:val="28"/>
                    <w:szCs w:val="28"/>
                  </w:rPr>
                  <w:t>☒</w:t>
                </w:r>
              </w:sdtContent>
            </w:sdt>
          </w:p>
        </w:tc>
      </w:tr>
    </w:tbl>
    <w:p w14:paraId="79FD9F24" w14:textId="77777777" w:rsidR="00823FDF" w:rsidRPr="00E86A2C" w:rsidRDefault="00823FDF" w:rsidP="00823FDF">
      <w:pPr>
        <w:pStyle w:val="Body"/>
        <w:jc w:val="both"/>
        <w:rPr>
          <w:rFonts w:asciiTheme="minorHAnsi" w:eastAsia="Calibri" w:hAnsiTheme="minorHAnsi" w:cstheme="minorHAnsi"/>
          <w:sz w:val="22"/>
          <w:szCs w:val="22"/>
        </w:rPr>
      </w:pPr>
    </w:p>
    <w:p w14:paraId="7B1567A4" w14:textId="5556B229" w:rsidR="00823FDF" w:rsidRPr="00E86A2C" w:rsidRDefault="00823FDF" w:rsidP="00823FDF">
      <w:pPr>
        <w:pStyle w:val="Body"/>
        <w:jc w:val="both"/>
        <w:rPr>
          <w:rFonts w:asciiTheme="minorHAnsi" w:eastAsia="Calibri" w:hAnsiTheme="minorHAnsi" w:cstheme="minorHAnsi"/>
          <w:sz w:val="22"/>
          <w:szCs w:val="22"/>
        </w:rPr>
      </w:pPr>
      <w:r w:rsidRPr="00E86A2C">
        <w:rPr>
          <w:rFonts w:asciiTheme="minorHAnsi" w:eastAsia="Calibri" w:hAnsiTheme="minorHAnsi" w:cstheme="minorHAnsi"/>
          <w:sz w:val="22"/>
          <w:szCs w:val="22"/>
        </w:rPr>
        <w:t>Ensuring that our UCC Guidelines and Templates are clear and kept up to date supports Councils direction of ensuring decisions are transparent.</w:t>
      </w:r>
    </w:p>
    <w:p w14:paraId="3633DA14" w14:textId="77777777" w:rsidR="00A5392B" w:rsidRPr="00E86A2C" w:rsidRDefault="00A5392B" w:rsidP="00AB2461">
      <w:pPr>
        <w:pStyle w:val="Body"/>
        <w:spacing w:before="240"/>
        <w:jc w:val="both"/>
        <w:rPr>
          <w:rFonts w:asciiTheme="minorHAnsi" w:eastAsia="Calibri" w:hAnsiTheme="minorHAnsi" w:cstheme="minorHAnsi"/>
          <w:vanish/>
          <w:color w:val="A6A6A6" w:themeColor="background1" w:themeShade="A6"/>
          <w:sz w:val="24"/>
          <w:szCs w:val="24"/>
        </w:rPr>
      </w:pPr>
      <w:r w:rsidRPr="00E86A2C">
        <w:rPr>
          <w:rFonts w:asciiTheme="minorHAnsi" w:eastAsia="Calibri" w:hAnsiTheme="minorHAnsi" w:cstheme="minorHAnsi"/>
          <w:b/>
          <w:bCs/>
          <w:color w:val="000000" w:themeColor="text1"/>
          <w:sz w:val="24"/>
          <w:szCs w:val="24"/>
        </w:rPr>
        <w:t xml:space="preserve">Gender </w:t>
      </w:r>
      <w:r w:rsidR="00BF0549" w:rsidRPr="00E86A2C">
        <w:rPr>
          <w:rFonts w:asciiTheme="minorHAnsi" w:eastAsia="Calibri" w:hAnsiTheme="minorHAnsi" w:cstheme="minorHAnsi"/>
          <w:b/>
          <w:bCs/>
          <w:color w:val="000000" w:themeColor="text1"/>
          <w:sz w:val="24"/>
          <w:szCs w:val="24"/>
        </w:rPr>
        <w:t>Equality</w:t>
      </w:r>
      <w:r w:rsidRPr="00E86A2C">
        <w:rPr>
          <w:rFonts w:asciiTheme="minorHAnsi" w:eastAsia="Calibri" w:hAnsiTheme="minorHAnsi" w:cstheme="minorHAnsi"/>
          <w:b/>
          <w:bCs/>
          <w:color w:val="000000" w:themeColor="text1"/>
          <w:sz w:val="24"/>
          <w:szCs w:val="24"/>
        </w:rPr>
        <w:t>, Climate Change, Human Rights and Child Safe Compliance</w:t>
      </w:r>
    </w:p>
    <w:p w14:paraId="5571FE2C" w14:textId="283D3D40" w:rsidR="00A75601" w:rsidRPr="00E86A2C" w:rsidRDefault="00A75601" w:rsidP="00AB2461">
      <w:pPr>
        <w:pStyle w:val="Body"/>
        <w:jc w:val="both"/>
        <w:rPr>
          <w:rFonts w:asciiTheme="minorHAnsi" w:eastAsia="Calibri" w:hAnsiTheme="minorHAnsi" w:cstheme="minorHAnsi"/>
          <w:sz w:val="22"/>
          <w:szCs w:val="22"/>
          <w:u w:val="single"/>
        </w:rPr>
      </w:pPr>
      <w:r w:rsidRPr="00E86A2C">
        <w:rPr>
          <w:rFonts w:asciiTheme="minorHAnsi" w:eastAsia="Calibri" w:hAnsiTheme="minorHAnsi" w:cstheme="minorHAnsi"/>
          <w:color w:val="000000" w:themeColor="text1"/>
          <w:sz w:val="22"/>
          <w:szCs w:val="22"/>
        </w:rPr>
        <w:t xml:space="preserve">All City of Whittlesea policies comply with the </w:t>
      </w:r>
      <w:r w:rsidRPr="00E86A2C">
        <w:rPr>
          <w:rFonts w:asciiTheme="minorHAnsi" w:eastAsia="Calibri" w:hAnsiTheme="minorHAnsi" w:cstheme="minorHAnsi"/>
          <w:i/>
          <w:iCs/>
          <w:color w:val="000000" w:themeColor="text1"/>
          <w:sz w:val="22"/>
          <w:szCs w:val="22"/>
        </w:rPr>
        <w:t>Victorian Charter of Human Rights and Responsibilities</w:t>
      </w:r>
      <w:r w:rsidR="005E479B" w:rsidRPr="00E86A2C">
        <w:rPr>
          <w:rFonts w:asciiTheme="minorHAnsi" w:eastAsia="Calibri" w:hAnsiTheme="minorHAnsi" w:cstheme="minorHAnsi"/>
          <w:i/>
          <w:iCs/>
          <w:color w:val="000000" w:themeColor="text1"/>
          <w:sz w:val="22"/>
          <w:szCs w:val="22"/>
        </w:rPr>
        <w:t xml:space="preserve">, Gender Equality Act, Climate Change </w:t>
      </w:r>
      <w:proofErr w:type="gramStart"/>
      <w:r w:rsidR="005E479B" w:rsidRPr="00E86A2C">
        <w:rPr>
          <w:rFonts w:asciiTheme="minorHAnsi" w:eastAsia="Calibri" w:hAnsiTheme="minorHAnsi" w:cstheme="minorHAnsi"/>
          <w:i/>
          <w:iCs/>
          <w:color w:val="000000" w:themeColor="text1"/>
          <w:sz w:val="22"/>
          <w:szCs w:val="22"/>
        </w:rPr>
        <w:t>Act</w:t>
      </w:r>
      <w:proofErr w:type="gramEnd"/>
      <w:r w:rsidR="00A41B26" w:rsidRPr="00E86A2C">
        <w:rPr>
          <w:rFonts w:asciiTheme="minorHAnsi" w:eastAsia="Calibri" w:hAnsiTheme="minorHAnsi" w:cstheme="minorHAnsi"/>
          <w:i/>
          <w:iCs/>
          <w:color w:val="000000" w:themeColor="text1"/>
          <w:sz w:val="22"/>
          <w:szCs w:val="22"/>
        </w:rPr>
        <w:t xml:space="preserve"> </w:t>
      </w:r>
      <w:r w:rsidR="00A41B26" w:rsidRPr="00E86A2C">
        <w:rPr>
          <w:rFonts w:asciiTheme="minorHAnsi" w:eastAsia="Calibri" w:hAnsiTheme="minorHAnsi" w:cstheme="minorHAnsi"/>
          <w:color w:val="000000" w:themeColor="text1"/>
          <w:sz w:val="22"/>
          <w:szCs w:val="22"/>
        </w:rPr>
        <w:t xml:space="preserve">and the </w:t>
      </w:r>
      <w:r w:rsidR="00A41B26" w:rsidRPr="00E86A2C">
        <w:rPr>
          <w:rFonts w:asciiTheme="minorHAnsi" w:eastAsia="Calibri" w:hAnsiTheme="minorHAnsi" w:cstheme="minorHAnsi"/>
          <w:i/>
          <w:iCs/>
          <w:color w:val="000000" w:themeColor="text1"/>
          <w:sz w:val="22"/>
          <w:szCs w:val="22"/>
        </w:rPr>
        <w:t>Child Safe Standards</w:t>
      </w:r>
      <w:r w:rsidRPr="00E86A2C">
        <w:rPr>
          <w:rFonts w:asciiTheme="minorHAnsi" w:eastAsia="Calibri" w:hAnsiTheme="minorHAnsi" w:cstheme="minorHAnsi"/>
          <w:color w:val="000000" w:themeColor="text1"/>
          <w:sz w:val="22"/>
          <w:szCs w:val="22"/>
        </w:rPr>
        <w:t>.</w:t>
      </w:r>
    </w:p>
    <w:p w14:paraId="5CCA7F12" w14:textId="77777777" w:rsidR="00340AF8" w:rsidRPr="00E86A2C" w:rsidRDefault="00340AF8" w:rsidP="00340AF8">
      <w:pPr>
        <w:pStyle w:val="Heading1"/>
        <w:spacing w:after="99"/>
        <w:ind w:left="-5"/>
        <w:rPr>
          <w:rFonts w:asciiTheme="minorHAnsi" w:hAnsiTheme="minorHAnsi" w:cstheme="minorHAnsi"/>
          <w:sz w:val="24"/>
          <w:szCs w:val="24"/>
        </w:rPr>
      </w:pPr>
      <w:bookmarkStart w:id="0" w:name="_Toc19701"/>
      <w:r w:rsidRPr="00E86A2C">
        <w:rPr>
          <w:rFonts w:asciiTheme="minorHAnsi" w:eastAsia="Arial" w:hAnsiTheme="minorHAnsi" w:cstheme="minorHAnsi"/>
          <w:sz w:val="24"/>
          <w:szCs w:val="24"/>
        </w:rPr>
        <w:t xml:space="preserve">Key linkages </w:t>
      </w:r>
      <w:bookmarkEnd w:id="0"/>
    </w:p>
    <w:p w14:paraId="5F79AE1A" w14:textId="77777777" w:rsidR="00340AF8" w:rsidRPr="00E86A2C" w:rsidRDefault="00340AF8" w:rsidP="00340AF8">
      <w:pPr>
        <w:spacing w:after="111" w:line="249" w:lineRule="auto"/>
        <w:ind w:left="-5"/>
        <w:rPr>
          <w:rFonts w:asciiTheme="minorHAnsi" w:hAnsiTheme="minorHAnsi" w:cstheme="minorHAnsi"/>
        </w:rPr>
      </w:pPr>
      <w:r w:rsidRPr="00E86A2C">
        <w:rPr>
          <w:rFonts w:asciiTheme="minorHAnsi" w:hAnsiTheme="minorHAnsi" w:cstheme="minorHAnsi"/>
        </w:rPr>
        <w:t xml:space="preserve">All City of Whittlesea policies comply with the </w:t>
      </w:r>
      <w:r w:rsidRPr="00E86A2C">
        <w:rPr>
          <w:rFonts w:asciiTheme="minorHAnsi" w:hAnsiTheme="minorHAnsi" w:cstheme="minorHAnsi"/>
          <w:i/>
        </w:rPr>
        <w:t>Victorian Charter of Human Rights and Responsibilities</w:t>
      </w:r>
      <w:r w:rsidRPr="00E86A2C">
        <w:rPr>
          <w:rFonts w:asciiTheme="minorHAnsi" w:hAnsiTheme="minorHAnsi" w:cstheme="minorHAnsi"/>
        </w:rPr>
        <w:t xml:space="preserve">.  </w:t>
      </w:r>
    </w:p>
    <w:p w14:paraId="5A19101B" w14:textId="77777777" w:rsidR="00340AF8" w:rsidRPr="00E86A2C" w:rsidRDefault="00340AF8" w:rsidP="00340AF8">
      <w:pPr>
        <w:spacing w:after="101"/>
        <w:ind w:left="-5" w:right="618"/>
        <w:rPr>
          <w:rFonts w:asciiTheme="minorHAnsi" w:hAnsiTheme="minorHAnsi" w:cstheme="minorHAnsi"/>
        </w:rPr>
      </w:pPr>
      <w:r w:rsidRPr="00E86A2C">
        <w:rPr>
          <w:rFonts w:asciiTheme="minorHAnsi" w:hAnsiTheme="minorHAnsi" w:cstheme="minorHAnsi"/>
        </w:rPr>
        <w:t xml:space="preserve">These guidelines have key linkages to the following documents: </w:t>
      </w:r>
    </w:p>
    <w:p w14:paraId="0E8BD4E5" w14:textId="77777777" w:rsidR="00340AF8" w:rsidRPr="00E86A2C" w:rsidRDefault="00340AF8" w:rsidP="00340AF8">
      <w:pPr>
        <w:spacing w:after="101"/>
        <w:ind w:left="-5" w:right="618"/>
        <w:rPr>
          <w:rFonts w:asciiTheme="minorHAnsi" w:hAnsiTheme="minorHAnsi" w:cstheme="minorHAnsi"/>
        </w:rPr>
      </w:pPr>
    </w:p>
    <w:p w14:paraId="25731D0D" w14:textId="4089AD28" w:rsidR="00340AF8" w:rsidRPr="00E86A2C" w:rsidRDefault="00340AF8" w:rsidP="00340AF8">
      <w:pPr>
        <w:pStyle w:val="ListParagraph"/>
        <w:numPr>
          <w:ilvl w:val="0"/>
          <w:numId w:val="25"/>
        </w:numPr>
        <w:spacing w:after="112" w:line="250" w:lineRule="auto"/>
        <w:ind w:right="467"/>
        <w:rPr>
          <w:rStyle w:val="Hyperlink"/>
          <w:rFonts w:asciiTheme="minorHAnsi" w:hAnsiTheme="minorHAnsi" w:cstheme="minorHAnsi"/>
        </w:rPr>
      </w:pPr>
      <w:r w:rsidRPr="00E86A2C">
        <w:rPr>
          <w:rFonts w:asciiTheme="minorHAnsi" w:hAnsiTheme="minorHAnsi" w:cstheme="minorHAnsi"/>
        </w:rPr>
        <w:t xml:space="preserve">Wellbeing Policy </w:t>
      </w:r>
      <w:hyperlink r:id="rId11" w:history="1">
        <w:r w:rsidRPr="00E86A2C">
          <w:rPr>
            <w:rStyle w:val="Hyperlink"/>
            <w:rFonts w:asciiTheme="minorHAnsi" w:hAnsiTheme="minorHAnsi" w:cstheme="minorHAnsi"/>
          </w:rPr>
          <w:t>Activities - Corporate Management - Corporate Governance - Safety and Wellbeing - Policy.pdf - People &amp; Culture Policies (sharepoint.com)</w:t>
        </w:r>
      </w:hyperlink>
    </w:p>
    <w:p w14:paraId="4C2E369E" w14:textId="77777777" w:rsidR="00340AF8" w:rsidRPr="00E86A2C" w:rsidRDefault="00340AF8" w:rsidP="00340AF8">
      <w:pPr>
        <w:pStyle w:val="ListParagraph"/>
        <w:numPr>
          <w:ilvl w:val="0"/>
          <w:numId w:val="25"/>
        </w:numPr>
        <w:spacing w:after="112" w:line="250" w:lineRule="auto"/>
        <w:ind w:right="467"/>
        <w:rPr>
          <w:rStyle w:val="Hyperlink"/>
          <w:rFonts w:asciiTheme="minorHAnsi" w:hAnsiTheme="minorHAnsi" w:cstheme="minorHAnsi"/>
          <w:i/>
          <w:iCs/>
        </w:rPr>
      </w:pPr>
      <w:r w:rsidRPr="00E86A2C">
        <w:rPr>
          <w:rStyle w:val="Hyperlink"/>
          <w:rFonts w:asciiTheme="minorHAnsi" w:hAnsiTheme="minorHAnsi" w:cstheme="minorHAnsi"/>
        </w:rPr>
        <w:t xml:space="preserve">Incident Management </w:t>
      </w:r>
      <w:r w:rsidRPr="00E86A2C">
        <w:rPr>
          <w:rStyle w:val="Hyperlink"/>
          <w:rFonts w:asciiTheme="minorHAnsi" w:hAnsiTheme="minorHAnsi" w:cstheme="minorHAnsi"/>
          <w:i/>
          <w:iCs/>
        </w:rPr>
        <w:t>(currently under review and will be added once completed)</w:t>
      </w:r>
    </w:p>
    <w:p w14:paraId="23F21C66" w14:textId="21C11095" w:rsidR="00340AF8" w:rsidRPr="00E86A2C" w:rsidRDefault="00643699" w:rsidP="00340AF8">
      <w:pPr>
        <w:pStyle w:val="ListParagraph"/>
        <w:numPr>
          <w:ilvl w:val="0"/>
          <w:numId w:val="24"/>
        </w:numPr>
        <w:spacing w:after="112" w:line="250" w:lineRule="auto"/>
        <w:ind w:right="467"/>
        <w:rPr>
          <w:rFonts w:asciiTheme="minorHAnsi" w:hAnsiTheme="minorHAnsi" w:cstheme="minorHAnsi"/>
        </w:rPr>
      </w:pPr>
      <w:hyperlink r:id="rId12" w:history="1">
        <w:r w:rsidR="00340AF8" w:rsidRPr="00E86A2C">
          <w:rPr>
            <w:rStyle w:val="Hyperlink"/>
            <w:rFonts w:asciiTheme="minorHAnsi" w:hAnsiTheme="minorHAnsi" w:cstheme="minorHAnsi"/>
          </w:rPr>
          <w:t>Complaints Policy</w:t>
        </w:r>
      </w:hyperlink>
      <w:r w:rsidR="00340AF8" w:rsidRPr="00E86A2C">
        <w:rPr>
          <w:rFonts w:asciiTheme="minorHAnsi" w:hAnsiTheme="minorHAnsi" w:cstheme="minorHAnsi"/>
        </w:rPr>
        <w:t xml:space="preserve"> </w:t>
      </w:r>
    </w:p>
    <w:p w14:paraId="1A383618" w14:textId="24559B16" w:rsidR="00340AF8" w:rsidRPr="00E86A2C" w:rsidRDefault="00643699" w:rsidP="00340AF8">
      <w:pPr>
        <w:pStyle w:val="ListParagraph"/>
        <w:numPr>
          <w:ilvl w:val="0"/>
          <w:numId w:val="24"/>
        </w:numPr>
        <w:spacing w:after="112" w:line="250" w:lineRule="auto"/>
        <w:ind w:right="467"/>
        <w:rPr>
          <w:rFonts w:asciiTheme="minorHAnsi" w:hAnsiTheme="minorHAnsi" w:cstheme="minorHAnsi"/>
        </w:rPr>
      </w:pPr>
      <w:hyperlink r:id="rId13" w:history="1">
        <w:r w:rsidR="00340AF8" w:rsidRPr="00E86A2C">
          <w:rPr>
            <w:rStyle w:val="Hyperlink"/>
            <w:rFonts w:asciiTheme="minorHAnsi" w:hAnsiTheme="minorHAnsi" w:cstheme="minorHAnsi"/>
          </w:rPr>
          <w:t>Complaints Handling Guidelines</w:t>
        </w:r>
      </w:hyperlink>
    </w:p>
    <w:p w14:paraId="798003AB" w14:textId="30095C49" w:rsidR="00340AF8" w:rsidRPr="00E86A2C" w:rsidRDefault="00340AF8" w:rsidP="00340AF8">
      <w:pPr>
        <w:pStyle w:val="ListParagraph"/>
        <w:numPr>
          <w:ilvl w:val="0"/>
          <w:numId w:val="24"/>
        </w:numPr>
        <w:spacing w:after="112" w:line="250" w:lineRule="auto"/>
        <w:ind w:right="467"/>
        <w:rPr>
          <w:rFonts w:asciiTheme="minorHAnsi" w:hAnsiTheme="minorHAnsi" w:cstheme="minorHAnsi"/>
        </w:rPr>
      </w:pPr>
      <w:r w:rsidRPr="00E86A2C">
        <w:rPr>
          <w:rFonts w:asciiTheme="minorHAnsi" w:hAnsiTheme="minorHAnsi" w:cstheme="minorHAnsi"/>
        </w:rPr>
        <w:t xml:space="preserve">Code of Conduct for Staff (2023)  - </w:t>
      </w:r>
      <w:hyperlink r:id="rId14" w:history="1">
        <w:r w:rsidRPr="00E86A2C">
          <w:rPr>
            <w:rStyle w:val="Hyperlink"/>
            <w:rFonts w:asciiTheme="minorHAnsi" w:hAnsiTheme="minorHAnsi" w:cstheme="minorHAnsi"/>
          </w:rPr>
          <w:t>Code of Conduct for Staff (2023) (sharepoint.com)</w:t>
        </w:r>
      </w:hyperlink>
    </w:p>
    <w:p w14:paraId="3F19A5DE" w14:textId="3A5485E6" w:rsidR="00340AF8" w:rsidRPr="00E86A2C" w:rsidRDefault="00643699" w:rsidP="00340AF8">
      <w:pPr>
        <w:pStyle w:val="ListParagraph"/>
        <w:numPr>
          <w:ilvl w:val="0"/>
          <w:numId w:val="24"/>
        </w:numPr>
        <w:spacing w:after="112" w:line="250" w:lineRule="auto"/>
        <w:ind w:right="467"/>
        <w:rPr>
          <w:rFonts w:asciiTheme="minorHAnsi" w:hAnsiTheme="minorHAnsi" w:cstheme="minorHAnsi"/>
        </w:rPr>
      </w:pPr>
      <w:hyperlink r:id="rId15" w:history="1">
        <w:r w:rsidR="00340AF8" w:rsidRPr="00E86A2C">
          <w:rPr>
            <w:rStyle w:val="Hyperlink"/>
            <w:rFonts w:asciiTheme="minorHAnsi" w:hAnsiTheme="minorHAnsi" w:cstheme="minorHAnsi"/>
          </w:rPr>
          <w:t>Occupational Health and Safety Act 2024</w:t>
        </w:r>
      </w:hyperlink>
    </w:p>
    <w:p w14:paraId="55FCFB1B" w14:textId="6BA9B359" w:rsidR="00340AF8" w:rsidRPr="00E86A2C" w:rsidRDefault="00643699" w:rsidP="00340AF8">
      <w:pPr>
        <w:pStyle w:val="ListParagraph"/>
        <w:numPr>
          <w:ilvl w:val="0"/>
          <w:numId w:val="24"/>
        </w:numPr>
        <w:spacing w:after="112" w:line="250" w:lineRule="auto"/>
        <w:ind w:right="467"/>
        <w:rPr>
          <w:rFonts w:asciiTheme="minorHAnsi" w:hAnsiTheme="minorHAnsi" w:cstheme="minorHAnsi"/>
        </w:rPr>
      </w:pPr>
      <w:hyperlink r:id="rId16" w:history="1">
        <w:r w:rsidR="00340AF8" w:rsidRPr="00E86A2C">
          <w:rPr>
            <w:rStyle w:val="Hyperlink"/>
            <w:rFonts w:asciiTheme="minorHAnsi" w:hAnsiTheme="minorHAnsi" w:cstheme="minorHAnsi"/>
          </w:rPr>
          <w:t>Councils and complaints – a good practice guide</w:t>
        </w:r>
      </w:hyperlink>
      <w:r w:rsidR="00340AF8" w:rsidRPr="00E86A2C">
        <w:rPr>
          <w:rFonts w:asciiTheme="minorHAnsi" w:hAnsiTheme="minorHAnsi" w:cstheme="minorHAnsi"/>
        </w:rPr>
        <w:t>, Victorian Ombudsman</w:t>
      </w:r>
    </w:p>
    <w:p w14:paraId="653A2342" w14:textId="3931B5A8" w:rsidR="00340AF8" w:rsidRPr="00E86A2C" w:rsidRDefault="00643699" w:rsidP="00340AF8">
      <w:pPr>
        <w:pStyle w:val="ListParagraph"/>
        <w:numPr>
          <w:ilvl w:val="0"/>
          <w:numId w:val="24"/>
        </w:numPr>
        <w:spacing w:after="112" w:line="250" w:lineRule="auto"/>
        <w:ind w:right="467"/>
        <w:rPr>
          <w:rFonts w:asciiTheme="minorHAnsi" w:hAnsiTheme="minorHAnsi" w:cstheme="minorHAnsi"/>
        </w:rPr>
      </w:pPr>
      <w:hyperlink r:id="rId17" w:history="1">
        <w:r w:rsidR="00340AF8" w:rsidRPr="00E86A2C">
          <w:rPr>
            <w:rStyle w:val="Hyperlink"/>
            <w:rFonts w:asciiTheme="minorHAnsi" w:hAnsiTheme="minorHAnsi" w:cstheme="minorHAnsi"/>
          </w:rPr>
          <w:t>Good practice guide: Managing complex complainant behaviour</w:t>
        </w:r>
      </w:hyperlink>
      <w:r w:rsidR="00340AF8" w:rsidRPr="00E86A2C">
        <w:rPr>
          <w:rFonts w:asciiTheme="minorHAnsi" w:hAnsiTheme="minorHAnsi" w:cstheme="minorHAnsi"/>
        </w:rPr>
        <w:t>, Victorian Ombudsman</w:t>
      </w:r>
    </w:p>
    <w:p w14:paraId="762F22A7" w14:textId="77777777" w:rsidR="00EC57E4" w:rsidRDefault="00EC57E4" w:rsidP="00AB2461">
      <w:pPr>
        <w:pStyle w:val="Body"/>
        <w:spacing w:before="240"/>
        <w:jc w:val="both"/>
        <w:rPr>
          <w:rFonts w:asciiTheme="minorHAnsi" w:eastAsia="Calibri" w:hAnsiTheme="minorHAnsi" w:cstheme="minorHAnsi"/>
          <w:b/>
          <w:bCs/>
          <w:color w:val="000000" w:themeColor="text1"/>
          <w:sz w:val="22"/>
          <w:szCs w:val="22"/>
        </w:rPr>
      </w:pPr>
    </w:p>
    <w:p w14:paraId="1130C8FC" w14:textId="44CFE273" w:rsidR="004718A1" w:rsidRPr="00E86A2C" w:rsidRDefault="004718A1" w:rsidP="00AB2461">
      <w:pPr>
        <w:pStyle w:val="Body"/>
        <w:spacing w:before="240"/>
        <w:jc w:val="both"/>
        <w:rPr>
          <w:rFonts w:asciiTheme="minorHAnsi" w:eastAsia="Calibri" w:hAnsiTheme="minorHAnsi" w:cstheme="minorHAnsi"/>
          <w:vanish/>
          <w:color w:val="A6A6A6" w:themeColor="background1" w:themeShade="A6"/>
          <w:sz w:val="22"/>
          <w:szCs w:val="22"/>
        </w:rPr>
      </w:pPr>
      <w:r w:rsidRPr="00E86A2C">
        <w:rPr>
          <w:rFonts w:asciiTheme="minorHAnsi" w:eastAsia="Calibri" w:hAnsiTheme="minorHAnsi" w:cstheme="minorHAnsi"/>
          <w:b/>
          <w:bCs/>
          <w:color w:val="000000" w:themeColor="text1"/>
          <w:sz w:val="22"/>
          <w:szCs w:val="22"/>
        </w:rPr>
        <w:t>Definitions</w:t>
      </w:r>
      <w:r w:rsidRPr="00E86A2C">
        <w:rPr>
          <w:rFonts w:asciiTheme="minorHAnsi" w:eastAsia="Calibri" w:hAnsiTheme="minorHAnsi" w:cstheme="minorHAnsi"/>
          <w:b/>
          <w:bCs/>
          <w:vanish/>
          <w:color w:val="A6A6A6" w:themeColor="background1" w:themeShade="A6"/>
          <w:sz w:val="22"/>
          <w:szCs w:val="22"/>
        </w:rPr>
        <w:t xml:space="preserve"> </w:t>
      </w:r>
    </w:p>
    <w:p w14:paraId="450BDE8C" w14:textId="77777777" w:rsidR="00BC107A" w:rsidRPr="00E86A2C" w:rsidRDefault="00BC107A" w:rsidP="00BC107A">
      <w:pPr>
        <w:spacing w:after="108"/>
        <w:ind w:left="-5" w:right="618"/>
        <w:rPr>
          <w:rFonts w:asciiTheme="minorHAnsi" w:hAnsiTheme="minorHAnsi" w:cstheme="minorHAnsi"/>
          <w:szCs w:val="22"/>
        </w:rPr>
      </w:pPr>
      <w:r w:rsidRPr="00E86A2C">
        <w:rPr>
          <w:rFonts w:asciiTheme="minorHAnsi" w:hAnsiTheme="minorHAnsi" w:cstheme="minorHAnsi"/>
          <w:szCs w:val="22"/>
        </w:rPr>
        <w:t xml:space="preserve">What is unreasonable complainant conduct? </w:t>
      </w:r>
    </w:p>
    <w:p w14:paraId="736582DD" w14:textId="77777777" w:rsidR="00BC107A" w:rsidRPr="00E86A2C" w:rsidRDefault="00BC107A" w:rsidP="00BC107A">
      <w:pPr>
        <w:spacing w:after="112"/>
        <w:ind w:left="-5" w:right="618"/>
        <w:rPr>
          <w:rFonts w:asciiTheme="minorHAnsi" w:hAnsiTheme="minorHAnsi" w:cstheme="minorHAnsi"/>
          <w:szCs w:val="22"/>
        </w:rPr>
      </w:pPr>
      <w:r w:rsidRPr="00E86A2C">
        <w:rPr>
          <w:rFonts w:asciiTheme="minorHAnsi" w:hAnsiTheme="minorHAnsi" w:cstheme="minorHAnsi"/>
          <w:szCs w:val="22"/>
        </w:rPr>
        <w:t xml:space="preserve">“Unreasonable complainant conduct” refers to any behaviour by a current or former complainant which, because of its nature or its frequency, raises substantial wellbeing or safety concerns for our organisation, staff, other service users or the complainant themselves. It can also be in response to threats to damage and/or vandalise Council or third party owned assets and infrastructure. </w:t>
      </w:r>
    </w:p>
    <w:p w14:paraId="185A489B" w14:textId="77777777" w:rsidR="00BC107A" w:rsidRPr="00E86A2C" w:rsidRDefault="00BC107A" w:rsidP="00BC107A">
      <w:pPr>
        <w:spacing w:after="215" w:line="259" w:lineRule="auto"/>
        <w:rPr>
          <w:rFonts w:asciiTheme="minorHAnsi" w:hAnsiTheme="minorHAnsi" w:cstheme="minorHAnsi"/>
        </w:rPr>
      </w:pPr>
      <w:r w:rsidRPr="00E86A2C">
        <w:rPr>
          <w:rFonts w:asciiTheme="minorHAnsi" w:hAnsiTheme="minorHAnsi" w:cstheme="minorHAnsi"/>
        </w:rPr>
        <w:t xml:space="preserve"> </w:t>
      </w:r>
    </w:p>
    <w:p w14:paraId="5AA02093" w14:textId="77777777" w:rsidR="00BC107A" w:rsidRPr="00E86A2C" w:rsidRDefault="00BC107A" w:rsidP="00BC107A">
      <w:pPr>
        <w:pStyle w:val="Heading1"/>
        <w:spacing w:after="0"/>
        <w:ind w:left="-5"/>
        <w:rPr>
          <w:rFonts w:asciiTheme="minorHAnsi" w:eastAsia="Arial" w:hAnsiTheme="minorHAnsi" w:cstheme="minorHAnsi"/>
          <w:sz w:val="24"/>
          <w:szCs w:val="24"/>
        </w:rPr>
      </w:pPr>
      <w:bookmarkStart w:id="1" w:name="_Toc19698"/>
      <w:r w:rsidRPr="00E86A2C">
        <w:rPr>
          <w:rFonts w:asciiTheme="minorHAnsi" w:eastAsia="Arial" w:hAnsiTheme="minorHAnsi" w:cstheme="minorHAnsi"/>
          <w:sz w:val="24"/>
          <w:szCs w:val="24"/>
        </w:rPr>
        <w:lastRenderedPageBreak/>
        <w:t xml:space="preserve">Acronyms </w:t>
      </w:r>
      <w:bookmarkEnd w:id="1"/>
    </w:p>
    <w:p w14:paraId="4C0E7F11" w14:textId="77777777" w:rsidR="00BC107A" w:rsidRPr="00E86A2C" w:rsidRDefault="00BC107A" w:rsidP="00BC107A">
      <w:pPr>
        <w:rPr>
          <w:rFonts w:asciiTheme="minorHAnsi" w:hAnsiTheme="minorHAnsi" w:cstheme="minorHAnsi"/>
        </w:rPr>
      </w:pPr>
    </w:p>
    <w:tbl>
      <w:tblPr>
        <w:tblStyle w:val="TableGrid0"/>
        <w:tblW w:w="8303" w:type="dxa"/>
        <w:tblInd w:w="5" w:type="dxa"/>
        <w:tblCellMar>
          <w:left w:w="106" w:type="dxa"/>
          <w:right w:w="115" w:type="dxa"/>
        </w:tblCellMar>
        <w:tblLook w:val="04A0" w:firstRow="1" w:lastRow="0" w:firstColumn="1" w:lastColumn="0" w:noHBand="0" w:noVBand="1"/>
      </w:tblPr>
      <w:tblGrid>
        <w:gridCol w:w="4152"/>
        <w:gridCol w:w="4151"/>
      </w:tblGrid>
      <w:tr w:rsidR="00BC107A" w:rsidRPr="00E86A2C" w14:paraId="35E31BEF" w14:textId="77777777" w:rsidTr="003C24BC">
        <w:trPr>
          <w:trHeight w:val="518"/>
        </w:trPr>
        <w:tc>
          <w:tcPr>
            <w:tcW w:w="4153" w:type="dxa"/>
            <w:tcBorders>
              <w:top w:val="single" w:sz="4" w:space="0" w:color="000000"/>
              <w:left w:val="single" w:sz="4" w:space="0" w:color="000000"/>
              <w:bottom w:val="single" w:sz="4" w:space="0" w:color="000000"/>
              <w:right w:val="single" w:sz="4" w:space="0" w:color="000000"/>
            </w:tcBorders>
            <w:vAlign w:val="center"/>
          </w:tcPr>
          <w:p w14:paraId="632D9CF2" w14:textId="77777777" w:rsidR="00BC107A" w:rsidRPr="00E86A2C" w:rsidRDefault="00BC107A" w:rsidP="003C24BC">
            <w:pPr>
              <w:spacing w:line="259" w:lineRule="auto"/>
              <w:ind w:left="2"/>
              <w:rPr>
                <w:rFonts w:asciiTheme="minorHAnsi" w:hAnsiTheme="minorHAnsi" w:cstheme="minorHAnsi"/>
              </w:rPr>
            </w:pPr>
            <w:r w:rsidRPr="00E86A2C">
              <w:rPr>
                <w:rFonts w:asciiTheme="minorHAnsi" w:hAnsiTheme="minorHAnsi" w:cstheme="minorHAnsi"/>
              </w:rPr>
              <w:t xml:space="preserve">ADR </w:t>
            </w:r>
          </w:p>
        </w:tc>
        <w:tc>
          <w:tcPr>
            <w:tcW w:w="4151" w:type="dxa"/>
            <w:tcBorders>
              <w:top w:val="single" w:sz="4" w:space="0" w:color="000000"/>
              <w:left w:val="single" w:sz="4" w:space="0" w:color="000000"/>
              <w:bottom w:val="single" w:sz="4" w:space="0" w:color="000000"/>
              <w:right w:val="single" w:sz="4" w:space="0" w:color="000000"/>
            </w:tcBorders>
            <w:vAlign w:val="center"/>
          </w:tcPr>
          <w:p w14:paraId="67EACDB9" w14:textId="77777777" w:rsidR="00BC107A" w:rsidRPr="00E86A2C" w:rsidRDefault="00BC107A" w:rsidP="003C24BC">
            <w:pPr>
              <w:spacing w:line="259" w:lineRule="auto"/>
              <w:rPr>
                <w:rFonts w:asciiTheme="minorHAnsi" w:hAnsiTheme="minorHAnsi" w:cstheme="minorHAnsi"/>
              </w:rPr>
            </w:pPr>
            <w:r w:rsidRPr="00E86A2C">
              <w:rPr>
                <w:rFonts w:asciiTheme="minorHAnsi" w:hAnsiTheme="minorHAnsi" w:cstheme="minorHAnsi"/>
              </w:rPr>
              <w:t xml:space="preserve">Alternative Dispute Resolution </w:t>
            </w:r>
          </w:p>
        </w:tc>
      </w:tr>
      <w:tr w:rsidR="00BC107A" w:rsidRPr="00E86A2C" w14:paraId="7E1C42D1" w14:textId="77777777" w:rsidTr="003C24BC">
        <w:trPr>
          <w:trHeight w:val="518"/>
        </w:trPr>
        <w:tc>
          <w:tcPr>
            <w:tcW w:w="4153" w:type="dxa"/>
            <w:tcBorders>
              <w:top w:val="single" w:sz="4" w:space="0" w:color="000000"/>
              <w:left w:val="single" w:sz="4" w:space="0" w:color="000000"/>
              <w:bottom w:val="single" w:sz="4" w:space="0" w:color="000000"/>
              <w:right w:val="single" w:sz="4" w:space="0" w:color="000000"/>
            </w:tcBorders>
            <w:vAlign w:val="center"/>
          </w:tcPr>
          <w:p w14:paraId="64B35E9D" w14:textId="77777777" w:rsidR="00BC107A" w:rsidRPr="00E86A2C" w:rsidRDefault="00BC107A" w:rsidP="003C24BC">
            <w:pPr>
              <w:spacing w:line="259" w:lineRule="auto"/>
              <w:ind w:left="2"/>
              <w:rPr>
                <w:rFonts w:asciiTheme="minorHAnsi" w:hAnsiTheme="minorHAnsi" w:cstheme="minorHAnsi"/>
              </w:rPr>
            </w:pPr>
            <w:r w:rsidRPr="00E86A2C">
              <w:rPr>
                <w:rFonts w:asciiTheme="minorHAnsi" w:hAnsiTheme="minorHAnsi" w:cstheme="minorHAnsi"/>
              </w:rPr>
              <w:t xml:space="preserve">CCO </w:t>
            </w:r>
          </w:p>
        </w:tc>
        <w:tc>
          <w:tcPr>
            <w:tcW w:w="4151" w:type="dxa"/>
            <w:tcBorders>
              <w:top w:val="single" w:sz="4" w:space="0" w:color="000000"/>
              <w:left w:val="single" w:sz="4" w:space="0" w:color="000000"/>
              <w:bottom w:val="single" w:sz="4" w:space="0" w:color="000000"/>
              <w:right w:val="single" w:sz="4" w:space="0" w:color="000000"/>
            </w:tcBorders>
            <w:vAlign w:val="center"/>
          </w:tcPr>
          <w:p w14:paraId="50418F1E" w14:textId="77777777" w:rsidR="00BC107A" w:rsidRPr="00E86A2C" w:rsidRDefault="00BC107A" w:rsidP="003C24BC">
            <w:pPr>
              <w:spacing w:line="259" w:lineRule="auto"/>
              <w:rPr>
                <w:rFonts w:asciiTheme="minorHAnsi" w:hAnsiTheme="minorHAnsi" w:cstheme="minorHAnsi"/>
              </w:rPr>
            </w:pPr>
            <w:r w:rsidRPr="00E86A2C">
              <w:rPr>
                <w:rFonts w:asciiTheme="minorHAnsi" w:hAnsiTheme="minorHAnsi" w:cstheme="minorHAnsi"/>
              </w:rPr>
              <w:t xml:space="preserve">Chief Customer Officer </w:t>
            </w:r>
          </w:p>
        </w:tc>
      </w:tr>
      <w:tr w:rsidR="00BC107A" w:rsidRPr="00E86A2C" w14:paraId="2836F609" w14:textId="77777777" w:rsidTr="003C24BC">
        <w:trPr>
          <w:trHeight w:val="519"/>
        </w:trPr>
        <w:tc>
          <w:tcPr>
            <w:tcW w:w="4153" w:type="dxa"/>
            <w:tcBorders>
              <w:top w:val="single" w:sz="4" w:space="0" w:color="000000"/>
              <w:left w:val="single" w:sz="4" w:space="0" w:color="000000"/>
              <w:bottom w:val="single" w:sz="4" w:space="0" w:color="000000"/>
              <w:right w:val="single" w:sz="4" w:space="0" w:color="000000"/>
            </w:tcBorders>
            <w:vAlign w:val="center"/>
          </w:tcPr>
          <w:p w14:paraId="1D3C52B9" w14:textId="77777777" w:rsidR="00BC107A" w:rsidRPr="00E86A2C" w:rsidRDefault="00BC107A" w:rsidP="003C24BC">
            <w:pPr>
              <w:spacing w:line="259" w:lineRule="auto"/>
              <w:ind w:left="2"/>
              <w:rPr>
                <w:rFonts w:asciiTheme="minorHAnsi" w:hAnsiTheme="minorHAnsi" w:cstheme="minorHAnsi"/>
              </w:rPr>
            </w:pPr>
            <w:r w:rsidRPr="00E86A2C">
              <w:rPr>
                <w:rFonts w:asciiTheme="minorHAnsi" w:hAnsiTheme="minorHAnsi" w:cstheme="minorHAnsi"/>
              </w:rPr>
              <w:t xml:space="preserve">CEO </w:t>
            </w:r>
          </w:p>
        </w:tc>
        <w:tc>
          <w:tcPr>
            <w:tcW w:w="4151" w:type="dxa"/>
            <w:tcBorders>
              <w:top w:val="single" w:sz="4" w:space="0" w:color="000000"/>
              <w:left w:val="single" w:sz="4" w:space="0" w:color="000000"/>
              <w:bottom w:val="single" w:sz="4" w:space="0" w:color="000000"/>
              <w:right w:val="single" w:sz="4" w:space="0" w:color="000000"/>
            </w:tcBorders>
            <w:vAlign w:val="center"/>
          </w:tcPr>
          <w:p w14:paraId="2E3E545B" w14:textId="77777777" w:rsidR="00BC107A" w:rsidRPr="00E86A2C" w:rsidRDefault="00BC107A" w:rsidP="003C24BC">
            <w:pPr>
              <w:spacing w:line="259" w:lineRule="auto"/>
              <w:rPr>
                <w:rFonts w:asciiTheme="minorHAnsi" w:hAnsiTheme="minorHAnsi" w:cstheme="minorHAnsi"/>
              </w:rPr>
            </w:pPr>
            <w:r w:rsidRPr="00E86A2C">
              <w:rPr>
                <w:rFonts w:asciiTheme="minorHAnsi" w:hAnsiTheme="minorHAnsi" w:cstheme="minorHAnsi"/>
              </w:rPr>
              <w:t xml:space="preserve">Chief Executive Officer </w:t>
            </w:r>
          </w:p>
        </w:tc>
      </w:tr>
      <w:tr w:rsidR="00BC107A" w:rsidRPr="00E86A2C" w14:paraId="3F4C82B1" w14:textId="77777777" w:rsidTr="003C24BC">
        <w:trPr>
          <w:trHeight w:val="521"/>
        </w:trPr>
        <w:tc>
          <w:tcPr>
            <w:tcW w:w="4153" w:type="dxa"/>
            <w:tcBorders>
              <w:top w:val="single" w:sz="4" w:space="0" w:color="000000"/>
              <w:left w:val="single" w:sz="4" w:space="0" w:color="000000"/>
              <w:bottom w:val="single" w:sz="4" w:space="0" w:color="000000"/>
              <w:right w:val="single" w:sz="4" w:space="0" w:color="000000"/>
            </w:tcBorders>
            <w:vAlign w:val="center"/>
          </w:tcPr>
          <w:p w14:paraId="5F897BFA" w14:textId="77777777" w:rsidR="00BC107A" w:rsidRPr="00E86A2C" w:rsidRDefault="00BC107A" w:rsidP="003C24BC">
            <w:pPr>
              <w:spacing w:line="259" w:lineRule="auto"/>
              <w:ind w:left="2"/>
              <w:rPr>
                <w:rFonts w:asciiTheme="minorHAnsi" w:hAnsiTheme="minorHAnsi" w:cstheme="minorHAnsi"/>
              </w:rPr>
            </w:pPr>
            <w:r w:rsidRPr="00E86A2C">
              <w:rPr>
                <w:rFonts w:asciiTheme="minorHAnsi" w:hAnsiTheme="minorHAnsi" w:cstheme="minorHAnsi"/>
              </w:rPr>
              <w:t xml:space="preserve">OCEO </w:t>
            </w:r>
          </w:p>
        </w:tc>
        <w:tc>
          <w:tcPr>
            <w:tcW w:w="4151" w:type="dxa"/>
            <w:tcBorders>
              <w:top w:val="single" w:sz="4" w:space="0" w:color="000000"/>
              <w:left w:val="single" w:sz="4" w:space="0" w:color="000000"/>
              <w:bottom w:val="single" w:sz="4" w:space="0" w:color="000000"/>
              <w:right w:val="single" w:sz="4" w:space="0" w:color="000000"/>
            </w:tcBorders>
            <w:vAlign w:val="center"/>
          </w:tcPr>
          <w:p w14:paraId="38661550" w14:textId="77777777" w:rsidR="00BC107A" w:rsidRPr="00E86A2C" w:rsidRDefault="00BC107A" w:rsidP="003C24BC">
            <w:pPr>
              <w:spacing w:line="259" w:lineRule="auto"/>
              <w:rPr>
                <w:rFonts w:asciiTheme="minorHAnsi" w:hAnsiTheme="minorHAnsi" w:cstheme="minorHAnsi"/>
              </w:rPr>
            </w:pPr>
            <w:r w:rsidRPr="00E86A2C">
              <w:rPr>
                <w:rFonts w:asciiTheme="minorHAnsi" w:hAnsiTheme="minorHAnsi" w:cstheme="minorHAnsi"/>
              </w:rPr>
              <w:t xml:space="preserve">Office of the Chief Executive Officer </w:t>
            </w:r>
          </w:p>
        </w:tc>
      </w:tr>
      <w:tr w:rsidR="00BC107A" w:rsidRPr="00E86A2C" w14:paraId="52AA2862" w14:textId="77777777" w:rsidTr="003C24BC">
        <w:trPr>
          <w:trHeight w:val="518"/>
        </w:trPr>
        <w:tc>
          <w:tcPr>
            <w:tcW w:w="4153" w:type="dxa"/>
            <w:tcBorders>
              <w:top w:val="single" w:sz="4" w:space="0" w:color="000000"/>
              <w:left w:val="single" w:sz="4" w:space="0" w:color="000000"/>
              <w:bottom w:val="single" w:sz="4" w:space="0" w:color="000000"/>
              <w:right w:val="single" w:sz="4" w:space="0" w:color="000000"/>
            </w:tcBorders>
            <w:vAlign w:val="center"/>
          </w:tcPr>
          <w:p w14:paraId="753E97F7" w14:textId="77777777" w:rsidR="00BC107A" w:rsidRPr="00E86A2C" w:rsidRDefault="00BC107A" w:rsidP="003C24BC">
            <w:pPr>
              <w:spacing w:line="259" w:lineRule="auto"/>
              <w:ind w:left="2"/>
              <w:rPr>
                <w:rFonts w:asciiTheme="minorHAnsi" w:hAnsiTheme="minorHAnsi" w:cstheme="minorHAnsi"/>
              </w:rPr>
            </w:pPr>
            <w:r w:rsidRPr="00E86A2C">
              <w:rPr>
                <w:rFonts w:asciiTheme="minorHAnsi" w:hAnsiTheme="minorHAnsi" w:cstheme="minorHAnsi"/>
              </w:rPr>
              <w:t xml:space="preserve">UCC </w:t>
            </w:r>
          </w:p>
        </w:tc>
        <w:tc>
          <w:tcPr>
            <w:tcW w:w="4151" w:type="dxa"/>
            <w:tcBorders>
              <w:top w:val="single" w:sz="4" w:space="0" w:color="000000"/>
              <w:left w:val="single" w:sz="4" w:space="0" w:color="000000"/>
              <w:bottom w:val="single" w:sz="4" w:space="0" w:color="000000"/>
              <w:right w:val="single" w:sz="4" w:space="0" w:color="000000"/>
            </w:tcBorders>
            <w:vAlign w:val="center"/>
          </w:tcPr>
          <w:p w14:paraId="7D58CC7F" w14:textId="77777777" w:rsidR="00BC107A" w:rsidRPr="00E86A2C" w:rsidRDefault="00BC107A" w:rsidP="003C24BC">
            <w:pPr>
              <w:spacing w:line="259" w:lineRule="auto"/>
              <w:rPr>
                <w:rFonts w:asciiTheme="minorHAnsi" w:hAnsiTheme="minorHAnsi" w:cstheme="minorHAnsi"/>
              </w:rPr>
            </w:pPr>
            <w:r w:rsidRPr="00E86A2C">
              <w:rPr>
                <w:rFonts w:asciiTheme="minorHAnsi" w:hAnsiTheme="minorHAnsi" w:cstheme="minorHAnsi"/>
              </w:rPr>
              <w:t xml:space="preserve">Unreasonable Complainant Conduct </w:t>
            </w:r>
          </w:p>
        </w:tc>
      </w:tr>
    </w:tbl>
    <w:p w14:paraId="37356181" w14:textId="1FED9E9A" w:rsidR="004718A1" w:rsidRPr="00E86A2C" w:rsidRDefault="00BC107A" w:rsidP="00482A12">
      <w:pPr>
        <w:spacing w:after="215" w:line="259" w:lineRule="auto"/>
        <w:rPr>
          <w:rFonts w:asciiTheme="minorHAnsi" w:hAnsiTheme="minorHAnsi" w:cstheme="minorHAnsi"/>
        </w:rPr>
      </w:pPr>
      <w:r w:rsidRPr="00E86A2C">
        <w:rPr>
          <w:rFonts w:asciiTheme="minorHAnsi" w:hAnsiTheme="minorHAnsi" w:cstheme="minorHAnsi"/>
        </w:rPr>
        <w:t xml:space="preserve"> </w:t>
      </w:r>
    </w:p>
    <w:p w14:paraId="370B9868" w14:textId="77777777" w:rsidR="00482A12" w:rsidRPr="00E86A2C" w:rsidRDefault="00482A12" w:rsidP="00482A12">
      <w:pPr>
        <w:pStyle w:val="Heading1"/>
        <w:spacing w:after="223"/>
        <w:ind w:left="-5"/>
        <w:rPr>
          <w:rFonts w:asciiTheme="minorHAnsi" w:hAnsiTheme="minorHAnsi" w:cstheme="minorHAnsi"/>
          <w:sz w:val="24"/>
          <w:szCs w:val="24"/>
        </w:rPr>
      </w:pPr>
      <w:bookmarkStart w:id="2" w:name="_Toc19702"/>
      <w:r w:rsidRPr="00E86A2C">
        <w:rPr>
          <w:rFonts w:asciiTheme="minorHAnsi" w:eastAsia="Arial" w:hAnsiTheme="minorHAnsi" w:cstheme="minorHAnsi"/>
          <w:sz w:val="24"/>
          <w:szCs w:val="24"/>
        </w:rPr>
        <w:t xml:space="preserve">Roles and Responsibilities  </w:t>
      </w:r>
      <w:bookmarkEnd w:id="2"/>
    </w:p>
    <w:p w14:paraId="52E2B123" w14:textId="77777777" w:rsidR="00482A12" w:rsidRPr="00E86A2C" w:rsidRDefault="00482A12" w:rsidP="00482A12">
      <w:pPr>
        <w:pStyle w:val="Heading2"/>
        <w:ind w:left="-5"/>
        <w:rPr>
          <w:rFonts w:asciiTheme="minorHAnsi" w:hAnsiTheme="minorHAnsi" w:cstheme="minorHAnsi"/>
          <w:sz w:val="22"/>
          <w:szCs w:val="22"/>
        </w:rPr>
      </w:pPr>
      <w:r w:rsidRPr="00E86A2C">
        <w:rPr>
          <w:rFonts w:asciiTheme="minorHAnsi" w:hAnsiTheme="minorHAnsi" w:cstheme="minorHAnsi"/>
          <w:sz w:val="22"/>
          <w:szCs w:val="22"/>
        </w:rPr>
        <w:t xml:space="preserve">Complainant </w:t>
      </w:r>
    </w:p>
    <w:p w14:paraId="5DB26002" w14:textId="77777777" w:rsidR="00482A12" w:rsidRPr="00E86A2C" w:rsidRDefault="00482A12" w:rsidP="00482A12">
      <w:pPr>
        <w:spacing w:after="112"/>
        <w:ind w:left="-5" w:right="618"/>
        <w:rPr>
          <w:rFonts w:asciiTheme="minorHAnsi" w:hAnsiTheme="minorHAnsi" w:cstheme="minorHAnsi"/>
          <w:szCs w:val="22"/>
        </w:rPr>
      </w:pPr>
      <w:r w:rsidRPr="00E86A2C">
        <w:rPr>
          <w:rFonts w:asciiTheme="minorHAnsi" w:hAnsiTheme="minorHAnsi" w:cstheme="minorHAnsi"/>
          <w:szCs w:val="22"/>
        </w:rPr>
        <w:t>For this document, a complainant is the person making the complaint. The complainant is responsible for providing Council with the information needed to effectively investigate the complaint and determine an outcome.</w:t>
      </w:r>
      <w:r w:rsidRPr="00E86A2C">
        <w:rPr>
          <w:rFonts w:asciiTheme="minorHAnsi" w:hAnsiTheme="minorHAnsi" w:cstheme="minorHAnsi"/>
          <w:b/>
          <w:szCs w:val="22"/>
        </w:rPr>
        <w:t xml:space="preserve"> </w:t>
      </w:r>
    </w:p>
    <w:p w14:paraId="1F1A13D5" w14:textId="77777777" w:rsidR="00482A12" w:rsidRPr="00E86A2C" w:rsidRDefault="00482A12" w:rsidP="00482A12">
      <w:pPr>
        <w:pStyle w:val="Heading2"/>
        <w:ind w:left="-5"/>
        <w:rPr>
          <w:rFonts w:asciiTheme="minorHAnsi" w:hAnsiTheme="minorHAnsi" w:cstheme="minorHAnsi"/>
          <w:sz w:val="22"/>
          <w:szCs w:val="22"/>
        </w:rPr>
      </w:pPr>
      <w:r w:rsidRPr="00E86A2C">
        <w:rPr>
          <w:rFonts w:asciiTheme="minorHAnsi" w:hAnsiTheme="minorHAnsi" w:cstheme="minorHAnsi"/>
          <w:sz w:val="22"/>
          <w:szCs w:val="22"/>
        </w:rPr>
        <w:t xml:space="preserve">All Staff  </w:t>
      </w:r>
    </w:p>
    <w:p w14:paraId="46778375" w14:textId="77777777" w:rsidR="00482A12" w:rsidRPr="00E86A2C" w:rsidRDefault="00482A12" w:rsidP="00482A12">
      <w:pPr>
        <w:spacing w:after="112"/>
        <w:ind w:left="-5" w:right="618"/>
        <w:rPr>
          <w:rFonts w:asciiTheme="minorHAnsi" w:hAnsiTheme="minorHAnsi" w:cstheme="minorHAnsi"/>
          <w:szCs w:val="22"/>
        </w:rPr>
      </w:pPr>
      <w:r w:rsidRPr="00E86A2C">
        <w:rPr>
          <w:rFonts w:asciiTheme="minorHAnsi" w:hAnsiTheme="minorHAnsi" w:cstheme="minorHAnsi"/>
          <w:szCs w:val="22"/>
        </w:rPr>
        <w:t xml:space="preserve">All staff are responsible for familiarising themselves with these guidelines and following the processes outlined in the guidelines where appropriate.  </w:t>
      </w:r>
    </w:p>
    <w:p w14:paraId="71FAF85E" w14:textId="77777777" w:rsidR="00482A12" w:rsidRPr="00E86A2C" w:rsidRDefault="00482A12" w:rsidP="00482A12">
      <w:pPr>
        <w:spacing w:after="112"/>
        <w:ind w:left="-5" w:right="618"/>
        <w:rPr>
          <w:rFonts w:asciiTheme="minorHAnsi" w:hAnsiTheme="minorHAnsi" w:cstheme="minorHAnsi"/>
          <w:szCs w:val="22"/>
        </w:rPr>
      </w:pPr>
      <w:r w:rsidRPr="00E86A2C">
        <w:rPr>
          <w:rFonts w:asciiTheme="minorHAnsi" w:hAnsiTheme="minorHAnsi" w:cstheme="minorHAnsi"/>
          <w:szCs w:val="22"/>
        </w:rPr>
        <w:t xml:space="preserve">Staff must report all unreasonable complainant conduct they experience or witness to their supervisor immediately and record the incident in the corporate Be Safe reporting system within one business day of the incident occurring.  </w:t>
      </w:r>
    </w:p>
    <w:p w14:paraId="44171852" w14:textId="77777777" w:rsidR="00482A12" w:rsidRPr="00E86A2C" w:rsidRDefault="00482A12" w:rsidP="00482A12">
      <w:pPr>
        <w:spacing w:after="109"/>
        <w:ind w:left="-5" w:right="618"/>
        <w:rPr>
          <w:rFonts w:asciiTheme="minorHAnsi" w:hAnsiTheme="minorHAnsi" w:cstheme="minorHAnsi"/>
          <w:szCs w:val="22"/>
        </w:rPr>
      </w:pPr>
      <w:r w:rsidRPr="00E86A2C">
        <w:rPr>
          <w:rFonts w:asciiTheme="minorHAnsi" w:hAnsiTheme="minorHAnsi" w:cstheme="minorHAnsi"/>
          <w:szCs w:val="22"/>
        </w:rPr>
        <w:t xml:space="preserve">Frontline staff are also responsible for the implementation and use of scripts provided to them by their Manager/Supervisor to respond to unreasonable complainant conduct.  </w:t>
      </w:r>
    </w:p>
    <w:p w14:paraId="450CEA77" w14:textId="51E401AF" w:rsidR="00482A12" w:rsidRPr="00E86A2C" w:rsidRDefault="00482A12" w:rsidP="00482A12">
      <w:pPr>
        <w:pStyle w:val="Heading2"/>
        <w:ind w:left="-5"/>
        <w:rPr>
          <w:rFonts w:asciiTheme="minorHAnsi" w:hAnsiTheme="minorHAnsi" w:cstheme="minorHAnsi"/>
          <w:sz w:val="22"/>
          <w:szCs w:val="22"/>
        </w:rPr>
      </w:pPr>
      <w:r w:rsidRPr="00E86A2C">
        <w:rPr>
          <w:rFonts w:asciiTheme="minorHAnsi" w:hAnsiTheme="minorHAnsi" w:cstheme="minorHAnsi"/>
          <w:sz w:val="22"/>
          <w:szCs w:val="22"/>
        </w:rPr>
        <w:t xml:space="preserve">Customer Experience </w:t>
      </w:r>
      <w:r w:rsidR="00EC57E4">
        <w:rPr>
          <w:rFonts w:asciiTheme="minorHAnsi" w:hAnsiTheme="minorHAnsi" w:cstheme="minorHAnsi"/>
          <w:sz w:val="22"/>
          <w:szCs w:val="22"/>
        </w:rPr>
        <w:t>D</w:t>
      </w:r>
      <w:r w:rsidRPr="00E86A2C">
        <w:rPr>
          <w:rFonts w:asciiTheme="minorHAnsi" w:hAnsiTheme="minorHAnsi" w:cstheme="minorHAnsi"/>
          <w:sz w:val="22"/>
          <w:szCs w:val="22"/>
        </w:rPr>
        <w:t xml:space="preserve">epartment  </w:t>
      </w:r>
    </w:p>
    <w:p w14:paraId="1B8BA78E" w14:textId="77777777" w:rsidR="00482A12" w:rsidRPr="00E86A2C" w:rsidRDefault="00482A12" w:rsidP="00482A12">
      <w:pPr>
        <w:spacing w:after="112"/>
        <w:ind w:left="-5" w:right="618"/>
        <w:rPr>
          <w:rFonts w:asciiTheme="minorHAnsi" w:hAnsiTheme="minorHAnsi" w:cstheme="minorHAnsi"/>
          <w:szCs w:val="22"/>
        </w:rPr>
      </w:pPr>
      <w:r w:rsidRPr="00E86A2C">
        <w:rPr>
          <w:rFonts w:asciiTheme="minorHAnsi" w:hAnsiTheme="minorHAnsi" w:cstheme="minorHAnsi"/>
          <w:szCs w:val="22"/>
        </w:rPr>
        <w:t xml:space="preserve">The Customer Experience department is responsible for the development, </w:t>
      </w:r>
      <w:proofErr w:type="gramStart"/>
      <w:r w:rsidRPr="00E86A2C">
        <w:rPr>
          <w:rFonts w:asciiTheme="minorHAnsi" w:hAnsiTheme="minorHAnsi" w:cstheme="minorHAnsi"/>
          <w:szCs w:val="22"/>
        </w:rPr>
        <w:t>implementation</w:t>
      </w:r>
      <w:proofErr w:type="gramEnd"/>
      <w:r w:rsidRPr="00E86A2C">
        <w:rPr>
          <w:rFonts w:asciiTheme="minorHAnsi" w:hAnsiTheme="minorHAnsi" w:cstheme="minorHAnsi"/>
          <w:szCs w:val="22"/>
        </w:rPr>
        <w:t xml:space="preserve"> and amendments to the complaint handling framework, which includes the Unreasonable Complainant Conduct Guidelines, templates and processes.  </w:t>
      </w:r>
    </w:p>
    <w:p w14:paraId="57A7C1A2" w14:textId="77777777" w:rsidR="00482A12" w:rsidRPr="00E86A2C" w:rsidRDefault="00482A12" w:rsidP="00482A12">
      <w:pPr>
        <w:spacing w:after="112"/>
        <w:ind w:left="-5" w:right="618"/>
        <w:rPr>
          <w:rFonts w:asciiTheme="minorHAnsi" w:hAnsiTheme="minorHAnsi" w:cstheme="minorHAnsi"/>
          <w:szCs w:val="22"/>
        </w:rPr>
      </w:pPr>
      <w:r w:rsidRPr="00E86A2C">
        <w:rPr>
          <w:rFonts w:asciiTheme="minorHAnsi" w:hAnsiTheme="minorHAnsi" w:cstheme="minorHAnsi"/>
          <w:szCs w:val="22"/>
        </w:rPr>
        <w:t xml:space="preserve">The Customer Experience department is also responsible for maintaining the centralised list of unreasonable complainants who have either received a formal written warning about their unreasonable conduct from the CEO and/or delegated authority, or unreasonable complainants who have been informed by the CEO and/or delegated authority, that they have been placed on restricted access to Council staff, services and/or facilities. </w:t>
      </w:r>
    </w:p>
    <w:p w14:paraId="59BC55E4" w14:textId="77777777" w:rsidR="00482A12" w:rsidRPr="00482A12" w:rsidRDefault="00482A12" w:rsidP="00482A12">
      <w:pPr>
        <w:pStyle w:val="Heading2"/>
        <w:ind w:left="-5"/>
        <w:rPr>
          <w:rFonts w:asciiTheme="minorHAnsi" w:hAnsiTheme="minorHAnsi" w:cstheme="minorHAnsi"/>
          <w:sz w:val="22"/>
          <w:szCs w:val="22"/>
        </w:rPr>
      </w:pPr>
      <w:r w:rsidRPr="00482A12">
        <w:rPr>
          <w:rFonts w:asciiTheme="minorHAnsi" w:hAnsiTheme="minorHAnsi" w:cstheme="minorHAnsi"/>
          <w:sz w:val="22"/>
          <w:szCs w:val="22"/>
        </w:rPr>
        <w:t xml:space="preserve">Unit Managers, Coordinators and Supervisors  </w:t>
      </w:r>
    </w:p>
    <w:p w14:paraId="2937F734" w14:textId="77777777" w:rsidR="00482A12" w:rsidRPr="00482A12" w:rsidRDefault="00482A12" w:rsidP="00482A12">
      <w:pPr>
        <w:spacing w:after="154"/>
        <w:ind w:left="-5" w:right="618"/>
        <w:rPr>
          <w:rFonts w:asciiTheme="minorHAnsi" w:hAnsiTheme="minorHAnsi" w:cstheme="minorHAnsi"/>
          <w:szCs w:val="22"/>
        </w:rPr>
      </w:pPr>
      <w:r w:rsidRPr="00482A12">
        <w:rPr>
          <w:rFonts w:asciiTheme="minorHAnsi" w:hAnsiTheme="minorHAnsi" w:cstheme="minorHAnsi"/>
          <w:szCs w:val="22"/>
        </w:rPr>
        <w:t xml:space="preserve">Unit Managers, Coordinators and Supervisors are responsible for: </w:t>
      </w:r>
    </w:p>
    <w:p w14:paraId="63134487" w14:textId="77777777" w:rsidR="00482A12" w:rsidRPr="00482A12" w:rsidRDefault="00482A12" w:rsidP="00482A12">
      <w:pPr>
        <w:numPr>
          <w:ilvl w:val="0"/>
          <w:numId w:val="16"/>
        </w:numPr>
        <w:spacing w:after="158"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Ensuring their staff are familiar with the Unreasonable Complainant Conduct Guidelines and support staff to implement the processes contained in the guidelines. </w:t>
      </w:r>
      <w:r w:rsidRPr="00482A12">
        <w:rPr>
          <w:rFonts w:asciiTheme="minorHAnsi" w:hAnsiTheme="minorHAnsi" w:cstheme="minorHAnsi"/>
          <w:szCs w:val="22"/>
        </w:rPr>
        <w:lastRenderedPageBreak/>
        <w:t xml:space="preserve">This includes providing staff with appropriate training that focuses on the avoidance of escalating conflict.  </w:t>
      </w:r>
    </w:p>
    <w:p w14:paraId="7538E98C" w14:textId="77777777" w:rsidR="00482A12" w:rsidRPr="00482A12" w:rsidRDefault="00482A12" w:rsidP="00482A12">
      <w:pPr>
        <w:numPr>
          <w:ilvl w:val="0"/>
          <w:numId w:val="16"/>
        </w:numPr>
        <w:spacing w:after="15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Reviewing incidents referred to them via the Be Safe reporting system and taking appropriate action with the impacted staff and possibly the complainant. </w:t>
      </w:r>
    </w:p>
    <w:p w14:paraId="23649F64" w14:textId="77777777" w:rsidR="00482A12" w:rsidRPr="00482A12" w:rsidRDefault="00482A12" w:rsidP="00482A12">
      <w:pPr>
        <w:numPr>
          <w:ilvl w:val="0"/>
          <w:numId w:val="16"/>
        </w:numPr>
        <w:spacing w:after="158"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Identifying, consulting, and implementing improvements identified because of a complaint. </w:t>
      </w:r>
    </w:p>
    <w:p w14:paraId="664378CC" w14:textId="77777777" w:rsidR="00482A12" w:rsidRPr="00482A12" w:rsidRDefault="00482A12" w:rsidP="00482A12">
      <w:pPr>
        <w:numPr>
          <w:ilvl w:val="0"/>
          <w:numId w:val="16"/>
        </w:numPr>
        <w:spacing w:after="158"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Reviewing and adding comments / further detail to the Be Safe report to ensure an accurate corporate record is maintained. </w:t>
      </w:r>
    </w:p>
    <w:p w14:paraId="103EDDDF" w14:textId="2FBB7B30" w:rsidR="00482A12" w:rsidRDefault="00482A12" w:rsidP="00823FDF">
      <w:pPr>
        <w:numPr>
          <w:ilvl w:val="0"/>
          <w:numId w:val="16"/>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Providing all information requested by the Chief Customer Officer or their delegate to the </w:t>
      </w:r>
      <w:r w:rsidRPr="00482A12">
        <w:rPr>
          <w:rFonts w:asciiTheme="minorHAnsi" w:hAnsiTheme="minorHAnsi" w:cstheme="minorHAnsi"/>
          <w:color w:val="0000FF"/>
          <w:szCs w:val="22"/>
          <w:u w:val="single" w:color="0000FF"/>
        </w:rPr>
        <w:t>cco@whittlesea.vic.gov.au</w:t>
      </w:r>
      <w:r w:rsidRPr="00482A12">
        <w:rPr>
          <w:rFonts w:asciiTheme="minorHAnsi" w:hAnsiTheme="minorHAnsi" w:cstheme="minorHAnsi"/>
          <w:szCs w:val="22"/>
        </w:rPr>
        <w:t xml:space="preserve"> inbox in a timely manner to support the independent investigation into the unreasonable complainant conduct. </w:t>
      </w:r>
    </w:p>
    <w:p w14:paraId="19C3BC41" w14:textId="77777777" w:rsidR="00823FDF" w:rsidRPr="00823FDF" w:rsidRDefault="00823FDF" w:rsidP="00823FDF">
      <w:pPr>
        <w:spacing w:after="5" w:line="248" w:lineRule="auto"/>
        <w:ind w:left="720" w:right="618"/>
        <w:rPr>
          <w:rFonts w:asciiTheme="minorHAnsi" w:hAnsiTheme="minorHAnsi" w:cstheme="minorHAnsi"/>
          <w:szCs w:val="22"/>
        </w:rPr>
      </w:pPr>
    </w:p>
    <w:p w14:paraId="56D279D8" w14:textId="77777777" w:rsidR="00482A12" w:rsidRPr="00482A12" w:rsidRDefault="00482A12" w:rsidP="00482A12">
      <w:pPr>
        <w:pStyle w:val="Heading2"/>
        <w:ind w:left="-5"/>
        <w:rPr>
          <w:rFonts w:asciiTheme="minorHAnsi" w:hAnsiTheme="minorHAnsi" w:cstheme="minorHAnsi"/>
          <w:sz w:val="22"/>
          <w:szCs w:val="22"/>
        </w:rPr>
      </w:pPr>
      <w:r w:rsidRPr="00482A12">
        <w:rPr>
          <w:rFonts w:asciiTheme="minorHAnsi" w:hAnsiTheme="minorHAnsi" w:cstheme="minorHAnsi"/>
          <w:sz w:val="22"/>
          <w:szCs w:val="22"/>
        </w:rPr>
        <w:t xml:space="preserve">Directors &amp; Managers </w:t>
      </w:r>
    </w:p>
    <w:p w14:paraId="63993865" w14:textId="77777777" w:rsidR="00482A12" w:rsidRPr="00482A12" w:rsidRDefault="00482A12" w:rsidP="00482A12">
      <w:pPr>
        <w:spacing w:after="108"/>
        <w:ind w:left="-5" w:right="618"/>
        <w:rPr>
          <w:rFonts w:asciiTheme="minorHAnsi" w:hAnsiTheme="minorHAnsi" w:cstheme="minorHAnsi"/>
          <w:szCs w:val="22"/>
        </w:rPr>
      </w:pPr>
      <w:r w:rsidRPr="00482A12">
        <w:rPr>
          <w:rFonts w:asciiTheme="minorHAnsi" w:hAnsiTheme="minorHAnsi" w:cstheme="minorHAnsi"/>
          <w:szCs w:val="22"/>
        </w:rPr>
        <w:t xml:space="preserve">Directors and Managers are responsible for: </w:t>
      </w:r>
    </w:p>
    <w:p w14:paraId="08156E3C" w14:textId="77777777" w:rsidR="00482A12" w:rsidRPr="00482A12" w:rsidRDefault="00482A12" w:rsidP="00482A12">
      <w:pPr>
        <w:spacing w:after="112"/>
        <w:ind w:left="-5" w:right="618"/>
        <w:rPr>
          <w:rFonts w:asciiTheme="minorHAnsi" w:hAnsiTheme="minorHAnsi" w:cstheme="minorHAnsi"/>
          <w:szCs w:val="22"/>
        </w:rPr>
      </w:pPr>
      <w:r w:rsidRPr="00482A12">
        <w:rPr>
          <w:rFonts w:asciiTheme="minorHAnsi" w:hAnsiTheme="minorHAnsi" w:cstheme="minorHAnsi"/>
          <w:szCs w:val="22"/>
        </w:rPr>
        <w:t xml:space="preserve">Supporting staff to implement the processes contained in these guidelines and ensuring the wellbeing of staff members throughout the process, including regular check ins and referral to Council’s EAP. </w:t>
      </w:r>
    </w:p>
    <w:p w14:paraId="3932AAB8" w14:textId="77777777" w:rsidR="00482A12" w:rsidRPr="00482A12" w:rsidRDefault="00482A12" w:rsidP="00482A12">
      <w:pPr>
        <w:spacing w:after="112"/>
        <w:ind w:left="-5" w:right="618"/>
        <w:rPr>
          <w:rFonts w:asciiTheme="minorHAnsi" w:hAnsiTheme="minorHAnsi" w:cstheme="minorHAnsi"/>
          <w:szCs w:val="22"/>
        </w:rPr>
      </w:pPr>
      <w:r w:rsidRPr="00482A12">
        <w:rPr>
          <w:rFonts w:asciiTheme="minorHAnsi" w:hAnsiTheme="minorHAnsi" w:cstheme="minorHAnsi"/>
          <w:szCs w:val="22"/>
        </w:rPr>
        <w:t xml:space="preserve">They are responsible for ensuring that the complaint escalation processes have been explored, including a formal letter/email issued to the complainant advising that matter has been explored at length and Council considers the matter closed. This is required prior to requesting the Chief Customer Officer (CCO) investigate an unreasonable complainant conduct request, except for matters in relation to unreasonable argument or unreasonable behaviour which warrant an immediate investigation.  </w:t>
      </w:r>
    </w:p>
    <w:p w14:paraId="67CC3427" w14:textId="77777777" w:rsidR="00482A12" w:rsidRPr="00482A12" w:rsidRDefault="00482A12" w:rsidP="00482A12">
      <w:pPr>
        <w:ind w:left="-5" w:right="618"/>
        <w:rPr>
          <w:rFonts w:asciiTheme="minorHAnsi" w:hAnsiTheme="minorHAnsi" w:cstheme="minorHAnsi"/>
          <w:szCs w:val="22"/>
        </w:rPr>
      </w:pPr>
      <w:r w:rsidRPr="00482A12">
        <w:rPr>
          <w:rFonts w:asciiTheme="minorHAnsi" w:hAnsiTheme="minorHAnsi" w:cstheme="minorHAnsi"/>
          <w:szCs w:val="22"/>
        </w:rPr>
        <w:t xml:space="preserve">Considering the information provided in the Be Safe reporting system and determining if the complainants conduct requires intervention by the CEO to determine either a formal written warning notice or a reduction in access to Council services, staff, or locations. If so, the </w:t>
      </w:r>
    </w:p>
    <w:p w14:paraId="1FF997CF" w14:textId="77777777" w:rsidR="00482A12" w:rsidRPr="00482A12" w:rsidRDefault="00482A12" w:rsidP="00482A12">
      <w:pPr>
        <w:spacing w:after="155"/>
        <w:ind w:left="-5" w:right="618"/>
        <w:rPr>
          <w:rFonts w:asciiTheme="minorHAnsi" w:hAnsiTheme="minorHAnsi" w:cstheme="minorHAnsi"/>
          <w:szCs w:val="22"/>
        </w:rPr>
      </w:pPr>
      <w:r w:rsidRPr="00482A12">
        <w:rPr>
          <w:rFonts w:asciiTheme="minorHAnsi" w:hAnsiTheme="minorHAnsi" w:cstheme="minorHAnsi"/>
          <w:szCs w:val="22"/>
        </w:rPr>
        <w:t xml:space="preserve">Manager will complete an Unreasonable Complainant Conduct (UCC) Template and forward to their </w:t>
      </w:r>
      <w:proofErr w:type="gramStart"/>
      <w:r w:rsidRPr="00482A12">
        <w:rPr>
          <w:rFonts w:asciiTheme="minorHAnsi" w:hAnsiTheme="minorHAnsi" w:cstheme="minorHAnsi"/>
          <w:szCs w:val="22"/>
        </w:rPr>
        <w:t>Director</w:t>
      </w:r>
      <w:proofErr w:type="gramEnd"/>
      <w:r w:rsidRPr="00482A12">
        <w:rPr>
          <w:rFonts w:asciiTheme="minorHAnsi" w:hAnsiTheme="minorHAnsi" w:cstheme="minorHAnsi"/>
          <w:szCs w:val="22"/>
        </w:rPr>
        <w:t xml:space="preserve"> for approval.  Once approved the Director will send to the Chief Customer Officer: </w:t>
      </w:r>
    </w:p>
    <w:p w14:paraId="4541994B" w14:textId="77777777" w:rsidR="00482A12" w:rsidRPr="00482A12" w:rsidRDefault="00482A12" w:rsidP="00482A12">
      <w:pPr>
        <w:numPr>
          <w:ilvl w:val="0"/>
          <w:numId w:val="17"/>
        </w:numPr>
        <w:spacing w:after="158" w:line="248" w:lineRule="auto"/>
        <w:ind w:right="618" w:hanging="360"/>
        <w:rPr>
          <w:rFonts w:asciiTheme="minorHAnsi" w:hAnsiTheme="minorHAnsi" w:cstheme="minorHAnsi"/>
          <w:szCs w:val="22"/>
        </w:rPr>
      </w:pPr>
      <w:r w:rsidRPr="00482A12">
        <w:rPr>
          <w:rFonts w:asciiTheme="minorHAnsi" w:hAnsiTheme="minorHAnsi" w:cstheme="minorHAnsi"/>
          <w:szCs w:val="22"/>
        </w:rPr>
        <w:t>The UCC template must capture a summary of the Be Safe report(s) and include evidence of the unreasonable conduct plus recommendations for restrictions to be enforced.</w:t>
      </w:r>
    </w:p>
    <w:p w14:paraId="00A2BBD3" w14:textId="77777777" w:rsidR="00482A12" w:rsidRPr="00482A12" w:rsidRDefault="00482A12" w:rsidP="00482A12">
      <w:pPr>
        <w:numPr>
          <w:ilvl w:val="0"/>
          <w:numId w:val="17"/>
        </w:numPr>
        <w:spacing w:after="158"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The UCC template will be considered and investigated by the Chief Customer Officer, who is then responsible for briefing the CEO with a recommendation for next steps. </w:t>
      </w:r>
    </w:p>
    <w:p w14:paraId="7E0C3E81" w14:textId="77777777" w:rsidR="00482A12" w:rsidRPr="00482A12" w:rsidRDefault="00482A12" w:rsidP="00482A12">
      <w:pPr>
        <w:numPr>
          <w:ilvl w:val="0"/>
          <w:numId w:val="17"/>
        </w:numPr>
        <w:spacing w:after="15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Pending the outcome of the CEO review, the Director and Manager are responsible for advising their team of the outcome and the Chief Customer Officer is responsible for notifying Managers, relevant </w:t>
      </w:r>
      <w:proofErr w:type="gramStart"/>
      <w:r w:rsidRPr="00482A12">
        <w:rPr>
          <w:rFonts w:asciiTheme="minorHAnsi" w:hAnsiTheme="minorHAnsi" w:cstheme="minorHAnsi"/>
          <w:szCs w:val="22"/>
        </w:rPr>
        <w:t>teams</w:t>
      </w:r>
      <w:proofErr w:type="gramEnd"/>
      <w:r w:rsidRPr="00482A12">
        <w:rPr>
          <w:rFonts w:asciiTheme="minorHAnsi" w:hAnsiTheme="minorHAnsi" w:cstheme="minorHAnsi"/>
          <w:szCs w:val="22"/>
        </w:rPr>
        <w:t xml:space="preserve"> and executive assistants of any warnings and/or restrictions that have been implemented.  </w:t>
      </w:r>
    </w:p>
    <w:p w14:paraId="36C6C530" w14:textId="77777777" w:rsidR="00482A12" w:rsidRPr="00482A12" w:rsidRDefault="00482A12" w:rsidP="00482A12">
      <w:pPr>
        <w:numPr>
          <w:ilvl w:val="0"/>
          <w:numId w:val="17"/>
        </w:numPr>
        <w:spacing w:after="158" w:line="248" w:lineRule="auto"/>
        <w:ind w:right="618" w:hanging="360"/>
        <w:rPr>
          <w:rFonts w:asciiTheme="minorHAnsi" w:hAnsiTheme="minorHAnsi" w:cstheme="minorHAnsi"/>
          <w:szCs w:val="22"/>
        </w:rPr>
      </w:pPr>
      <w:r w:rsidRPr="00482A12">
        <w:rPr>
          <w:rFonts w:asciiTheme="minorHAnsi" w:hAnsiTheme="minorHAnsi" w:cstheme="minorHAnsi"/>
          <w:szCs w:val="22"/>
        </w:rPr>
        <w:lastRenderedPageBreak/>
        <w:t xml:space="preserve">Managers are responsible for their staff’s wellbeing that includes promoting EAP as well as checking in to ensure they are okay. </w:t>
      </w:r>
    </w:p>
    <w:p w14:paraId="02879E3B" w14:textId="77777777" w:rsidR="00482A12" w:rsidRPr="00482A12" w:rsidRDefault="00482A12" w:rsidP="00482A12">
      <w:pPr>
        <w:numPr>
          <w:ilvl w:val="0"/>
          <w:numId w:val="17"/>
        </w:numPr>
        <w:spacing w:after="112"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If required, Managers are responsible for contacting the Victorian Police immediately to report an issue. Once the Police have been contacted, the Manager must notify the CCO immediately. </w:t>
      </w:r>
    </w:p>
    <w:p w14:paraId="27CDDE1B" w14:textId="77777777" w:rsidR="00482A12" w:rsidRPr="00482A12" w:rsidRDefault="00482A12" w:rsidP="00482A12">
      <w:pPr>
        <w:pStyle w:val="Heading2"/>
        <w:ind w:left="-5"/>
        <w:rPr>
          <w:rFonts w:asciiTheme="minorHAnsi" w:hAnsiTheme="minorHAnsi" w:cstheme="minorHAnsi"/>
          <w:sz w:val="22"/>
          <w:szCs w:val="22"/>
        </w:rPr>
      </w:pPr>
      <w:r w:rsidRPr="00482A12">
        <w:rPr>
          <w:rFonts w:asciiTheme="minorHAnsi" w:hAnsiTheme="minorHAnsi" w:cstheme="minorHAnsi"/>
          <w:sz w:val="22"/>
          <w:szCs w:val="22"/>
        </w:rPr>
        <w:t xml:space="preserve">CEO  </w:t>
      </w:r>
    </w:p>
    <w:p w14:paraId="1FCE6CC8" w14:textId="77777777" w:rsidR="00482A12" w:rsidRPr="00482A12" w:rsidRDefault="00482A12" w:rsidP="00482A12">
      <w:pPr>
        <w:spacing w:after="112"/>
        <w:ind w:left="-5" w:right="618"/>
        <w:rPr>
          <w:rFonts w:asciiTheme="minorHAnsi" w:hAnsiTheme="minorHAnsi" w:cstheme="minorHAnsi"/>
          <w:szCs w:val="22"/>
        </w:rPr>
      </w:pPr>
      <w:r w:rsidRPr="00482A12">
        <w:rPr>
          <w:rFonts w:asciiTheme="minorHAnsi" w:hAnsiTheme="minorHAnsi" w:cstheme="minorHAnsi"/>
          <w:szCs w:val="22"/>
        </w:rPr>
        <w:t xml:space="preserve">The CEO (or a nominated delegate) must decide on the imposition of restrictions, modifications, or suspension of access to Council services before they can take affect (exceptions may arise in extreme circumstances). Decisions to impose such restrictions may be made in consultation with the Executive Leadership Team where appropriate. The CEO will inform the complainant in writing of the restrictions, timeframes for the restrictions and avenues for appeal (using the ‘Unreasonable Complainant Restrictions Notice’ template) </w:t>
      </w:r>
    </w:p>
    <w:p w14:paraId="4D2FFD43" w14:textId="77777777" w:rsidR="00482A12" w:rsidRPr="00482A12" w:rsidRDefault="00482A12" w:rsidP="00482A12">
      <w:pPr>
        <w:ind w:left="-5" w:right="618"/>
        <w:rPr>
          <w:rFonts w:asciiTheme="minorHAnsi" w:hAnsiTheme="minorHAnsi" w:cstheme="minorHAnsi"/>
          <w:szCs w:val="22"/>
        </w:rPr>
      </w:pPr>
      <w:r w:rsidRPr="00482A12">
        <w:rPr>
          <w:rFonts w:asciiTheme="minorHAnsi" w:hAnsiTheme="minorHAnsi" w:cstheme="minorHAnsi"/>
          <w:szCs w:val="22"/>
        </w:rPr>
        <w:t xml:space="preserve">The CEO is responsible for ensuring the timely notification of their decision to the Chief Customer Officer, so that communication to the complainant can be captured in the central repository and impacted departments and directorates are notified. </w:t>
      </w:r>
    </w:p>
    <w:p w14:paraId="4513CD8E" w14:textId="77777777" w:rsidR="00482A12" w:rsidRPr="00482A12" w:rsidRDefault="00482A12" w:rsidP="00482A12">
      <w:pPr>
        <w:ind w:left="-5" w:right="618"/>
        <w:rPr>
          <w:rFonts w:asciiTheme="minorHAnsi" w:hAnsiTheme="minorHAnsi" w:cstheme="minorHAnsi"/>
          <w:szCs w:val="22"/>
        </w:rPr>
      </w:pPr>
    </w:p>
    <w:p w14:paraId="23C18EBD" w14:textId="77777777" w:rsidR="00482A12" w:rsidRPr="00482A12" w:rsidRDefault="00482A12" w:rsidP="00482A12">
      <w:pPr>
        <w:pStyle w:val="Heading2"/>
        <w:ind w:left="-5"/>
        <w:rPr>
          <w:rFonts w:asciiTheme="minorHAnsi" w:hAnsiTheme="minorHAnsi" w:cstheme="minorHAnsi"/>
          <w:sz w:val="22"/>
          <w:szCs w:val="22"/>
        </w:rPr>
      </w:pPr>
      <w:r w:rsidRPr="00482A12">
        <w:rPr>
          <w:rFonts w:asciiTheme="minorHAnsi" w:hAnsiTheme="minorHAnsi" w:cstheme="minorHAnsi"/>
          <w:sz w:val="22"/>
          <w:szCs w:val="22"/>
        </w:rPr>
        <w:t xml:space="preserve">Chief Customer Officer </w:t>
      </w:r>
    </w:p>
    <w:p w14:paraId="538DAD72" w14:textId="25CB39B5" w:rsidR="00482A12" w:rsidRPr="00482A12" w:rsidRDefault="00482A12" w:rsidP="00482A12">
      <w:pPr>
        <w:spacing w:after="109"/>
        <w:ind w:left="-5" w:right="618"/>
        <w:rPr>
          <w:rFonts w:asciiTheme="minorHAnsi" w:hAnsiTheme="minorHAnsi" w:cstheme="minorHAnsi"/>
          <w:szCs w:val="22"/>
        </w:rPr>
      </w:pPr>
      <w:r w:rsidRPr="00482A12">
        <w:rPr>
          <w:rFonts w:asciiTheme="minorHAnsi" w:hAnsiTheme="minorHAnsi" w:cstheme="minorHAnsi"/>
          <w:szCs w:val="22"/>
        </w:rPr>
        <w:t>The Chief Customer Officer is responsible for ensuring the timely notification of the CEO’s decision to impacted departments and directorates, including the complainant’s details and if applicable the restrictions applied. The Chief Customer Officer is also responsible for monitoring the shared inbox</w:t>
      </w:r>
      <w:r w:rsidR="00EC57E4">
        <w:rPr>
          <w:rFonts w:asciiTheme="minorHAnsi" w:hAnsiTheme="minorHAnsi" w:cstheme="minorHAnsi"/>
          <w:szCs w:val="22"/>
        </w:rPr>
        <w:t>,</w:t>
      </w:r>
      <w:r w:rsidRPr="00482A12">
        <w:rPr>
          <w:rFonts w:asciiTheme="minorHAnsi" w:hAnsiTheme="minorHAnsi" w:cstheme="minorHAnsi"/>
          <w:szCs w:val="22"/>
        </w:rPr>
        <w:t xml:space="preserve"> </w:t>
      </w:r>
      <w:r w:rsidRPr="00482A12">
        <w:rPr>
          <w:rFonts w:asciiTheme="minorHAnsi" w:hAnsiTheme="minorHAnsi" w:cstheme="minorHAnsi"/>
          <w:color w:val="0000FF"/>
          <w:szCs w:val="22"/>
          <w:u w:val="single" w:color="0000FF"/>
        </w:rPr>
        <w:t>cco@whittlesea.vic.gov.au</w:t>
      </w:r>
      <w:r w:rsidRPr="00482A12">
        <w:rPr>
          <w:rFonts w:asciiTheme="minorHAnsi" w:hAnsiTheme="minorHAnsi" w:cstheme="minorHAnsi"/>
          <w:szCs w:val="22"/>
        </w:rPr>
        <w:t xml:space="preserve"> and advising relevant stakeholders, including the OCEO of any correspondence from complainants who have received either a formal warning or have been placed on restricted access to Council services, </w:t>
      </w:r>
      <w:proofErr w:type="gramStart"/>
      <w:r w:rsidRPr="00482A12">
        <w:rPr>
          <w:rFonts w:asciiTheme="minorHAnsi" w:hAnsiTheme="minorHAnsi" w:cstheme="minorHAnsi"/>
          <w:szCs w:val="22"/>
        </w:rPr>
        <w:t>staff</w:t>
      </w:r>
      <w:proofErr w:type="gramEnd"/>
      <w:r w:rsidRPr="00482A12">
        <w:rPr>
          <w:rFonts w:asciiTheme="minorHAnsi" w:hAnsiTheme="minorHAnsi" w:cstheme="minorHAnsi"/>
          <w:szCs w:val="22"/>
        </w:rPr>
        <w:t xml:space="preserve"> or sites. </w:t>
      </w:r>
    </w:p>
    <w:p w14:paraId="7D43BE82" w14:textId="77777777" w:rsidR="00482A12" w:rsidRPr="00482A12" w:rsidRDefault="00482A12" w:rsidP="00482A12">
      <w:pPr>
        <w:spacing w:after="229"/>
        <w:ind w:left="-5" w:right="618"/>
        <w:rPr>
          <w:rFonts w:asciiTheme="minorHAnsi" w:hAnsiTheme="minorHAnsi" w:cstheme="minorHAnsi"/>
          <w:szCs w:val="22"/>
        </w:rPr>
      </w:pPr>
      <w:r w:rsidRPr="00482A12">
        <w:rPr>
          <w:rFonts w:asciiTheme="minorHAnsi" w:hAnsiTheme="minorHAnsi" w:cstheme="minorHAnsi"/>
          <w:szCs w:val="22"/>
        </w:rPr>
        <w:t xml:space="preserve">As per the responsibilities of the Customer Experience department, the Chief Customer Officer must ensure timely and accurate information is reflected in the central repository and impacted stakeholders are notified in a timely manner. The Chief Customer Officer should also ensure the complainant’s details are flagged in digital systems where possible to support frontline teams </w:t>
      </w:r>
      <w:proofErr w:type="gramStart"/>
      <w:r w:rsidRPr="00482A12">
        <w:rPr>
          <w:rFonts w:asciiTheme="minorHAnsi" w:hAnsiTheme="minorHAnsi" w:cstheme="minorHAnsi"/>
          <w:i/>
          <w:szCs w:val="22"/>
        </w:rPr>
        <w:t>i.e.</w:t>
      </w:r>
      <w:proofErr w:type="gramEnd"/>
      <w:r w:rsidRPr="00482A12">
        <w:rPr>
          <w:rFonts w:asciiTheme="minorHAnsi" w:hAnsiTheme="minorHAnsi" w:cstheme="minorHAnsi"/>
          <w:i/>
          <w:szCs w:val="22"/>
        </w:rPr>
        <w:t xml:space="preserve"> Salesforce, telephony system</w:t>
      </w:r>
      <w:r w:rsidRPr="00482A12">
        <w:rPr>
          <w:rFonts w:asciiTheme="minorHAnsi" w:hAnsiTheme="minorHAnsi" w:cstheme="minorHAnsi"/>
          <w:b/>
          <w:szCs w:val="22"/>
        </w:rPr>
        <w:t xml:space="preserve"> </w:t>
      </w:r>
    </w:p>
    <w:p w14:paraId="280B57D7" w14:textId="00719340" w:rsidR="00EC57E4" w:rsidRDefault="00EC57E4">
      <w:pPr>
        <w:rPr>
          <w:rFonts w:asciiTheme="minorHAnsi" w:hAnsiTheme="minorHAnsi" w:cstheme="minorHAnsi"/>
          <w:szCs w:val="22"/>
        </w:rPr>
      </w:pPr>
      <w:r>
        <w:rPr>
          <w:rFonts w:asciiTheme="minorHAnsi" w:hAnsiTheme="minorHAnsi" w:cstheme="minorHAnsi"/>
          <w:szCs w:val="22"/>
        </w:rPr>
        <w:br w:type="page"/>
      </w:r>
    </w:p>
    <w:p w14:paraId="15EA6928" w14:textId="3297EFEA" w:rsidR="00527E6B" w:rsidRDefault="00482A12" w:rsidP="00AB2461">
      <w:pPr>
        <w:pStyle w:val="Body"/>
        <w:spacing w:before="240"/>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lastRenderedPageBreak/>
        <w:t xml:space="preserve">Process for handling Unreasonable </w:t>
      </w:r>
      <w:r w:rsidR="003E7ECE">
        <w:rPr>
          <w:rFonts w:ascii="Calibri" w:eastAsia="Calibri" w:hAnsi="Calibri" w:cs="Calibri"/>
          <w:b/>
          <w:bCs/>
          <w:color w:val="000000" w:themeColor="text1"/>
          <w:sz w:val="24"/>
          <w:szCs w:val="24"/>
        </w:rPr>
        <w:t>Complainant</w:t>
      </w:r>
      <w:r>
        <w:rPr>
          <w:rFonts w:ascii="Calibri" w:eastAsia="Calibri" w:hAnsi="Calibri" w:cs="Calibri"/>
          <w:b/>
          <w:bCs/>
          <w:color w:val="000000" w:themeColor="text1"/>
          <w:sz w:val="24"/>
          <w:szCs w:val="24"/>
        </w:rPr>
        <w:t xml:space="preserve"> Conduct</w:t>
      </w:r>
    </w:p>
    <w:p w14:paraId="691EB8C0" w14:textId="77777777" w:rsidR="00482A12" w:rsidRDefault="00482A12" w:rsidP="00482A12">
      <w:pPr>
        <w:spacing w:after="294"/>
        <w:ind w:left="-5" w:right="618"/>
        <w:rPr>
          <w:rFonts w:asciiTheme="minorHAnsi" w:hAnsiTheme="minorHAnsi" w:cstheme="minorHAnsi"/>
          <w:szCs w:val="22"/>
        </w:rPr>
      </w:pPr>
      <w:r w:rsidRPr="00482A12">
        <w:rPr>
          <w:rFonts w:asciiTheme="minorHAnsi" w:hAnsiTheme="minorHAnsi" w:cstheme="minorHAnsi"/>
          <w:szCs w:val="22"/>
        </w:rPr>
        <w:t xml:space="preserve">The process outlined below and summarised in Figure 1 should be followed. </w:t>
      </w:r>
    </w:p>
    <w:tbl>
      <w:tblPr>
        <w:tblStyle w:val="TableGrid"/>
        <w:tblW w:w="0" w:type="auto"/>
        <w:tblInd w:w="-5" w:type="dxa"/>
        <w:tblLook w:val="04A0" w:firstRow="1" w:lastRow="0" w:firstColumn="1" w:lastColumn="0" w:noHBand="0" w:noVBand="1"/>
      </w:tblPr>
      <w:tblGrid>
        <w:gridCol w:w="9016"/>
      </w:tblGrid>
      <w:tr w:rsidR="00EC57E4" w14:paraId="6A59A4A8" w14:textId="77777777" w:rsidTr="00EC57E4">
        <w:tc>
          <w:tcPr>
            <w:tcW w:w="9016" w:type="dxa"/>
          </w:tcPr>
          <w:p w14:paraId="6D6582D9" w14:textId="2AA1A167" w:rsidR="00EC57E4" w:rsidRDefault="00EC57E4" w:rsidP="00EC57E4">
            <w:pPr>
              <w:spacing w:after="294"/>
              <w:ind w:right="618"/>
              <w:jc w:val="center"/>
              <w:rPr>
                <w:rFonts w:asciiTheme="minorHAnsi" w:hAnsiTheme="minorHAnsi" w:cstheme="minorHAnsi"/>
                <w:szCs w:val="22"/>
              </w:rPr>
            </w:pPr>
            <w:r w:rsidRPr="00EC57E4">
              <w:rPr>
                <w:rFonts w:asciiTheme="minorHAnsi" w:hAnsiTheme="minorHAnsi" w:cstheme="minorHAnsi"/>
                <w:b/>
                <w:bCs/>
                <w:szCs w:val="22"/>
              </w:rPr>
              <w:t>If at any</w:t>
            </w:r>
            <w:r>
              <w:rPr>
                <w:rFonts w:asciiTheme="minorHAnsi" w:hAnsiTheme="minorHAnsi" w:cstheme="minorHAnsi"/>
                <w:szCs w:val="22"/>
              </w:rPr>
              <w:t xml:space="preserve"> </w:t>
            </w:r>
            <w:r w:rsidRPr="00482A12">
              <w:rPr>
                <w:rFonts w:asciiTheme="minorHAnsi" w:hAnsiTheme="minorHAnsi" w:cstheme="minorHAnsi"/>
                <w:b/>
                <w:szCs w:val="22"/>
              </w:rPr>
              <w:t>stage of the process you have immediate concerns for the physical safety of yourself, your colleagues, members of the public, or Council premises or assets advise your manager who will then notify contact the Victorian police immediately.</w:t>
            </w:r>
          </w:p>
        </w:tc>
      </w:tr>
      <w:tr w:rsidR="00EC57E4" w14:paraId="7B081080" w14:textId="77777777" w:rsidTr="00EC57E4">
        <w:tc>
          <w:tcPr>
            <w:tcW w:w="9016" w:type="dxa"/>
          </w:tcPr>
          <w:p w14:paraId="79883FE4" w14:textId="16345907" w:rsidR="00EC57E4" w:rsidRPr="00EC57E4" w:rsidRDefault="00EC57E4" w:rsidP="00EC57E4">
            <w:pPr>
              <w:spacing w:after="294"/>
              <w:ind w:right="618"/>
              <w:jc w:val="center"/>
              <w:rPr>
                <w:rFonts w:asciiTheme="minorHAnsi" w:hAnsiTheme="minorHAnsi" w:cstheme="minorHAnsi"/>
                <w:b/>
                <w:bCs/>
                <w:szCs w:val="22"/>
              </w:rPr>
            </w:pPr>
            <w:r>
              <w:rPr>
                <w:rFonts w:asciiTheme="minorHAnsi" w:hAnsiTheme="minorHAnsi" w:cstheme="minorHAnsi"/>
                <w:b/>
                <w:bCs/>
                <w:szCs w:val="22"/>
              </w:rPr>
              <w:t>The Manager</w:t>
            </w:r>
            <w:r w:rsidRPr="00482A12">
              <w:rPr>
                <w:rFonts w:asciiTheme="minorHAnsi" w:hAnsiTheme="minorHAnsi" w:cstheme="minorHAnsi"/>
                <w:b/>
                <w:szCs w:val="22"/>
              </w:rPr>
              <w:t xml:space="preserve"> is to advise the CCO of the situation immediately.  The CCO will then notify the CEO of what has taken place</w:t>
            </w:r>
            <w:r>
              <w:rPr>
                <w:rFonts w:asciiTheme="minorHAnsi" w:hAnsiTheme="minorHAnsi" w:cstheme="minorHAnsi"/>
                <w:b/>
                <w:szCs w:val="22"/>
              </w:rPr>
              <w:t>.</w:t>
            </w:r>
          </w:p>
        </w:tc>
      </w:tr>
    </w:tbl>
    <w:p w14:paraId="7353E524" w14:textId="1A694E65" w:rsidR="00482A12" w:rsidRPr="00482A12" w:rsidRDefault="00482A12" w:rsidP="00482A12">
      <w:pPr>
        <w:spacing w:after="132" w:line="259" w:lineRule="auto"/>
        <w:rPr>
          <w:rFonts w:asciiTheme="minorHAnsi" w:hAnsiTheme="minorHAnsi" w:cstheme="minorHAnsi"/>
          <w:szCs w:val="22"/>
        </w:rPr>
      </w:pPr>
    </w:p>
    <w:p w14:paraId="748A924E" w14:textId="77777777" w:rsidR="00482A12" w:rsidRPr="00482A12" w:rsidRDefault="00482A12" w:rsidP="00482A12">
      <w:pPr>
        <w:numPr>
          <w:ilvl w:val="0"/>
          <w:numId w:val="18"/>
        </w:numPr>
        <w:spacing w:after="107" w:line="250" w:lineRule="auto"/>
        <w:ind w:left="426" w:right="618" w:hanging="360"/>
        <w:rPr>
          <w:rFonts w:asciiTheme="minorHAnsi" w:hAnsiTheme="minorHAnsi" w:cstheme="minorHAnsi"/>
          <w:szCs w:val="22"/>
        </w:rPr>
      </w:pPr>
      <w:r w:rsidRPr="00482A12">
        <w:rPr>
          <w:rFonts w:asciiTheme="minorHAnsi" w:hAnsiTheme="minorHAnsi" w:cstheme="minorHAnsi"/>
          <w:szCs w:val="22"/>
          <w:u w:val="single" w:color="000000"/>
        </w:rPr>
        <w:t>Inform the complainant that their conduct is unreasonable and explain why</w:t>
      </w:r>
      <w:r w:rsidRPr="00482A12">
        <w:rPr>
          <w:rFonts w:asciiTheme="minorHAnsi" w:hAnsiTheme="minorHAnsi" w:cstheme="minorHAnsi"/>
          <w:szCs w:val="22"/>
        </w:rPr>
        <w:t xml:space="preserve"> </w:t>
      </w:r>
    </w:p>
    <w:p w14:paraId="031BC0D6" w14:textId="77777777" w:rsidR="00482A12" w:rsidRPr="00482A12" w:rsidRDefault="00482A12" w:rsidP="00482A12">
      <w:pPr>
        <w:ind w:right="618"/>
        <w:rPr>
          <w:rFonts w:asciiTheme="minorHAnsi" w:hAnsiTheme="minorHAnsi" w:cstheme="minorHAnsi"/>
          <w:szCs w:val="22"/>
        </w:rPr>
      </w:pPr>
      <w:r w:rsidRPr="00482A12">
        <w:rPr>
          <w:rFonts w:asciiTheme="minorHAnsi" w:hAnsiTheme="minorHAnsi" w:cstheme="minorHAnsi"/>
          <w:szCs w:val="22"/>
        </w:rPr>
        <w:t xml:space="preserve">A complainant may be exhibiting unreasonable conduct which they do not recognise as unreasonable or that they may not themselves find offensive. When advised that their conduct is unreasonable, usually complainants will modify their behaviour.  </w:t>
      </w:r>
    </w:p>
    <w:p w14:paraId="5AC18704" w14:textId="77777777" w:rsidR="00482A12" w:rsidRPr="00482A12" w:rsidRDefault="00482A12" w:rsidP="00482A12">
      <w:pPr>
        <w:spacing w:line="259" w:lineRule="auto"/>
        <w:ind w:left="708"/>
        <w:rPr>
          <w:rFonts w:asciiTheme="minorHAnsi" w:hAnsiTheme="minorHAnsi" w:cstheme="minorHAnsi"/>
          <w:szCs w:val="22"/>
        </w:rPr>
      </w:pPr>
      <w:r w:rsidRPr="00482A12">
        <w:rPr>
          <w:rFonts w:asciiTheme="minorHAnsi" w:hAnsiTheme="minorHAnsi" w:cstheme="minorHAnsi"/>
          <w:szCs w:val="22"/>
        </w:rPr>
        <w:t xml:space="preserve"> </w:t>
      </w:r>
    </w:p>
    <w:p w14:paraId="4D6583EA" w14:textId="77777777" w:rsidR="00482A12" w:rsidRPr="00482A12" w:rsidRDefault="00482A12" w:rsidP="00482A12">
      <w:pPr>
        <w:ind w:right="618"/>
        <w:rPr>
          <w:rFonts w:asciiTheme="minorHAnsi" w:hAnsiTheme="minorHAnsi" w:cstheme="minorHAnsi"/>
          <w:szCs w:val="22"/>
        </w:rPr>
      </w:pPr>
      <w:r w:rsidRPr="00482A12">
        <w:rPr>
          <w:rFonts w:asciiTheme="minorHAnsi" w:hAnsiTheme="minorHAnsi" w:cstheme="minorHAnsi"/>
          <w:szCs w:val="22"/>
        </w:rPr>
        <w:t xml:space="preserve">If for example the unreasonable complainant is swearing or abusive, advise them that this language is unreasonable and that you feel threatened and are not able to assist them if they continue to engage in this conduct. If the complainant continues with the conduct and the exchange is being made face-to-face or over the phone, advise that they are to return to the offices or to call back once they have ceased engaging in the conduct. Where the unreasonable conduct occurs in writing, do not respond until you have notified your Manager/Supervisor.  </w:t>
      </w:r>
    </w:p>
    <w:p w14:paraId="4A828239" w14:textId="77777777" w:rsidR="00482A12" w:rsidRPr="00482A12" w:rsidRDefault="00482A12" w:rsidP="00482A12">
      <w:pPr>
        <w:spacing w:after="12" w:line="259" w:lineRule="auto"/>
        <w:rPr>
          <w:rFonts w:asciiTheme="minorHAnsi" w:hAnsiTheme="minorHAnsi" w:cstheme="minorHAnsi"/>
          <w:szCs w:val="22"/>
        </w:rPr>
      </w:pPr>
      <w:r w:rsidRPr="00482A12">
        <w:rPr>
          <w:rFonts w:asciiTheme="minorHAnsi" w:hAnsiTheme="minorHAnsi" w:cstheme="minorHAnsi"/>
          <w:szCs w:val="22"/>
        </w:rPr>
        <w:t xml:space="preserve"> </w:t>
      </w:r>
    </w:p>
    <w:p w14:paraId="0BCA92DC" w14:textId="77777777" w:rsidR="00482A12" w:rsidRPr="00482A12" w:rsidRDefault="00482A12" w:rsidP="00482A12">
      <w:pPr>
        <w:numPr>
          <w:ilvl w:val="0"/>
          <w:numId w:val="18"/>
        </w:numPr>
        <w:spacing w:line="250" w:lineRule="auto"/>
        <w:ind w:left="426" w:right="618" w:hanging="360"/>
        <w:rPr>
          <w:rFonts w:asciiTheme="minorHAnsi" w:hAnsiTheme="minorHAnsi" w:cstheme="minorHAnsi"/>
          <w:szCs w:val="22"/>
        </w:rPr>
      </w:pPr>
      <w:r w:rsidRPr="00482A12">
        <w:rPr>
          <w:rFonts w:asciiTheme="minorHAnsi" w:hAnsiTheme="minorHAnsi" w:cstheme="minorHAnsi"/>
          <w:szCs w:val="22"/>
          <w:u w:val="single" w:color="000000"/>
        </w:rPr>
        <w:t>Notify your supervisor of the unreasonable conduct and complete a report in Be</w:t>
      </w:r>
      <w:r w:rsidRPr="00482A12">
        <w:rPr>
          <w:rFonts w:asciiTheme="minorHAnsi" w:hAnsiTheme="minorHAnsi" w:cstheme="minorHAnsi"/>
          <w:szCs w:val="22"/>
        </w:rPr>
        <w:t xml:space="preserve"> </w:t>
      </w:r>
      <w:r w:rsidRPr="00482A12">
        <w:rPr>
          <w:rFonts w:asciiTheme="minorHAnsi" w:hAnsiTheme="minorHAnsi" w:cstheme="minorHAnsi"/>
          <w:szCs w:val="22"/>
          <w:u w:val="single" w:color="000000"/>
        </w:rPr>
        <w:t>Safe</w:t>
      </w:r>
      <w:r w:rsidRPr="00482A12">
        <w:rPr>
          <w:rFonts w:asciiTheme="minorHAnsi" w:hAnsiTheme="minorHAnsi" w:cstheme="minorHAnsi"/>
          <w:szCs w:val="22"/>
        </w:rPr>
        <w:t xml:space="preserve">  </w:t>
      </w:r>
    </w:p>
    <w:p w14:paraId="7570C6B4" w14:textId="77777777" w:rsidR="00482A12" w:rsidRPr="00482A12" w:rsidRDefault="00482A12" w:rsidP="00482A12">
      <w:pPr>
        <w:spacing w:line="259" w:lineRule="auto"/>
        <w:ind w:left="426"/>
        <w:rPr>
          <w:rFonts w:asciiTheme="minorHAnsi" w:hAnsiTheme="minorHAnsi" w:cstheme="minorHAnsi"/>
          <w:szCs w:val="22"/>
        </w:rPr>
      </w:pPr>
      <w:r w:rsidRPr="00482A12">
        <w:rPr>
          <w:rFonts w:asciiTheme="minorHAnsi" w:hAnsiTheme="minorHAnsi" w:cstheme="minorHAnsi"/>
          <w:szCs w:val="22"/>
        </w:rPr>
        <w:t xml:space="preserve"> </w:t>
      </w:r>
    </w:p>
    <w:p w14:paraId="0283DDDB" w14:textId="77777777" w:rsidR="00482A12" w:rsidRPr="00482A12" w:rsidRDefault="00482A12" w:rsidP="00482A12">
      <w:pPr>
        <w:ind w:right="618"/>
        <w:rPr>
          <w:rFonts w:asciiTheme="minorHAnsi" w:hAnsiTheme="minorHAnsi" w:cstheme="minorHAnsi"/>
          <w:szCs w:val="22"/>
        </w:rPr>
      </w:pPr>
      <w:r w:rsidRPr="00482A12">
        <w:rPr>
          <w:rFonts w:asciiTheme="minorHAnsi" w:hAnsiTheme="minorHAnsi" w:cstheme="minorHAnsi"/>
          <w:szCs w:val="22"/>
        </w:rPr>
        <w:t xml:space="preserve">As the complainant is likely to contact you, a customer facing team or a member of your team, you must notify your supervisor of the conduct immediately, especially where threats have been made.   </w:t>
      </w:r>
    </w:p>
    <w:p w14:paraId="17E2D4C8" w14:textId="77777777" w:rsidR="00482A12" w:rsidRPr="00482A12" w:rsidRDefault="00482A12" w:rsidP="00482A12">
      <w:pPr>
        <w:spacing w:line="259" w:lineRule="auto"/>
        <w:ind w:left="720"/>
        <w:rPr>
          <w:rFonts w:asciiTheme="minorHAnsi" w:hAnsiTheme="minorHAnsi" w:cstheme="minorHAnsi"/>
          <w:szCs w:val="22"/>
        </w:rPr>
      </w:pPr>
      <w:r w:rsidRPr="00482A12">
        <w:rPr>
          <w:rFonts w:asciiTheme="minorHAnsi" w:hAnsiTheme="minorHAnsi" w:cstheme="minorHAnsi"/>
          <w:szCs w:val="22"/>
        </w:rPr>
        <w:t xml:space="preserve"> </w:t>
      </w:r>
    </w:p>
    <w:p w14:paraId="7409B54D" w14:textId="77777777" w:rsidR="00482A12" w:rsidRPr="00482A12" w:rsidRDefault="00482A12" w:rsidP="00482A12">
      <w:pPr>
        <w:ind w:right="618"/>
        <w:rPr>
          <w:rFonts w:asciiTheme="minorHAnsi" w:hAnsiTheme="minorHAnsi" w:cstheme="minorHAnsi"/>
          <w:szCs w:val="22"/>
        </w:rPr>
      </w:pPr>
      <w:r w:rsidRPr="00482A12">
        <w:rPr>
          <w:rFonts w:asciiTheme="minorHAnsi" w:hAnsiTheme="minorHAnsi" w:cstheme="minorHAnsi"/>
          <w:szCs w:val="22"/>
        </w:rPr>
        <w:t xml:space="preserve">Complete a Be Safe report to document the incident. The Be Safe system has notification paths in place according to the staff members position in the organisation. The incident will be communicated to the staff members direct Supervisor, Director, CEO, Chief Customer Officer, and the Risk Management Team. </w:t>
      </w:r>
    </w:p>
    <w:p w14:paraId="337D481B" w14:textId="77777777" w:rsidR="00482A12" w:rsidRPr="00482A12" w:rsidRDefault="00482A12" w:rsidP="00482A12">
      <w:pPr>
        <w:spacing w:line="259" w:lineRule="auto"/>
        <w:ind w:left="720"/>
        <w:rPr>
          <w:rFonts w:asciiTheme="minorHAnsi" w:hAnsiTheme="minorHAnsi" w:cstheme="minorHAnsi"/>
          <w:szCs w:val="22"/>
        </w:rPr>
      </w:pPr>
      <w:r w:rsidRPr="00482A12">
        <w:rPr>
          <w:rFonts w:asciiTheme="minorHAnsi" w:hAnsiTheme="minorHAnsi" w:cstheme="minorHAnsi"/>
          <w:szCs w:val="22"/>
        </w:rPr>
        <w:t xml:space="preserve"> </w:t>
      </w:r>
    </w:p>
    <w:p w14:paraId="6843F478" w14:textId="77777777" w:rsidR="00482A12" w:rsidRPr="00482A12" w:rsidRDefault="00482A12" w:rsidP="00482A12">
      <w:pPr>
        <w:ind w:right="618"/>
        <w:rPr>
          <w:rFonts w:asciiTheme="minorHAnsi" w:hAnsiTheme="minorHAnsi" w:cstheme="minorHAnsi"/>
          <w:szCs w:val="22"/>
        </w:rPr>
      </w:pPr>
      <w:r w:rsidRPr="00482A12">
        <w:rPr>
          <w:rFonts w:asciiTheme="minorHAnsi" w:hAnsiTheme="minorHAnsi" w:cstheme="minorHAnsi"/>
          <w:szCs w:val="22"/>
        </w:rPr>
        <w:t xml:space="preserve">The Supervisor shall inform other customer facing teams of the incident based on the likelihood of the team being impacted by future contact from the unreasonable complainant.  </w:t>
      </w:r>
    </w:p>
    <w:p w14:paraId="1206966F" w14:textId="77777777" w:rsidR="00482A12" w:rsidRPr="00482A12" w:rsidRDefault="00482A12" w:rsidP="00482A12">
      <w:pPr>
        <w:spacing w:after="12" w:line="259" w:lineRule="auto"/>
        <w:ind w:left="720"/>
        <w:rPr>
          <w:rFonts w:asciiTheme="minorHAnsi" w:hAnsiTheme="minorHAnsi" w:cstheme="minorHAnsi"/>
          <w:szCs w:val="22"/>
        </w:rPr>
      </w:pPr>
      <w:r w:rsidRPr="00482A12">
        <w:rPr>
          <w:rFonts w:asciiTheme="minorHAnsi" w:hAnsiTheme="minorHAnsi" w:cstheme="minorHAnsi"/>
          <w:szCs w:val="22"/>
        </w:rPr>
        <w:t xml:space="preserve"> </w:t>
      </w:r>
    </w:p>
    <w:p w14:paraId="21C5D6F3" w14:textId="77777777" w:rsidR="00482A12" w:rsidRPr="00482A12" w:rsidRDefault="00482A12" w:rsidP="00482A12">
      <w:pPr>
        <w:numPr>
          <w:ilvl w:val="0"/>
          <w:numId w:val="18"/>
        </w:numPr>
        <w:spacing w:after="5" w:line="248" w:lineRule="auto"/>
        <w:ind w:left="426" w:right="618" w:hanging="360"/>
        <w:rPr>
          <w:rFonts w:asciiTheme="minorHAnsi" w:hAnsiTheme="minorHAnsi" w:cstheme="minorHAnsi"/>
          <w:szCs w:val="22"/>
        </w:rPr>
      </w:pPr>
      <w:r w:rsidRPr="00482A12">
        <w:rPr>
          <w:rFonts w:asciiTheme="minorHAnsi" w:hAnsiTheme="minorHAnsi" w:cstheme="minorHAnsi"/>
          <w:szCs w:val="22"/>
        </w:rPr>
        <w:t xml:space="preserve">If the unreasonable conduct continues, the relevant Manager will meet to discuss all Be Safe reports and determine if completion of the UCC template is to be proposed to the Manager and Director </w:t>
      </w:r>
    </w:p>
    <w:p w14:paraId="3DD3EBB7" w14:textId="77777777" w:rsidR="00482A12" w:rsidRPr="00482A12" w:rsidRDefault="00482A12" w:rsidP="00482A12">
      <w:pPr>
        <w:spacing w:after="12" w:line="259" w:lineRule="auto"/>
        <w:ind w:left="426"/>
        <w:rPr>
          <w:rFonts w:asciiTheme="minorHAnsi" w:hAnsiTheme="minorHAnsi" w:cstheme="minorHAnsi"/>
          <w:szCs w:val="22"/>
        </w:rPr>
      </w:pPr>
      <w:r w:rsidRPr="00482A12">
        <w:rPr>
          <w:rFonts w:asciiTheme="minorHAnsi" w:hAnsiTheme="minorHAnsi" w:cstheme="minorHAnsi"/>
          <w:szCs w:val="22"/>
        </w:rPr>
        <w:t xml:space="preserve"> </w:t>
      </w:r>
    </w:p>
    <w:p w14:paraId="0606913E" w14:textId="77777777" w:rsidR="00482A12" w:rsidRPr="00482A12" w:rsidRDefault="00482A12" w:rsidP="00482A12">
      <w:pPr>
        <w:numPr>
          <w:ilvl w:val="0"/>
          <w:numId w:val="18"/>
        </w:numPr>
        <w:spacing w:after="5" w:line="248" w:lineRule="auto"/>
        <w:ind w:left="426" w:right="618" w:hanging="360"/>
        <w:rPr>
          <w:rFonts w:asciiTheme="minorHAnsi" w:hAnsiTheme="minorHAnsi" w:cstheme="minorHAnsi"/>
          <w:szCs w:val="22"/>
        </w:rPr>
      </w:pPr>
      <w:r w:rsidRPr="00482A12">
        <w:rPr>
          <w:rFonts w:asciiTheme="minorHAnsi" w:hAnsiTheme="minorHAnsi" w:cstheme="minorHAnsi"/>
          <w:szCs w:val="22"/>
        </w:rPr>
        <w:lastRenderedPageBreak/>
        <w:t xml:space="preserve">The relevant Director and/or Manager must decide if the UCC template is justified and if so, complete the required information fields and submit to the Chief Customer Officer. Notes must also be added to the relevant Be Safe report. </w:t>
      </w:r>
    </w:p>
    <w:p w14:paraId="44FEAF1F" w14:textId="77777777" w:rsidR="00482A12" w:rsidRPr="00482A12" w:rsidRDefault="00482A12" w:rsidP="00482A12">
      <w:pPr>
        <w:spacing w:line="259" w:lineRule="auto"/>
        <w:ind w:left="720"/>
        <w:rPr>
          <w:rFonts w:asciiTheme="minorHAnsi" w:hAnsiTheme="minorHAnsi" w:cstheme="minorHAnsi"/>
          <w:szCs w:val="22"/>
        </w:rPr>
      </w:pPr>
      <w:r w:rsidRPr="00482A12">
        <w:rPr>
          <w:rFonts w:asciiTheme="minorHAnsi" w:hAnsiTheme="minorHAnsi" w:cstheme="minorHAnsi"/>
          <w:szCs w:val="22"/>
        </w:rPr>
        <w:t xml:space="preserve"> </w:t>
      </w:r>
    </w:p>
    <w:p w14:paraId="7991098E" w14:textId="77777777" w:rsidR="00482A12" w:rsidRPr="00482A12" w:rsidRDefault="00482A12" w:rsidP="00482A12">
      <w:pPr>
        <w:ind w:right="618"/>
        <w:rPr>
          <w:rFonts w:asciiTheme="minorHAnsi" w:hAnsiTheme="minorHAnsi" w:cstheme="minorHAnsi"/>
          <w:szCs w:val="22"/>
        </w:rPr>
      </w:pPr>
      <w:r w:rsidRPr="00482A12">
        <w:rPr>
          <w:rFonts w:asciiTheme="minorHAnsi" w:hAnsiTheme="minorHAnsi" w:cstheme="minorHAnsi"/>
          <w:szCs w:val="22"/>
        </w:rPr>
        <w:t xml:space="preserve">If a department or departments are being contacted by a complainant continuing to display unreasonable conduct or if the conduct is serious in nature, the relevant department/s are to meet to discuss the issues and determine next steps. Further escalation may be required, which means involving the Director and Manager in the discussion. If the Director and Manager agree that a management plan for the unreasonable complainant is required, they shall summarise the Be Safe reports using the Unreasonable Complainant Conduct (UCC) template and provide recommendations to the Chief Customer Officer and the CEO for the development of an Unreasonable Complainant Conduct (UCC) Management Plan. The Be Safe reports shall be updated accordingly to ensure ongoing accurate corporate records.    </w:t>
      </w:r>
    </w:p>
    <w:p w14:paraId="4C288FDC" w14:textId="77777777" w:rsidR="00482A12" w:rsidRPr="00482A12" w:rsidRDefault="00482A12" w:rsidP="00482A12">
      <w:pPr>
        <w:spacing w:after="12" w:line="259" w:lineRule="auto"/>
        <w:ind w:left="720"/>
        <w:rPr>
          <w:rFonts w:asciiTheme="minorHAnsi" w:hAnsiTheme="minorHAnsi" w:cstheme="minorHAnsi"/>
          <w:szCs w:val="22"/>
        </w:rPr>
      </w:pPr>
      <w:r w:rsidRPr="00482A12">
        <w:rPr>
          <w:rFonts w:asciiTheme="minorHAnsi" w:hAnsiTheme="minorHAnsi" w:cstheme="minorHAnsi"/>
          <w:szCs w:val="22"/>
        </w:rPr>
        <w:t xml:space="preserve"> </w:t>
      </w:r>
    </w:p>
    <w:p w14:paraId="4B23CDC0" w14:textId="77777777" w:rsidR="00482A12" w:rsidRPr="00482A12" w:rsidRDefault="00482A12" w:rsidP="00482A12">
      <w:pPr>
        <w:numPr>
          <w:ilvl w:val="0"/>
          <w:numId w:val="18"/>
        </w:numPr>
        <w:spacing w:after="5" w:line="248" w:lineRule="auto"/>
        <w:ind w:left="426" w:right="618" w:hanging="360"/>
        <w:rPr>
          <w:rFonts w:asciiTheme="minorHAnsi" w:hAnsiTheme="minorHAnsi" w:cstheme="minorHAnsi"/>
          <w:szCs w:val="22"/>
        </w:rPr>
      </w:pPr>
      <w:r w:rsidRPr="00482A12">
        <w:rPr>
          <w:rFonts w:asciiTheme="minorHAnsi" w:hAnsiTheme="minorHAnsi" w:cstheme="minorHAnsi"/>
          <w:szCs w:val="22"/>
        </w:rPr>
        <w:t xml:space="preserve">The Chief Customer Officer will discuss the request with the CEO and determine next steps. If restrictions are imposed the CEO will notify the complainant in writing of restrictions imposed on them under the UCC Management Plan and of consequences if conduct continues. </w:t>
      </w:r>
    </w:p>
    <w:p w14:paraId="37992EFE" w14:textId="77777777" w:rsidR="00482A12" w:rsidRPr="00482A12" w:rsidRDefault="00482A12" w:rsidP="00482A12">
      <w:pPr>
        <w:spacing w:line="259" w:lineRule="auto"/>
        <w:ind w:left="720"/>
        <w:rPr>
          <w:rFonts w:asciiTheme="minorHAnsi" w:hAnsiTheme="minorHAnsi" w:cstheme="minorHAnsi"/>
          <w:szCs w:val="22"/>
        </w:rPr>
      </w:pPr>
      <w:r w:rsidRPr="00482A12">
        <w:rPr>
          <w:rFonts w:asciiTheme="minorHAnsi" w:hAnsiTheme="minorHAnsi" w:cstheme="minorHAnsi"/>
          <w:szCs w:val="22"/>
        </w:rPr>
        <w:t xml:space="preserve"> </w:t>
      </w:r>
    </w:p>
    <w:p w14:paraId="0AACA3DD" w14:textId="77777777" w:rsidR="00482A12" w:rsidRPr="00482A12" w:rsidRDefault="00482A12" w:rsidP="00482A12">
      <w:pPr>
        <w:ind w:right="618"/>
        <w:rPr>
          <w:rFonts w:asciiTheme="minorHAnsi" w:hAnsiTheme="minorHAnsi" w:cstheme="minorHAnsi"/>
          <w:szCs w:val="22"/>
        </w:rPr>
      </w:pPr>
      <w:r w:rsidRPr="00482A12">
        <w:rPr>
          <w:rFonts w:asciiTheme="minorHAnsi" w:hAnsiTheme="minorHAnsi" w:cstheme="minorHAnsi"/>
          <w:szCs w:val="22"/>
        </w:rPr>
        <w:t xml:space="preserve">In developing the UCC Management Plan the following should be considered, at a minimum: </w:t>
      </w:r>
    </w:p>
    <w:p w14:paraId="1C1703BE" w14:textId="77777777" w:rsidR="00482A12" w:rsidRPr="00482A12" w:rsidRDefault="00482A12" w:rsidP="00482A12">
      <w:pPr>
        <w:pStyle w:val="ListParagraph"/>
        <w:numPr>
          <w:ilvl w:val="0"/>
          <w:numId w:val="21"/>
        </w:numPr>
        <w:spacing w:after="24" w:line="259" w:lineRule="auto"/>
        <w:ind w:right="0"/>
        <w:rPr>
          <w:rFonts w:asciiTheme="minorHAnsi" w:hAnsiTheme="minorHAnsi" w:cstheme="minorHAnsi"/>
        </w:rPr>
      </w:pPr>
      <w:r w:rsidRPr="00482A12">
        <w:rPr>
          <w:rFonts w:asciiTheme="minorHAnsi" w:hAnsiTheme="minorHAnsi" w:cstheme="minorHAnsi"/>
        </w:rPr>
        <w:t xml:space="preserve">The circumstances giving rise to the conduct  </w:t>
      </w:r>
    </w:p>
    <w:p w14:paraId="39F75B2D" w14:textId="77777777" w:rsidR="00482A12" w:rsidRPr="00482A12" w:rsidRDefault="00482A12" w:rsidP="00482A12">
      <w:pPr>
        <w:pStyle w:val="ListParagraph"/>
        <w:numPr>
          <w:ilvl w:val="0"/>
          <w:numId w:val="21"/>
        </w:numPr>
        <w:spacing w:after="24" w:line="259" w:lineRule="auto"/>
        <w:ind w:right="0"/>
        <w:rPr>
          <w:rFonts w:asciiTheme="minorHAnsi" w:hAnsiTheme="minorHAnsi" w:cstheme="minorHAnsi"/>
        </w:rPr>
      </w:pPr>
      <w:r w:rsidRPr="00482A12">
        <w:rPr>
          <w:rFonts w:asciiTheme="minorHAnsi" w:hAnsiTheme="minorHAnsi" w:cstheme="minorHAnsi"/>
        </w:rPr>
        <w:t xml:space="preserve">The impact of the conduct on the organisation, staff, or services </w:t>
      </w:r>
    </w:p>
    <w:p w14:paraId="6171AE4E" w14:textId="77777777" w:rsidR="00482A12" w:rsidRPr="00482A12" w:rsidRDefault="00482A12" w:rsidP="00482A12">
      <w:pPr>
        <w:pStyle w:val="ListParagraph"/>
        <w:numPr>
          <w:ilvl w:val="0"/>
          <w:numId w:val="21"/>
        </w:numPr>
        <w:spacing w:after="24" w:line="259" w:lineRule="auto"/>
        <w:ind w:right="0"/>
        <w:rPr>
          <w:rFonts w:asciiTheme="minorHAnsi" w:hAnsiTheme="minorHAnsi" w:cstheme="minorHAnsi"/>
        </w:rPr>
      </w:pPr>
      <w:r w:rsidRPr="00482A12">
        <w:rPr>
          <w:rFonts w:asciiTheme="minorHAnsi" w:hAnsiTheme="minorHAnsi" w:cstheme="minorHAnsi"/>
        </w:rPr>
        <w:t xml:space="preserve">The complainant’s responsiveness to warnings or requests to stop  </w:t>
      </w:r>
    </w:p>
    <w:p w14:paraId="6138C1D2" w14:textId="77777777" w:rsidR="00482A12" w:rsidRPr="00482A12" w:rsidRDefault="00482A12" w:rsidP="00482A12">
      <w:pPr>
        <w:pStyle w:val="ListParagraph"/>
        <w:numPr>
          <w:ilvl w:val="0"/>
          <w:numId w:val="21"/>
        </w:numPr>
        <w:spacing w:after="24" w:line="259" w:lineRule="auto"/>
        <w:ind w:right="0"/>
        <w:rPr>
          <w:rFonts w:asciiTheme="minorHAnsi" w:hAnsiTheme="minorHAnsi" w:cstheme="minorHAnsi"/>
        </w:rPr>
      </w:pPr>
      <w:r w:rsidRPr="00482A12">
        <w:rPr>
          <w:rFonts w:asciiTheme="minorHAnsi" w:hAnsiTheme="minorHAnsi" w:cstheme="minorHAnsi"/>
        </w:rPr>
        <w:t xml:space="preserve">The actions taken and the approach of the staff member/s involved.  </w:t>
      </w:r>
    </w:p>
    <w:p w14:paraId="59708D2C" w14:textId="77777777" w:rsidR="00482A12" w:rsidRPr="00482A12" w:rsidRDefault="00482A12" w:rsidP="00482A12">
      <w:pPr>
        <w:spacing w:line="259" w:lineRule="auto"/>
        <w:ind w:left="360"/>
        <w:rPr>
          <w:rFonts w:asciiTheme="minorHAnsi" w:hAnsiTheme="minorHAnsi" w:cstheme="minorHAnsi"/>
          <w:szCs w:val="22"/>
        </w:rPr>
      </w:pPr>
      <w:r w:rsidRPr="00482A12">
        <w:rPr>
          <w:rFonts w:asciiTheme="minorHAnsi" w:hAnsiTheme="minorHAnsi" w:cstheme="minorHAnsi"/>
          <w:szCs w:val="22"/>
        </w:rPr>
        <w:t xml:space="preserve"> </w:t>
      </w:r>
    </w:p>
    <w:p w14:paraId="4DE4C2CD" w14:textId="77777777" w:rsidR="00482A12" w:rsidRPr="00482A12" w:rsidRDefault="00482A12" w:rsidP="00482A12">
      <w:pPr>
        <w:ind w:right="618"/>
        <w:rPr>
          <w:rFonts w:asciiTheme="minorHAnsi" w:hAnsiTheme="minorHAnsi" w:cstheme="minorHAnsi"/>
          <w:szCs w:val="22"/>
        </w:rPr>
      </w:pPr>
      <w:r w:rsidRPr="00482A12">
        <w:rPr>
          <w:rFonts w:asciiTheme="minorHAnsi" w:hAnsiTheme="minorHAnsi" w:cstheme="minorHAnsi"/>
          <w:szCs w:val="22"/>
        </w:rPr>
        <w:t xml:space="preserve">The UCC Management Plan should address:  </w:t>
      </w:r>
    </w:p>
    <w:p w14:paraId="5C1208F0" w14:textId="77777777" w:rsidR="00482A12" w:rsidRPr="00482A12" w:rsidRDefault="00482A12" w:rsidP="00482A12">
      <w:pPr>
        <w:spacing w:after="24" w:line="259" w:lineRule="auto"/>
        <w:ind w:left="360"/>
        <w:rPr>
          <w:rFonts w:asciiTheme="minorHAnsi" w:hAnsiTheme="minorHAnsi" w:cstheme="minorHAnsi"/>
          <w:szCs w:val="22"/>
        </w:rPr>
      </w:pPr>
      <w:r w:rsidRPr="00482A12">
        <w:rPr>
          <w:rFonts w:asciiTheme="minorHAnsi" w:hAnsiTheme="minorHAnsi" w:cstheme="minorHAnsi"/>
          <w:szCs w:val="22"/>
        </w:rPr>
        <w:t xml:space="preserve"> </w:t>
      </w:r>
    </w:p>
    <w:p w14:paraId="3AEDD08E" w14:textId="77777777" w:rsidR="00482A12" w:rsidRPr="00482A12" w:rsidRDefault="00482A12" w:rsidP="00482A12">
      <w:pPr>
        <w:pStyle w:val="ListParagraph"/>
        <w:numPr>
          <w:ilvl w:val="0"/>
          <w:numId w:val="22"/>
        </w:numPr>
        <w:ind w:right="618"/>
        <w:rPr>
          <w:rFonts w:asciiTheme="minorHAnsi" w:hAnsiTheme="minorHAnsi" w:cstheme="minorHAnsi"/>
        </w:rPr>
      </w:pPr>
      <w:r w:rsidRPr="00482A12">
        <w:rPr>
          <w:rFonts w:asciiTheme="minorHAnsi" w:hAnsiTheme="minorHAnsi" w:cstheme="minorHAnsi"/>
        </w:rPr>
        <w:t xml:space="preserve">Who the complainant is to have contact with? </w:t>
      </w:r>
    </w:p>
    <w:p w14:paraId="5066AA9B" w14:textId="77777777" w:rsidR="00482A12" w:rsidRPr="00482A12" w:rsidRDefault="00482A12" w:rsidP="00482A12">
      <w:pPr>
        <w:ind w:left="709" w:right="618"/>
        <w:rPr>
          <w:rFonts w:asciiTheme="minorHAnsi" w:hAnsiTheme="minorHAnsi" w:cstheme="minorHAnsi"/>
          <w:szCs w:val="22"/>
        </w:rPr>
      </w:pPr>
      <w:r w:rsidRPr="00482A12">
        <w:rPr>
          <w:rFonts w:asciiTheme="minorHAnsi" w:hAnsiTheme="minorHAnsi" w:cstheme="minorHAnsi"/>
          <w:szCs w:val="22"/>
        </w:rPr>
        <w:t xml:space="preserve">It may be appropriate to restrict access to the Chief Customer Officer or a nominated person within the Customer Experience department who exclusively manages the complainant’s interactions with Council. Such arrangements should be reviewed regularly to ensure the sole contact is managing with the arrangement.  </w:t>
      </w:r>
    </w:p>
    <w:p w14:paraId="0DABE00B" w14:textId="77777777" w:rsidR="00482A12" w:rsidRPr="00482A12" w:rsidRDefault="00482A12" w:rsidP="00482A12">
      <w:pPr>
        <w:spacing w:after="21" w:line="259" w:lineRule="auto"/>
        <w:ind w:left="1133"/>
        <w:rPr>
          <w:rFonts w:asciiTheme="minorHAnsi" w:hAnsiTheme="minorHAnsi" w:cstheme="minorHAnsi"/>
          <w:szCs w:val="22"/>
        </w:rPr>
      </w:pPr>
      <w:r w:rsidRPr="00482A12">
        <w:rPr>
          <w:rFonts w:asciiTheme="minorHAnsi" w:hAnsiTheme="minorHAnsi" w:cstheme="minorHAnsi"/>
          <w:szCs w:val="22"/>
        </w:rPr>
        <w:t xml:space="preserve"> </w:t>
      </w:r>
    </w:p>
    <w:p w14:paraId="15BEB069" w14:textId="77777777" w:rsidR="00482A12" w:rsidRPr="00482A12" w:rsidRDefault="00482A12" w:rsidP="00482A12">
      <w:pPr>
        <w:pStyle w:val="ListParagraph"/>
        <w:numPr>
          <w:ilvl w:val="0"/>
          <w:numId w:val="22"/>
        </w:numPr>
        <w:ind w:right="618"/>
        <w:rPr>
          <w:rFonts w:asciiTheme="minorHAnsi" w:hAnsiTheme="minorHAnsi" w:cstheme="minorHAnsi"/>
        </w:rPr>
      </w:pPr>
      <w:r w:rsidRPr="00482A12">
        <w:rPr>
          <w:rFonts w:asciiTheme="minorHAnsi" w:hAnsiTheme="minorHAnsi" w:cstheme="minorHAnsi"/>
        </w:rPr>
        <w:t xml:space="preserve">What can the complainant raise? </w:t>
      </w:r>
    </w:p>
    <w:p w14:paraId="4F825847" w14:textId="77777777" w:rsidR="00482A12" w:rsidRPr="00482A12" w:rsidRDefault="00482A12" w:rsidP="00482A12">
      <w:pPr>
        <w:ind w:left="709" w:right="618"/>
        <w:rPr>
          <w:rFonts w:asciiTheme="minorHAnsi" w:hAnsiTheme="minorHAnsi" w:cstheme="minorHAnsi"/>
          <w:szCs w:val="22"/>
        </w:rPr>
      </w:pPr>
      <w:r w:rsidRPr="00482A12">
        <w:rPr>
          <w:rFonts w:asciiTheme="minorHAnsi" w:hAnsiTheme="minorHAnsi" w:cstheme="minorHAnsi"/>
          <w:szCs w:val="22"/>
        </w:rPr>
        <w:t xml:space="preserve">It may be appropriate to refuse to respond to correspondence relating to a particular issue that has already been addressed or to restrict the unreasonable complainant to raising one complaint/issue a month in writing.  </w:t>
      </w:r>
    </w:p>
    <w:p w14:paraId="5681751B" w14:textId="77777777" w:rsidR="00482A12" w:rsidRPr="00482A12" w:rsidRDefault="00482A12" w:rsidP="00482A12">
      <w:pPr>
        <w:spacing w:after="24" w:line="259" w:lineRule="auto"/>
        <w:ind w:left="1133"/>
        <w:rPr>
          <w:rFonts w:asciiTheme="minorHAnsi" w:hAnsiTheme="minorHAnsi" w:cstheme="minorHAnsi"/>
          <w:szCs w:val="22"/>
        </w:rPr>
      </w:pPr>
      <w:r w:rsidRPr="00482A12">
        <w:rPr>
          <w:rFonts w:asciiTheme="minorHAnsi" w:hAnsiTheme="minorHAnsi" w:cstheme="minorHAnsi"/>
          <w:szCs w:val="22"/>
        </w:rPr>
        <w:t xml:space="preserve"> </w:t>
      </w:r>
    </w:p>
    <w:p w14:paraId="3F767A6E" w14:textId="77777777" w:rsidR="00482A12" w:rsidRPr="00482A12" w:rsidRDefault="00482A12" w:rsidP="00482A12">
      <w:pPr>
        <w:pStyle w:val="ListParagraph"/>
        <w:numPr>
          <w:ilvl w:val="0"/>
          <w:numId w:val="22"/>
        </w:numPr>
        <w:ind w:right="618"/>
        <w:rPr>
          <w:rFonts w:asciiTheme="minorHAnsi" w:hAnsiTheme="minorHAnsi" w:cstheme="minorHAnsi"/>
        </w:rPr>
      </w:pPr>
      <w:r w:rsidRPr="00482A12">
        <w:rPr>
          <w:rFonts w:asciiTheme="minorHAnsi" w:hAnsiTheme="minorHAnsi" w:cstheme="minorHAnsi"/>
        </w:rPr>
        <w:t xml:space="preserve">When can the complainant contact Council? </w:t>
      </w:r>
    </w:p>
    <w:p w14:paraId="3F439DD6" w14:textId="77777777" w:rsidR="00482A12" w:rsidRPr="00482A12" w:rsidRDefault="00482A12" w:rsidP="00482A12">
      <w:pPr>
        <w:ind w:left="348" w:right="618" w:firstLine="361"/>
        <w:rPr>
          <w:rFonts w:asciiTheme="minorHAnsi" w:hAnsiTheme="minorHAnsi" w:cstheme="minorHAnsi"/>
          <w:szCs w:val="22"/>
        </w:rPr>
      </w:pPr>
      <w:r w:rsidRPr="00482A12">
        <w:rPr>
          <w:rFonts w:asciiTheme="minorHAnsi" w:hAnsiTheme="minorHAnsi" w:cstheme="minorHAnsi"/>
          <w:szCs w:val="22"/>
        </w:rPr>
        <w:t xml:space="preserve">This may include imposing restrictions such as: </w:t>
      </w:r>
    </w:p>
    <w:p w14:paraId="200AE659" w14:textId="77777777" w:rsidR="00482A12" w:rsidRPr="00482A12" w:rsidRDefault="00482A12" w:rsidP="00482A12">
      <w:pPr>
        <w:pStyle w:val="ListParagraph"/>
        <w:numPr>
          <w:ilvl w:val="1"/>
          <w:numId w:val="22"/>
        </w:numPr>
        <w:ind w:right="618"/>
        <w:rPr>
          <w:rFonts w:asciiTheme="minorHAnsi" w:hAnsiTheme="minorHAnsi" w:cstheme="minorHAnsi"/>
        </w:rPr>
      </w:pPr>
      <w:r w:rsidRPr="00482A12">
        <w:rPr>
          <w:rFonts w:asciiTheme="minorHAnsi" w:hAnsiTheme="minorHAnsi" w:cstheme="minorHAnsi"/>
        </w:rPr>
        <w:t xml:space="preserve">Limiting what time and days the complainant can contact Council  </w:t>
      </w:r>
    </w:p>
    <w:p w14:paraId="5D33A25F" w14:textId="77777777" w:rsidR="00482A12" w:rsidRPr="00482A12" w:rsidRDefault="00482A12" w:rsidP="00482A12">
      <w:pPr>
        <w:pStyle w:val="ListParagraph"/>
        <w:numPr>
          <w:ilvl w:val="1"/>
          <w:numId w:val="22"/>
        </w:numPr>
        <w:ind w:right="618"/>
        <w:rPr>
          <w:rFonts w:asciiTheme="minorHAnsi" w:hAnsiTheme="minorHAnsi" w:cstheme="minorHAnsi"/>
        </w:rPr>
      </w:pPr>
      <w:r w:rsidRPr="00482A12">
        <w:rPr>
          <w:rFonts w:asciiTheme="minorHAnsi" w:hAnsiTheme="minorHAnsi" w:cstheme="minorHAnsi"/>
        </w:rPr>
        <w:t xml:space="preserve">Placing limits on the duration of telephone calls and the length of written communication  </w:t>
      </w:r>
    </w:p>
    <w:p w14:paraId="20E8FFA3" w14:textId="77777777" w:rsidR="00482A12" w:rsidRPr="00482A12" w:rsidRDefault="00482A12" w:rsidP="00482A12">
      <w:pPr>
        <w:pStyle w:val="ListParagraph"/>
        <w:numPr>
          <w:ilvl w:val="1"/>
          <w:numId w:val="22"/>
        </w:numPr>
        <w:ind w:right="618"/>
        <w:rPr>
          <w:rFonts w:asciiTheme="minorHAnsi" w:hAnsiTheme="minorHAnsi" w:cstheme="minorHAnsi"/>
        </w:rPr>
      </w:pPr>
      <w:r w:rsidRPr="00482A12">
        <w:rPr>
          <w:rFonts w:asciiTheme="minorHAnsi" w:hAnsiTheme="minorHAnsi" w:cstheme="minorHAnsi"/>
        </w:rPr>
        <w:lastRenderedPageBreak/>
        <w:t xml:space="preserve">Limiting the frequency of contact  </w:t>
      </w:r>
    </w:p>
    <w:p w14:paraId="25A3E3FD" w14:textId="77777777" w:rsidR="00482A12" w:rsidRPr="00482A12" w:rsidRDefault="00482A12" w:rsidP="00482A12">
      <w:pPr>
        <w:spacing w:after="24" w:line="259" w:lineRule="auto"/>
        <w:ind w:left="2160"/>
        <w:rPr>
          <w:rFonts w:asciiTheme="minorHAnsi" w:hAnsiTheme="minorHAnsi" w:cstheme="minorHAnsi"/>
          <w:szCs w:val="22"/>
        </w:rPr>
      </w:pPr>
      <w:r w:rsidRPr="00482A12">
        <w:rPr>
          <w:rFonts w:asciiTheme="minorHAnsi" w:hAnsiTheme="minorHAnsi" w:cstheme="minorHAnsi"/>
          <w:szCs w:val="22"/>
        </w:rPr>
        <w:t xml:space="preserve"> </w:t>
      </w:r>
    </w:p>
    <w:p w14:paraId="1B6E173C" w14:textId="77777777" w:rsidR="00482A12" w:rsidRPr="00482A12" w:rsidRDefault="00482A12" w:rsidP="00482A12">
      <w:pPr>
        <w:pStyle w:val="ListParagraph"/>
        <w:numPr>
          <w:ilvl w:val="0"/>
          <w:numId w:val="22"/>
        </w:numPr>
        <w:ind w:right="618"/>
        <w:rPr>
          <w:rFonts w:asciiTheme="minorHAnsi" w:hAnsiTheme="minorHAnsi" w:cstheme="minorHAnsi"/>
        </w:rPr>
      </w:pPr>
      <w:r w:rsidRPr="00482A12">
        <w:rPr>
          <w:rFonts w:asciiTheme="minorHAnsi" w:hAnsiTheme="minorHAnsi" w:cstheme="minorHAnsi"/>
        </w:rPr>
        <w:t xml:space="preserve">How can the complainant make contact? </w:t>
      </w:r>
    </w:p>
    <w:p w14:paraId="697E26B8" w14:textId="77777777" w:rsidR="00482A12" w:rsidRPr="00482A12" w:rsidRDefault="00482A12" w:rsidP="00482A12">
      <w:pPr>
        <w:ind w:left="709" w:right="618"/>
        <w:rPr>
          <w:rFonts w:asciiTheme="minorHAnsi" w:hAnsiTheme="minorHAnsi" w:cstheme="minorHAnsi"/>
          <w:szCs w:val="22"/>
        </w:rPr>
      </w:pPr>
      <w:r w:rsidRPr="00482A12">
        <w:rPr>
          <w:rFonts w:asciiTheme="minorHAnsi" w:hAnsiTheme="minorHAnsi" w:cstheme="minorHAnsi"/>
          <w:szCs w:val="22"/>
        </w:rPr>
        <w:t xml:space="preserve">This may include limiting when the unreasonable complainant is able to attend Council premises, for example they may be allowed to attend on a ‘by appointment only’ basis.  </w:t>
      </w:r>
    </w:p>
    <w:p w14:paraId="27A05D74" w14:textId="77777777" w:rsidR="00482A12" w:rsidRPr="00482A12" w:rsidRDefault="00482A12" w:rsidP="00482A12">
      <w:pPr>
        <w:spacing w:line="259" w:lineRule="auto"/>
        <w:ind w:left="1133"/>
        <w:rPr>
          <w:rFonts w:asciiTheme="minorHAnsi" w:hAnsiTheme="minorHAnsi" w:cstheme="minorHAnsi"/>
          <w:szCs w:val="22"/>
        </w:rPr>
      </w:pPr>
      <w:r w:rsidRPr="00482A12">
        <w:rPr>
          <w:rFonts w:asciiTheme="minorHAnsi" w:hAnsiTheme="minorHAnsi" w:cstheme="minorHAnsi"/>
          <w:szCs w:val="22"/>
        </w:rPr>
        <w:t xml:space="preserve"> </w:t>
      </w:r>
    </w:p>
    <w:p w14:paraId="4E2DE13D" w14:textId="77777777" w:rsidR="00482A12" w:rsidRPr="00482A12" w:rsidRDefault="00482A12" w:rsidP="00482A12">
      <w:pPr>
        <w:ind w:left="709" w:right="618"/>
        <w:rPr>
          <w:rFonts w:asciiTheme="minorHAnsi" w:hAnsiTheme="minorHAnsi" w:cstheme="minorHAnsi"/>
          <w:szCs w:val="22"/>
        </w:rPr>
      </w:pPr>
      <w:r w:rsidRPr="00482A12">
        <w:rPr>
          <w:rFonts w:asciiTheme="minorHAnsi" w:hAnsiTheme="minorHAnsi" w:cstheme="minorHAnsi"/>
          <w:szCs w:val="22"/>
        </w:rPr>
        <w:t xml:space="preserve">This may include imposing writing only restrictions such as by email only to </w:t>
      </w:r>
      <w:r w:rsidRPr="00482A12">
        <w:rPr>
          <w:rFonts w:asciiTheme="minorHAnsi" w:hAnsiTheme="minorHAnsi" w:cstheme="minorHAnsi"/>
          <w:color w:val="0000FF"/>
          <w:szCs w:val="22"/>
          <w:u w:val="single" w:color="0000FF"/>
        </w:rPr>
        <w:t>cco@whittlesea.vic.gov.au</w:t>
      </w:r>
      <w:r w:rsidRPr="00482A12">
        <w:rPr>
          <w:rFonts w:asciiTheme="minorHAnsi" w:hAnsiTheme="minorHAnsi" w:cstheme="minorHAnsi"/>
          <w:szCs w:val="22"/>
        </w:rPr>
        <w:t xml:space="preserve"> or by post.  </w:t>
      </w:r>
    </w:p>
    <w:p w14:paraId="5126C08B" w14:textId="77777777" w:rsidR="00482A12" w:rsidRPr="00482A12" w:rsidRDefault="00482A12" w:rsidP="00482A12">
      <w:pPr>
        <w:spacing w:line="259" w:lineRule="auto"/>
        <w:ind w:left="1133"/>
        <w:rPr>
          <w:rFonts w:asciiTheme="minorHAnsi" w:hAnsiTheme="minorHAnsi" w:cstheme="minorHAnsi"/>
          <w:szCs w:val="22"/>
        </w:rPr>
      </w:pPr>
      <w:r w:rsidRPr="00482A12">
        <w:rPr>
          <w:rFonts w:asciiTheme="minorHAnsi" w:hAnsiTheme="minorHAnsi" w:cstheme="minorHAnsi"/>
          <w:szCs w:val="22"/>
        </w:rPr>
        <w:t xml:space="preserve"> </w:t>
      </w:r>
    </w:p>
    <w:p w14:paraId="56B5771A" w14:textId="77777777" w:rsidR="00482A12" w:rsidRPr="00482A12" w:rsidRDefault="00482A12" w:rsidP="00482A12">
      <w:pPr>
        <w:ind w:left="709" w:right="618"/>
        <w:rPr>
          <w:rFonts w:asciiTheme="minorHAnsi" w:hAnsiTheme="minorHAnsi" w:cstheme="minorHAnsi"/>
          <w:szCs w:val="22"/>
        </w:rPr>
      </w:pPr>
      <w:r w:rsidRPr="00482A12">
        <w:rPr>
          <w:rFonts w:asciiTheme="minorHAnsi" w:hAnsiTheme="minorHAnsi" w:cstheme="minorHAnsi"/>
          <w:szCs w:val="22"/>
        </w:rPr>
        <w:t xml:space="preserve">Where the conduct of the unreasonable complainant is particularly difficult to manage, contact may be restricted to contact through a support person or representative only (nominated by the complainant but approved by the CEO).  </w:t>
      </w:r>
    </w:p>
    <w:p w14:paraId="0AA6FBC9" w14:textId="77777777" w:rsidR="00482A12" w:rsidRPr="00482A12" w:rsidRDefault="00482A12" w:rsidP="00482A12">
      <w:pPr>
        <w:spacing w:after="21" w:line="259" w:lineRule="auto"/>
        <w:ind w:left="1133"/>
        <w:rPr>
          <w:rFonts w:asciiTheme="minorHAnsi" w:hAnsiTheme="minorHAnsi" w:cstheme="minorHAnsi"/>
          <w:szCs w:val="22"/>
        </w:rPr>
      </w:pPr>
      <w:r w:rsidRPr="00482A12">
        <w:rPr>
          <w:rFonts w:asciiTheme="minorHAnsi" w:hAnsiTheme="minorHAnsi" w:cstheme="minorHAnsi"/>
          <w:szCs w:val="22"/>
        </w:rPr>
        <w:t xml:space="preserve"> </w:t>
      </w:r>
    </w:p>
    <w:p w14:paraId="4316119B" w14:textId="77777777" w:rsidR="00482A12" w:rsidRPr="00482A12" w:rsidRDefault="00482A12" w:rsidP="00482A12">
      <w:pPr>
        <w:pStyle w:val="ListParagraph"/>
        <w:numPr>
          <w:ilvl w:val="0"/>
          <w:numId w:val="23"/>
        </w:numPr>
        <w:ind w:right="618"/>
        <w:rPr>
          <w:rFonts w:asciiTheme="minorHAnsi" w:hAnsiTheme="minorHAnsi" w:cstheme="minorHAnsi"/>
        </w:rPr>
      </w:pPr>
      <w:r w:rsidRPr="00482A12">
        <w:rPr>
          <w:rFonts w:asciiTheme="minorHAnsi" w:hAnsiTheme="minorHAnsi" w:cstheme="minorHAnsi"/>
        </w:rPr>
        <w:t xml:space="preserve">The obligations of Council under the </w:t>
      </w:r>
      <w:r w:rsidRPr="00482A12">
        <w:rPr>
          <w:rFonts w:asciiTheme="minorHAnsi" w:hAnsiTheme="minorHAnsi" w:cstheme="minorHAnsi"/>
          <w:i/>
        </w:rPr>
        <w:t xml:space="preserve">Charter of Human Rights and </w:t>
      </w:r>
    </w:p>
    <w:p w14:paraId="40AE3B01" w14:textId="77777777" w:rsidR="00482A12" w:rsidRPr="00482A12" w:rsidRDefault="00482A12" w:rsidP="00482A12">
      <w:pPr>
        <w:spacing w:after="9" w:line="249" w:lineRule="auto"/>
        <w:ind w:firstLine="335"/>
        <w:rPr>
          <w:rFonts w:asciiTheme="minorHAnsi" w:hAnsiTheme="minorHAnsi" w:cstheme="minorHAnsi"/>
          <w:szCs w:val="22"/>
        </w:rPr>
      </w:pPr>
      <w:r w:rsidRPr="00482A12">
        <w:rPr>
          <w:rFonts w:asciiTheme="minorHAnsi" w:hAnsiTheme="minorHAnsi" w:cstheme="minorHAnsi"/>
          <w:i/>
          <w:szCs w:val="22"/>
        </w:rPr>
        <w:t>Responsibilities</w:t>
      </w:r>
      <w:r w:rsidRPr="00482A12">
        <w:rPr>
          <w:rFonts w:asciiTheme="minorHAnsi" w:hAnsiTheme="minorHAnsi" w:cstheme="minorHAnsi"/>
          <w:szCs w:val="22"/>
        </w:rPr>
        <w:t xml:space="preserve">  </w:t>
      </w:r>
    </w:p>
    <w:p w14:paraId="771A6B14" w14:textId="77777777" w:rsidR="00482A12" w:rsidRPr="00482A12" w:rsidRDefault="00482A12" w:rsidP="00482A12">
      <w:pPr>
        <w:ind w:left="284" w:right="618"/>
        <w:rPr>
          <w:rFonts w:asciiTheme="minorHAnsi" w:hAnsiTheme="minorHAnsi" w:cstheme="minorHAnsi"/>
          <w:szCs w:val="22"/>
        </w:rPr>
      </w:pPr>
      <w:r w:rsidRPr="00482A12">
        <w:rPr>
          <w:rFonts w:asciiTheme="minorHAnsi" w:hAnsiTheme="minorHAnsi" w:cstheme="minorHAnsi"/>
          <w:szCs w:val="22"/>
        </w:rPr>
        <w:t xml:space="preserve">The complainant is to be advised of the restrictions that have been imposed on them contacting Council in a timely manner and should be advised of their right to appeal the restrictions placed on them, this must include an internal right of appeal and an external right of appeal to the Victorian Ombudsman.  The letter should also include: </w:t>
      </w:r>
    </w:p>
    <w:p w14:paraId="4B8AD6AD" w14:textId="77777777" w:rsidR="00482A12" w:rsidRPr="00482A12" w:rsidRDefault="00482A12" w:rsidP="00482A12">
      <w:pPr>
        <w:spacing w:after="11" w:line="259" w:lineRule="auto"/>
        <w:ind w:left="1440"/>
        <w:rPr>
          <w:rFonts w:asciiTheme="minorHAnsi" w:hAnsiTheme="minorHAnsi" w:cstheme="minorHAnsi"/>
          <w:szCs w:val="22"/>
        </w:rPr>
      </w:pPr>
      <w:r w:rsidRPr="00482A12">
        <w:rPr>
          <w:rFonts w:asciiTheme="minorHAnsi" w:hAnsiTheme="minorHAnsi" w:cstheme="minorHAnsi"/>
          <w:szCs w:val="22"/>
        </w:rPr>
        <w:t xml:space="preserve"> </w:t>
      </w:r>
    </w:p>
    <w:p w14:paraId="285A80CB" w14:textId="77777777" w:rsidR="00482A12" w:rsidRPr="00482A12" w:rsidRDefault="00482A12" w:rsidP="00482A12">
      <w:pPr>
        <w:pStyle w:val="ListParagraph"/>
        <w:numPr>
          <w:ilvl w:val="1"/>
          <w:numId w:val="23"/>
        </w:numPr>
        <w:ind w:right="618"/>
        <w:rPr>
          <w:rFonts w:asciiTheme="minorHAnsi" w:hAnsiTheme="minorHAnsi" w:cstheme="minorHAnsi"/>
        </w:rPr>
      </w:pPr>
      <w:r w:rsidRPr="00482A12">
        <w:rPr>
          <w:rFonts w:asciiTheme="minorHAnsi" w:hAnsiTheme="minorHAnsi" w:cstheme="minorHAnsi"/>
        </w:rPr>
        <w:t xml:space="preserve">Details of the unreasonable conduct incident or behaviours </w:t>
      </w:r>
    </w:p>
    <w:p w14:paraId="330BAC56" w14:textId="77777777" w:rsidR="00482A12" w:rsidRPr="00482A12" w:rsidRDefault="00482A12" w:rsidP="00482A12">
      <w:pPr>
        <w:pStyle w:val="ListParagraph"/>
        <w:numPr>
          <w:ilvl w:val="1"/>
          <w:numId w:val="23"/>
        </w:numPr>
        <w:ind w:right="618"/>
        <w:rPr>
          <w:rFonts w:asciiTheme="minorHAnsi" w:hAnsiTheme="minorHAnsi" w:cstheme="minorHAnsi"/>
        </w:rPr>
      </w:pPr>
      <w:r w:rsidRPr="00482A12">
        <w:rPr>
          <w:rFonts w:asciiTheme="minorHAnsi" w:hAnsiTheme="minorHAnsi" w:cstheme="minorHAnsi"/>
        </w:rPr>
        <w:t xml:space="preserve">An explanation as to why the conduct is problematic </w:t>
      </w:r>
    </w:p>
    <w:p w14:paraId="61DF28BF" w14:textId="77777777" w:rsidR="00482A12" w:rsidRPr="00482A12" w:rsidRDefault="00482A12" w:rsidP="00482A12">
      <w:pPr>
        <w:pStyle w:val="ListParagraph"/>
        <w:numPr>
          <w:ilvl w:val="1"/>
          <w:numId w:val="23"/>
        </w:numPr>
        <w:ind w:right="618"/>
        <w:rPr>
          <w:rFonts w:asciiTheme="minorHAnsi" w:hAnsiTheme="minorHAnsi" w:cstheme="minorHAnsi"/>
        </w:rPr>
      </w:pPr>
      <w:r w:rsidRPr="00482A12">
        <w:rPr>
          <w:rFonts w:asciiTheme="minorHAnsi" w:hAnsiTheme="minorHAnsi" w:cstheme="minorHAnsi"/>
        </w:rPr>
        <w:t xml:space="preserve">Details of the potential changes to access to services if the behaviour continues  </w:t>
      </w:r>
    </w:p>
    <w:p w14:paraId="492B087E" w14:textId="77777777" w:rsidR="00482A12" w:rsidRPr="00482A12" w:rsidRDefault="00482A12" w:rsidP="00482A12">
      <w:pPr>
        <w:pStyle w:val="ListParagraph"/>
        <w:numPr>
          <w:ilvl w:val="1"/>
          <w:numId w:val="23"/>
        </w:numPr>
        <w:spacing w:after="25"/>
        <w:ind w:right="618"/>
        <w:rPr>
          <w:rFonts w:asciiTheme="minorHAnsi" w:hAnsiTheme="minorHAnsi" w:cstheme="minorHAnsi"/>
        </w:rPr>
      </w:pPr>
      <w:r w:rsidRPr="00482A12">
        <w:rPr>
          <w:rFonts w:asciiTheme="minorHAnsi" w:hAnsiTheme="minorHAnsi" w:cstheme="minorHAnsi"/>
        </w:rPr>
        <w:t xml:space="preserve">A statement of the standard of behaviour Council expects from the complainant  </w:t>
      </w:r>
    </w:p>
    <w:p w14:paraId="12F1B333" w14:textId="77777777" w:rsidR="00482A12" w:rsidRPr="00482A12" w:rsidRDefault="00482A12" w:rsidP="00482A12">
      <w:pPr>
        <w:pStyle w:val="ListParagraph"/>
        <w:numPr>
          <w:ilvl w:val="1"/>
          <w:numId w:val="23"/>
        </w:numPr>
        <w:ind w:right="618"/>
        <w:rPr>
          <w:rFonts w:asciiTheme="minorHAnsi" w:hAnsiTheme="minorHAnsi" w:cstheme="minorHAnsi"/>
        </w:rPr>
      </w:pPr>
      <w:r w:rsidRPr="00482A12">
        <w:rPr>
          <w:rFonts w:asciiTheme="minorHAnsi" w:hAnsiTheme="minorHAnsi" w:cstheme="minorHAnsi"/>
        </w:rPr>
        <w:t xml:space="preserve">The contact details for who the complainant can contact about the letter.  </w:t>
      </w:r>
    </w:p>
    <w:p w14:paraId="5D7474CE" w14:textId="77777777" w:rsidR="00482A12" w:rsidRPr="00482A12" w:rsidRDefault="00482A12" w:rsidP="00482A12">
      <w:pPr>
        <w:spacing w:line="259" w:lineRule="auto"/>
        <w:ind w:left="708"/>
        <w:rPr>
          <w:rFonts w:asciiTheme="minorHAnsi" w:hAnsiTheme="minorHAnsi" w:cstheme="minorHAnsi"/>
          <w:szCs w:val="22"/>
        </w:rPr>
      </w:pPr>
      <w:r w:rsidRPr="00482A12">
        <w:rPr>
          <w:rFonts w:asciiTheme="minorHAnsi" w:hAnsiTheme="minorHAnsi" w:cstheme="minorHAnsi"/>
          <w:szCs w:val="22"/>
        </w:rPr>
        <w:t xml:space="preserve"> </w:t>
      </w:r>
    </w:p>
    <w:p w14:paraId="57B1F566" w14:textId="77777777" w:rsidR="00482A12" w:rsidRPr="00482A12" w:rsidRDefault="00482A12" w:rsidP="00482A12">
      <w:pPr>
        <w:ind w:left="284" w:right="618"/>
        <w:rPr>
          <w:rFonts w:asciiTheme="minorHAnsi" w:hAnsiTheme="minorHAnsi" w:cstheme="minorHAnsi"/>
          <w:szCs w:val="22"/>
        </w:rPr>
      </w:pPr>
      <w:r w:rsidRPr="00482A12">
        <w:rPr>
          <w:rFonts w:asciiTheme="minorHAnsi" w:hAnsiTheme="minorHAnsi" w:cstheme="minorHAnsi"/>
          <w:szCs w:val="22"/>
        </w:rPr>
        <w:t xml:space="preserve">Where the UCC Management Plan has been implemented, a copy of the plan should be circulated to those officers likely to be contacted by the complainant to advise of the restrictions imposed. Any information provided to officers should be restricted to the information required to handle contact from the unreasonable complainant in a manner consistent with these guidelines and the relevant management plan, other personal information relating to the complainant should not be circulated.  </w:t>
      </w:r>
    </w:p>
    <w:p w14:paraId="61203FD7" w14:textId="77777777" w:rsidR="00482A12" w:rsidRPr="00482A12" w:rsidRDefault="00482A12" w:rsidP="00482A12">
      <w:pPr>
        <w:spacing w:line="259" w:lineRule="auto"/>
        <w:ind w:left="284"/>
        <w:rPr>
          <w:rFonts w:asciiTheme="minorHAnsi" w:hAnsiTheme="minorHAnsi" w:cstheme="minorHAnsi"/>
          <w:szCs w:val="22"/>
        </w:rPr>
      </w:pPr>
      <w:r w:rsidRPr="00482A12">
        <w:rPr>
          <w:rFonts w:asciiTheme="minorHAnsi" w:hAnsiTheme="minorHAnsi" w:cstheme="minorHAnsi"/>
          <w:szCs w:val="22"/>
        </w:rPr>
        <w:t xml:space="preserve"> </w:t>
      </w:r>
    </w:p>
    <w:p w14:paraId="2D3E09A0" w14:textId="77777777" w:rsidR="00482A12" w:rsidRPr="00482A12" w:rsidRDefault="00482A12" w:rsidP="00482A12">
      <w:pPr>
        <w:ind w:left="284" w:right="618"/>
        <w:rPr>
          <w:rFonts w:asciiTheme="minorHAnsi" w:hAnsiTheme="minorHAnsi" w:cstheme="minorHAnsi"/>
          <w:szCs w:val="22"/>
        </w:rPr>
      </w:pPr>
      <w:r w:rsidRPr="00482A12">
        <w:rPr>
          <w:rFonts w:asciiTheme="minorHAnsi" w:hAnsiTheme="minorHAnsi" w:cstheme="minorHAnsi"/>
          <w:szCs w:val="22"/>
        </w:rPr>
        <w:t xml:space="preserve">Any breaches of contact restrictions imposed or any further incidents of unreasonable conduct by the complainant are to be recorded in a Be Safe report.   </w:t>
      </w:r>
    </w:p>
    <w:p w14:paraId="400415E4" w14:textId="77777777" w:rsidR="00482A12" w:rsidRPr="00482A12" w:rsidRDefault="00482A12" w:rsidP="00482A12">
      <w:pPr>
        <w:spacing w:after="9" w:line="259" w:lineRule="auto"/>
        <w:rPr>
          <w:rFonts w:asciiTheme="minorHAnsi" w:hAnsiTheme="minorHAnsi" w:cstheme="minorHAnsi"/>
          <w:szCs w:val="22"/>
        </w:rPr>
      </w:pPr>
      <w:r w:rsidRPr="00482A12">
        <w:rPr>
          <w:rFonts w:asciiTheme="minorHAnsi" w:hAnsiTheme="minorHAnsi" w:cstheme="minorHAnsi"/>
          <w:szCs w:val="22"/>
        </w:rPr>
        <w:t xml:space="preserve"> </w:t>
      </w:r>
    </w:p>
    <w:p w14:paraId="77C8B2B4" w14:textId="77777777" w:rsidR="00482A12" w:rsidRPr="00482A12" w:rsidRDefault="00482A12" w:rsidP="00482A12">
      <w:pPr>
        <w:numPr>
          <w:ilvl w:val="1"/>
          <w:numId w:val="19"/>
        </w:numPr>
        <w:spacing w:after="5" w:line="248" w:lineRule="auto"/>
        <w:ind w:left="426" w:right="618" w:hanging="360"/>
        <w:rPr>
          <w:rFonts w:asciiTheme="minorHAnsi" w:hAnsiTheme="minorHAnsi" w:cstheme="minorHAnsi"/>
          <w:szCs w:val="22"/>
        </w:rPr>
      </w:pPr>
      <w:r w:rsidRPr="00482A12">
        <w:rPr>
          <w:rFonts w:asciiTheme="minorHAnsi" w:hAnsiTheme="minorHAnsi" w:cstheme="minorHAnsi"/>
          <w:szCs w:val="22"/>
        </w:rPr>
        <w:t xml:space="preserve">If the unreasonable behaviour continues or there is non-compliance with the plan, impacted staff shall complete the Be Safe report. The relevant Manager and Director will liaise with the Chief Customer Officer and the CEO to consider further actions and next </w:t>
      </w:r>
      <w:r w:rsidRPr="00482A12">
        <w:rPr>
          <w:rFonts w:asciiTheme="minorHAnsi" w:hAnsiTheme="minorHAnsi" w:cstheme="minorHAnsi"/>
          <w:szCs w:val="22"/>
        </w:rPr>
        <w:lastRenderedPageBreak/>
        <w:t>steps</w:t>
      </w:r>
      <w:r w:rsidRPr="00482A12">
        <w:rPr>
          <w:rFonts w:asciiTheme="minorHAnsi" w:hAnsiTheme="minorHAnsi" w:cstheme="minorHAnsi"/>
          <w:i/>
          <w:szCs w:val="22"/>
        </w:rPr>
        <w:t xml:space="preserve"> </w:t>
      </w:r>
      <w:proofErr w:type="gramStart"/>
      <w:r w:rsidRPr="00482A12">
        <w:rPr>
          <w:rFonts w:asciiTheme="minorHAnsi" w:hAnsiTheme="minorHAnsi" w:cstheme="minorHAnsi"/>
          <w:i/>
          <w:szCs w:val="22"/>
        </w:rPr>
        <w:t>i.e.</w:t>
      </w:r>
      <w:proofErr w:type="gramEnd"/>
      <w:r w:rsidRPr="00482A12">
        <w:rPr>
          <w:rFonts w:asciiTheme="minorHAnsi" w:hAnsiTheme="minorHAnsi" w:cstheme="minorHAnsi"/>
          <w:i/>
          <w:szCs w:val="22"/>
        </w:rPr>
        <w:t xml:space="preserve"> extending restrictions to services or seeking support from third parties such as Victorian Police.</w:t>
      </w:r>
      <w:r w:rsidRPr="00482A12">
        <w:rPr>
          <w:rFonts w:asciiTheme="minorHAnsi" w:hAnsiTheme="minorHAnsi" w:cstheme="minorHAnsi"/>
          <w:szCs w:val="22"/>
        </w:rPr>
        <w:t xml:space="preserve"> </w:t>
      </w:r>
    </w:p>
    <w:p w14:paraId="697C8C4A" w14:textId="77777777" w:rsidR="00482A12" w:rsidRPr="00482A12" w:rsidRDefault="00482A12" w:rsidP="00482A12">
      <w:pPr>
        <w:spacing w:after="12" w:line="259" w:lineRule="auto"/>
        <w:ind w:left="426"/>
        <w:rPr>
          <w:rFonts w:asciiTheme="minorHAnsi" w:hAnsiTheme="minorHAnsi" w:cstheme="minorHAnsi"/>
          <w:szCs w:val="22"/>
        </w:rPr>
      </w:pPr>
      <w:r w:rsidRPr="00482A12">
        <w:rPr>
          <w:rFonts w:asciiTheme="minorHAnsi" w:hAnsiTheme="minorHAnsi" w:cstheme="minorHAnsi"/>
          <w:szCs w:val="22"/>
        </w:rPr>
        <w:t xml:space="preserve"> </w:t>
      </w:r>
    </w:p>
    <w:p w14:paraId="6A1ED81C" w14:textId="77777777" w:rsidR="00482A12" w:rsidRPr="00482A12" w:rsidRDefault="00482A12" w:rsidP="00482A12">
      <w:pPr>
        <w:numPr>
          <w:ilvl w:val="1"/>
          <w:numId w:val="19"/>
        </w:numPr>
        <w:spacing w:after="5" w:line="248" w:lineRule="auto"/>
        <w:ind w:left="426" w:right="618" w:hanging="360"/>
        <w:rPr>
          <w:rFonts w:asciiTheme="minorHAnsi" w:hAnsiTheme="minorHAnsi" w:cstheme="minorHAnsi"/>
          <w:szCs w:val="22"/>
        </w:rPr>
      </w:pPr>
      <w:r w:rsidRPr="00482A12">
        <w:rPr>
          <w:rFonts w:asciiTheme="minorHAnsi" w:hAnsiTheme="minorHAnsi" w:cstheme="minorHAnsi"/>
          <w:szCs w:val="22"/>
        </w:rPr>
        <w:t xml:space="preserve">The CEO will inform the unreasonable complainant in writing of any further restrictions imposed, changes to the length of restrictions and their right of appeal. </w:t>
      </w:r>
    </w:p>
    <w:p w14:paraId="3C559339" w14:textId="77777777" w:rsidR="00482A12" w:rsidRPr="00482A12" w:rsidRDefault="00482A12" w:rsidP="00482A12">
      <w:pPr>
        <w:spacing w:after="9" w:line="259" w:lineRule="auto"/>
        <w:rPr>
          <w:rFonts w:asciiTheme="minorHAnsi" w:hAnsiTheme="minorHAnsi" w:cstheme="minorHAnsi"/>
          <w:szCs w:val="22"/>
        </w:rPr>
      </w:pPr>
      <w:r w:rsidRPr="00482A12">
        <w:rPr>
          <w:rFonts w:asciiTheme="minorHAnsi" w:hAnsiTheme="minorHAnsi" w:cstheme="minorHAnsi"/>
          <w:szCs w:val="22"/>
        </w:rPr>
        <w:t xml:space="preserve"> </w:t>
      </w:r>
    </w:p>
    <w:p w14:paraId="39FDBE82" w14:textId="77777777" w:rsidR="00482A12" w:rsidRPr="00482A12" w:rsidRDefault="00482A12" w:rsidP="00482A12">
      <w:pPr>
        <w:ind w:left="1068" w:right="618" w:hanging="360"/>
        <w:rPr>
          <w:rFonts w:asciiTheme="minorHAnsi" w:hAnsiTheme="minorHAnsi" w:cstheme="minorHAnsi"/>
          <w:szCs w:val="22"/>
        </w:rPr>
      </w:pPr>
      <w:r w:rsidRPr="00482A12">
        <w:rPr>
          <w:rFonts w:asciiTheme="minorHAnsi" w:hAnsiTheme="minorHAnsi" w:cstheme="minorHAnsi"/>
          <w:szCs w:val="22"/>
        </w:rPr>
        <w:t>a.</w:t>
      </w:r>
      <w:r w:rsidRPr="00482A12">
        <w:rPr>
          <w:rFonts w:asciiTheme="minorHAnsi" w:eastAsia="Arial" w:hAnsiTheme="minorHAnsi" w:cstheme="minorHAnsi"/>
          <w:szCs w:val="22"/>
        </w:rPr>
        <w:t xml:space="preserve"> </w:t>
      </w:r>
      <w:r w:rsidRPr="00482A12">
        <w:rPr>
          <w:rFonts w:asciiTheme="minorHAnsi" w:hAnsiTheme="minorHAnsi" w:cstheme="minorHAnsi"/>
          <w:szCs w:val="22"/>
        </w:rPr>
        <w:t xml:space="preserve">If the contact restrictions imposed as part of the UCC Management Plan do not prevent or sufficiently alleviate the unreasonable complainant conduct, then restrictions to access Council services should be considered. Such restrictions should only be imposed once the complainant has been warned of the potential for changes to be made to their service access, except in cases of overt aggression, violence, assault, or other unlawful conduct in which a warning is not required.  </w:t>
      </w:r>
    </w:p>
    <w:p w14:paraId="56826208" w14:textId="77777777" w:rsidR="00482A12" w:rsidRPr="00482A12" w:rsidRDefault="00482A12" w:rsidP="00482A12">
      <w:pPr>
        <w:spacing w:line="259" w:lineRule="auto"/>
        <w:ind w:left="1068"/>
        <w:rPr>
          <w:rFonts w:asciiTheme="minorHAnsi" w:hAnsiTheme="minorHAnsi" w:cstheme="minorHAnsi"/>
          <w:szCs w:val="22"/>
        </w:rPr>
      </w:pPr>
      <w:r w:rsidRPr="00482A12">
        <w:rPr>
          <w:rFonts w:asciiTheme="minorHAnsi" w:hAnsiTheme="minorHAnsi" w:cstheme="minorHAnsi"/>
          <w:szCs w:val="22"/>
        </w:rPr>
        <w:t xml:space="preserve"> </w:t>
      </w:r>
    </w:p>
    <w:p w14:paraId="62F7C0D2" w14:textId="77777777" w:rsidR="00482A12" w:rsidRPr="00482A12" w:rsidRDefault="00482A12" w:rsidP="00482A12">
      <w:pPr>
        <w:ind w:left="1078" w:right="618"/>
        <w:rPr>
          <w:rFonts w:asciiTheme="minorHAnsi" w:hAnsiTheme="minorHAnsi" w:cstheme="minorHAnsi"/>
          <w:szCs w:val="22"/>
        </w:rPr>
      </w:pPr>
      <w:r w:rsidRPr="00482A12">
        <w:rPr>
          <w:rFonts w:asciiTheme="minorHAnsi" w:hAnsiTheme="minorHAnsi" w:cstheme="minorHAnsi"/>
          <w:szCs w:val="22"/>
        </w:rPr>
        <w:t xml:space="preserve">In contemplating the imposition of these restrictions, consideration should also be had to the level of responsibility staff bear for causing or contributing to the unreasonable complainant’s conduct. These restrictions should be used as a last resort and should only be utilised where the complainant conduct involved: </w:t>
      </w:r>
    </w:p>
    <w:p w14:paraId="55AD120D" w14:textId="77777777" w:rsidR="00482A12" w:rsidRPr="00482A12" w:rsidRDefault="00482A12" w:rsidP="00482A12">
      <w:pPr>
        <w:spacing w:after="24" w:line="259" w:lineRule="auto"/>
        <w:ind w:left="1068"/>
        <w:rPr>
          <w:rFonts w:asciiTheme="minorHAnsi" w:hAnsiTheme="minorHAnsi" w:cstheme="minorHAnsi"/>
          <w:szCs w:val="22"/>
        </w:rPr>
      </w:pPr>
      <w:r w:rsidRPr="00482A12">
        <w:rPr>
          <w:rFonts w:asciiTheme="minorHAnsi" w:hAnsiTheme="minorHAnsi" w:cstheme="minorHAnsi"/>
          <w:szCs w:val="22"/>
        </w:rPr>
        <w:t xml:space="preserve"> </w:t>
      </w:r>
    </w:p>
    <w:p w14:paraId="6B9A6DCA" w14:textId="77777777" w:rsidR="00482A12" w:rsidRPr="00482A12" w:rsidRDefault="00482A12" w:rsidP="00482A12">
      <w:pPr>
        <w:numPr>
          <w:ilvl w:val="0"/>
          <w:numId w:val="19"/>
        </w:numPr>
        <w:spacing w:after="38"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Acts of aggression, verbal and/or physical abuse, threats of harm, harassment, intimidation, stalking or assault or  </w:t>
      </w:r>
    </w:p>
    <w:p w14:paraId="1E72BBE5"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Damage to Council property; or  </w:t>
      </w:r>
    </w:p>
    <w:p w14:paraId="329F0E0B"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Conduct that is otherwise unlawful. </w:t>
      </w:r>
    </w:p>
    <w:p w14:paraId="1AEA8B46" w14:textId="77777777" w:rsidR="00482A12" w:rsidRPr="00482A12" w:rsidRDefault="00482A12" w:rsidP="00482A12">
      <w:pPr>
        <w:spacing w:line="259" w:lineRule="auto"/>
        <w:rPr>
          <w:rFonts w:asciiTheme="minorHAnsi" w:hAnsiTheme="minorHAnsi" w:cstheme="minorHAnsi"/>
          <w:szCs w:val="22"/>
        </w:rPr>
      </w:pPr>
      <w:r w:rsidRPr="00482A12">
        <w:rPr>
          <w:rFonts w:asciiTheme="minorHAnsi" w:hAnsiTheme="minorHAnsi" w:cstheme="minorHAnsi"/>
          <w:szCs w:val="22"/>
        </w:rPr>
        <w:t xml:space="preserve"> </w:t>
      </w:r>
    </w:p>
    <w:p w14:paraId="32EDB6A6" w14:textId="77777777" w:rsidR="00482A12" w:rsidRPr="00482A12" w:rsidRDefault="00482A12" w:rsidP="00482A12">
      <w:pPr>
        <w:ind w:left="718" w:right="618"/>
        <w:rPr>
          <w:rFonts w:asciiTheme="minorHAnsi" w:hAnsiTheme="minorHAnsi" w:cstheme="minorHAnsi"/>
          <w:szCs w:val="22"/>
        </w:rPr>
      </w:pPr>
      <w:r w:rsidRPr="00482A12">
        <w:rPr>
          <w:rFonts w:asciiTheme="minorHAnsi" w:hAnsiTheme="minorHAnsi" w:cstheme="minorHAnsi"/>
          <w:szCs w:val="22"/>
        </w:rPr>
        <w:t xml:space="preserve">Any restrictions or modifications to service access require the consent of the CEO unless there are urgent circumstances where consent is not practicable in which case two Directors may provide consent for the:  </w:t>
      </w:r>
    </w:p>
    <w:p w14:paraId="6484DD50" w14:textId="77777777" w:rsidR="00482A12" w:rsidRPr="00482A12" w:rsidRDefault="00482A12" w:rsidP="00482A12">
      <w:pPr>
        <w:spacing w:after="24" w:line="259" w:lineRule="auto"/>
        <w:rPr>
          <w:rFonts w:asciiTheme="minorHAnsi" w:hAnsiTheme="minorHAnsi" w:cstheme="minorHAnsi"/>
          <w:szCs w:val="22"/>
        </w:rPr>
      </w:pPr>
      <w:r w:rsidRPr="00482A12">
        <w:rPr>
          <w:rFonts w:asciiTheme="minorHAnsi" w:hAnsiTheme="minorHAnsi" w:cstheme="minorHAnsi"/>
          <w:szCs w:val="22"/>
        </w:rPr>
        <w:t xml:space="preserve"> </w:t>
      </w:r>
    </w:p>
    <w:p w14:paraId="582B2C30"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Suspension of access to Council premises; </w:t>
      </w:r>
      <w:proofErr w:type="gramStart"/>
      <w:r w:rsidRPr="00482A12">
        <w:rPr>
          <w:rFonts w:asciiTheme="minorHAnsi" w:hAnsiTheme="minorHAnsi" w:cstheme="minorHAnsi"/>
          <w:szCs w:val="22"/>
        </w:rPr>
        <w:t xml:space="preserve">or  </w:t>
      </w:r>
      <w:r w:rsidRPr="00482A12">
        <w:rPr>
          <w:rFonts w:asciiTheme="minorHAnsi" w:eastAsia="Segoe UI Symbol" w:hAnsiTheme="minorHAnsi" w:cstheme="minorHAnsi"/>
          <w:szCs w:val="22"/>
        </w:rPr>
        <w:t>•</w:t>
      </w:r>
      <w:proofErr w:type="gramEnd"/>
      <w:r w:rsidRPr="00482A12">
        <w:rPr>
          <w:rFonts w:asciiTheme="minorHAnsi" w:eastAsia="Arial" w:hAnsiTheme="minorHAnsi" w:cstheme="minorHAnsi"/>
          <w:szCs w:val="22"/>
        </w:rPr>
        <w:t xml:space="preserve"> </w:t>
      </w:r>
      <w:r w:rsidRPr="00482A12">
        <w:rPr>
          <w:rFonts w:asciiTheme="minorHAnsi" w:eastAsia="Arial" w:hAnsiTheme="minorHAnsi" w:cstheme="minorHAnsi"/>
          <w:szCs w:val="22"/>
        </w:rPr>
        <w:tab/>
      </w:r>
      <w:r w:rsidRPr="00482A12">
        <w:rPr>
          <w:rFonts w:asciiTheme="minorHAnsi" w:hAnsiTheme="minorHAnsi" w:cstheme="minorHAnsi"/>
          <w:szCs w:val="22"/>
        </w:rPr>
        <w:t xml:space="preserve">Modification or reduction in Council services; or  </w:t>
      </w:r>
    </w:p>
    <w:p w14:paraId="0B4B1D62"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Suspension of access to Council services.  </w:t>
      </w:r>
    </w:p>
    <w:p w14:paraId="5BB2FA50" w14:textId="77777777" w:rsidR="00482A12" w:rsidRPr="00482A12" w:rsidRDefault="00482A12" w:rsidP="00482A12">
      <w:pPr>
        <w:spacing w:line="259" w:lineRule="auto"/>
        <w:rPr>
          <w:rFonts w:asciiTheme="minorHAnsi" w:hAnsiTheme="minorHAnsi" w:cstheme="minorHAnsi"/>
          <w:szCs w:val="22"/>
        </w:rPr>
      </w:pPr>
      <w:r w:rsidRPr="00482A12">
        <w:rPr>
          <w:rFonts w:asciiTheme="minorHAnsi" w:hAnsiTheme="minorHAnsi" w:cstheme="minorHAnsi"/>
          <w:szCs w:val="22"/>
        </w:rPr>
        <w:t xml:space="preserve"> </w:t>
      </w:r>
    </w:p>
    <w:p w14:paraId="7C39B45D" w14:textId="77777777" w:rsidR="00482A12" w:rsidRPr="00482A12" w:rsidRDefault="00482A12" w:rsidP="00482A12">
      <w:pPr>
        <w:ind w:left="718" w:right="618"/>
        <w:rPr>
          <w:rFonts w:asciiTheme="minorHAnsi" w:hAnsiTheme="minorHAnsi" w:cstheme="minorHAnsi"/>
          <w:szCs w:val="22"/>
        </w:rPr>
      </w:pPr>
      <w:r w:rsidRPr="00482A12">
        <w:rPr>
          <w:rFonts w:asciiTheme="minorHAnsi" w:hAnsiTheme="minorHAnsi" w:cstheme="minorHAnsi"/>
          <w:szCs w:val="22"/>
        </w:rPr>
        <w:t xml:space="preserve">In determining to impose modifications or suspensions on access to Council Services, the following will be considered: </w:t>
      </w:r>
    </w:p>
    <w:p w14:paraId="4CC943CD" w14:textId="77777777" w:rsidR="00482A12" w:rsidRPr="00482A12" w:rsidRDefault="00482A12" w:rsidP="00482A12">
      <w:pPr>
        <w:spacing w:after="24" w:line="259" w:lineRule="auto"/>
        <w:ind w:left="708"/>
        <w:rPr>
          <w:rFonts w:asciiTheme="minorHAnsi" w:hAnsiTheme="minorHAnsi" w:cstheme="minorHAnsi"/>
          <w:szCs w:val="22"/>
        </w:rPr>
      </w:pPr>
      <w:r w:rsidRPr="00482A12">
        <w:rPr>
          <w:rFonts w:asciiTheme="minorHAnsi" w:hAnsiTheme="minorHAnsi" w:cstheme="minorHAnsi"/>
          <w:szCs w:val="22"/>
        </w:rPr>
        <w:t xml:space="preserve"> </w:t>
      </w:r>
    </w:p>
    <w:p w14:paraId="603AFE97" w14:textId="77777777" w:rsidR="00482A12" w:rsidRPr="00482A12" w:rsidRDefault="00482A12" w:rsidP="00482A12">
      <w:pPr>
        <w:numPr>
          <w:ilvl w:val="0"/>
          <w:numId w:val="19"/>
        </w:numPr>
        <w:spacing w:after="38"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Any statutory provisions that impact on the ability to modify or suspend access to services provided </w:t>
      </w:r>
    </w:p>
    <w:p w14:paraId="5245CF01"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Whether the conduct involved overt anger, aggression, violence, or assault </w:t>
      </w:r>
    </w:p>
    <w:p w14:paraId="5B2345A2" w14:textId="77777777" w:rsidR="00482A12" w:rsidRPr="00482A12" w:rsidRDefault="00482A12" w:rsidP="00482A12">
      <w:pPr>
        <w:numPr>
          <w:ilvl w:val="0"/>
          <w:numId w:val="19"/>
        </w:numPr>
        <w:spacing w:after="37" w:line="249" w:lineRule="auto"/>
        <w:ind w:right="618" w:hanging="360"/>
        <w:rPr>
          <w:rFonts w:asciiTheme="minorHAnsi" w:hAnsiTheme="minorHAnsi" w:cstheme="minorHAnsi"/>
          <w:szCs w:val="22"/>
        </w:rPr>
      </w:pPr>
      <w:r w:rsidRPr="00482A12">
        <w:rPr>
          <w:rFonts w:asciiTheme="minorHAnsi" w:hAnsiTheme="minorHAnsi" w:cstheme="minorHAnsi"/>
          <w:szCs w:val="22"/>
        </w:rPr>
        <w:t>Whether the complainant’s case has merit (</w:t>
      </w:r>
      <w:proofErr w:type="gramStart"/>
      <w:r w:rsidRPr="00482A12">
        <w:rPr>
          <w:rFonts w:asciiTheme="minorHAnsi" w:hAnsiTheme="minorHAnsi" w:cstheme="minorHAnsi"/>
          <w:szCs w:val="22"/>
        </w:rPr>
        <w:t>i.e.</w:t>
      </w:r>
      <w:proofErr w:type="gramEnd"/>
      <w:r w:rsidRPr="00482A12">
        <w:rPr>
          <w:rFonts w:asciiTheme="minorHAnsi" w:hAnsiTheme="minorHAnsi" w:cstheme="minorHAnsi"/>
          <w:szCs w:val="22"/>
        </w:rPr>
        <w:t xml:space="preserve"> there is a legitimate grievance) </w:t>
      </w:r>
    </w:p>
    <w:p w14:paraId="733343BF" w14:textId="77777777" w:rsidR="00482A12" w:rsidRPr="00482A12" w:rsidRDefault="00482A12" w:rsidP="00482A12">
      <w:pPr>
        <w:numPr>
          <w:ilvl w:val="0"/>
          <w:numId w:val="19"/>
        </w:numPr>
        <w:spacing w:after="3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The likelihood that the complainant will modify their behaviour if given a formal or further warning  </w:t>
      </w:r>
    </w:p>
    <w:p w14:paraId="10BAE5CF" w14:textId="77777777" w:rsidR="00482A12" w:rsidRPr="00482A12" w:rsidRDefault="00482A12" w:rsidP="00482A12">
      <w:pPr>
        <w:numPr>
          <w:ilvl w:val="0"/>
          <w:numId w:val="19"/>
        </w:numPr>
        <w:spacing w:after="38" w:line="248" w:lineRule="auto"/>
        <w:ind w:right="618" w:hanging="360"/>
        <w:rPr>
          <w:rFonts w:asciiTheme="minorHAnsi" w:hAnsiTheme="minorHAnsi" w:cstheme="minorHAnsi"/>
          <w:szCs w:val="22"/>
        </w:rPr>
      </w:pPr>
      <w:r w:rsidRPr="00482A12">
        <w:rPr>
          <w:rFonts w:asciiTheme="minorHAnsi" w:hAnsiTheme="minorHAnsi" w:cstheme="minorHAnsi"/>
          <w:szCs w:val="22"/>
        </w:rPr>
        <w:lastRenderedPageBreak/>
        <w:t xml:space="preserve">Whether changing or restricting access to service will have an undue impact on the complainant’s welfare, livelihood, or dependents </w:t>
      </w:r>
    </w:p>
    <w:p w14:paraId="6D0EED92" w14:textId="77777777" w:rsidR="00482A12" w:rsidRPr="00482A12" w:rsidRDefault="00482A12" w:rsidP="00482A12">
      <w:pPr>
        <w:numPr>
          <w:ilvl w:val="0"/>
          <w:numId w:val="19"/>
        </w:numPr>
        <w:spacing w:after="38" w:line="248" w:lineRule="auto"/>
        <w:ind w:right="618" w:hanging="360"/>
        <w:rPr>
          <w:rFonts w:asciiTheme="minorHAnsi" w:hAnsiTheme="minorHAnsi" w:cstheme="minorHAnsi"/>
          <w:szCs w:val="22"/>
        </w:rPr>
      </w:pPr>
      <w:r w:rsidRPr="00482A12">
        <w:rPr>
          <w:rFonts w:asciiTheme="minorHAnsi" w:hAnsiTheme="minorHAnsi" w:cstheme="minorHAnsi"/>
          <w:szCs w:val="22"/>
        </w:rPr>
        <w:t>Whether, to the best of Council’s knowledge, the personal circumstances of the complainant have impacted on the behaviour (</w:t>
      </w:r>
      <w:proofErr w:type="gramStart"/>
      <w:r w:rsidRPr="00482A12">
        <w:rPr>
          <w:rFonts w:asciiTheme="minorHAnsi" w:hAnsiTheme="minorHAnsi" w:cstheme="minorHAnsi"/>
          <w:szCs w:val="22"/>
        </w:rPr>
        <w:t>e.g.</w:t>
      </w:r>
      <w:proofErr w:type="gramEnd"/>
      <w:r w:rsidRPr="00482A12">
        <w:rPr>
          <w:rFonts w:asciiTheme="minorHAnsi" w:hAnsiTheme="minorHAnsi" w:cstheme="minorHAnsi"/>
          <w:szCs w:val="22"/>
        </w:rPr>
        <w:t xml:space="preserve"> substance abuse, mental illness, or a language barrier)  </w:t>
      </w:r>
    </w:p>
    <w:p w14:paraId="70BCDCCB"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The extent to which the conduct was disproportionate  </w:t>
      </w:r>
    </w:p>
    <w:p w14:paraId="186F412C" w14:textId="77777777" w:rsidR="00482A12" w:rsidRPr="00482A12" w:rsidRDefault="00482A12" w:rsidP="00482A12">
      <w:pPr>
        <w:spacing w:line="259" w:lineRule="auto"/>
        <w:rPr>
          <w:rFonts w:asciiTheme="minorHAnsi" w:hAnsiTheme="minorHAnsi" w:cstheme="minorHAnsi"/>
          <w:szCs w:val="22"/>
        </w:rPr>
      </w:pPr>
      <w:r w:rsidRPr="00482A12">
        <w:rPr>
          <w:rFonts w:asciiTheme="minorHAnsi" w:hAnsiTheme="minorHAnsi" w:cstheme="minorHAnsi"/>
          <w:szCs w:val="22"/>
        </w:rPr>
        <w:t xml:space="preserve"> </w:t>
      </w:r>
    </w:p>
    <w:p w14:paraId="7F23FE56" w14:textId="77777777" w:rsidR="00482A12" w:rsidRPr="00482A12" w:rsidRDefault="00482A12" w:rsidP="00482A12">
      <w:pPr>
        <w:ind w:left="718" w:right="618"/>
        <w:rPr>
          <w:rFonts w:asciiTheme="minorHAnsi" w:hAnsiTheme="minorHAnsi" w:cstheme="minorHAnsi"/>
          <w:szCs w:val="22"/>
        </w:rPr>
      </w:pPr>
      <w:r w:rsidRPr="00482A12">
        <w:rPr>
          <w:rFonts w:asciiTheme="minorHAnsi" w:hAnsiTheme="minorHAnsi" w:cstheme="minorHAnsi"/>
          <w:szCs w:val="22"/>
        </w:rPr>
        <w:t xml:space="preserve">The imposition of such restrictions should be advised to the unreasonable complainant in writing, taking into consideration any reasonable adjustments required by the complainant. The notification letter is to include: </w:t>
      </w:r>
    </w:p>
    <w:p w14:paraId="22E122C7" w14:textId="77777777" w:rsidR="00482A12" w:rsidRPr="00482A12" w:rsidRDefault="00482A12" w:rsidP="00482A12">
      <w:pPr>
        <w:spacing w:after="24" w:line="259" w:lineRule="auto"/>
        <w:ind w:left="708"/>
        <w:rPr>
          <w:rFonts w:asciiTheme="minorHAnsi" w:hAnsiTheme="minorHAnsi" w:cstheme="minorHAnsi"/>
          <w:szCs w:val="22"/>
        </w:rPr>
      </w:pPr>
      <w:r w:rsidRPr="00482A12">
        <w:rPr>
          <w:rFonts w:asciiTheme="minorHAnsi" w:hAnsiTheme="minorHAnsi" w:cstheme="minorHAnsi"/>
          <w:szCs w:val="22"/>
        </w:rPr>
        <w:t xml:space="preserve"> </w:t>
      </w:r>
    </w:p>
    <w:p w14:paraId="31FFF7BF"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The date, time, and location of the unreasonable conduct incident/s  </w:t>
      </w:r>
    </w:p>
    <w:p w14:paraId="43D030DB"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An explanation of why the conduct is problematic  </w:t>
      </w:r>
    </w:p>
    <w:p w14:paraId="24EF0C90" w14:textId="77777777" w:rsidR="00482A12" w:rsidRPr="00482A12" w:rsidRDefault="00482A12" w:rsidP="00482A12">
      <w:pPr>
        <w:numPr>
          <w:ilvl w:val="0"/>
          <w:numId w:val="19"/>
        </w:numPr>
        <w:spacing w:after="38"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The restrictions being imposed and an explanation of what this means for the complainant  </w:t>
      </w:r>
    </w:p>
    <w:p w14:paraId="01C1C356"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The duration of the restriction/s imposed  </w:t>
      </w:r>
    </w:p>
    <w:p w14:paraId="016F779D"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proofErr w:type="gramStart"/>
      <w:r w:rsidRPr="00482A12">
        <w:rPr>
          <w:rFonts w:asciiTheme="minorHAnsi" w:hAnsiTheme="minorHAnsi" w:cstheme="minorHAnsi"/>
          <w:szCs w:val="22"/>
        </w:rPr>
        <w:t>A time period</w:t>
      </w:r>
      <w:proofErr w:type="gramEnd"/>
      <w:r w:rsidRPr="00482A12">
        <w:rPr>
          <w:rFonts w:asciiTheme="minorHAnsi" w:hAnsiTheme="minorHAnsi" w:cstheme="minorHAnsi"/>
          <w:szCs w:val="22"/>
        </w:rPr>
        <w:t xml:space="preserve"> for review  </w:t>
      </w:r>
    </w:p>
    <w:p w14:paraId="2C4C6C73" w14:textId="77777777" w:rsidR="00482A12" w:rsidRPr="00482A12" w:rsidRDefault="00482A12" w:rsidP="00482A12">
      <w:pPr>
        <w:numPr>
          <w:ilvl w:val="0"/>
          <w:numId w:val="19"/>
        </w:numPr>
        <w:spacing w:after="3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Contact details of a senior officer the complainant can contact about the letter  </w:t>
      </w:r>
    </w:p>
    <w:p w14:paraId="0AE93AE9" w14:textId="77777777" w:rsidR="00482A12" w:rsidRPr="00482A12" w:rsidRDefault="00482A12" w:rsidP="00482A12">
      <w:pPr>
        <w:numPr>
          <w:ilvl w:val="0"/>
          <w:numId w:val="19"/>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Process of appealing the restrictions  </w:t>
      </w:r>
    </w:p>
    <w:p w14:paraId="3085B9C0" w14:textId="77777777" w:rsidR="00482A12" w:rsidRPr="00482A12" w:rsidRDefault="00482A12" w:rsidP="00482A12">
      <w:pPr>
        <w:numPr>
          <w:ilvl w:val="0"/>
          <w:numId w:val="19"/>
        </w:numPr>
        <w:spacing w:after="5" w:line="249" w:lineRule="auto"/>
        <w:ind w:right="618" w:hanging="360"/>
        <w:rPr>
          <w:rFonts w:asciiTheme="minorHAnsi" w:hAnsiTheme="minorHAnsi" w:cstheme="minorHAnsi"/>
          <w:szCs w:val="22"/>
        </w:rPr>
      </w:pPr>
      <w:r w:rsidRPr="00482A12">
        <w:rPr>
          <w:rFonts w:asciiTheme="minorHAnsi" w:hAnsiTheme="minorHAnsi" w:cstheme="minorHAnsi"/>
          <w:szCs w:val="22"/>
        </w:rPr>
        <w:t xml:space="preserve">Statement regarding consideration of Council’s obligations under </w:t>
      </w:r>
      <w:r w:rsidRPr="00482A12">
        <w:rPr>
          <w:rFonts w:asciiTheme="minorHAnsi" w:hAnsiTheme="minorHAnsi" w:cstheme="minorHAnsi"/>
          <w:i/>
          <w:szCs w:val="22"/>
        </w:rPr>
        <w:t>Charter of Human Rights and Responsibilities</w:t>
      </w:r>
      <w:r w:rsidRPr="00482A12">
        <w:rPr>
          <w:rFonts w:asciiTheme="minorHAnsi" w:hAnsiTheme="minorHAnsi" w:cstheme="minorHAnsi"/>
          <w:szCs w:val="22"/>
        </w:rPr>
        <w:t xml:space="preserve">.  </w:t>
      </w:r>
    </w:p>
    <w:p w14:paraId="1533C651" w14:textId="77777777" w:rsidR="00482A12" w:rsidRPr="00482A12" w:rsidRDefault="00482A12" w:rsidP="00482A12">
      <w:pPr>
        <w:spacing w:after="11" w:line="259" w:lineRule="auto"/>
        <w:ind w:left="708"/>
        <w:rPr>
          <w:rFonts w:asciiTheme="minorHAnsi" w:hAnsiTheme="minorHAnsi" w:cstheme="minorHAnsi"/>
          <w:szCs w:val="22"/>
        </w:rPr>
      </w:pPr>
      <w:r w:rsidRPr="00482A12">
        <w:rPr>
          <w:rFonts w:asciiTheme="minorHAnsi" w:hAnsiTheme="minorHAnsi" w:cstheme="minorHAnsi"/>
          <w:szCs w:val="22"/>
        </w:rPr>
        <w:t xml:space="preserve"> </w:t>
      </w:r>
    </w:p>
    <w:p w14:paraId="7E4BDF29" w14:textId="77777777" w:rsidR="00482A12" w:rsidRPr="00482A12" w:rsidRDefault="00482A12" w:rsidP="00482A12">
      <w:pPr>
        <w:ind w:left="718" w:right="618"/>
        <w:rPr>
          <w:rFonts w:asciiTheme="minorHAnsi" w:hAnsiTheme="minorHAnsi" w:cstheme="minorHAnsi"/>
          <w:szCs w:val="22"/>
        </w:rPr>
      </w:pPr>
      <w:r w:rsidRPr="00482A12">
        <w:rPr>
          <w:rFonts w:asciiTheme="minorHAnsi" w:hAnsiTheme="minorHAnsi" w:cstheme="minorHAnsi"/>
          <w:szCs w:val="22"/>
        </w:rPr>
        <w:t>b.</w:t>
      </w:r>
      <w:r w:rsidRPr="00482A12">
        <w:rPr>
          <w:rFonts w:asciiTheme="minorHAnsi" w:eastAsia="Arial" w:hAnsiTheme="minorHAnsi" w:cstheme="minorHAnsi"/>
          <w:szCs w:val="22"/>
        </w:rPr>
        <w:t xml:space="preserve"> </w:t>
      </w:r>
      <w:r w:rsidRPr="00482A12">
        <w:rPr>
          <w:rFonts w:asciiTheme="minorHAnsi" w:hAnsiTheme="minorHAnsi" w:cstheme="minorHAnsi"/>
          <w:szCs w:val="22"/>
        </w:rPr>
        <w:t xml:space="preserve">Alternative Dispute Resolution (ADR)  </w:t>
      </w:r>
    </w:p>
    <w:p w14:paraId="3FBD2643" w14:textId="77777777" w:rsidR="00482A12" w:rsidRPr="00482A12" w:rsidRDefault="00482A12" w:rsidP="00482A12">
      <w:pPr>
        <w:spacing w:line="259" w:lineRule="auto"/>
        <w:ind w:left="708"/>
        <w:rPr>
          <w:rFonts w:asciiTheme="minorHAnsi" w:hAnsiTheme="minorHAnsi" w:cstheme="minorHAnsi"/>
          <w:szCs w:val="22"/>
        </w:rPr>
      </w:pPr>
      <w:r w:rsidRPr="00482A12">
        <w:rPr>
          <w:rFonts w:asciiTheme="minorHAnsi" w:hAnsiTheme="minorHAnsi" w:cstheme="minorHAnsi"/>
          <w:szCs w:val="22"/>
        </w:rPr>
        <w:t xml:space="preserve"> </w:t>
      </w:r>
    </w:p>
    <w:p w14:paraId="5671AC09" w14:textId="77777777" w:rsidR="00482A12" w:rsidRPr="00482A12" w:rsidRDefault="00482A12" w:rsidP="00482A12">
      <w:pPr>
        <w:ind w:left="718" w:right="618"/>
        <w:rPr>
          <w:rFonts w:asciiTheme="minorHAnsi" w:hAnsiTheme="minorHAnsi" w:cstheme="minorHAnsi"/>
          <w:szCs w:val="22"/>
        </w:rPr>
      </w:pPr>
      <w:r w:rsidRPr="00482A12">
        <w:rPr>
          <w:rFonts w:asciiTheme="minorHAnsi" w:hAnsiTheme="minorHAnsi" w:cstheme="minorHAnsi"/>
          <w:szCs w:val="22"/>
        </w:rPr>
        <w:t xml:space="preserve">If the CEO and Director determine it is not possible/justified to terminate access to Council Services or that staff bear some responsibility for causing or exacerbating the unreasonable complainant’s conduct, then ADR should be considered. This may include mediation or conciliation and should be conducted by an independent third party. The appropriateness of ADR will depend on the conduct of the complainant and the circumstances of their conduct.  </w:t>
      </w:r>
    </w:p>
    <w:p w14:paraId="61E1AAFC" w14:textId="77777777" w:rsidR="00482A12" w:rsidRPr="00482A12" w:rsidRDefault="00482A12" w:rsidP="00482A12">
      <w:pPr>
        <w:spacing w:line="259" w:lineRule="auto"/>
        <w:ind w:left="708"/>
        <w:rPr>
          <w:rFonts w:asciiTheme="minorHAnsi" w:hAnsiTheme="minorHAnsi" w:cstheme="minorHAnsi"/>
          <w:szCs w:val="22"/>
        </w:rPr>
      </w:pPr>
      <w:r w:rsidRPr="00482A12">
        <w:rPr>
          <w:rFonts w:asciiTheme="minorHAnsi" w:hAnsiTheme="minorHAnsi" w:cstheme="minorHAnsi"/>
          <w:szCs w:val="22"/>
        </w:rPr>
        <w:t xml:space="preserve"> </w:t>
      </w:r>
    </w:p>
    <w:p w14:paraId="29697DF5" w14:textId="77777777" w:rsidR="00482A12" w:rsidRPr="00482A12" w:rsidRDefault="00482A12" w:rsidP="00482A12">
      <w:pPr>
        <w:spacing w:after="12" w:line="259" w:lineRule="auto"/>
        <w:ind w:left="708"/>
        <w:rPr>
          <w:rFonts w:asciiTheme="minorHAnsi" w:hAnsiTheme="minorHAnsi" w:cstheme="minorHAnsi"/>
          <w:szCs w:val="22"/>
        </w:rPr>
      </w:pPr>
      <w:r w:rsidRPr="00482A12">
        <w:rPr>
          <w:rFonts w:asciiTheme="minorHAnsi" w:hAnsiTheme="minorHAnsi" w:cstheme="minorHAnsi"/>
          <w:szCs w:val="22"/>
        </w:rPr>
        <w:t xml:space="preserve"> </w:t>
      </w:r>
    </w:p>
    <w:p w14:paraId="4F11F5DF" w14:textId="77777777" w:rsidR="00482A12" w:rsidRPr="00482A12" w:rsidRDefault="00482A12" w:rsidP="00482A12">
      <w:pPr>
        <w:ind w:left="284" w:right="618" w:hanging="218"/>
        <w:rPr>
          <w:rFonts w:asciiTheme="minorHAnsi" w:hAnsiTheme="minorHAnsi" w:cstheme="minorHAnsi"/>
          <w:szCs w:val="22"/>
        </w:rPr>
      </w:pPr>
      <w:r w:rsidRPr="00482A12">
        <w:rPr>
          <w:rFonts w:asciiTheme="minorHAnsi" w:hAnsiTheme="minorHAnsi" w:cstheme="minorHAnsi"/>
          <w:szCs w:val="22"/>
        </w:rPr>
        <w:t>8.</w:t>
      </w:r>
      <w:r w:rsidRPr="00482A12">
        <w:rPr>
          <w:rFonts w:asciiTheme="minorHAnsi" w:eastAsia="Arial" w:hAnsiTheme="minorHAnsi" w:cstheme="minorHAnsi"/>
          <w:szCs w:val="22"/>
        </w:rPr>
        <w:t xml:space="preserve"> </w:t>
      </w:r>
      <w:r w:rsidRPr="00482A12">
        <w:rPr>
          <w:rFonts w:asciiTheme="minorHAnsi" w:hAnsiTheme="minorHAnsi" w:cstheme="minorHAnsi"/>
          <w:szCs w:val="22"/>
        </w:rPr>
        <w:t xml:space="preserve">Any restrictions imposed are to be reviewed by the Director and Manager at the request of the Chief Customer Officer 3 weeks prior to the restrictions end date (unless the matter has also been referred to Victoria Police, at which time the restrictions will align with Court proceedings and decisions) and amended as relevant. The outcome of the review will be communicated in writing with the complainant. </w:t>
      </w:r>
    </w:p>
    <w:p w14:paraId="7F124BFE" w14:textId="77777777" w:rsidR="00482A12" w:rsidRPr="00482A12" w:rsidRDefault="00482A12" w:rsidP="00482A12">
      <w:pPr>
        <w:spacing w:line="259" w:lineRule="auto"/>
        <w:ind w:left="566"/>
        <w:rPr>
          <w:rFonts w:asciiTheme="minorHAnsi" w:hAnsiTheme="minorHAnsi" w:cstheme="minorHAnsi"/>
          <w:szCs w:val="22"/>
        </w:rPr>
      </w:pPr>
      <w:r w:rsidRPr="00482A12">
        <w:rPr>
          <w:rFonts w:asciiTheme="minorHAnsi" w:hAnsiTheme="minorHAnsi" w:cstheme="minorHAnsi"/>
          <w:szCs w:val="22"/>
        </w:rPr>
        <w:t xml:space="preserve"> </w:t>
      </w:r>
    </w:p>
    <w:p w14:paraId="7BFA4342" w14:textId="77777777" w:rsidR="00482A12" w:rsidRPr="00482A12" w:rsidRDefault="00482A12" w:rsidP="00482A12">
      <w:pPr>
        <w:ind w:left="284" w:right="618"/>
        <w:rPr>
          <w:rFonts w:asciiTheme="minorHAnsi" w:hAnsiTheme="minorHAnsi" w:cstheme="minorHAnsi"/>
          <w:szCs w:val="22"/>
        </w:rPr>
      </w:pPr>
      <w:r w:rsidRPr="00482A12">
        <w:rPr>
          <w:rFonts w:asciiTheme="minorHAnsi" w:hAnsiTheme="minorHAnsi" w:cstheme="minorHAnsi"/>
          <w:szCs w:val="22"/>
        </w:rPr>
        <w:t xml:space="preserve">The Chief Customer Officer will liaise with the relevant Director and Manager to review restrictions imposed on an unreasonable complainant to determine if they are still required or if the restrictions should be adjusted. A review may be required earlier where the complainant has engaged in further unreasonable complainant conduct. The </w:t>
      </w:r>
      <w:r w:rsidRPr="00482A12">
        <w:rPr>
          <w:rFonts w:asciiTheme="minorHAnsi" w:hAnsiTheme="minorHAnsi" w:cstheme="minorHAnsi"/>
          <w:szCs w:val="22"/>
        </w:rPr>
        <w:lastRenderedPageBreak/>
        <w:t xml:space="preserve">complainant is to be notified of the outcome of each review, regardless of whether any changes to any restrictions imposed have been made. The notification to the complainant should include an explanation of the review process, the factors taken into consideration and the reason for the decision made. </w:t>
      </w:r>
    </w:p>
    <w:p w14:paraId="4AF34212" w14:textId="77777777" w:rsidR="00482A12" w:rsidRPr="00482A12" w:rsidRDefault="00482A12" w:rsidP="00482A12">
      <w:pPr>
        <w:ind w:left="284" w:right="618"/>
        <w:rPr>
          <w:rFonts w:asciiTheme="minorHAnsi" w:hAnsiTheme="minorHAnsi" w:cstheme="minorHAnsi"/>
          <w:szCs w:val="22"/>
        </w:rPr>
      </w:pPr>
    </w:p>
    <w:p w14:paraId="713A998F" w14:textId="77777777" w:rsidR="00482A12" w:rsidRPr="00482A12" w:rsidRDefault="00482A12" w:rsidP="00482A12">
      <w:pPr>
        <w:ind w:left="284" w:right="618"/>
        <w:rPr>
          <w:rFonts w:asciiTheme="minorHAnsi" w:hAnsiTheme="minorHAnsi" w:cstheme="minorHAnsi"/>
          <w:szCs w:val="22"/>
        </w:rPr>
      </w:pPr>
      <w:r w:rsidRPr="00482A12">
        <w:rPr>
          <w:rFonts w:asciiTheme="minorHAnsi" w:hAnsiTheme="minorHAnsi" w:cstheme="minorHAnsi"/>
          <w:szCs w:val="22"/>
        </w:rPr>
        <w:t xml:space="preserve">In reviewing restrictions imposed, the following will be considered: </w:t>
      </w:r>
    </w:p>
    <w:p w14:paraId="7021E7CD" w14:textId="77777777" w:rsidR="00482A12" w:rsidRPr="00482A12" w:rsidRDefault="00482A12" w:rsidP="00482A12">
      <w:pPr>
        <w:numPr>
          <w:ilvl w:val="0"/>
          <w:numId w:val="20"/>
        </w:numPr>
        <w:spacing w:after="38"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Whether the complainant has had any contact with Council during the restriction period  </w:t>
      </w:r>
    </w:p>
    <w:p w14:paraId="5FC69031" w14:textId="77777777" w:rsidR="00482A12" w:rsidRPr="00482A12" w:rsidRDefault="00482A12" w:rsidP="00482A12">
      <w:pPr>
        <w:numPr>
          <w:ilvl w:val="0"/>
          <w:numId w:val="20"/>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The conduct of the complainant during the restriction period  </w:t>
      </w:r>
    </w:p>
    <w:p w14:paraId="5F969738" w14:textId="77777777" w:rsidR="00482A12" w:rsidRPr="00482A12" w:rsidRDefault="00482A12" w:rsidP="00482A12">
      <w:pPr>
        <w:numPr>
          <w:ilvl w:val="0"/>
          <w:numId w:val="20"/>
        </w:numPr>
        <w:spacing w:after="5" w:line="248" w:lineRule="auto"/>
        <w:ind w:right="618" w:hanging="360"/>
        <w:rPr>
          <w:rFonts w:asciiTheme="minorHAnsi" w:hAnsiTheme="minorHAnsi" w:cstheme="minorHAnsi"/>
          <w:szCs w:val="22"/>
        </w:rPr>
      </w:pPr>
      <w:r w:rsidRPr="00482A12">
        <w:rPr>
          <w:rFonts w:asciiTheme="minorHAnsi" w:hAnsiTheme="minorHAnsi" w:cstheme="minorHAnsi"/>
          <w:szCs w:val="22"/>
        </w:rPr>
        <w:t xml:space="preserve">The information contained in the submission made by the complainant (if one was made).  </w:t>
      </w:r>
    </w:p>
    <w:p w14:paraId="2F341D01" w14:textId="77777777" w:rsidR="00482A12" w:rsidRPr="00482A12" w:rsidRDefault="00482A12" w:rsidP="00482A12">
      <w:pPr>
        <w:spacing w:line="259" w:lineRule="auto"/>
        <w:ind w:left="566"/>
        <w:rPr>
          <w:rFonts w:asciiTheme="minorHAnsi" w:hAnsiTheme="minorHAnsi" w:cstheme="minorHAnsi"/>
          <w:szCs w:val="22"/>
        </w:rPr>
      </w:pPr>
      <w:r w:rsidRPr="00482A12">
        <w:rPr>
          <w:rFonts w:asciiTheme="minorHAnsi" w:hAnsiTheme="minorHAnsi" w:cstheme="minorHAnsi"/>
          <w:szCs w:val="22"/>
        </w:rPr>
        <w:t xml:space="preserve"> </w:t>
      </w:r>
    </w:p>
    <w:p w14:paraId="7D498B26" w14:textId="77777777" w:rsidR="00482A12" w:rsidRPr="00482A12" w:rsidRDefault="00482A12" w:rsidP="00482A12">
      <w:pPr>
        <w:ind w:left="284" w:right="618"/>
        <w:rPr>
          <w:rFonts w:asciiTheme="minorHAnsi" w:hAnsiTheme="minorHAnsi" w:cstheme="minorHAnsi"/>
          <w:szCs w:val="22"/>
        </w:rPr>
      </w:pPr>
      <w:r w:rsidRPr="00482A12">
        <w:rPr>
          <w:rFonts w:asciiTheme="minorHAnsi" w:hAnsiTheme="minorHAnsi" w:cstheme="minorHAnsi"/>
          <w:szCs w:val="22"/>
        </w:rPr>
        <w:t xml:space="preserve">If the unreasonable complainant acts in breach of the restrictions imposed, then Council should consider the legal avenues available for addressing the conduct including trespass laws or legal orders.  </w:t>
      </w:r>
    </w:p>
    <w:p w14:paraId="096C1E34" w14:textId="77777777" w:rsidR="00482A12" w:rsidRPr="00482A12" w:rsidRDefault="00482A12" w:rsidP="00482A12">
      <w:pPr>
        <w:spacing w:line="259" w:lineRule="auto"/>
        <w:rPr>
          <w:rFonts w:asciiTheme="minorHAnsi" w:hAnsiTheme="minorHAnsi" w:cstheme="minorHAnsi"/>
          <w:szCs w:val="22"/>
        </w:rPr>
      </w:pPr>
      <w:r w:rsidRPr="00482A12">
        <w:rPr>
          <w:rFonts w:asciiTheme="minorHAnsi" w:eastAsia="Arial" w:hAnsiTheme="minorHAnsi" w:cstheme="minorHAnsi"/>
          <w:szCs w:val="22"/>
        </w:rPr>
        <w:t xml:space="preserve"> </w:t>
      </w:r>
    </w:p>
    <w:p w14:paraId="13CF6BDD" w14:textId="77777777" w:rsidR="00482A12" w:rsidRPr="00482A12" w:rsidRDefault="00482A12" w:rsidP="00482A12">
      <w:pPr>
        <w:spacing w:line="259" w:lineRule="auto"/>
        <w:rPr>
          <w:rFonts w:asciiTheme="minorHAnsi" w:hAnsiTheme="minorHAnsi" w:cstheme="minorHAnsi"/>
          <w:szCs w:val="22"/>
        </w:rPr>
      </w:pPr>
      <w:r w:rsidRPr="00482A12">
        <w:rPr>
          <w:rFonts w:asciiTheme="minorHAnsi" w:eastAsia="Arial" w:hAnsiTheme="minorHAnsi" w:cstheme="minorHAnsi"/>
          <w:szCs w:val="22"/>
        </w:rPr>
        <w:t xml:space="preserve"> </w:t>
      </w:r>
    </w:p>
    <w:p w14:paraId="5971EE11" w14:textId="77777777" w:rsidR="00482A12" w:rsidRDefault="00482A12" w:rsidP="00482A12">
      <w:pPr>
        <w:pStyle w:val="Heading1"/>
        <w:spacing w:after="0"/>
        <w:ind w:left="-5"/>
        <w:rPr>
          <w:rFonts w:ascii="Arial" w:eastAsia="Arial" w:hAnsi="Arial"/>
        </w:rPr>
      </w:pPr>
      <w:r>
        <w:rPr>
          <w:rFonts w:ascii="Arial" w:eastAsia="Arial" w:hAnsi="Arial"/>
        </w:rPr>
        <w:lastRenderedPageBreak/>
        <w:t>Diagram 1. Flowchart of the Unreasonable Complainant Conduct process</w:t>
      </w:r>
    </w:p>
    <w:p w14:paraId="2D1F4F39" w14:textId="5A50D14A" w:rsidR="00527E6B" w:rsidRDefault="00482A12" w:rsidP="00482A12">
      <w:pPr>
        <w:pStyle w:val="Body"/>
        <w:jc w:val="both"/>
        <w:rPr>
          <w:rFonts w:asciiTheme="minorHAnsi" w:eastAsia="Calibri" w:hAnsiTheme="minorHAnsi" w:cstheme="minorHAnsi"/>
          <w:vanish/>
          <w:color w:val="A6A6A6" w:themeColor="background1" w:themeShade="A6"/>
          <w:sz w:val="22"/>
          <w:szCs w:val="22"/>
        </w:rPr>
      </w:pPr>
      <w:r w:rsidRPr="00482A12">
        <w:rPr>
          <w:noProof/>
          <w:sz w:val="12"/>
          <w:szCs w:val="12"/>
        </w:rPr>
        <mc:AlternateContent>
          <mc:Choice Requires="wpg">
            <w:drawing>
              <wp:inline distT="0" distB="0" distL="0" distR="0" wp14:anchorId="6979FB8B" wp14:editId="5C32D63A">
                <wp:extent cx="6410325" cy="6791325"/>
                <wp:effectExtent l="0" t="19050" r="0" b="0"/>
                <wp:docPr id="16700" name="Group 16700"/>
                <wp:cNvGraphicFramePr/>
                <a:graphic xmlns:a="http://schemas.openxmlformats.org/drawingml/2006/main">
                  <a:graphicData uri="http://schemas.microsoft.com/office/word/2010/wordprocessingGroup">
                    <wpg:wgp>
                      <wpg:cNvGrpSpPr/>
                      <wpg:grpSpPr>
                        <a:xfrm>
                          <a:off x="0" y="0"/>
                          <a:ext cx="6410325" cy="6791325"/>
                          <a:chOff x="0" y="0"/>
                          <a:chExt cx="5943892" cy="6536316"/>
                        </a:xfrm>
                      </wpg:grpSpPr>
                      <wps:wsp>
                        <wps:cNvPr id="2584" name="Rectangle 2584"/>
                        <wps:cNvSpPr/>
                        <wps:spPr>
                          <a:xfrm>
                            <a:off x="5201539" y="6328395"/>
                            <a:ext cx="51809" cy="207921"/>
                          </a:xfrm>
                          <a:prstGeom prst="rect">
                            <a:avLst/>
                          </a:prstGeom>
                          <a:ln>
                            <a:noFill/>
                          </a:ln>
                        </wps:spPr>
                        <wps:txbx>
                          <w:txbxContent>
                            <w:p w14:paraId="6E36AD07" w14:textId="77777777" w:rsidR="00482A12" w:rsidRDefault="00482A12" w:rsidP="00482A12">
                              <w:pPr>
                                <w:spacing w:after="160" w:line="259" w:lineRule="auto"/>
                              </w:pPr>
                              <w:r>
                                <w:rPr>
                                  <w:rFonts w:eastAsia="Arial" w:cs="Arial"/>
                                </w:rPr>
                                <w:t xml:space="preserve"> </w:t>
                              </w:r>
                            </w:p>
                          </w:txbxContent>
                        </wps:txbx>
                        <wps:bodyPr horzOverflow="overflow" vert="horz" lIns="0" tIns="0" rIns="0" bIns="0" rtlCol="0">
                          <a:noAutofit/>
                        </wps:bodyPr>
                      </wps:wsp>
                      <wps:wsp>
                        <wps:cNvPr id="2590" name="Shape 2590"/>
                        <wps:cNvSpPr/>
                        <wps:spPr>
                          <a:xfrm>
                            <a:off x="0" y="0"/>
                            <a:ext cx="486791" cy="695452"/>
                          </a:xfrm>
                          <a:custGeom>
                            <a:avLst/>
                            <a:gdLst/>
                            <a:ahLst/>
                            <a:cxnLst/>
                            <a:rect l="0" t="0" r="0" b="0"/>
                            <a:pathLst>
                              <a:path w="486791" h="695452">
                                <a:moveTo>
                                  <a:pt x="0" y="0"/>
                                </a:moveTo>
                                <a:lnTo>
                                  <a:pt x="243459" y="243332"/>
                                </a:lnTo>
                                <a:lnTo>
                                  <a:pt x="486791" y="0"/>
                                </a:lnTo>
                                <a:lnTo>
                                  <a:pt x="486791" y="451993"/>
                                </a:lnTo>
                                <a:lnTo>
                                  <a:pt x="243459" y="695452"/>
                                </a:lnTo>
                                <a:lnTo>
                                  <a:pt x="0" y="451993"/>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591" name="Shape 2591"/>
                        <wps:cNvSpPr/>
                        <wps:spPr>
                          <a:xfrm>
                            <a:off x="0" y="0"/>
                            <a:ext cx="486791" cy="695452"/>
                          </a:xfrm>
                          <a:custGeom>
                            <a:avLst/>
                            <a:gdLst/>
                            <a:ahLst/>
                            <a:cxnLst/>
                            <a:rect l="0" t="0" r="0" b="0"/>
                            <a:pathLst>
                              <a:path w="486791" h="695452">
                                <a:moveTo>
                                  <a:pt x="486791" y="0"/>
                                </a:moveTo>
                                <a:lnTo>
                                  <a:pt x="486791" y="451993"/>
                                </a:lnTo>
                                <a:lnTo>
                                  <a:pt x="243459" y="695452"/>
                                </a:lnTo>
                                <a:lnTo>
                                  <a:pt x="0" y="451993"/>
                                </a:lnTo>
                                <a:lnTo>
                                  <a:pt x="0" y="0"/>
                                </a:lnTo>
                                <a:lnTo>
                                  <a:pt x="243459" y="243332"/>
                                </a:lnTo>
                                <a:close/>
                              </a:path>
                            </a:pathLst>
                          </a:custGeom>
                          <a:ln w="25400" cap="flat">
                            <a:miter lim="127000"/>
                          </a:ln>
                        </wps:spPr>
                        <wps:style>
                          <a:lnRef idx="1">
                            <a:srgbClr val="4F81BD"/>
                          </a:lnRef>
                          <a:fillRef idx="0">
                            <a:srgbClr val="000000">
                              <a:alpha val="0"/>
                            </a:srgbClr>
                          </a:fillRef>
                          <a:effectRef idx="0">
                            <a:scrgbClr r="0" g="0" b="0"/>
                          </a:effectRef>
                          <a:fontRef idx="none"/>
                        </wps:style>
                        <wps:bodyPr/>
                      </wps:wsp>
                      <wps:wsp>
                        <wps:cNvPr id="2592" name="Rectangle 2592"/>
                        <wps:cNvSpPr/>
                        <wps:spPr>
                          <a:xfrm>
                            <a:off x="104267" y="299465"/>
                            <a:ext cx="371733" cy="138324"/>
                          </a:xfrm>
                          <a:prstGeom prst="rect">
                            <a:avLst/>
                          </a:prstGeom>
                          <a:ln>
                            <a:noFill/>
                          </a:ln>
                        </wps:spPr>
                        <wps:txbx>
                          <w:txbxContent>
                            <w:p w14:paraId="7D1A747F" w14:textId="77777777" w:rsidR="00482A12" w:rsidRDefault="00482A12" w:rsidP="00482A12">
                              <w:pPr>
                                <w:spacing w:after="160" w:line="259" w:lineRule="auto"/>
                              </w:pPr>
                              <w:r>
                                <w:rPr>
                                  <w:color w:val="FFFFFF"/>
                                  <w:sz w:val="16"/>
                                </w:rPr>
                                <w:t>Officer</w:t>
                              </w:r>
                            </w:p>
                          </w:txbxContent>
                        </wps:txbx>
                        <wps:bodyPr horzOverflow="overflow" vert="horz" lIns="0" tIns="0" rIns="0" bIns="0" rtlCol="0">
                          <a:noAutofit/>
                        </wps:bodyPr>
                      </wps:wsp>
                      <wps:wsp>
                        <wps:cNvPr id="2593" name="Shape 2593"/>
                        <wps:cNvSpPr/>
                        <wps:spPr>
                          <a:xfrm>
                            <a:off x="522019" y="85556"/>
                            <a:ext cx="4656710" cy="451993"/>
                          </a:xfrm>
                          <a:custGeom>
                            <a:avLst/>
                            <a:gdLst/>
                            <a:ahLst/>
                            <a:cxnLst/>
                            <a:rect l="0" t="0" r="0" b="0"/>
                            <a:pathLst>
                              <a:path w="4656709" h="451993">
                                <a:moveTo>
                                  <a:pt x="0" y="0"/>
                                </a:moveTo>
                                <a:lnTo>
                                  <a:pt x="4581399" y="0"/>
                                </a:lnTo>
                                <a:cubicBezTo>
                                  <a:pt x="4622927" y="0"/>
                                  <a:pt x="4656709" y="33655"/>
                                  <a:pt x="4656709" y="75311"/>
                                </a:cubicBezTo>
                                <a:lnTo>
                                  <a:pt x="4656709" y="376682"/>
                                </a:lnTo>
                                <a:cubicBezTo>
                                  <a:pt x="4656709" y="418338"/>
                                  <a:pt x="4622927" y="451993"/>
                                  <a:pt x="4581399" y="451993"/>
                                </a:cubicBezTo>
                                <a:lnTo>
                                  <a:pt x="0" y="451993"/>
                                </a:lnTo>
                                <a:lnTo>
                                  <a:pt x="0" y="0"/>
                                </a:ln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2594" name="Shape 2594"/>
                        <wps:cNvSpPr/>
                        <wps:spPr>
                          <a:xfrm>
                            <a:off x="486595" y="26283"/>
                            <a:ext cx="5000290" cy="451993"/>
                          </a:xfrm>
                          <a:custGeom>
                            <a:avLst/>
                            <a:gdLst/>
                            <a:ahLst/>
                            <a:cxnLst/>
                            <a:rect l="0" t="0" r="0" b="0"/>
                            <a:pathLst>
                              <a:path w="4656709" h="451993">
                                <a:moveTo>
                                  <a:pt x="4656709" y="75311"/>
                                </a:moveTo>
                                <a:lnTo>
                                  <a:pt x="4656709" y="376682"/>
                                </a:lnTo>
                                <a:cubicBezTo>
                                  <a:pt x="4656709" y="418338"/>
                                  <a:pt x="4622927" y="451993"/>
                                  <a:pt x="4581399" y="451993"/>
                                </a:cubicBezTo>
                                <a:lnTo>
                                  <a:pt x="0" y="451993"/>
                                </a:lnTo>
                                <a:lnTo>
                                  <a:pt x="0" y="0"/>
                                </a:lnTo>
                                <a:lnTo>
                                  <a:pt x="4581399" y="0"/>
                                </a:lnTo>
                                <a:cubicBezTo>
                                  <a:pt x="4622927" y="0"/>
                                  <a:pt x="4656709" y="33655"/>
                                  <a:pt x="4656709" y="75311"/>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595" name="Rectangle 2595"/>
                        <wps:cNvSpPr/>
                        <wps:spPr>
                          <a:xfrm>
                            <a:off x="529844" y="126873"/>
                            <a:ext cx="50470" cy="103226"/>
                          </a:xfrm>
                          <a:prstGeom prst="rect">
                            <a:avLst/>
                          </a:prstGeom>
                          <a:ln>
                            <a:noFill/>
                          </a:ln>
                        </wps:spPr>
                        <wps:txbx>
                          <w:txbxContent>
                            <w:p w14:paraId="0105DD6F"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596" name="Rectangle 2596"/>
                        <wps:cNvSpPr/>
                        <wps:spPr>
                          <a:xfrm>
                            <a:off x="587727" y="126868"/>
                            <a:ext cx="2509605" cy="97532"/>
                          </a:xfrm>
                          <a:prstGeom prst="rect">
                            <a:avLst/>
                          </a:prstGeom>
                          <a:ln>
                            <a:noFill/>
                          </a:ln>
                        </wps:spPr>
                        <wps:txbx>
                          <w:txbxContent>
                            <w:p w14:paraId="525D855B" w14:textId="77777777" w:rsidR="00482A12" w:rsidRDefault="00482A12" w:rsidP="00482A12">
                              <w:pPr>
                                <w:spacing w:after="160" w:line="259" w:lineRule="auto"/>
                              </w:pPr>
                              <w:r>
                                <w:rPr>
                                  <w:sz w:val="12"/>
                                </w:rPr>
                                <w:t>Inform the complainant that their conduct is unreasonable and explain why</w:t>
                              </w:r>
                            </w:p>
                          </w:txbxContent>
                        </wps:txbx>
                        <wps:bodyPr horzOverflow="overflow" vert="horz" lIns="0" tIns="0" rIns="0" bIns="0" rtlCol="0">
                          <a:noAutofit/>
                        </wps:bodyPr>
                      </wps:wsp>
                      <wps:wsp>
                        <wps:cNvPr id="2597" name="Rectangle 2597"/>
                        <wps:cNvSpPr/>
                        <wps:spPr>
                          <a:xfrm>
                            <a:off x="529844" y="224409"/>
                            <a:ext cx="50470" cy="103226"/>
                          </a:xfrm>
                          <a:prstGeom prst="rect">
                            <a:avLst/>
                          </a:prstGeom>
                          <a:ln>
                            <a:noFill/>
                          </a:ln>
                        </wps:spPr>
                        <wps:txbx>
                          <w:txbxContent>
                            <w:p w14:paraId="5347E890"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598" name="Rectangle 2598"/>
                        <wps:cNvSpPr/>
                        <wps:spPr>
                          <a:xfrm>
                            <a:off x="587668" y="224381"/>
                            <a:ext cx="4535889" cy="89559"/>
                          </a:xfrm>
                          <a:prstGeom prst="rect">
                            <a:avLst/>
                          </a:prstGeom>
                          <a:ln>
                            <a:noFill/>
                          </a:ln>
                        </wps:spPr>
                        <wps:txbx>
                          <w:txbxContent>
                            <w:p w14:paraId="26189729" w14:textId="77777777" w:rsidR="00482A12" w:rsidRDefault="00482A12" w:rsidP="00482A12">
                              <w:pPr>
                                <w:spacing w:after="160" w:line="259" w:lineRule="auto"/>
                              </w:pPr>
                              <w:r>
                                <w:rPr>
                                  <w:sz w:val="12"/>
                                </w:rPr>
                                <w:t>If the interaction is verbal or in person, the Officer should notify the complainant that the conduct is unreasonable, and the complainant is to make</w:t>
                              </w:r>
                            </w:p>
                          </w:txbxContent>
                        </wps:txbx>
                        <wps:bodyPr horzOverflow="overflow" vert="horz" lIns="0" tIns="0" rIns="0" bIns="0" rtlCol="0">
                          <a:noAutofit/>
                        </wps:bodyPr>
                      </wps:wsp>
                      <wps:wsp>
                        <wps:cNvPr id="2601" name="Rectangle 2601"/>
                        <wps:cNvSpPr/>
                        <wps:spPr>
                          <a:xfrm>
                            <a:off x="587756" y="308228"/>
                            <a:ext cx="2181270" cy="103226"/>
                          </a:xfrm>
                          <a:prstGeom prst="rect">
                            <a:avLst/>
                          </a:prstGeom>
                          <a:ln>
                            <a:noFill/>
                          </a:ln>
                        </wps:spPr>
                        <wps:txbx>
                          <w:txbxContent>
                            <w:p w14:paraId="778DAC84" w14:textId="77777777" w:rsidR="00482A12" w:rsidRDefault="00482A12" w:rsidP="00482A12">
                              <w:pPr>
                                <w:spacing w:after="160" w:line="259" w:lineRule="auto"/>
                              </w:pPr>
                              <w:r>
                                <w:rPr>
                                  <w:sz w:val="12"/>
                                </w:rPr>
                                <w:t>contact again when they have adjusted their conduct</w:t>
                              </w:r>
                            </w:p>
                          </w:txbxContent>
                        </wps:txbx>
                        <wps:bodyPr horzOverflow="overflow" vert="horz" lIns="0" tIns="0" rIns="0" bIns="0" rtlCol="0">
                          <a:noAutofit/>
                        </wps:bodyPr>
                      </wps:wsp>
                      <wps:wsp>
                        <wps:cNvPr id="2602" name="Shape 2602"/>
                        <wps:cNvSpPr/>
                        <wps:spPr>
                          <a:xfrm>
                            <a:off x="0" y="635127"/>
                            <a:ext cx="486791" cy="695451"/>
                          </a:xfrm>
                          <a:custGeom>
                            <a:avLst/>
                            <a:gdLst/>
                            <a:ahLst/>
                            <a:cxnLst/>
                            <a:rect l="0" t="0" r="0" b="0"/>
                            <a:pathLst>
                              <a:path w="486791" h="695451">
                                <a:moveTo>
                                  <a:pt x="0" y="0"/>
                                </a:moveTo>
                                <a:lnTo>
                                  <a:pt x="243459" y="243459"/>
                                </a:lnTo>
                                <a:lnTo>
                                  <a:pt x="486791" y="0"/>
                                </a:lnTo>
                                <a:lnTo>
                                  <a:pt x="486791" y="452120"/>
                                </a:lnTo>
                                <a:lnTo>
                                  <a:pt x="243459" y="695451"/>
                                </a:lnTo>
                                <a:lnTo>
                                  <a:pt x="0" y="452120"/>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03" name="Shape 2603"/>
                        <wps:cNvSpPr/>
                        <wps:spPr>
                          <a:xfrm>
                            <a:off x="0" y="635127"/>
                            <a:ext cx="486791" cy="695451"/>
                          </a:xfrm>
                          <a:custGeom>
                            <a:avLst/>
                            <a:gdLst/>
                            <a:ahLst/>
                            <a:cxnLst/>
                            <a:rect l="0" t="0" r="0" b="0"/>
                            <a:pathLst>
                              <a:path w="486791" h="695451">
                                <a:moveTo>
                                  <a:pt x="486791" y="0"/>
                                </a:moveTo>
                                <a:lnTo>
                                  <a:pt x="486791" y="452120"/>
                                </a:lnTo>
                                <a:lnTo>
                                  <a:pt x="243459" y="695451"/>
                                </a:lnTo>
                                <a:lnTo>
                                  <a:pt x="0" y="452120"/>
                                </a:lnTo>
                                <a:lnTo>
                                  <a:pt x="0" y="0"/>
                                </a:lnTo>
                                <a:lnTo>
                                  <a:pt x="243459" y="243459"/>
                                </a:lnTo>
                                <a:close/>
                              </a:path>
                            </a:pathLst>
                          </a:custGeom>
                          <a:ln w="25400" cap="flat">
                            <a:miter lim="101600"/>
                          </a:ln>
                        </wps:spPr>
                        <wps:style>
                          <a:lnRef idx="1">
                            <a:srgbClr val="4F81BD"/>
                          </a:lnRef>
                          <a:fillRef idx="0">
                            <a:srgbClr val="000000">
                              <a:alpha val="0"/>
                            </a:srgbClr>
                          </a:fillRef>
                          <a:effectRef idx="0">
                            <a:scrgbClr r="0" g="0" b="0"/>
                          </a:effectRef>
                          <a:fontRef idx="none"/>
                        </wps:style>
                        <wps:bodyPr/>
                      </wps:wsp>
                      <wps:wsp>
                        <wps:cNvPr id="2604" name="Rectangle 2604"/>
                        <wps:cNvSpPr/>
                        <wps:spPr>
                          <a:xfrm>
                            <a:off x="66218" y="934720"/>
                            <a:ext cx="371733" cy="138324"/>
                          </a:xfrm>
                          <a:prstGeom prst="rect">
                            <a:avLst/>
                          </a:prstGeom>
                          <a:ln>
                            <a:noFill/>
                          </a:ln>
                        </wps:spPr>
                        <wps:txbx>
                          <w:txbxContent>
                            <w:p w14:paraId="1CAFF20B" w14:textId="77777777" w:rsidR="00482A12" w:rsidRDefault="00482A12" w:rsidP="00482A12">
                              <w:pPr>
                                <w:spacing w:after="160" w:line="259" w:lineRule="auto"/>
                              </w:pPr>
                              <w:r>
                                <w:rPr>
                                  <w:color w:val="FFFFFF"/>
                                  <w:sz w:val="16"/>
                                </w:rPr>
                                <w:t>Officer</w:t>
                              </w:r>
                            </w:p>
                          </w:txbxContent>
                        </wps:txbx>
                        <wps:bodyPr horzOverflow="overflow" vert="horz" lIns="0" tIns="0" rIns="0" bIns="0" rtlCol="0">
                          <a:noAutofit/>
                        </wps:bodyPr>
                      </wps:wsp>
                      <wps:wsp>
                        <wps:cNvPr id="2605" name="Shape 2605"/>
                        <wps:cNvSpPr/>
                        <wps:spPr>
                          <a:xfrm>
                            <a:off x="486791" y="635127"/>
                            <a:ext cx="4656709" cy="452120"/>
                          </a:xfrm>
                          <a:custGeom>
                            <a:avLst/>
                            <a:gdLst/>
                            <a:ahLst/>
                            <a:cxnLst/>
                            <a:rect l="0" t="0" r="0" b="0"/>
                            <a:pathLst>
                              <a:path w="4656709" h="452120">
                                <a:moveTo>
                                  <a:pt x="0" y="0"/>
                                </a:moveTo>
                                <a:lnTo>
                                  <a:pt x="4581399" y="0"/>
                                </a:lnTo>
                                <a:cubicBezTo>
                                  <a:pt x="4622927" y="0"/>
                                  <a:pt x="4656709" y="33655"/>
                                  <a:pt x="4656709" y="75311"/>
                                </a:cubicBezTo>
                                <a:lnTo>
                                  <a:pt x="4656709" y="376682"/>
                                </a:lnTo>
                                <a:cubicBezTo>
                                  <a:pt x="4656709" y="418338"/>
                                  <a:pt x="4622927" y="452120"/>
                                  <a:pt x="4581399" y="452120"/>
                                </a:cubicBezTo>
                                <a:lnTo>
                                  <a:pt x="0" y="452120"/>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2606" name="Shape 2606"/>
                        <wps:cNvSpPr/>
                        <wps:spPr>
                          <a:xfrm>
                            <a:off x="486791" y="634990"/>
                            <a:ext cx="5000093" cy="452120"/>
                          </a:xfrm>
                          <a:custGeom>
                            <a:avLst/>
                            <a:gdLst/>
                            <a:ahLst/>
                            <a:cxnLst/>
                            <a:rect l="0" t="0" r="0" b="0"/>
                            <a:pathLst>
                              <a:path w="4656709" h="452120">
                                <a:moveTo>
                                  <a:pt x="4656709" y="75311"/>
                                </a:moveTo>
                                <a:lnTo>
                                  <a:pt x="4656709" y="376682"/>
                                </a:lnTo>
                                <a:cubicBezTo>
                                  <a:pt x="4656709" y="418338"/>
                                  <a:pt x="4622927" y="452120"/>
                                  <a:pt x="4581399" y="452120"/>
                                </a:cubicBezTo>
                                <a:lnTo>
                                  <a:pt x="0" y="452120"/>
                                </a:lnTo>
                                <a:lnTo>
                                  <a:pt x="0" y="0"/>
                                </a:lnTo>
                                <a:lnTo>
                                  <a:pt x="4581399" y="0"/>
                                </a:lnTo>
                                <a:cubicBezTo>
                                  <a:pt x="4622927" y="0"/>
                                  <a:pt x="4656709" y="33655"/>
                                  <a:pt x="4656709" y="75311"/>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607" name="Rectangle 2607"/>
                        <wps:cNvSpPr/>
                        <wps:spPr>
                          <a:xfrm>
                            <a:off x="529844" y="777621"/>
                            <a:ext cx="50470" cy="103226"/>
                          </a:xfrm>
                          <a:prstGeom prst="rect">
                            <a:avLst/>
                          </a:prstGeom>
                          <a:ln>
                            <a:noFill/>
                          </a:ln>
                        </wps:spPr>
                        <wps:txbx>
                          <w:txbxContent>
                            <w:p w14:paraId="0D204AB0"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08" name="Rectangle 2608"/>
                        <wps:cNvSpPr/>
                        <wps:spPr>
                          <a:xfrm>
                            <a:off x="587756" y="777621"/>
                            <a:ext cx="4378857" cy="103226"/>
                          </a:xfrm>
                          <a:prstGeom prst="rect">
                            <a:avLst/>
                          </a:prstGeom>
                          <a:ln>
                            <a:noFill/>
                          </a:ln>
                        </wps:spPr>
                        <wps:txbx>
                          <w:txbxContent>
                            <w:p w14:paraId="22BA770D" w14:textId="77777777" w:rsidR="00482A12" w:rsidRDefault="00482A12" w:rsidP="00482A12">
                              <w:pPr>
                                <w:spacing w:after="160" w:line="259" w:lineRule="auto"/>
                              </w:pPr>
                              <w:r>
                                <w:rPr>
                                  <w:sz w:val="12"/>
                                </w:rPr>
                                <w:t>Notify your supervisor of the unreasonable conduct and complete a report in the Be Safe reporting system</w:t>
                              </w:r>
                            </w:p>
                          </w:txbxContent>
                        </wps:txbx>
                        <wps:bodyPr horzOverflow="overflow" vert="horz" lIns="0" tIns="0" rIns="0" bIns="0" rtlCol="0">
                          <a:noAutofit/>
                        </wps:bodyPr>
                      </wps:wsp>
                      <wps:wsp>
                        <wps:cNvPr id="2609" name="Rectangle 2609"/>
                        <wps:cNvSpPr/>
                        <wps:spPr>
                          <a:xfrm>
                            <a:off x="529844" y="875157"/>
                            <a:ext cx="50470" cy="103226"/>
                          </a:xfrm>
                          <a:prstGeom prst="rect">
                            <a:avLst/>
                          </a:prstGeom>
                          <a:ln>
                            <a:noFill/>
                          </a:ln>
                        </wps:spPr>
                        <wps:txbx>
                          <w:txbxContent>
                            <w:p w14:paraId="5310D5EA"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10" name="Rectangle 2610"/>
                        <wps:cNvSpPr/>
                        <wps:spPr>
                          <a:xfrm>
                            <a:off x="587756" y="875157"/>
                            <a:ext cx="3758214" cy="103226"/>
                          </a:xfrm>
                          <a:prstGeom prst="rect">
                            <a:avLst/>
                          </a:prstGeom>
                          <a:ln>
                            <a:noFill/>
                          </a:ln>
                        </wps:spPr>
                        <wps:txbx>
                          <w:txbxContent>
                            <w:p w14:paraId="2A30E557" w14:textId="77777777" w:rsidR="00482A12" w:rsidRDefault="00482A12" w:rsidP="00482A12">
                              <w:pPr>
                                <w:spacing w:after="160" w:line="259" w:lineRule="auto"/>
                              </w:pPr>
                              <w:r>
                                <w:rPr>
                                  <w:sz w:val="12"/>
                                </w:rPr>
                                <w:t>If the unreasonable conduct continues, the officer must immediately notify their supervisor</w:t>
                              </w:r>
                            </w:p>
                          </w:txbxContent>
                        </wps:txbx>
                        <wps:bodyPr horzOverflow="overflow" vert="horz" lIns="0" tIns="0" rIns="0" bIns="0" rtlCol="0">
                          <a:noAutofit/>
                        </wps:bodyPr>
                      </wps:wsp>
                      <wps:wsp>
                        <wps:cNvPr id="2611" name="Shape 2611"/>
                        <wps:cNvSpPr/>
                        <wps:spPr>
                          <a:xfrm>
                            <a:off x="0" y="1270254"/>
                            <a:ext cx="486791" cy="695452"/>
                          </a:xfrm>
                          <a:custGeom>
                            <a:avLst/>
                            <a:gdLst/>
                            <a:ahLst/>
                            <a:cxnLst/>
                            <a:rect l="0" t="0" r="0" b="0"/>
                            <a:pathLst>
                              <a:path w="486791" h="695452">
                                <a:moveTo>
                                  <a:pt x="0" y="0"/>
                                </a:moveTo>
                                <a:lnTo>
                                  <a:pt x="243459" y="243460"/>
                                </a:lnTo>
                                <a:lnTo>
                                  <a:pt x="486791" y="0"/>
                                </a:lnTo>
                                <a:lnTo>
                                  <a:pt x="486791" y="452120"/>
                                </a:lnTo>
                                <a:lnTo>
                                  <a:pt x="243459" y="695452"/>
                                </a:lnTo>
                                <a:lnTo>
                                  <a:pt x="0" y="452120"/>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12" name="Shape 2612"/>
                        <wps:cNvSpPr/>
                        <wps:spPr>
                          <a:xfrm>
                            <a:off x="0" y="1270254"/>
                            <a:ext cx="486791" cy="695452"/>
                          </a:xfrm>
                          <a:custGeom>
                            <a:avLst/>
                            <a:gdLst/>
                            <a:ahLst/>
                            <a:cxnLst/>
                            <a:rect l="0" t="0" r="0" b="0"/>
                            <a:pathLst>
                              <a:path w="486791" h="695452">
                                <a:moveTo>
                                  <a:pt x="486791" y="0"/>
                                </a:moveTo>
                                <a:lnTo>
                                  <a:pt x="486791" y="452120"/>
                                </a:lnTo>
                                <a:lnTo>
                                  <a:pt x="243459" y="695452"/>
                                </a:lnTo>
                                <a:lnTo>
                                  <a:pt x="0" y="452120"/>
                                </a:lnTo>
                                <a:lnTo>
                                  <a:pt x="0" y="0"/>
                                </a:lnTo>
                                <a:lnTo>
                                  <a:pt x="243459" y="243460"/>
                                </a:lnTo>
                                <a:close/>
                              </a:path>
                            </a:pathLst>
                          </a:custGeom>
                          <a:ln w="25400" cap="flat">
                            <a:miter lim="101600"/>
                          </a:ln>
                        </wps:spPr>
                        <wps:style>
                          <a:lnRef idx="1">
                            <a:srgbClr val="4F81BD"/>
                          </a:lnRef>
                          <a:fillRef idx="0">
                            <a:srgbClr val="000000">
                              <a:alpha val="0"/>
                            </a:srgbClr>
                          </a:fillRef>
                          <a:effectRef idx="0">
                            <a:scrgbClr r="0" g="0" b="0"/>
                          </a:effectRef>
                          <a:fontRef idx="none"/>
                        </wps:style>
                        <wps:bodyPr/>
                      </wps:wsp>
                      <wps:wsp>
                        <wps:cNvPr id="2613" name="Rectangle 2613"/>
                        <wps:cNvSpPr/>
                        <wps:spPr>
                          <a:xfrm>
                            <a:off x="25070" y="1569847"/>
                            <a:ext cx="580425" cy="138324"/>
                          </a:xfrm>
                          <a:prstGeom prst="rect">
                            <a:avLst/>
                          </a:prstGeom>
                          <a:ln>
                            <a:noFill/>
                          </a:ln>
                        </wps:spPr>
                        <wps:txbx>
                          <w:txbxContent>
                            <w:p w14:paraId="5D25682F" w14:textId="77777777" w:rsidR="00482A12" w:rsidRDefault="00482A12" w:rsidP="00482A12">
                              <w:pPr>
                                <w:spacing w:after="160" w:line="259" w:lineRule="auto"/>
                              </w:pPr>
                              <w:r>
                                <w:rPr>
                                  <w:color w:val="FFFFFF"/>
                                  <w:sz w:val="16"/>
                                </w:rPr>
                                <w:t>Supervisor</w:t>
                              </w:r>
                            </w:p>
                          </w:txbxContent>
                        </wps:txbx>
                        <wps:bodyPr horzOverflow="overflow" vert="horz" lIns="0" tIns="0" rIns="0" bIns="0" rtlCol="0">
                          <a:noAutofit/>
                        </wps:bodyPr>
                      </wps:wsp>
                      <wps:wsp>
                        <wps:cNvPr id="2614" name="Shape 2614"/>
                        <wps:cNvSpPr/>
                        <wps:spPr>
                          <a:xfrm>
                            <a:off x="486790" y="1269893"/>
                            <a:ext cx="5044863" cy="452120"/>
                          </a:xfrm>
                          <a:custGeom>
                            <a:avLst/>
                            <a:gdLst/>
                            <a:ahLst/>
                            <a:cxnLst/>
                            <a:rect l="0" t="0" r="0" b="0"/>
                            <a:pathLst>
                              <a:path w="4656709" h="452120">
                                <a:moveTo>
                                  <a:pt x="0" y="0"/>
                                </a:moveTo>
                                <a:lnTo>
                                  <a:pt x="4581399" y="0"/>
                                </a:lnTo>
                                <a:cubicBezTo>
                                  <a:pt x="4622927" y="0"/>
                                  <a:pt x="4656709" y="33782"/>
                                  <a:pt x="4656709" y="75312"/>
                                </a:cubicBezTo>
                                <a:lnTo>
                                  <a:pt x="4656709" y="376682"/>
                                </a:lnTo>
                                <a:cubicBezTo>
                                  <a:pt x="4656709" y="418338"/>
                                  <a:pt x="4622927" y="452120"/>
                                  <a:pt x="4581399" y="452120"/>
                                </a:cubicBezTo>
                                <a:lnTo>
                                  <a:pt x="0" y="452120"/>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2615" name="Shape 2615"/>
                        <wps:cNvSpPr/>
                        <wps:spPr>
                          <a:xfrm>
                            <a:off x="486791" y="1289828"/>
                            <a:ext cx="5000093" cy="452120"/>
                          </a:xfrm>
                          <a:custGeom>
                            <a:avLst/>
                            <a:gdLst/>
                            <a:ahLst/>
                            <a:cxnLst/>
                            <a:rect l="0" t="0" r="0" b="0"/>
                            <a:pathLst>
                              <a:path w="4656709" h="452120">
                                <a:moveTo>
                                  <a:pt x="4656709" y="75312"/>
                                </a:moveTo>
                                <a:lnTo>
                                  <a:pt x="4656709" y="376682"/>
                                </a:lnTo>
                                <a:cubicBezTo>
                                  <a:pt x="4656709" y="418338"/>
                                  <a:pt x="4622927" y="452120"/>
                                  <a:pt x="4581399" y="452120"/>
                                </a:cubicBezTo>
                                <a:lnTo>
                                  <a:pt x="0" y="452120"/>
                                </a:lnTo>
                                <a:lnTo>
                                  <a:pt x="0" y="0"/>
                                </a:lnTo>
                                <a:lnTo>
                                  <a:pt x="4581399" y="0"/>
                                </a:lnTo>
                                <a:cubicBezTo>
                                  <a:pt x="4622927" y="0"/>
                                  <a:pt x="4656709" y="33782"/>
                                  <a:pt x="4656709" y="75312"/>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616" name="Rectangle 2616"/>
                        <wps:cNvSpPr/>
                        <wps:spPr>
                          <a:xfrm>
                            <a:off x="529844" y="1329055"/>
                            <a:ext cx="50470" cy="103226"/>
                          </a:xfrm>
                          <a:prstGeom prst="rect">
                            <a:avLst/>
                          </a:prstGeom>
                          <a:ln>
                            <a:noFill/>
                          </a:ln>
                        </wps:spPr>
                        <wps:txbx>
                          <w:txbxContent>
                            <w:p w14:paraId="3E513434"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17" name="Rectangle 2617"/>
                        <wps:cNvSpPr/>
                        <wps:spPr>
                          <a:xfrm>
                            <a:off x="587756" y="1329055"/>
                            <a:ext cx="5153444" cy="103226"/>
                          </a:xfrm>
                          <a:prstGeom prst="rect">
                            <a:avLst/>
                          </a:prstGeom>
                          <a:ln>
                            <a:noFill/>
                          </a:ln>
                        </wps:spPr>
                        <wps:txbx>
                          <w:txbxContent>
                            <w:p w14:paraId="30CFAC77" w14:textId="77777777" w:rsidR="00482A12" w:rsidRDefault="00482A12" w:rsidP="00482A12">
                              <w:pPr>
                                <w:spacing w:after="160" w:line="259" w:lineRule="auto"/>
                              </w:pPr>
                              <w:r>
                                <w:rPr>
                                  <w:sz w:val="12"/>
                                </w:rPr>
                                <w:t xml:space="preserve">The supervisor must complete the investigations within Be Safe within 24 hours and ensure the officer is advised of the outcomes of the </w:t>
                              </w:r>
                            </w:p>
                          </w:txbxContent>
                        </wps:txbx>
                        <wps:bodyPr horzOverflow="overflow" vert="horz" lIns="0" tIns="0" rIns="0" bIns="0" rtlCol="0">
                          <a:noAutofit/>
                        </wps:bodyPr>
                      </wps:wsp>
                      <wps:wsp>
                        <wps:cNvPr id="2620" name="Rectangle 2620"/>
                        <wps:cNvSpPr/>
                        <wps:spPr>
                          <a:xfrm>
                            <a:off x="587756" y="1412875"/>
                            <a:ext cx="529026" cy="103226"/>
                          </a:xfrm>
                          <a:prstGeom prst="rect">
                            <a:avLst/>
                          </a:prstGeom>
                          <a:ln>
                            <a:noFill/>
                          </a:ln>
                        </wps:spPr>
                        <wps:txbx>
                          <w:txbxContent>
                            <w:p w14:paraId="7CBD5D42" w14:textId="77777777" w:rsidR="00482A12" w:rsidRDefault="00482A12" w:rsidP="00482A12">
                              <w:pPr>
                                <w:spacing w:after="160" w:line="259" w:lineRule="auto"/>
                              </w:pPr>
                              <w:r>
                                <w:rPr>
                                  <w:sz w:val="12"/>
                                </w:rPr>
                                <w:t>investigation</w:t>
                              </w:r>
                            </w:p>
                          </w:txbxContent>
                        </wps:txbx>
                        <wps:bodyPr horzOverflow="overflow" vert="horz" lIns="0" tIns="0" rIns="0" bIns="0" rtlCol="0">
                          <a:noAutofit/>
                        </wps:bodyPr>
                      </wps:wsp>
                      <wps:wsp>
                        <wps:cNvPr id="2621" name="Rectangle 2621"/>
                        <wps:cNvSpPr/>
                        <wps:spPr>
                          <a:xfrm>
                            <a:off x="529844" y="1510411"/>
                            <a:ext cx="50470" cy="103226"/>
                          </a:xfrm>
                          <a:prstGeom prst="rect">
                            <a:avLst/>
                          </a:prstGeom>
                          <a:ln>
                            <a:noFill/>
                          </a:ln>
                        </wps:spPr>
                        <wps:txbx>
                          <w:txbxContent>
                            <w:p w14:paraId="79D88C5A"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22" name="Rectangle 2622"/>
                        <wps:cNvSpPr/>
                        <wps:spPr>
                          <a:xfrm>
                            <a:off x="587756" y="1510411"/>
                            <a:ext cx="5356136" cy="103226"/>
                          </a:xfrm>
                          <a:prstGeom prst="rect">
                            <a:avLst/>
                          </a:prstGeom>
                          <a:ln>
                            <a:noFill/>
                          </a:ln>
                        </wps:spPr>
                        <wps:txbx>
                          <w:txbxContent>
                            <w:p w14:paraId="5E3F7C67" w14:textId="77777777" w:rsidR="00482A12" w:rsidRDefault="00482A12" w:rsidP="00482A12">
                              <w:pPr>
                                <w:spacing w:after="160" w:line="259" w:lineRule="auto"/>
                              </w:pPr>
                              <w:r>
                                <w:rPr>
                                  <w:sz w:val="12"/>
                                </w:rPr>
                                <w:t>Relevant supervisor must advise Manager and Director of Be Safe reports and continue unreasonable complainant conduct for escalation</w:t>
                              </w:r>
                            </w:p>
                          </w:txbxContent>
                        </wps:txbx>
                        <wps:bodyPr horzOverflow="overflow" vert="horz" lIns="0" tIns="0" rIns="0" bIns="0" rtlCol="0">
                          <a:noAutofit/>
                        </wps:bodyPr>
                      </wps:wsp>
                      <wps:wsp>
                        <wps:cNvPr id="2625" name="Rectangle 2625"/>
                        <wps:cNvSpPr/>
                        <wps:spPr>
                          <a:xfrm>
                            <a:off x="587756" y="1594231"/>
                            <a:ext cx="559734" cy="103226"/>
                          </a:xfrm>
                          <a:prstGeom prst="rect">
                            <a:avLst/>
                          </a:prstGeom>
                          <a:ln>
                            <a:noFill/>
                          </a:ln>
                        </wps:spPr>
                        <wps:txbx>
                          <w:txbxContent>
                            <w:p w14:paraId="0E350180" w14:textId="77777777" w:rsidR="00482A12" w:rsidRDefault="00482A12" w:rsidP="00482A12">
                              <w:pPr>
                                <w:spacing w:after="160" w:line="259" w:lineRule="auto"/>
                              </w:pPr>
                              <w:r>
                                <w:rPr>
                                  <w:sz w:val="12"/>
                                </w:rPr>
                                <w:t>consideration</w:t>
                              </w:r>
                            </w:p>
                          </w:txbxContent>
                        </wps:txbx>
                        <wps:bodyPr horzOverflow="overflow" vert="horz" lIns="0" tIns="0" rIns="0" bIns="0" rtlCol="0">
                          <a:noAutofit/>
                        </wps:bodyPr>
                      </wps:wsp>
                      <wps:wsp>
                        <wps:cNvPr id="2626" name="Shape 2626"/>
                        <wps:cNvSpPr/>
                        <wps:spPr>
                          <a:xfrm>
                            <a:off x="0" y="1905381"/>
                            <a:ext cx="486791" cy="695452"/>
                          </a:xfrm>
                          <a:custGeom>
                            <a:avLst/>
                            <a:gdLst/>
                            <a:ahLst/>
                            <a:cxnLst/>
                            <a:rect l="0" t="0" r="0" b="0"/>
                            <a:pathLst>
                              <a:path w="486791" h="695452">
                                <a:moveTo>
                                  <a:pt x="0" y="0"/>
                                </a:moveTo>
                                <a:lnTo>
                                  <a:pt x="243459" y="243460"/>
                                </a:lnTo>
                                <a:lnTo>
                                  <a:pt x="486791" y="0"/>
                                </a:lnTo>
                                <a:lnTo>
                                  <a:pt x="486791" y="452120"/>
                                </a:lnTo>
                                <a:lnTo>
                                  <a:pt x="243459" y="695452"/>
                                </a:lnTo>
                                <a:lnTo>
                                  <a:pt x="0" y="452120"/>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27" name="Shape 2627"/>
                        <wps:cNvSpPr/>
                        <wps:spPr>
                          <a:xfrm>
                            <a:off x="0" y="1905381"/>
                            <a:ext cx="486791" cy="695452"/>
                          </a:xfrm>
                          <a:custGeom>
                            <a:avLst/>
                            <a:gdLst/>
                            <a:ahLst/>
                            <a:cxnLst/>
                            <a:rect l="0" t="0" r="0" b="0"/>
                            <a:pathLst>
                              <a:path w="486791" h="695452">
                                <a:moveTo>
                                  <a:pt x="486791" y="0"/>
                                </a:moveTo>
                                <a:lnTo>
                                  <a:pt x="486791" y="452120"/>
                                </a:lnTo>
                                <a:lnTo>
                                  <a:pt x="243459" y="695452"/>
                                </a:lnTo>
                                <a:lnTo>
                                  <a:pt x="0" y="452120"/>
                                </a:lnTo>
                                <a:lnTo>
                                  <a:pt x="0" y="0"/>
                                </a:lnTo>
                                <a:lnTo>
                                  <a:pt x="243459" y="243460"/>
                                </a:lnTo>
                                <a:close/>
                              </a:path>
                            </a:pathLst>
                          </a:custGeom>
                          <a:ln w="25400" cap="flat">
                            <a:miter lim="101600"/>
                          </a:ln>
                        </wps:spPr>
                        <wps:style>
                          <a:lnRef idx="1">
                            <a:srgbClr val="4F81BD"/>
                          </a:lnRef>
                          <a:fillRef idx="0">
                            <a:srgbClr val="000000">
                              <a:alpha val="0"/>
                            </a:srgbClr>
                          </a:fillRef>
                          <a:effectRef idx="0">
                            <a:scrgbClr r="0" g="0" b="0"/>
                          </a:effectRef>
                          <a:fontRef idx="none"/>
                        </wps:style>
                        <wps:bodyPr/>
                      </wps:wsp>
                      <wps:wsp>
                        <wps:cNvPr id="2628" name="Rectangle 2628"/>
                        <wps:cNvSpPr/>
                        <wps:spPr>
                          <a:xfrm>
                            <a:off x="11354" y="2149347"/>
                            <a:ext cx="648463" cy="138324"/>
                          </a:xfrm>
                          <a:prstGeom prst="rect">
                            <a:avLst/>
                          </a:prstGeom>
                          <a:ln>
                            <a:noFill/>
                          </a:ln>
                        </wps:spPr>
                        <wps:txbx>
                          <w:txbxContent>
                            <w:p w14:paraId="3899393A" w14:textId="77777777" w:rsidR="00482A12" w:rsidRDefault="00482A12" w:rsidP="00482A12">
                              <w:pPr>
                                <w:spacing w:after="160" w:line="259" w:lineRule="auto"/>
                              </w:pPr>
                              <w:r>
                                <w:rPr>
                                  <w:color w:val="FFFFFF"/>
                                  <w:sz w:val="16"/>
                                </w:rPr>
                                <w:t xml:space="preserve">Manager &amp; </w:t>
                              </w:r>
                            </w:p>
                          </w:txbxContent>
                        </wps:txbx>
                        <wps:bodyPr horzOverflow="overflow" vert="horz" lIns="0" tIns="0" rIns="0" bIns="0" rtlCol="0">
                          <a:noAutofit/>
                        </wps:bodyPr>
                      </wps:wsp>
                      <wps:wsp>
                        <wps:cNvPr id="2629" name="Rectangle 2629"/>
                        <wps:cNvSpPr/>
                        <wps:spPr>
                          <a:xfrm>
                            <a:off x="75362" y="2262124"/>
                            <a:ext cx="446658" cy="138323"/>
                          </a:xfrm>
                          <a:prstGeom prst="rect">
                            <a:avLst/>
                          </a:prstGeom>
                          <a:ln>
                            <a:noFill/>
                          </a:ln>
                        </wps:spPr>
                        <wps:txbx>
                          <w:txbxContent>
                            <w:p w14:paraId="3A54C5A7" w14:textId="77777777" w:rsidR="00482A12" w:rsidRDefault="00482A12" w:rsidP="00482A12">
                              <w:pPr>
                                <w:spacing w:after="160" w:line="259" w:lineRule="auto"/>
                              </w:pPr>
                              <w:r>
                                <w:rPr>
                                  <w:color w:val="FFFFFF"/>
                                  <w:sz w:val="16"/>
                                </w:rPr>
                                <w:t>Director</w:t>
                              </w:r>
                            </w:p>
                          </w:txbxContent>
                        </wps:txbx>
                        <wps:bodyPr horzOverflow="overflow" vert="horz" lIns="0" tIns="0" rIns="0" bIns="0" rtlCol="0">
                          <a:noAutofit/>
                        </wps:bodyPr>
                      </wps:wsp>
                      <wps:wsp>
                        <wps:cNvPr id="2630" name="Shape 2630"/>
                        <wps:cNvSpPr/>
                        <wps:spPr>
                          <a:xfrm>
                            <a:off x="486791" y="1905381"/>
                            <a:ext cx="4656709" cy="452374"/>
                          </a:xfrm>
                          <a:custGeom>
                            <a:avLst/>
                            <a:gdLst/>
                            <a:ahLst/>
                            <a:cxnLst/>
                            <a:rect l="0" t="0" r="0" b="0"/>
                            <a:pathLst>
                              <a:path w="4656709" h="452374">
                                <a:moveTo>
                                  <a:pt x="0" y="0"/>
                                </a:moveTo>
                                <a:lnTo>
                                  <a:pt x="4581271" y="0"/>
                                </a:lnTo>
                                <a:cubicBezTo>
                                  <a:pt x="4622927" y="0"/>
                                  <a:pt x="4656709" y="33782"/>
                                  <a:pt x="4656709" y="75438"/>
                                </a:cubicBezTo>
                                <a:lnTo>
                                  <a:pt x="4656709" y="376936"/>
                                </a:lnTo>
                                <a:cubicBezTo>
                                  <a:pt x="4656709" y="418592"/>
                                  <a:pt x="4622927" y="452374"/>
                                  <a:pt x="4581271" y="452374"/>
                                </a:cubicBezTo>
                                <a:lnTo>
                                  <a:pt x="0" y="452374"/>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2631" name="Shape 2631"/>
                        <wps:cNvSpPr/>
                        <wps:spPr>
                          <a:xfrm>
                            <a:off x="486790" y="1904837"/>
                            <a:ext cx="5025106" cy="452374"/>
                          </a:xfrm>
                          <a:custGeom>
                            <a:avLst/>
                            <a:gdLst/>
                            <a:ahLst/>
                            <a:cxnLst/>
                            <a:rect l="0" t="0" r="0" b="0"/>
                            <a:pathLst>
                              <a:path w="4656709" h="452374">
                                <a:moveTo>
                                  <a:pt x="4656709" y="75438"/>
                                </a:moveTo>
                                <a:lnTo>
                                  <a:pt x="4656709" y="376936"/>
                                </a:lnTo>
                                <a:cubicBezTo>
                                  <a:pt x="4656709" y="418592"/>
                                  <a:pt x="4622927" y="452374"/>
                                  <a:pt x="4581271" y="452374"/>
                                </a:cubicBezTo>
                                <a:lnTo>
                                  <a:pt x="0" y="452374"/>
                                </a:lnTo>
                                <a:lnTo>
                                  <a:pt x="0" y="0"/>
                                </a:lnTo>
                                <a:lnTo>
                                  <a:pt x="4581271" y="0"/>
                                </a:lnTo>
                                <a:cubicBezTo>
                                  <a:pt x="4622927" y="0"/>
                                  <a:pt x="4656709" y="33782"/>
                                  <a:pt x="4656709" y="75438"/>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632" name="Rectangle 2632"/>
                        <wps:cNvSpPr/>
                        <wps:spPr>
                          <a:xfrm>
                            <a:off x="529844" y="2055114"/>
                            <a:ext cx="50470" cy="103226"/>
                          </a:xfrm>
                          <a:prstGeom prst="rect">
                            <a:avLst/>
                          </a:prstGeom>
                          <a:ln>
                            <a:noFill/>
                          </a:ln>
                        </wps:spPr>
                        <wps:txbx>
                          <w:txbxContent>
                            <w:p w14:paraId="75952936"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33" name="Rectangle 2633"/>
                        <wps:cNvSpPr/>
                        <wps:spPr>
                          <a:xfrm>
                            <a:off x="587756" y="2055114"/>
                            <a:ext cx="4912747" cy="103226"/>
                          </a:xfrm>
                          <a:prstGeom prst="rect">
                            <a:avLst/>
                          </a:prstGeom>
                          <a:ln>
                            <a:noFill/>
                          </a:ln>
                        </wps:spPr>
                        <wps:txbx>
                          <w:txbxContent>
                            <w:p w14:paraId="1C626D73" w14:textId="77777777" w:rsidR="00482A12" w:rsidRDefault="00482A12" w:rsidP="00482A12">
                              <w:pPr>
                                <w:spacing w:after="160" w:line="259" w:lineRule="auto"/>
                              </w:pPr>
                              <w:r>
                                <w:rPr>
                                  <w:sz w:val="12"/>
                                </w:rPr>
                                <w:t xml:space="preserve">Manager and Director to consider unreasonable complainant conduct and decide if UCC template is to be submitted to </w:t>
                              </w:r>
                            </w:p>
                          </w:txbxContent>
                        </wps:txbx>
                        <wps:bodyPr horzOverflow="overflow" vert="horz" lIns="0" tIns="0" rIns="0" bIns="0" rtlCol="0">
                          <a:noAutofit/>
                        </wps:bodyPr>
                      </wps:wsp>
                      <wps:wsp>
                        <wps:cNvPr id="2634" name="Rectangle 2634"/>
                        <wps:cNvSpPr/>
                        <wps:spPr>
                          <a:xfrm>
                            <a:off x="587756" y="2138934"/>
                            <a:ext cx="1855443" cy="103226"/>
                          </a:xfrm>
                          <a:prstGeom prst="rect">
                            <a:avLst/>
                          </a:prstGeom>
                          <a:ln>
                            <a:noFill/>
                          </a:ln>
                        </wps:spPr>
                        <wps:txbx>
                          <w:txbxContent>
                            <w:p w14:paraId="2E16ECF1" w14:textId="77777777" w:rsidR="00482A12" w:rsidRDefault="00482A12" w:rsidP="00482A12">
                              <w:pPr>
                                <w:spacing w:after="160" w:line="259" w:lineRule="auto"/>
                              </w:pPr>
                              <w:r>
                                <w:rPr>
                                  <w:sz w:val="12"/>
                                </w:rPr>
                                <w:t>CCO@whittlesea.vic.gov.au for consideration</w:t>
                              </w:r>
                            </w:p>
                          </w:txbxContent>
                        </wps:txbx>
                        <wps:bodyPr horzOverflow="overflow" vert="horz" lIns="0" tIns="0" rIns="0" bIns="0" rtlCol="0">
                          <a:noAutofit/>
                        </wps:bodyPr>
                      </wps:wsp>
                      <wps:wsp>
                        <wps:cNvPr id="2635" name="Shape 2635"/>
                        <wps:cNvSpPr/>
                        <wps:spPr>
                          <a:xfrm>
                            <a:off x="0" y="2549271"/>
                            <a:ext cx="486791" cy="695452"/>
                          </a:xfrm>
                          <a:custGeom>
                            <a:avLst/>
                            <a:gdLst/>
                            <a:ahLst/>
                            <a:cxnLst/>
                            <a:rect l="0" t="0" r="0" b="0"/>
                            <a:pathLst>
                              <a:path w="486791" h="695452">
                                <a:moveTo>
                                  <a:pt x="0" y="0"/>
                                </a:moveTo>
                                <a:lnTo>
                                  <a:pt x="243459" y="243459"/>
                                </a:lnTo>
                                <a:lnTo>
                                  <a:pt x="486791" y="0"/>
                                </a:lnTo>
                                <a:lnTo>
                                  <a:pt x="486791" y="452120"/>
                                </a:lnTo>
                                <a:lnTo>
                                  <a:pt x="243459" y="695452"/>
                                </a:lnTo>
                                <a:lnTo>
                                  <a:pt x="0" y="452120"/>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36" name="Shape 2636"/>
                        <wps:cNvSpPr/>
                        <wps:spPr>
                          <a:xfrm>
                            <a:off x="0" y="2549271"/>
                            <a:ext cx="486791" cy="695452"/>
                          </a:xfrm>
                          <a:custGeom>
                            <a:avLst/>
                            <a:gdLst/>
                            <a:ahLst/>
                            <a:cxnLst/>
                            <a:rect l="0" t="0" r="0" b="0"/>
                            <a:pathLst>
                              <a:path w="486791" h="695452">
                                <a:moveTo>
                                  <a:pt x="486791" y="0"/>
                                </a:moveTo>
                                <a:lnTo>
                                  <a:pt x="486791" y="452120"/>
                                </a:lnTo>
                                <a:lnTo>
                                  <a:pt x="243459" y="695452"/>
                                </a:lnTo>
                                <a:lnTo>
                                  <a:pt x="0" y="452120"/>
                                </a:lnTo>
                                <a:lnTo>
                                  <a:pt x="0" y="0"/>
                                </a:lnTo>
                                <a:lnTo>
                                  <a:pt x="243459" y="243459"/>
                                </a:lnTo>
                                <a:close/>
                              </a:path>
                            </a:pathLst>
                          </a:custGeom>
                          <a:ln w="25400" cap="flat">
                            <a:miter lim="101600"/>
                          </a:ln>
                        </wps:spPr>
                        <wps:style>
                          <a:lnRef idx="1">
                            <a:srgbClr val="4F81BD"/>
                          </a:lnRef>
                          <a:fillRef idx="0">
                            <a:srgbClr val="000000">
                              <a:alpha val="0"/>
                            </a:srgbClr>
                          </a:fillRef>
                          <a:effectRef idx="0">
                            <a:scrgbClr r="0" g="0" b="0"/>
                          </a:effectRef>
                          <a:fontRef idx="none"/>
                        </wps:style>
                        <wps:bodyPr/>
                      </wps:wsp>
                      <wps:wsp>
                        <wps:cNvPr id="2637" name="Rectangle 2637"/>
                        <wps:cNvSpPr/>
                        <wps:spPr>
                          <a:xfrm>
                            <a:off x="90602" y="2808351"/>
                            <a:ext cx="435794" cy="138323"/>
                          </a:xfrm>
                          <a:prstGeom prst="rect">
                            <a:avLst/>
                          </a:prstGeom>
                          <a:ln>
                            <a:noFill/>
                          </a:ln>
                        </wps:spPr>
                        <wps:txbx>
                          <w:txbxContent>
                            <w:p w14:paraId="6D4FBD17" w14:textId="77777777" w:rsidR="00482A12" w:rsidRDefault="00482A12" w:rsidP="00482A12">
                              <w:pPr>
                                <w:spacing w:after="160" w:line="259" w:lineRule="auto"/>
                              </w:pPr>
                              <w:r>
                                <w:rPr>
                                  <w:color w:val="FFFFFF"/>
                                  <w:sz w:val="16"/>
                                </w:rPr>
                                <w:t xml:space="preserve">CCO/or </w:t>
                              </w:r>
                            </w:p>
                          </w:txbxContent>
                        </wps:txbx>
                        <wps:bodyPr horzOverflow="overflow" vert="horz" lIns="0" tIns="0" rIns="0" bIns="0" rtlCol="0">
                          <a:noAutofit/>
                        </wps:bodyPr>
                      </wps:wsp>
                      <wps:wsp>
                        <wps:cNvPr id="2638" name="Rectangle 2638"/>
                        <wps:cNvSpPr/>
                        <wps:spPr>
                          <a:xfrm>
                            <a:off x="64694" y="2919603"/>
                            <a:ext cx="477078" cy="138323"/>
                          </a:xfrm>
                          <a:prstGeom prst="rect">
                            <a:avLst/>
                          </a:prstGeom>
                          <a:ln>
                            <a:noFill/>
                          </a:ln>
                        </wps:spPr>
                        <wps:txbx>
                          <w:txbxContent>
                            <w:p w14:paraId="1215BDC6" w14:textId="77777777" w:rsidR="00482A12" w:rsidRDefault="00482A12" w:rsidP="00482A12">
                              <w:pPr>
                                <w:spacing w:after="160" w:line="259" w:lineRule="auto"/>
                              </w:pPr>
                              <w:r>
                                <w:rPr>
                                  <w:color w:val="FFFFFF"/>
                                  <w:sz w:val="16"/>
                                </w:rPr>
                                <w:t>delegate</w:t>
                              </w:r>
                            </w:p>
                          </w:txbxContent>
                        </wps:txbx>
                        <wps:bodyPr horzOverflow="overflow" vert="horz" lIns="0" tIns="0" rIns="0" bIns="0" rtlCol="0">
                          <a:noAutofit/>
                        </wps:bodyPr>
                      </wps:wsp>
                      <wps:wsp>
                        <wps:cNvPr id="2639" name="Shape 2639"/>
                        <wps:cNvSpPr/>
                        <wps:spPr>
                          <a:xfrm>
                            <a:off x="505592" y="2600833"/>
                            <a:ext cx="5143640" cy="452120"/>
                          </a:xfrm>
                          <a:custGeom>
                            <a:avLst/>
                            <a:gdLst/>
                            <a:ahLst/>
                            <a:cxnLst/>
                            <a:rect l="0" t="0" r="0" b="0"/>
                            <a:pathLst>
                              <a:path w="4656709" h="452120">
                                <a:moveTo>
                                  <a:pt x="0" y="0"/>
                                </a:moveTo>
                                <a:lnTo>
                                  <a:pt x="4581399" y="0"/>
                                </a:lnTo>
                                <a:cubicBezTo>
                                  <a:pt x="4622927" y="0"/>
                                  <a:pt x="4656709" y="33782"/>
                                  <a:pt x="4656709" y="75311"/>
                                </a:cubicBezTo>
                                <a:lnTo>
                                  <a:pt x="4656709" y="376809"/>
                                </a:lnTo>
                                <a:cubicBezTo>
                                  <a:pt x="4656709" y="418338"/>
                                  <a:pt x="4622927" y="452120"/>
                                  <a:pt x="4581399" y="452120"/>
                                </a:cubicBezTo>
                                <a:lnTo>
                                  <a:pt x="0" y="452120"/>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2640" name="Shape 2640"/>
                        <wps:cNvSpPr/>
                        <wps:spPr>
                          <a:xfrm>
                            <a:off x="503775" y="2548181"/>
                            <a:ext cx="5047633" cy="452120"/>
                          </a:xfrm>
                          <a:custGeom>
                            <a:avLst/>
                            <a:gdLst/>
                            <a:ahLst/>
                            <a:cxnLst/>
                            <a:rect l="0" t="0" r="0" b="0"/>
                            <a:pathLst>
                              <a:path w="4656709" h="452120">
                                <a:moveTo>
                                  <a:pt x="4656709" y="75311"/>
                                </a:moveTo>
                                <a:lnTo>
                                  <a:pt x="4656709" y="376809"/>
                                </a:lnTo>
                                <a:cubicBezTo>
                                  <a:pt x="4656709" y="418338"/>
                                  <a:pt x="4622927" y="452120"/>
                                  <a:pt x="4581399" y="452120"/>
                                </a:cubicBezTo>
                                <a:lnTo>
                                  <a:pt x="0" y="452120"/>
                                </a:lnTo>
                                <a:lnTo>
                                  <a:pt x="0" y="0"/>
                                </a:lnTo>
                                <a:lnTo>
                                  <a:pt x="4581399" y="0"/>
                                </a:lnTo>
                                <a:cubicBezTo>
                                  <a:pt x="4622927" y="0"/>
                                  <a:pt x="4656709" y="33782"/>
                                  <a:pt x="4656709" y="75311"/>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641" name="Rectangle 2641"/>
                        <wps:cNvSpPr/>
                        <wps:spPr>
                          <a:xfrm>
                            <a:off x="529844" y="2634488"/>
                            <a:ext cx="50470" cy="103226"/>
                          </a:xfrm>
                          <a:prstGeom prst="rect">
                            <a:avLst/>
                          </a:prstGeom>
                          <a:ln>
                            <a:noFill/>
                          </a:ln>
                        </wps:spPr>
                        <wps:txbx>
                          <w:txbxContent>
                            <w:p w14:paraId="07C4DD7B"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42" name="Rectangle 2642"/>
                        <wps:cNvSpPr/>
                        <wps:spPr>
                          <a:xfrm>
                            <a:off x="587756" y="2634488"/>
                            <a:ext cx="3704500" cy="103226"/>
                          </a:xfrm>
                          <a:prstGeom prst="rect">
                            <a:avLst/>
                          </a:prstGeom>
                          <a:ln>
                            <a:noFill/>
                          </a:ln>
                        </wps:spPr>
                        <wps:txbx>
                          <w:txbxContent>
                            <w:p w14:paraId="687C31D0" w14:textId="77777777" w:rsidR="00482A12" w:rsidRDefault="00482A12" w:rsidP="00482A12">
                              <w:pPr>
                                <w:spacing w:after="160" w:line="259" w:lineRule="auto"/>
                              </w:pPr>
                              <w:r>
                                <w:rPr>
                                  <w:sz w:val="12"/>
                                </w:rPr>
                                <w:t>CCO/or delegate to review UCC template and determine next steps in discussion with CEO</w:t>
                              </w:r>
                            </w:p>
                          </w:txbxContent>
                        </wps:txbx>
                        <wps:bodyPr horzOverflow="overflow" vert="horz" lIns="0" tIns="0" rIns="0" bIns="0" rtlCol="0">
                          <a:noAutofit/>
                        </wps:bodyPr>
                      </wps:wsp>
                      <wps:wsp>
                        <wps:cNvPr id="2643" name="Rectangle 2643"/>
                        <wps:cNvSpPr/>
                        <wps:spPr>
                          <a:xfrm>
                            <a:off x="529844" y="2732024"/>
                            <a:ext cx="50470" cy="103226"/>
                          </a:xfrm>
                          <a:prstGeom prst="rect">
                            <a:avLst/>
                          </a:prstGeom>
                          <a:ln>
                            <a:noFill/>
                          </a:ln>
                        </wps:spPr>
                        <wps:txbx>
                          <w:txbxContent>
                            <w:p w14:paraId="508C7148"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44" name="Rectangle 2644"/>
                        <wps:cNvSpPr/>
                        <wps:spPr>
                          <a:xfrm>
                            <a:off x="587756" y="2732024"/>
                            <a:ext cx="4194914" cy="103226"/>
                          </a:xfrm>
                          <a:prstGeom prst="rect">
                            <a:avLst/>
                          </a:prstGeom>
                          <a:ln>
                            <a:noFill/>
                          </a:ln>
                        </wps:spPr>
                        <wps:txbx>
                          <w:txbxContent>
                            <w:p w14:paraId="3184BA1F" w14:textId="77777777" w:rsidR="00482A12" w:rsidRDefault="00482A12" w:rsidP="00482A12">
                              <w:pPr>
                                <w:spacing w:after="160" w:line="259" w:lineRule="auto"/>
                              </w:pPr>
                              <w:r>
                                <w:rPr>
                                  <w:sz w:val="12"/>
                                </w:rPr>
                                <w:t xml:space="preserve">If first instance, CEO is to sign a formal notice of warning in writing to the unreasonable complainant.  </w:t>
                              </w:r>
                            </w:p>
                          </w:txbxContent>
                        </wps:txbx>
                        <wps:bodyPr horzOverflow="overflow" vert="horz" lIns="0" tIns="0" rIns="0" bIns="0" rtlCol="0">
                          <a:noAutofit/>
                        </wps:bodyPr>
                      </wps:wsp>
                      <wps:wsp>
                        <wps:cNvPr id="2645" name="Rectangle 2645"/>
                        <wps:cNvSpPr/>
                        <wps:spPr>
                          <a:xfrm>
                            <a:off x="529844" y="2829560"/>
                            <a:ext cx="50470" cy="103226"/>
                          </a:xfrm>
                          <a:prstGeom prst="rect">
                            <a:avLst/>
                          </a:prstGeom>
                          <a:ln>
                            <a:noFill/>
                          </a:ln>
                        </wps:spPr>
                        <wps:txbx>
                          <w:txbxContent>
                            <w:p w14:paraId="2AE285BE"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46" name="Rectangle 2646"/>
                        <wps:cNvSpPr/>
                        <wps:spPr>
                          <a:xfrm>
                            <a:off x="587756" y="2829560"/>
                            <a:ext cx="1339288" cy="103226"/>
                          </a:xfrm>
                          <a:prstGeom prst="rect">
                            <a:avLst/>
                          </a:prstGeom>
                          <a:ln>
                            <a:noFill/>
                          </a:ln>
                        </wps:spPr>
                        <wps:txbx>
                          <w:txbxContent>
                            <w:p w14:paraId="3DEF6C64" w14:textId="77777777" w:rsidR="00482A12" w:rsidRDefault="00482A12" w:rsidP="00482A12">
                              <w:pPr>
                                <w:spacing w:after="160" w:line="259" w:lineRule="auto"/>
                              </w:pPr>
                              <w:r>
                                <w:rPr>
                                  <w:sz w:val="12"/>
                                </w:rPr>
                                <w:t xml:space="preserve">CCO will trigger internal process </w:t>
                              </w:r>
                            </w:p>
                          </w:txbxContent>
                        </wps:txbx>
                        <wps:bodyPr horzOverflow="overflow" vert="horz" lIns="0" tIns="0" rIns="0" bIns="0" rtlCol="0">
                          <a:noAutofit/>
                        </wps:bodyPr>
                      </wps:wsp>
                      <wps:wsp>
                        <wps:cNvPr id="2647" name="Shape 2647"/>
                        <wps:cNvSpPr/>
                        <wps:spPr>
                          <a:xfrm>
                            <a:off x="0" y="3175635"/>
                            <a:ext cx="486791" cy="695579"/>
                          </a:xfrm>
                          <a:custGeom>
                            <a:avLst/>
                            <a:gdLst/>
                            <a:ahLst/>
                            <a:cxnLst/>
                            <a:rect l="0" t="0" r="0" b="0"/>
                            <a:pathLst>
                              <a:path w="486791" h="695579">
                                <a:moveTo>
                                  <a:pt x="0" y="0"/>
                                </a:moveTo>
                                <a:lnTo>
                                  <a:pt x="243459" y="243459"/>
                                </a:lnTo>
                                <a:lnTo>
                                  <a:pt x="486791" y="0"/>
                                </a:lnTo>
                                <a:lnTo>
                                  <a:pt x="486791" y="452120"/>
                                </a:lnTo>
                                <a:lnTo>
                                  <a:pt x="243459" y="695579"/>
                                </a:lnTo>
                                <a:lnTo>
                                  <a:pt x="0" y="452120"/>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48" name="Shape 2648"/>
                        <wps:cNvSpPr/>
                        <wps:spPr>
                          <a:xfrm>
                            <a:off x="0" y="3175635"/>
                            <a:ext cx="486791" cy="695579"/>
                          </a:xfrm>
                          <a:custGeom>
                            <a:avLst/>
                            <a:gdLst/>
                            <a:ahLst/>
                            <a:cxnLst/>
                            <a:rect l="0" t="0" r="0" b="0"/>
                            <a:pathLst>
                              <a:path w="486791" h="695579">
                                <a:moveTo>
                                  <a:pt x="486791" y="0"/>
                                </a:moveTo>
                                <a:lnTo>
                                  <a:pt x="486791" y="452120"/>
                                </a:lnTo>
                                <a:lnTo>
                                  <a:pt x="243459" y="695579"/>
                                </a:lnTo>
                                <a:lnTo>
                                  <a:pt x="0" y="452120"/>
                                </a:lnTo>
                                <a:lnTo>
                                  <a:pt x="0" y="0"/>
                                </a:lnTo>
                                <a:lnTo>
                                  <a:pt x="243459" y="243459"/>
                                </a:lnTo>
                                <a:close/>
                              </a:path>
                            </a:pathLst>
                          </a:custGeom>
                          <a:ln w="25400" cap="flat">
                            <a:miter lim="101600"/>
                          </a:ln>
                        </wps:spPr>
                        <wps:style>
                          <a:lnRef idx="1">
                            <a:srgbClr val="4F81BD"/>
                          </a:lnRef>
                          <a:fillRef idx="0">
                            <a:srgbClr val="000000">
                              <a:alpha val="0"/>
                            </a:srgbClr>
                          </a:fillRef>
                          <a:effectRef idx="0">
                            <a:scrgbClr r="0" g="0" b="0"/>
                          </a:effectRef>
                          <a:fontRef idx="none"/>
                        </wps:style>
                        <wps:bodyPr/>
                      </wps:wsp>
                      <wps:wsp>
                        <wps:cNvPr id="2649" name="Rectangle 2649"/>
                        <wps:cNvSpPr/>
                        <wps:spPr>
                          <a:xfrm>
                            <a:off x="154559" y="3475482"/>
                            <a:ext cx="235841" cy="138323"/>
                          </a:xfrm>
                          <a:prstGeom prst="rect">
                            <a:avLst/>
                          </a:prstGeom>
                          <a:ln>
                            <a:noFill/>
                          </a:ln>
                        </wps:spPr>
                        <wps:txbx>
                          <w:txbxContent>
                            <w:p w14:paraId="0ACBEE67" w14:textId="77777777" w:rsidR="00482A12" w:rsidRDefault="00482A12" w:rsidP="00482A12">
                              <w:pPr>
                                <w:spacing w:after="160" w:line="259" w:lineRule="auto"/>
                              </w:pPr>
                              <w:r>
                                <w:rPr>
                                  <w:color w:val="FFFFFF"/>
                                  <w:sz w:val="16"/>
                                </w:rPr>
                                <w:t>CCO</w:t>
                              </w:r>
                            </w:p>
                          </w:txbxContent>
                        </wps:txbx>
                        <wps:bodyPr horzOverflow="overflow" vert="horz" lIns="0" tIns="0" rIns="0" bIns="0" rtlCol="0">
                          <a:noAutofit/>
                        </wps:bodyPr>
                      </wps:wsp>
                      <wps:wsp>
                        <wps:cNvPr id="2650" name="Shape 2650"/>
                        <wps:cNvSpPr/>
                        <wps:spPr>
                          <a:xfrm>
                            <a:off x="486790" y="3175409"/>
                            <a:ext cx="4748523" cy="452120"/>
                          </a:xfrm>
                          <a:custGeom>
                            <a:avLst/>
                            <a:gdLst/>
                            <a:ahLst/>
                            <a:cxnLst/>
                            <a:rect l="0" t="0" r="0" b="0"/>
                            <a:pathLst>
                              <a:path w="4656709" h="452120">
                                <a:moveTo>
                                  <a:pt x="0" y="0"/>
                                </a:moveTo>
                                <a:lnTo>
                                  <a:pt x="4581399" y="0"/>
                                </a:lnTo>
                                <a:cubicBezTo>
                                  <a:pt x="4622927" y="0"/>
                                  <a:pt x="4656709" y="33782"/>
                                  <a:pt x="4656709" y="75438"/>
                                </a:cubicBezTo>
                                <a:lnTo>
                                  <a:pt x="4656709" y="376809"/>
                                </a:lnTo>
                                <a:cubicBezTo>
                                  <a:pt x="4656709" y="418338"/>
                                  <a:pt x="4622927" y="452120"/>
                                  <a:pt x="4581399" y="452120"/>
                                </a:cubicBezTo>
                                <a:lnTo>
                                  <a:pt x="0" y="452120"/>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2651" name="Shape 2651"/>
                        <wps:cNvSpPr/>
                        <wps:spPr>
                          <a:xfrm>
                            <a:off x="496667" y="3175183"/>
                            <a:ext cx="5104130" cy="452120"/>
                          </a:xfrm>
                          <a:custGeom>
                            <a:avLst/>
                            <a:gdLst/>
                            <a:ahLst/>
                            <a:cxnLst/>
                            <a:rect l="0" t="0" r="0" b="0"/>
                            <a:pathLst>
                              <a:path w="4656709" h="452120">
                                <a:moveTo>
                                  <a:pt x="4656709" y="75438"/>
                                </a:moveTo>
                                <a:lnTo>
                                  <a:pt x="4656709" y="376809"/>
                                </a:lnTo>
                                <a:cubicBezTo>
                                  <a:pt x="4656709" y="418338"/>
                                  <a:pt x="4622927" y="452120"/>
                                  <a:pt x="4581399" y="452120"/>
                                </a:cubicBezTo>
                                <a:lnTo>
                                  <a:pt x="0" y="452120"/>
                                </a:lnTo>
                                <a:lnTo>
                                  <a:pt x="0" y="0"/>
                                </a:lnTo>
                                <a:lnTo>
                                  <a:pt x="4581399" y="0"/>
                                </a:lnTo>
                                <a:cubicBezTo>
                                  <a:pt x="4622927" y="0"/>
                                  <a:pt x="4656709" y="33782"/>
                                  <a:pt x="4656709" y="75438"/>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652" name="Rectangle 2652"/>
                        <wps:cNvSpPr/>
                        <wps:spPr>
                          <a:xfrm>
                            <a:off x="529844" y="3234690"/>
                            <a:ext cx="50470" cy="103226"/>
                          </a:xfrm>
                          <a:prstGeom prst="rect">
                            <a:avLst/>
                          </a:prstGeom>
                          <a:ln>
                            <a:noFill/>
                          </a:ln>
                        </wps:spPr>
                        <wps:txbx>
                          <w:txbxContent>
                            <w:p w14:paraId="3F15FA88"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53" name="Rectangle 2653"/>
                        <wps:cNvSpPr/>
                        <wps:spPr>
                          <a:xfrm>
                            <a:off x="587756" y="3234690"/>
                            <a:ext cx="5230467" cy="103226"/>
                          </a:xfrm>
                          <a:prstGeom prst="rect">
                            <a:avLst/>
                          </a:prstGeom>
                          <a:ln>
                            <a:noFill/>
                          </a:ln>
                        </wps:spPr>
                        <wps:txbx>
                          <w:txbxContent>
                            <w:p w14:paraId="2D8172C4" w14:textId="77777777" w:rsidR="00482A12" w:rsidRDefault="00482A12" w:rsidP="00482A12">
                              <w:pPr>
                                <w:spacing w:after="160" w:line="259" w:lineRule="auto"/>
                              </w:pPr>
                              <w:r>
                                <w:rPr>
                                  <w:sz w:val="12"/>
                                </w:rPr>
                                <w:t xml:space="preserve">CCO will notify all Managers and ELT each time a complainant has been issued a warning letter with reference to what conduct they have </w:t>
                              </w:r>
                            </w:p>
                          </w:txbxContent>
                        </wps:txbx>
                        <wps:bodyPr horzOverflow="overflow" vert="horz" lIns="0" tIns="0" rIns="0" bIns="0" rtlCol="0">
                          <a:noAutofit/>
                        </wps:bodyPr>
                      </wps:wsp>
                      <wps:wsp>
                        <wps:cNvPr id="2656" name="Rectangle 2656"/>
                        <wps:cNvSpPr/>
                        <wps:spPr>
                          <a:xfrm>
                            <a:off x="587756" y="3318510"/>
                            <a:ext cx="389270" cy="103226"/>
                          </a:xfrm>
                          <a:prstGeom prst="rect">
                            <a:avLst/>
                          </a:prstGeom>
                          <a:ln>
                            <a:noFill/>
                          </a:ln>
                        </wps:spPr>
                        <wps:txbx>
                          <w:txbxContent>
                            <w:p w14:paraId="15D6039F" w14:textId="77777777" w:rsidR="00482A12" w:rsidRDefault="00482A12" w:rsidP="00482A12">
                              <w:pPr>
                                <w:spacing w:after="160" w:line="259" w:lineRule="auto"/>
                              </w:pPr>
                              <w:r>
                                <w:rPr>
                                  <w:sz w:val="12"/>
                                </w:rPr>
                                <w:t>displayed</w:t>
                              </w:r>
                            </w:p>
                          </w:txbxContent>
                        </wps:txbx>
                        <wps:bodyPr horzOverflow="overflow" vert="horz" lIns="0" tIns="0" rIns="0" bIns="0" rtlCol="0">
                          <a:noAutofit/>
                        </wps:bodyPr>
                      </wps:wsp>
                      <wps:wsp>
                        <wps:cNvPr id="2657" name="Rectangle 2657"/>
                        <wps:cNvSpPr/>
                        <wps:spPr>
                          <a:xfrm>
                            <a:off x="529844" y="3416046"/>
                            <a:ext cx="50470" cy="103226"/>
                          </a:xfrm>
                          <a:prstGeom prst="rect">
                            <a:avLst/>
                          </a:prstGeom>
                          <a:ln>
                            <a:noFill/>
                          </a:ln>
                        </wps:spPr>
                        <wps:txbx>
                          <w:txbxContent>
                            <w:p w14:paraId="47E341F7"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58" name="Rectangle 2658"/>
                        <wps:cNvSpPr/>
                        <wps:spPr>
                          <a:xfrm>
                            <a:off x="587756" y="3416046"/>
                            <a:ext cx="5081894" cy="103226"/>
                          </a:xfrm>
                          <a:prstGeom prst="rect">
                            <a:avLst/>
                          </a:prstGeom>
                          <a:ln>
                            <a:noFill/>
                          </a:ln>
                        </wps:spPr>
                        <wps:txbx>
                          <w:txbxContent>
                            <w:p w14:paraId="1D5EA359" w14:textId="77777777" w:rsidR="00482A12" w:rsidRDefault="00482A12" w:rsidP="00482A12">
                              <w:pPr>
                                <w:spacing w:after="160" w:line="259" w:lineRule="auto"/>
                              </w:pPr>
                              <w:r>
                                <w:rPr>
                                  <w:sz w:val="12"/>
                                </w:rPr>
                                <w:t xml:space="preserve">Only complainant full details will be shared if they are formally added to the UCC register ( Managers and ELT are to use their discretion as to </w:t>
                              </w:r>
                            </w:p>
                          </w:txbxContent>
                        </wps:txbx>
                        <wps:bodyPr horzOverflow="overflow" vert="horz" lIns="0" tIns="0" rIns="0" bIns="0" rtlCol="0">
                          <a:noAutofit/>
                        </wps:bodyPr>
                      </wps:wsp>
                      <wps:wsp>
                        <wps:cNvPr id="2661" name="Rectangle 2661"/>
                        <wps:cNvSpPr/>
                        <wps:spPr>
                          <a:xfrm>
                            <a:off x="587756" y="3499866"/>
                            <a:ext cx="3364688" cy="103226"/>
                          </a:xfrm>
                          <a:prstGeom prst="rect">
                            <a:avLst/>
                          </a:prstGeom>
                          <a:ln>
                            <a:noFill/>
                          </a:ln>
                        </wps:spPr>
                        <wps:txbx>
                          <w:txbxContent>
                            <w:p w14:paraId="5D2E84C4" w14:textId="77777777" w:rsidR="00482A12" w:rsidRDefault="00482A12" w:rsidP="00482A12">
                              <w:pPr>
                                <w:spacing w:after="160" w:line="259" w:lineRule="auto"/>
                              </w:pPr>
                              <w:r>
                                <w:rPr>
                                  <w:sz w:val="12"/>
                                </w:rPr>
                                <w:t>what staff members need to be advised of complainant warnings and restrictions)</w:t>
                              </w:r>
                            </w:p>
                          </w:txbxContent>
                        </wps:txbx>
                        <wps:bodyPr horzOverflow="overflow" vert="horz" lIns="0" tIns="0" rIns="0" bIns="0" rtlCol="0">
                          <a:noAutofit/>
                        </wps:bodyPr>
                      </wps:wsp>
                      <wps:wsp>
                        <wps:cNvPr id="2662" name="Shape 2662"/>
                        <wps:cNvSpPr/>
                        <wps:spPr>
                          <a:xfrm>
                            <a:off x="0" y="3810762"/>
                            <a:ext cx="486791" cy="695579"/>
                          </a:xfrm>
                          <a:custGeom>
                            <a:avLst/>
                            <a:gdLst/>
                            <a:ahLst/>
                            <a:cxnLst/>
                            <a:rect l="0" t="0" r="0" b="0"/>
                            <a:pathLst>
                              <a:path w="486791" h="695579">
                                <a:moveTo>
                                  <a:pt x="0" y="0"/>
                                </a:moveTo>
                                <a:lnTo>
                                  <a:pt x="243459" y="243459"/>
                                </a:lnTo>
                                <a:lnTo>
                                  <a:pt x="486791" y="0"/>
                                </a:lnTo>
                                <a:lnTo>
                                  <a:pt x="486791" y="452120"/>
                                </a:lnTo>
                                <a:lnTo>
                                  <a:pt x="243459" y="695579"/>
                                </a:lnTo>
                                <a:lnTo>
                                  <a:pt x="0" y="452120"/>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63" name="Shape 2663"/>
                        <wps:cNvSpPr/>
                        <wps:spPr>
                          <a:xfrm>
                            <a:off x="0" y="3810762"/>
                            <a:ext cx="486791" cy="695579"/>
                          </a:xfrm>
                          <a:custGeom>
                            <a:avLst/>
                            <a:gdLst/>
                            <a:ahLst/>
                            <a:cxnLst/>
                            <a:rect l="0" t="0" r="0" b="0"/>
                            <a:pathLst>
                              <a:path w="486791" h="695579">
                                <a:moveTo>
                                  <a:pt x="486791" y="0"/>
                                </a:moveTo>
                                <a:lnTo>
                                  <a:pt x="486791" y="452120"/>
                                </a:lnTo>
                                <a:lnTo>
                                  <a:pt x="243459" y="695579"/>
                                </a:lnTo>
                                <a:lnTo>
                                  <a:pt x="0" y="452120"/>
                                </a:lnTo>
                                <a:lnTo>
                                  <a:pt x="0" y="0"/>
                                </a:lnTo>
                                <a:lnTo>
                                  <a:pt x="243459" y="243459"/>
                                </a:lnTo>
                                <a:close/>
                              </a:path>
                            </a:pathLst>
                          </a:custGeom>
                          <a:ln w="25400" cap="flat">
                            <a:miter lim="101600"/>
                          </a:ln>
                        </wps:spPr>
                        <wps:style>
                          <a:lnRef idx="1">
                            <a:srgbClr val="4F81BD"/>
                          </a:lnRef>
                          <a:fillRef idx="0">
                            <a:srgbClr val="000000">
                              <a:alpha val="0"/>
                            </a:srgbClr>
                          </a:fillRef>
                          <a:effectRef idx="0">
                            <a:scrgbClr r="0" g="0" b="0"/>
                          </a:effectRef>
                          <a:fontRef idx="none"/>
                        </wps:style>
                        <wps:bodyPr/>
                      </wps:wsp>
                      <wps:wsp>
                        <wps:cNvPr id="2664" name="Rectangle 2664"/>
                        <wps:cNvSpPr/>
                        <wps:spPr>
                          <a:xfrm>
                            <a:off x="157607" y="4110736"/>
                            <a:ext cx="229730" cy="138323"/>
                          </a:xfrm>
                          <a:prstGeom prst="rect">
                            <a:avLst/>
                          </a:prstGeom>
                          <a:ln>
                            <a:noFill/>
                          </a:ln>
                        </wps:spPr>
                        <wps:txbx>
                          <w:txbxContent>
                            <w:p w14:paraId="3A8A1408" w14:textId="77777777" w:rsidR="00482A12" w:rsidRDefault="00482A12" w:rsidP="00482A12">
                              <w:pPr>
                                <w:spacing w:after="160" w:line="259" w:lineRule="auto"/>
                              </w:pPr>
                              <w:r>
                                <w:rPr>
                                  <w:color w:val="FFFFFF"/>
                                  <w:sz w:val="16"/>
                                </w:rPr>
                                <w:t>CEO</w:t>
                              </w:r>
                            </w:p>
                          </w:txbxContent>
                        </wps:txbx>
                        <wps:bodyPr horzOverflow="overflow" vert="horz" lIns="0" tIns="0" rIns="0" bIns="0" rtlCol="0">
                          <a:noAutofit/>
                        </wps:bodyPr>
                      </wps:wsp>
                      <wps:wsp>
                        <wps:cNvPr id="2665" name="Shape 2665"/>
                        <wps:cNvSpPr/>
                        <wps:spPr>
                          <a:xfrm>
                            <a:off x="486790" y="3810490"/>
                            <a:ext cx="4867059" cy="452120"/>
                          </a:xfrm>
                          <a:custGeom>
                            <a:avLst/>
                            <a:gdLst/>
                            <a:ahLst/>
                            <a:cxnLst/>
                            <a:rect l="0" t="0" r="0" b="0"/>
                            <a:pathLst>
                              <a:path w="4656709" h="452120">
                                <a:moveTo>
                                  <a:pt x="0" y="0"/>
                                </a:moveTo>
                                <a:lnTo>
                                  <a:pt x="4581399" y="0"/>
                                </a:lnTo>
                                <a:cubicBezTo>
                                  <a:pt x="4622927" y="0"/>
                                  <a:pt x="4656709" y="33782"/>
                                  <a:pt x="4656709" y="75438"/>
                                </a:cubicBezTo>
                                <a:lnTo>
                                  <a:pt x="4656709" y="376809"/>
                                </a:lnTo>
                                <a:cubicBezTo>
                                  <a:pt x="4656709" y="418338"/>
                                  <a:pt x="4622927" y="452120"/>
                                  <a:pt x="4581399" y="452120"/>
                                </a:cubicBezTo>
                                <a:lnTo>
                                  <a:pt x="0" y="452120"/>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2666" name="Shape 2666"/>
                        <wps:cNvSpPr/>
                        <wps:spPr>
                          <a:xfrm>
                            <a:off x="486790" y="3810219"/>
                            <a:ext cx="5103912" cy="452120"/>
                          </a:xfrm>
                          <a:custGeom>
                            <a:avLst/>
                            <a:gdLst/>
                            <a:ahLst/>
                            <a:cxnLst/>
                            <a:rect l="0" t="0" r="0" b="0"/>
                            <a:pathLst>
                              <a:path w="4656709" h="452120">
                                <a:moveTo>
                                  <a:pt x="4656709" y="75438"/>
                                </a:moveTo>
                                <a:lnTo>
                                  <a:pt x="4656709" y="376809"/>
                                </a:lnTo>
                                <a:cubicBezTo>
                                  <a:pt x="4656709" y="418338"/>
                                  <a:pt x="4622927" y="452120"/>
                                  <a:pt x="4581399" y="452120"/>
                                </a:cubicBezTo>
                                <a:lnTo>
                                  <a:pt x="0" y="452120"/>
                                </a:lnTo>
                                <a:lnTo>
                                  <a:pt x="0" y="0"/>
                                </a:lnTo>
                                <a:lnTo>
                                  <a:pt x="4581399" y="0"/>
                                </a:lnTo>
                                <a:cubicBezTo>
                                  <a:pt x="4622927" y="0"/>
                                  <a:pt x="4656709" y="33782"/>
                                  <a:pt x="4656709" y="75438"/>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667" name="Rectangle 2667"/>
                        <wps:cNvSpPr/>
                        <wps:spPr>
                          <a:xfrm>
                            <a:off x="529844" y="3911854"/>
                            <a:ext cx="50470" cy="103226"/>
                          </a:xfrm>
                          <a:prstGeom prst="rect">
                            <a:avLst/>
                          </a:prstGeom>
                          <a:ln>
                            <a:noFill/>
                          </a:ln>
                        </wps:spPr>
                        <wps:txbx>
                          <w:txbxContent>
                            <w:p w14:paraId="56F78F8B"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68" name="Rectangle 2668"/>
                        <wps:cNvSpPr/>
                        <wps:spPr>
                          <a:xfrm>
                            <a:off x="587756" y="3911854"/>
                            <a:ext cx="5163985" cy="103226"/>
                          </a:xfrm>
                          <a:prstGeom prst="rect">
                            <a:avLst/>
                          </a:prstGeom>
                          <a:ln>
                            <a:noFill/>
                          </a:ln>
                        </wps:spPr>
                        <wps:txbx>
                          <w:txbxContent>
                            <w:p w14:paraId="3438F09F" w14:textId="77777777" w:rsidR="00482A12" w:rsidRDefault="00482A12" w:rsidP="00482A12">
                              <w:pPr>
                                <w:spacing w:after="160" w:line="259" w:lineRule="auto"/>
                              </w:pPr>
                              <w:r>
                                <w:rPr>
                                  <w:sz w:val="12"/>
                                </w:rPr>
                                <w:t>If continued unreasonable conduct after formal warning, CEO to consider and formally notify complainants in writing of restrictions to Council</w:t>
                              </w:r>
                            </w:p>
                          </w:txbxContent>
                        </wps:txbx>
                        <wps:bodyPr horzOverflow="overflow" vert="horz" lIns="0" tIns="0" rIns="0" bIns="0" rtlCol="0">
                          <a:noAutofit/>
                        </wps:bodyPr>
                      </wps:wsp>
                      <wps:wsp>
                        <wps:cNvPr id="2671" name="Rectangle 2671"/>
                        <wps:cNvSpPr/>
                        <wps:spPr>
                          <a:xfrm>
                            <a:off x="587756" y="3995674"/>
                            <a:ext cx="1074369" cy="103226"/>
                          </a:xfrm>
                          <a:prstGeom prst="rect">
                            <a:avLst/>
                          </a:prstGeom>
                          <a:ln>
                            <a:noFill/>
                          </a:ln>
                        </wps:spPr>
                        <wps:txbx>
                          <w:txbxContent>
                            <w:p w14:paraId="028AB450" w14:textId="77777777" w:rsidR="00482A12" w:rsidRDefault="00482A12" w:rsidP="00482A12">
                              <w:pPr>
                                <w:spacing w:after="160" w:line="259" w:lineRule="auto"/>
                              </w:pPr>
                              <w:r>
                                <w:rPr>
                                  <w:sz w:val="12"/>
                                </w:rPr>
                                <w:t>services, staff and/or sites</w:t>
                              </w:r>
                            </w:p>
                          </w:txbxContent>
                        </wps:txbx>
                        <wps:bodyPr horzOverflow="overflow" vert="horz" lIns="0" tIns="0" rIns="0" bIns="0" rtlCol="0">
                          <a:noAutofit/>
                        </wps:bodyPr>
                      </wps:wsp>
                      <wps:wsp>
                        <wps:cNvPr id="2672" name="Rectangle 2672"/>
                        <wps:cNvSpPr/>
                        <wps:spPr>
                          <a:xfrm>
                            <a:off x="529844" y="4093210"/>
                            <a:ext cx="50470" cy="103226"/>
                          </a:xfrm>
                          <a:prstGeom prst="rect">
                            <a:avLst/>
                          </a:prstGeom>
                          <a:ln>
                            <a:noFill/>
                          </a:ln>
                        </wps:spPr>
                        <wps:txbx>
                          <w:txbxContent>
                            <w:p w14:paraId="4D6116B0"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73" name="Rectangle 2673"/>
                        <wps:cNvSpPr/>
                        <wps:spPr>
                          <a:xfrm>
                            <a:off x="587756" y="4093210"/>
                            <a:ext cx="1827877" cy="103226"/>
                          </a:xfrm>
                          <a:prstGeom prst="rect">
                            <a:avLst/>
                          </a:prstGeom>
                          <a:ln>
                            <a:noFill/>
                          </a:ln>
                        </wps:spPr>
                        <wps:txbx>
                          <w:txbxContent>
                            <w:p w14:paraId="24E82CFE" w14:textId="77777777" w:rsidR="00482A12" w:rsidRDefault="00482A12" w:rsidP="00482A12">
                              <w:pPr>
                                <w:spacing w:after="160" w:line="259" w:lineRule="auto"/>
                              </w:pPr>
                              <w:r>
                                <w:rPr>
                                  <w:sz w:val="12"/>
                                </w:rPr>
                                <w:t>CEO to notify CCO to trigger internal process</w:t>
                              </w:r>
                            </w:p>
                          </w:txbxContent>
                        </wps:txbx>
                        <wps:bodyPr horzOverflow="overflow" vert="horz" lIns="0" tIns="0" rIns="0" bIns="0" rtlCol="0">
                          <a:noAutofit/>
                        </wps:bodyPr>
                      </wps:wsp>
                      <wps:wsp>
                        <wps:cNvPr id="2674" name="Shape 2674"/>
                        <wps:cNvSpPr/>
                        <wps:spPr>
                          <a:xfrm>
                            <a:off x="0" y="4445889"/>
                            <a:ext cx="486791" cy="695579"/>
                          </a:xfrm>
                          <a:custGeom>
                            <a:avLst/>
                            <a:gdLst/>
                            <a:ahLst/>
                            <a:cxnLst/>
                            <a:rect l="0" t="0" r="0" b="0"/>
                            <a:pathLst>
                              <a:path w="486791" h="695579">
                                <a:moveTo>
                                  <a:pt x="0" y="0"/>
                                </a:moveTo>
                                <a:lnTo>
                                  <a:pt x="243459" y="243459"/>
                                </a:lnTo>
                                <a:lnTo>
                                  <a:pt x="486791" y="0"/>
                                </a:lnTo>
                                <a:lnTo>
                                  <a:pt x="486791" y="452120"/>
                                </a:lnTo>
                                <a:lnTo>
                                  <a:pt x="243459" y="695579"/>
                                </a:lnTo>
                                <a:lnTo>
                                  <a:pt x="0" y="452120"/>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75" name="Shape 2675"/>
                        <wps:cNvSpPr/>
                        <wps:spPr>
                          <a:xfrm>
                            <a:off x="0" y="4445889"/>
                            <a:ext cx="486791" cy="695579"/>
                          </a:xfrm>
                          <a:custGeom>
                            <a:avLst/>
                            <a:gdLst/>
                            <a:ahLst/>
                            <a:cxnLst/>
                            <a:rect l="0" t="0" r="0" b="0"/>
                            <a:pathLst>
                              <a:path w="486791" h="695579">
                                <a:moveTo>
                                  <a:pt x="486791" y="0"/>
                                </a:moveTo>
                                <a:lnTo>
                                  <a:pt x="486791" y="452120"/>
                                </a:lnTo>
                                <a:lnTo>
                                  <a:pt x="243459" y="695579"/>
                                </a:lnTo>
                                <a:lnTo>
                                  <a:pt x="0" y="452120"/>
                                </a:lnTo>
                                <a:lnTo>
                                  <a:pt x="0" y="0"/>
                                </a:lnTo>
                                <a:lnTo>
                                  <a:pt x="243459" y="243459"/>
                                </a:lnTo>
                                <a:close/>
                              </a:path>
                            </a:pathLst>
                          </a:custGeom>
                          <a:ln w="25400" cap="flat">
                            <a:miter lim="101600"/>
                          </a:ln>
                        </wps:spPr>
                        <wps:style>
                          <a:lnRef idx="1">
                            <a:srgbClr val="4F81BD"/>
                          </a:lnRef>
                          <a:fillRef idx="0">
                            <a:srgbClr val="000000">
                              <a:alpha val="0"/>
                            </a:srgbClr>
                          </a:fillRef>
                          <a:effectRef idx="0">
                            <a:scrgbClr r="0" g="0" b="0"/>
                          </a:effectRef>
                          <a:fontRef idx="none"/>
                        </wps:style>
                        <wps:bodyPr/>
                      </wps:wsp>
                      <wps:wsp>
                        <wps:cNvPr id="2676" name="Rectangle 2676"/>
                        <wps:cNvSpPr/>
                        <wps:spPr>
                          <a:xfrm>
                            <a:off x="154559" y="4745863"/>
                            <a:ext cx="235755" cy="138323"/>
                          </a:xfrm>
                          <a:prstGeom prst="rect">
                            <a:avLst/>
                          </a:prstGeom>
                          <a:ln>
                            <a:noFill/>
                          </a:ln>
                        </wps:spPr>
                        <wps:txbx>
                          <w:txbxContent>
                            <w:p w14:paraId="3CA656AC" w14:textId="77777777" w:rsidR="00482A12" w:rsidRDefault="00482A12" w:rsidP="00482A12">
                              <w:pPr>
                                <w:spacing w:after="160" w:line="259" w:lineRule="auto"/>
                              </w:pPr>
                              <w:r>
                                <w:rPr>
                                  <w:color w:val="FFFFFF"/>
                                  <w:sz w:val="16"/>
                                </w:rPr>
                                <w:t>ADR</w:t>
                              </w:r>
                            </w:p>
                          </w:txbxContent>
                        </wps:txbx>
                        <wps:bodyPr horzOverflow="overflow" vert="horz" lIns="0" tIns="0" rIns="0" bIns="0" rtlCol="0">
                          <a:noAutofit/>
                        </wps:bodyPr>
                      </wps:wsp>
                      <wps:wsp>
                        <wps:cNvPr id="2677" name="Shape 2677"/>
                        <wps:cNvSpPr/>
                        <wps:spPr>
                          <a:xfrm>
                            <a:off x="486790" y="4445573"/>
                            <a:ext cx="4886814" cy="452120"/>
                          </a:xfrm>
                          <a:custGeom>
                            <a:avLst/>
                            <a:gdLst/>
                            <a:ahLst/>
                            <a:cxnLst/>
                            <a:rect l="0" t="0" r="0" b="0"/>
                            <a:pathLst>
                              <a:path w="4656709" h="452120">
                                <a:moveTo>
                                  <a:pt x="0" y="0"/>
                                </a:moveTo>
                                <a:lnTo>
                                  <a:pt x="4581399" y="0"/>
                                </a:lnTo>
                                <a:cubicBezTo>
                                  <a:pt x="4622927" y="0"/>
                                  <a:pt x="4656709" y="33782"/>
                                  <a:pt x="4656709" y="75438"/>
                                </a:cubicBezTo>
                                <a:lnTo>
                                  <a:pt x="4656709" y="376809"/>
                                </a:lnTo>
                                <a:cubicBezTo>
                                  <a:pt x="4656709" y="418338"/>
                                  <a:pt x="4622927" y="452120"/>
                                  <a:pt x="4581399" y="452120"/>
                                </a:cubicBezTo>
                                <a:lnTo>
                                  <a:pt x="0" y="452120"/>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2678" name="Shape 2678"/>
                        <wps:cNvSpPr/>
                        <wps:spPr>
                          <a:xfrm>
                            <a:off x="486790" y="4445257"/>
                            <a:ext cx="5084373" cy="452120"/>
                          </a:xfrm>
                          <a:custGeom>
                            <a:avLst/>
                            <a:gdLst/>
                            <a:ahLst/>
                            <a:cxnLst/>
                            <a:rect l="0" t="0" r="0" b="0"/>
                            <a:pathLst>
                              <a:path w="4656709" h="452120">
                                <a:moveTo>
                                  <a:pt x="4656709" y="75438"/>
                                </a:moveTo>
                                <a:lnTo>
                                  <a:pt x="4656709" y="376809"/>
                                </a:lnTo>
                                <a:cubicBezTo>
                                  <a:pt x="4656709" y="418338"/>
                                  <a:pt x="4622927" y="452120"/>
                                  <a:pt x="4581399" y="452120"/>
                                </a:cubicBezTo>
                                <a:lnTo>
                                  <a:pt x="0" y="452120"/>
                                </a:lnTo>
                                <a:lnTo>
                                  <a:pt x="0" y="0"/>
                                </a:lnTo>
                                <a:lnTo>
                                  <a:pt x="4581399" y="0"/>
                                </a:lnTo>
                                <a:cubicBezTo>
                                  <a:pt x="4622927" y="0"/>
                                  <a:pt x="4656709" y="33782"/>
                                  <a:pt x="4656709" y="75438"/>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679" name="Rectangle 2679"/>
                        <wps:cNvSpPr/>
                        <wps:spPr>
                          <a:xfrm>
                            <a:off x="529844" y="4595876"/>
                            <a:ext cx="50470" cy="103227"/>
                          </a:xfrm>
                          <a:prstGeom prst="rect">
                            <a:avLst/>
                          </a:prstGeom>
                          <a:ln>
                            <a:noFill/>
                          </a:ln>
                        </wps:spPr>
                        <wps:txbx>
                          <w:txbxContent>
                            <w:p w14:paraId="4940F01A"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80" name="Rectangle 2680"/>
                        <wps:cNvSpPr/>
                        <wps:spPr>
                          <a:xfrm>
                            <a:off x="587756" y="4595876"/>
                            <a:ext cx="2291535" cy="103227"/>
                          </a:xfrm>
                          <a:prstGeom prst="rect">
                            <a:avLst/>
                          </a:prstGeom>
                          <a:ln>
                            <a:noFill/>
                          </a:ln>
                        </wps:spPr>
                        <wps:txbx>
                          <w:txbxContent>
                            <w:p w14:paraId="70EA5E3E" w14:textId="77777777" w:rsidR="00482A12" w:rsidRDefault="00482A12" w:rsidP="00482A12">
                              <w:pPr>
                                <w:spacing w:after="160" w:line="259" w:lineRule="auto"/>
                              </w:pPr>
                              <w:r>
                                <w:rPr>
                                  <w:sz w:val="12"/>
                                </w:rPr>
                                <w:t>If the unreasonable behaviour continues or there is non</w:t>
                              </w:r>
                            </w:p>
                          </w:txbxContent>
                        </wps:txbx>
                        <wps:bodyPr horzOverflow="overflow" vert="horz" lIns="0" tIns="0" rIns="0" bIns="0" rtlCol="0">
                          <a:noAutofit/>
                        </wps:bodyPr>
                      </wps:wsp>
                      <wps:wsp>
                        <wps:cNvPr id="2681" name="Rectangle 2681"/>
                        <wps:cNvSpPr/>
                        <wps:spPr>
                          <a:xfrm>
                            <a:off x="2311654" y="4595876"/>
                            <a:ext cx="31012" cy="103227"/>
                          </a:xfrm>
                          <a:prstGeom prst="rect">
                            <a:avLst/>
                          </a:prstGeom>
                          <a:ln>
                            <a:noFill/>
                          </a:ln>
                        </wps:spPr>
                        <wps:txbx>
                          <w:txbxContent>
                            <w:p w14:paraId="0FD301E9"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82" name="Rectangle 2682"/>
                        <wps:cNvSpPr/>
                        <wps:spPr>
                          <a:xfrm>
                            <a:off x="2334514" y="4595876"/>
                            <a:ext cx="3005010" cy="103227"/>
                          </a:xfrm>
                          <a:prstGeom prst="rect">
                            <a:avLst/>
                          </a:prstGeom>
                          <a:ln>
                            <a:noFill/>
                          </a:ln>
                        </wps:spPr>
                        <wps:txbx>
                          <w:txbxContent>
                            <w:p w14:paraId="019C3608" w14:textId="77777777" w:rsidR="00482A12" w:rsidRDefault="00482A12" w:rsidP="00482A12">
                              <w:pPr>
                                <w:spacing w:after="160" w:line="259" w:lineRule="auto"/>
                              </w:pPr>
                              <w:r>
                                <w:rPr>
                                  <w:sz w:val="12"/>
                                </w:rPr>
                                <w:t>compliance with the plan, impacted staff shall complete the Be Safe repo</w:t>
                              </w:r>
                            </w:p>
                          </w:txbxContent>
                        </wps:txbx>
                        <wps:bodyPr horzOverflow="overflow" vert="horz" lIns="0" tIns="0" rIns="0" bIns="0" rtlCol="0">
                          <a:noAutofit/>
                        </wps:bodyPr>
                      </wps:wsp>
                      <wps:wsp>
                        <wps:cNvPr id="2683" name="Rectangle 2683"/>
                        <wps:cNvSpPr/>
                        <wps:spPr>
                          <a:xfrm>
                            <a:off x="4594987" y="4595876"/>
                            <a:ext cx="681045" cy="103227"/>
                          </a:xfrm>
                          <a:prstGeom prst="rect">
                            <a:avLst/>
                          </a:prstGeom>
                          <a:ln>
                            <a:noFill/>
                          </a:ln>
                        </wps:spPr>
                        <wps:txbx>
                          <w:txbxContent>
                            <w:p w14:paraId="5F85E425" w14:textId="77777777" w:rsidR="00482A12" w:rsidRDefault="00482A12" w:rsidP="00482A12">
                              <w:pPr>
                                <w:spacing w:after="160" w:line="259" w:lineRule="auto"/>
                              </w:pPr>
                              <w:r>
                                <w:rPr>
                                  <w:sz w:val="12"/>
                                </w:rPr>
                                <w:t xml:space="preserve">rt.  The relevant </w:t>
                              </w:r>
                            </w:p>
                          </w:txbxContent>
                        </wps:txbx>
                        <wps:bodyPr horzOverflow="overflow" vert="horz" lIns="0" tIns="0" rIns="0" bIns="0" rtlCol="0">
                          <a:noAutofit/>
                        </wps:bodyPr>
                      </wps:wsp>
                      <wps:wsp>
                        <wps:cNvPr id="2684" name="Rectangle 2684"/>
                        <wps:cNvSpPr/>
                        <wps:spPr>
                          <a:xfrm>
                            <a:off x="587756" y="4679696"/>
                            <a:ext cx="4870183" cy="103226"/>
                          </a:xfrm>
                          <a:prstGeom prst="rect">
                            <a:avLst/>
                          </a:prstGeom>
                          <a:ln>
                            <a:noFill/>
                          </a:ln>
                        </wps:spPr>
                        <wps:txbx>
                          <w:txbxContent>
                            <w:p w14:paraId="24E72669" w14:textId="77777777" w:rsidR="00482A12" w:rsidRDefault="00482A12" w:rsidP="00482A12">
                              <w:pPr>
                                <w:spacing w:after="160" w:line="259" w:lineRule="auto"/>
                              </w:pPr>
                              <w:r>
                                <w:rPr>
                                  <w:sz w:val="12"/>
                                </w:rPr>
                                <w:t>Manager, Director, CCO and CEO shall consider further actions and/or consider an alternative dispute resolution (ADR)</w:t>
                              </w:r>
                            </w:p>
                          </w:txbxContent>
                        </wps:txbx>
                        <wps:bodyPr horzOverflow="overflow" vert="horz" lIns="0" tIns="0" rIns="0" bIns="0" rtlCol="0">
                          <a:noAutofit/>
                        </wps:bodyPr>
                      </wps:wsp>
                      <wps:wsp>
                        <wps:cNvPr id="2685" name="Shape 2685"/>
                        <wps:cNvSpPr/>
                        <wps:spPr>
                          <a:xfrm>
                            <a:off x="0" y="5081143"/>
                            <a:ext cx="486791" cy="695452"/>
                          </a:xfrm>
                          <a:custGeom>
                            <a:avLst/>
                            <a:gdLst/>
                            <a:ahLst/>
                            <a:cxnLst/>
                            <a:rect l="0" t="0" r="0" b="0"/>
                            <a:pathLst>
                              <a:path w="486791" h="695452">
                                <a:moveTo>
                                  <a:pt x="0" y="0"/>
                                </a:moveTo>
                                <a:lnTo>
                                  <a:pt x="243459" y="243332"/>
                                </a:lnTo>
                                <a:lnTo>
                                  <a:pt x="486791" y="0"/>
                                </a:lnTo>
                                <a:lnTo>
                                  <a:pt x="486791" y="451993"/>
                                </a:lnTo>
                                <a:lnTo>
                                  <a:pt x="243459" y="695452"/>
                                </a:lnTo>
                                <a:lnTo>
                                  <a:pt x="0" y="451993"/>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86" name="Shape 2686"/>
                        <wps:cNvSpPr/>
                        <wps:spPr>
                          <a:xfrm>
                            <a:off x="0" y="5081143"/>
                            <a:ext cx="486791" cy="695452"/>
                          </a:xfrm>
                          <a:custGeom>
                            <a:avLst/>
                            <a:gdLst/>
                            <a:ahLst/>
                            <a:cxnLst/>
                            <a:rect l="0" t="0" r="0" b="0"/>
                            <a:pathLst>
                              <a:path w="486791" h="695452">
                                <a:moveTo>
                                  <a:pt x="486791" y="0"/>
                                </a:moveTo>
                                <a:lnTo>
                                  <a:pt x="486791" y="451993"/>
                                </a:lnTo>
                                <a:lnTo>
                                  <a:pt x="243459" y="695452"/>
                                </a:lnTo>
                                <a:lnTo>
                                  <a:pt x="0" y="451993"/>
                                </a:lnTo>
                                <a:lnTo>
                                  <a:pt x="0" y="0"/>
                                </a:lnTo>
                                <a:lnTo>
                                  <a:pt x="243459" y="243332"/>
                                </a:lnTo>
                                <a:close/>
                              </a:path>
                            </a:pathLst>
                          </a:custGeom>
                          <a:ln w="25400" cap="flat">
                            <a:miter lim="101600"/>
                          </a:ln>
                        </wps:spPr>
                        <wps:style>
                          <a:lnRef idx="1">
                            <a:srgbClr val="4F81BD"/>
                          </a:lnRef>
                          <a:fillRef idx="0">
                            <a:srgbClr val="000000">
                              <a:alpha val="0"/>
                            </a:srgbClr>
                          </a:fillRef>
                          <a:effectRef idx="0">
                            <a:scrgbClr r="0" g="0" b="0"/>
                          </a:effectRef>
                          <a:fontRef idx="none"/>
                        </wps:style>
                        <wps:bodyPr/>
                      </wps:wsp>
                      <wps:wsp>
                        <wps:cNvPr id="2687" name="Rectangle 2687"/>
                        <wps:cNvSpPr/>
                        <wps:spPr>
                          <a:xfrm>
                            <a:off x="134747" y="5384800"/>
                            <a:ext cx="235841" cy="138324"/>
                          </a:xfrm>
                          <a:prstGeom prst="rect">
                            <a:avLst/>
                          </a:prstGeom>
                          <a:ln>
                            <a:noFill/>
                          </a:ln>
                        </wps:spPr>
                        <wps:txbx>
                          <w:txbxContent>
                            <w:p w14:paraId="2BD35C84" w14:textId="77777777" w:rsidR="00482A12" w:rsidRDefault="00482A12" w:rsidP="00482A12">
                              <w:pPr>
                                <w:spacing w:after="160" w:line="259" w:lineRule="auto"/>
                              </w:pPr>
                              <w:r>
                                <w:rPr>
                                  <w:color w:val="FFFFFF"/>
                                  <w:sz w:val="16"/>
                                </w:rPr>
                                <w:t>CCO</w:t>
                              </w:r>
                            </w:p>
                          </w:txbxContent>
                        </wps:txbx>
                        <wps:bodyPr horzOverflow="overflow" vert="horz" lIns="0" tIns="0" rIns="0" bIns="0" rtlCol="0">
                          <a:noAutofit/>
                        </wps:bodyPr>
                      </wps:wsp>
                      <wps:wsp>
                        <wps:cNvPr id="2688" name="Shape 2688"/>
                        <wps:cNvSpPr/>
                        <wps:spPr>
                          <a:xfrm>
                            <a:off x="486791" y="5080781"/>
                            <a:ext cx="4837425" cy="451993"/>
                          </a:xfrm>
                          <a:custGeom>
                            <a:avLst/>
                            <a:gdLst/>
                            <a:ahLst/>
                            <a:cxnLst/>
                            <a:rect l="0" t="0" r="0" b="0"/>
                            <a:pathLst>
                              <a:path w="4656709" h="451993">
                                <a:moveTo>
                                  <a:pt x="0" y="0"/>
                                </a:moveTo>
                                <a:lnTo>
                                  <a:pt x="4581399" y="0"/>
                                </a:lnTo>
                                <a:cubicBezTo>
                                  <a:pt x="4622927" y="0"/>
                                  <a:pt x="4656709" y="33655"/>
                                  <a:pt x="4656709" y="75312"/>
                                </a:cubicBezTo>
                                <a:lnTo>
                                  <a:pt x="4656709" y="376682"/>
                                </a:lnTo>
                                <a:cubicBezTo>
                                  <a:pt x="4656709" y="418339"/>
                                  <a:pt x="4622927" y="451993"/>
                                  <a:pt x="4581399" y="451993"/>
                                </a:cubicBezTo>
                                <a:lnTo>
                                  <a:pt x="0" y="451993"/>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2689" name="Shape 2689"/>
                        <wps:cNvSpPr/>
                        <wps:spPr>
                          <a:xfrm>
                            <a:off x="486790" y="5080419"/>
                            <a:ext cx="5103913" cy="451993"/>
                          </a:xfrm>
                          <a:custGeom>
                            <a:avLst/>
                            <a:gdLst/>
                            <a:ahLst/>
                            <a:cxnLst/>
                            <a:rect l="0" t="0" r="0" b="0"/>
                            <a:pathLst>
                              <a:path w="4656709" h="451993">
                                <a:moveTo>
                                  <a:pt x="4656709" y="75312"/>
                                </a:moveTo>
                                <a:lnTo>
                                  <a:pt x="4656709" y="376682"/>
                                </a:lnTo>
                                <a:cubicBezTo>
                                  <a:pt x="4656709" y="418339"/>
                                  <a:pt x="4622927" y="451993"/>
                                  <a:pt x="4581399" y="451993"/>
                                </a:cubicBezTo>
                                <a:lnTo>
                                  <a:pt x="0" y="451993"/>
                                </a:lnTo>
                                <a:lnTo>
                                  <a:pt x="0" y="0"/>
                                </a:lnTo>
                                <a:lnTo>
                                  <a:pt x="4581399" y="0"/>
                                </a:lnTo>
                                <a:cubicBezTo>
                                  <a:pt x="4622927" y="0"/>
                                  <a:pt x="4656709" y="33655"/>
                                  <a:pt x="4656709" y="75312"/>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690" name="Rectangle 2690"/>
                        <wps:cNvSpPr/>
                        <wps:spPr>
                          <a:xfrm>
                            <a:off x="529844" y="5182362"/>
                            <a:ext cx="50470" cy="103226"/>
                          </a:xfrm>
                          <a:prstGeom prst="rect">
                            <a:avLst/>
                          </a:prstGeom>
                          <a:ln>
                            <a:noFill/>
                          </a:ln>
                        </wps:spPr>
                        <wps:txbx>
                          <w:txbxContent>
                            <w:p w14:paraId="630D95F9"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91" name="Rectangle 2691"/>
                        <wps:cNvSpPr/>
                        <wps:spPr>
                          <a:xfrm>
                            <a:off x="587756" y="5182362"/>
                            <a:ext cx="5002946" cy="103226"/>
                          </a:xfrm>
                          <a:prstGeom prst="rect">
                            <a:avLst/>
                          </a:prstGeom>
                          <a:ln>
                            <a:noFill/>
                          </a:ln>
                        </wps:spPr>
                        <wps:txbx>
                          <w:txbxContent>
                            <w:p w14:paraId="675DA717" w14:textId="77777777" w:rsidR="00482A12" w:rsidRDefault="00482A12" w:rsidP="00482A12">
                              <w:pPr>
                                <w:spacing w:after="160" w:line="259" w:lineRule="auto"/>
                              </w:pPr>
                              <w:r>
                                <w:rPr>
                                  <w:sz w:val="12"/>
                                </w:rPr>
                                <w:t xml:space="preserve">CCO will trigger an internal review of existing restrictions with Manager and Director in advance of restrictions ceasing, considering if the </w:t>
                              </w:r>
                            </w:p>
                          </w:txbxContent>
                        </wps:txbx>
                        <wps:bodyPr horzOverflow="overflow" vert="horz" lIns="0" tIns="0" rIns="0" bIns="0" rtlCol="0">
                          <a:noAutofit/>
                        </wps:bodyPr>
                      </wps:wsp>
                      <wps:wsp>
                        <wps:cNvPr id="2694" name="Rectangle 2694"/>
                        <wps:cNvSpPr/>
                        <wps:spPr>
                          <a:xfrm>
                            <a:off x="587756" y="5266182"/>
                            <a:ext cx="3551772" cy="103226"/>
                          </a:xfrm>
                          <a:prstGeom prst="rect">
                            <a:avLst/>
                          </a:prstGeom>
                          <a:ln>
                            <a:noFill/>
                          </a:ln>
                        </wps:spPr>
                        <wps:txbx>
                          <w:txbxContent>
                            <w:p w14:paraId="414908C4" w14:textId="77777777" w:rsidR="00482A12" w:rsidRDefault="00482A12" w:rsidP="00482A12">
                              <w:pPr>
                                <w:spacing w:after="160" w:line="259" w:lineRule="auto"/>
                              </w:pPr>
                              <w:r>
                                <w:rPr>
                                  <w:sz w:val="12"/>
                                </w:rPr>
                                <w:t>Complainant has abided by the restrictions or if they have been unreasonable in other departments</w:t>
                              </w:r>
                            </w:p>
                          </w:txbxContent>
                        </wps:txbx>
                        <wps:bodyPr horzOverflow="overflow" vert="horz" lIns="0" tIns="0" rIns="0" bIns="0" rtlCol="0">
                          <a:noAutofit/>
                        </wps:bodyPr>
                      </wps:wsp>
                      <wps:wsp>
                        <wps:cNvPr id="2695" name="Rectangle 2695"/>
                        <wps:cNvSpPr/>
                        <wps:spPr>
                          <a:xfrm>
                            <a:off x="529844" y="5363718"/>
                            <a:ext cx="50470" cy="103226"/>
                          </a:xfrm>
                          <a:prstGeom prst="rect">
                            <a:avLst/>
                          </a:prstGeom>
                          <a:ln>
                            <a:noFill/>
                          </a:ln>
                        </wps:spPr>
                        <wps:txbx>
                          <w:txbxContent>
                            <w:p w14:paraId="64A722D2"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696" name="Rectangle 2696"/>
                        <wps:cNvSpPr/>
                        <wps:spPr>
                          <a:xfrm>
                            <a:off x="587756" y="5363718"/>
                            <a:ext cx="1952735" cy="103226"/>
                          </a:xfrm>
                          <a:prstGeom prst="rect">
                            <a:avLst/>
                          </a:prstGeom>
                          <a:ln>
                            <a:noFill/>
                          </a:ln>
                        </wps:spPr>
                        <wps:txbx>
                          <w:txbxContent>
                            <w:p w14:paraId="589CB4CC" w14:textId="77777777" w:rsidR="00482A12" w:rsidRDefault="00482A12" w:rsidP="00482A12">
                              <w:pPr>
                                <w:spacing w:after="160" w:line="259" w:lineRule="auto"/>
                              </w:pPr>
                              <w:r>
                                <w:rPr>
                                  <w:sz w:val="12"/>
                                </w:rPr>
                                <w:t>Internal review outcome to be shared with CEO</w:t>
                              </w:r>
                            </w:p>
                          </w:txbxContent>
                        </wps:txbx>
                        <wps:bodyPr horzOverflow="overflow" vert="horz" lIns="0" tIns="0" rIns="0" bIns="0" rtlCol="0">
                          <a:noAutofit/>
                        </wps:bodyPr>
                      </wps:wsp>
                      <wps:wsp>
                        <wps:cNvPr id="2697" name="Shape 2697"/>
                        <wps:cNvSpPr/>
                        <wps:spPr>
                          <a:xfrm>
                            <a:off x="0" y="5716270"/>
                            <a:ext cx="486791" cy="695452"/>
                          </a:xfrm>
                          <a:custGeom>
                            <a:avLst/>
                            <a:gdLst/>
                            <a:ahLst/>
                            <a:cxnLst/>
                            <a:rect l="0" t="0" r="0" b="0"/>
                            <a:pathLst>
                              <a:path w="486791" h="695452">
                                <a:moveTo>
                                  <a:pt x="0" y="0"/>
                                </a:moveTo>
                                <a:lnTo>
                                  <a:pt x="243459" y="243332"/>
                                </a:lnTo>
                                <a:lnTo>
                                  <a:pt x="486791" y="0"/>
                                </a:lnTo>
                                <a:lnTo>
                                  <a:pt x="486791" y="451993"/>
                                </a:lnTo>
                                <a:lnTo>
                                  <a:pt x="243459" y="695452"/>
                                </a:lnTo>
                                <a:lnTo>
                                  <a:pt x="0" y="451993"/>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98" name="Shape 2698"/>
                        <wps:cNvSpPr/>
                        <wps:spPr>
                          <a:xfrm>
                            <a:off x="0" y="5716270"/>
                            <a:ext cx="486791" cy="695452"/>
                          </a:xfrm>
                          <a:custGeom>
                            <a:avLst/>
                            <a:gdLst/>
                            <a:ahLst/>
                            <a:cxnLst/>
                            <a:rect l="0" t="0" r="0" b="0"/>
                            <a:pathLst>
                              <a:path w="486791" h="695452">
                                <a:moveTo>
                                  <a:pt x="486791" y="0"/>
                                </a:moveTo>
                                <a:lnTo>
                                  <a:pt x="486791" y="451993"/>
                                </a:lnTo>
                                <a:lnTo>
                                  <a:pt x="243459" y="695452"/>
                                </a:lnTo>
                                <a:lnTo>
                                  <a:pt x="0" y="451993"/>
                                </a:lnTo>
                                <a:lnTo>
                                  <a:pt x="0" y="0"/>
                                </a:lnTo>
                                <a:lnTo>
                                  <a:pt x="243459" y="243332"/>
                                </a:lnTo>
                                <a:close/>
                              </a:path>
                            </a:pathLst>
                          </a:custGeom>
                          <a:ln w="25400" cap="flat">
                            <a:miter lim="101600"/>
                          </a:ln>
                        </wps:spPr>
                        <wps:style>
                          <a:lnRef idx="1">
                            <a:srgbClr val="4F81BD"/>
                          </a:lnRef>
                          <a:fillRef idx="0">
                            <a:srgbClr val="000000">
                              <a:alpha val="0"/>
                            </a:srgbClr>
                          </a:fillRef>
                          <a:effectRef idx="0">
                            <a:scrgbClr r="0" g="0" b="0"/>
                          </a:effectRef>
                          <a:fontRef idx="none"/>
                        </wps:style>
                        <wps:bodyPr/>
                      </wps:wsp>
                      <wps:wsp>
                        <wps:cNvPr id="2699" name="Rectangle 2699"/>
                        <wps:cNvSpPr/>
                        <wps:spPr>
                          <a:xfrm>
                            <a:off x="11354" y="6016371"/>
                            <a:ext cx="616549" cy="138324"/>
                          </a:xfrm>
                          <a:prstGeom prst="rect">
                            <a:avLst/>
                          </a:prstGeom>
                          <a:ln>
                            <a:noFill/>
                          </a:ln>
                        </wps:spPr>
                        <wps:txbx>
                          <w:txbxContent>
                            <w:p w14:paraId="7B987104" w14:textId="77777777" w:rsidR="00482A12" w:rsidRDefault="00482A12" w:rsidP="00482A12">
                              <w:pPr>
                                <w:spacing w:after="160" w:line="259" w:lineRule="auto"/>
                              </w:pPr>
                              <w:r>
                                <w:rPr>
                                  <w:color w:val="FFFFFF"/>
                                  <w:sz w:val="16"/>
                                </w:rPr>
                                <w:t>CEO &amp; CCO</w:t>
                              </w:r>
                            </w:p>
                          </w:txbxContent>
                        </wps:txbx>
                        <wps:bodyPr horzOverflow="overflow" vert="horz" lIns="0" tIns="0" rIns="0" bIns="0" rtlCol="0">
                          <a:noAutofit/>
                        </wps:bodyPr>
                      </wps:wsp>
                      <wps:wsp>
                        <wps:cNvPr id="2700" name="Shape 2700"/>
                        <wps:cNvSpPr/>
                        <wps:spPr>
                          <a:xfrm>
                            <a:off x="486791" y="5715863"/>
                            <a:ext cx="5034984" cy="451993"/>
                          </a:xfrm>
                          <a:custGeom>
                            <a:avLst/>
                            <a:gdLst/>
                            <a:ahLst/>
                            <a:cxnLst/>
                            <a:rect l="0" t="0" r="0" b="0"/>
                            <a:pathLst>
                              <a:path w="4656709" h="451993">
                                <a:moveTo>
                                  <a:pt x="0" y="0"/>
                                </a:moveTo>
                                <a:lnTo>
                                  <a:pt x="4581399" y="0"/>
                                </a:lnTo>
                                <a:cubicBezTo>
                                  <a:pt x="4622927" y="0"/>
                                  <a:pt x="4656709" y="33655"/>
                                  <a:pt x="4656709" y="75311"/>
                                </a:cubicBezTo>
                                <a:lnTo>
                                  <a:pt x="4656709" y="376682"/>
                                </a:lnTo>
                                <a:cubicBezTo>
                                  <a:pt x="4656709" y="418338"/>
                                  <a:pt x="4622927" y="451993"/>
                                  <a:pt x="4581399" y="451993"/>
                                </a:cubicBezTo>
                                <a:lnTo>
                                  <a:pt x="0" y="451993"/>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2701" name="Shape 2701"/>
                        <wps:cNvSpPr/>
                        <wps:spPr>
                          <a:xfrm>
                            <a:off x="486790" y="5715862"/>
                            <a:ext cx="5143641" cy="554600"/>
                          </a:xfrm>
                          <a:custGeom>
                            <a:avLst/>
                            <a:gdLst/>
                            <a:ahLst/>
                            <a:cxnLst/>
                            <a:rect l="0" t="0" r="0" b="0"/>
                            <a:pathLst>
                              <a:path w="4656709" h="451993">
                                <a:moveTo>
                                  <a:pt x="4656709" y="75311"/>
                                </a:moveTo>
                                <a:lnTo>
                                  <a:pt x="4656709" y="376682"/>
                                </a:lnTo>
                                <a:cubicBezTo>
                                  <a:pt x="4656709" y="418338"/>
                                  <a:pt x="4622927" y="451993"/>
                                  <a:pt x="4581399" y="451993"/>
                                </a:cubicBezTo>
                                <a:lnTo>
                                  <a:pt x="0" y="451993"/>
                                </a:lnTo>
                                <a:lnTo>
                                  <a:pt x="0" y="0"/>
                                </a:lnTo>
                                <a:lnTo>
                                  <a:pt x="4581399" y="0"/>
                                </a:lnTo>
                                <a:cubicBezTo>
                                  <a:pt x="4622927" y="0"/>
                                  <a:pt x="4656709" y="33655"/>
                                  <a:pt x="4656709" y="75311"/>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2702" name="Rectangle 2702"/>
                        <wps:cNvSpPr/>
                        <wps:spPr>
                          <a:xfrm>
                            <a:off x="529844" y="5810504"/>
                            <a:ext cx="50470" cy="103226"/>
                          </a:xfrm>
                          <a:prstGeom prst="rect">
                            <a:avLst/>
                          </a:prstGeom>
                          <a:ln>
                            <a:noFill/>
                          </a:ln>
                        </wps:spPr>
                        <wps:txbx>
                          <w:txbxContent>
                            <w:p w14:paraId="573B202D"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703" name="Rectangle 2703"/>
                        <wps:cNvSpPr/>
                        <wps:spPr>
                          <a:xfrm>
                            <a:off x="587756" y="5810504"/>
                            <a:ext cx="5285701" cy="103226"/>
                          </a:xfrm>
                          <a:prstGeom prst="rect">
                            <a:avLst/>
                          </a:prstGeom>
                          <a:ln>
                            <a:noFill/>
                          </a:ln>
                        </wps:spPr>
                        <wps:txbx>
                          <w:txbxContent>
                            <w:p w14:paraId="5F6F285B" w14:textId="77777777" w:rsidR="00482A12" w:rsidRDefault="00482A12" w:rsidP="00482A12">
                              <w:pPr>
                                <w:spacing w:after="160" w:line="259" w:lineRule="auto"/>
                              </w:pPr>
                              <w:r>
                                <w:rPr>
                                  <w:sz w:val="12"/>
                                </w:rPr>
                                <w:t>CEO to determine if restrictions are to be extended or increased based on initial review and recommendations from Manager, Director, and CEO</w:t>
                              </w:r>
                            </w:p>
                          </w:txbxContent>
                        </wps:txbx>
                        <wps:bodyPr horzOverflow="overflow" vert="horz" lIns="0" tIns="0" rIns="0" bIns="0" rtlCol="0">
                          <a:noAutofit/>
                        </wps:bodyPr>
                      </wps:wsp>
                      <wps:wsp>
                        <wps:cNvPr id="2706" name="Rectangle 2706"/>
                        <wps:cNvSpPr/>
                        <wps:spPr>
                          <a:xfrm>
                            <a:off x="529844" y="5908040"/>
                            <a:ext cx="50470" cy="103226"/>
                          </a:xfrm>
                          <a:prstGeom prst="rect">
                            <a:avLst/>
                          </a:prstGeom>
                          <a:ln>
                            <a:noFill/>
                          </a:ln>
                        </wps:spPr>
                        <wps:txbx>
                          <w:txbxContent>
                            <w:p w14:paraId="3B6341F0"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707" name="Rectangle 2707"/>
                        <wps:cNvSpPr/>
                        <wps:spPr>
                          <a:xfrm>
                            <a:off x="587756" y="5946470"/>
                            <a:ext cx="4555744" cy="85642"/>
                          </a:xfrm>
                          <a:prstGeom prst="rect">
                            <a:avLst/>
                          </a:prstGeom>
                          <a:ln>
                            <a:noFill/>
                          </a:ln>
                        </wps:spPr>
                        <wps:txbx>
                          <w:txbxContent>
                            <w:p w14:paraId="23951EE1" w14:textId="77777777" w:rsidR="00482A12" w:rsidRDefault="00482A12" w:rsidP="00482A12">
                              <w:pPr>
                                <w:spacing w:after="160" w:line="259" w:lineRule="auto"/>
                              </w:pPr>
                              <w:r>
                                <w:rPr>
                                  <w:sz w:val="12"/>
                                </w:rPr>
                                <w:t>If yes, CEO is to notify complainant in writing about the further restrictions, timelines, and their right to appeal</w:t>
                              </w:r>
                            </w:p>
                          </w:txbxContent>
                        </wps:txbx>
                        <wps:bodyPr horzOverflow="overflow" vert="horz" lIns="0" tIns="0" rIns="0" bIns="0" rtlCol="0">
                          <a:noAutofit/>
                        </wps:bodyPr>
                      </wps:wsp>
                      <wps:wsp>
                        <wps:cNvPr id="2708" name="Rectangle 2708"/>
                        <wps:cNvSpPr/>
                        <wps:spPr>
                          <a:xfrm>
                            <a:off x="529844" y="6005576"/>
                            <a:ext cx="50470" cy="103226"/>
                          </a:xfrm>
                          <a:prstGeom prst="rect">
                            <a:avLst/>
                          </a:prstGeom>
                          <a:ln>
                            <a:noFill/>
                          </a:ln>
                        </wps:spPr>
                        <wps:txbx>
                          <w:txbxContent>
                            <w:p w14:paraId="49928B31" w14:textId="77777777" w:rsidR="00482A12" w:rsidRDefault="00482A12" w:rsidP="00482A12">
                              <w:pPr>
                                <w:spacing w:after="160" w:line="259" w:lineRule="auto"/>
                              </w:pPr>
                              <w:r>
                                <w:rPr>
                                  <w:sz w:val="12"/>
                                </w:rPr>
                                <w:t>•</w:t>
                              </w:r>
                            </w:p>
                          </w:txbxContent>
                        </wps:txbx>
                        <wps:bodyPr horzOverflow="overflow" vert="horz" lIns="0" tIns="0" rIns="0" bIns="0" rtlCol="0">
                          <a:noAutofit/>
                        </wps:bodyPr>
                      </wps:wsp>
                      <wps:wsp>
                        <wps:cNvPr id="2709" name="Rectangle 2709"/>
                        <wps:cNvSpPr/>
                        <wps:spPr>
                          <a:xfrm>
                            <a:off x="605494" y="6005576"/>
                            <a:ext cx="2014756" cy="173213"/>
                          </a:xfrm>
                          <a:prstGeom prst="rect">
                            <a:avLst/>
                          </a:prstGeom>
                          <a:ln>
                            <a:noFill/>
                          </a:ln>
                        </wps:spPr>
                        <wps:txbx>
                          <w:txbxContent>
                            <w:p w14:paraId="1D3B150D" w14:textId="77777777" w:rsidR="00482A12" w:rsidRDefault="00482A12" w:rsidP="00482A12">
                              <w:pPr>
                                <w:spacing w:after="160" w:line="259" w:lineRule="auto"/>
                              </w:pPr>
                              <w:r>
                                <w:rPr>
                                  <w:sz w:val="12"/>
                                </w:rPr>
                                <w:t>CCO to notify Managers/ELT of further restrictions</w:t>
                              </w:r>
                            </w:p>
                          </w:txbxContent>
                        </wps:txbx>
                        <wps:bodyPr horzOverflow="overflow" vert="horz" lIns="0" tIns="0" rIns="0" bIns="0" rtlCol="0">
                          <a:noAutofit/>
                        </wps:bodyPr>
                      </wps:wsp>
                    </wpg:wgp>
                  </a:graphicData>
                </a:graphic>
              </wp:inline>
            </w:drawing>
          </mc:Choice>
          <mc:Fallback>
            <w:pict>
              <v:group w14:anchorId="6979FB8B" id="Group 16700" o:spid="_x0000_s1026" style="width:504.75pt;height:534.75pt;mso-position-horizontal-relative:char;mso-position-vertical-relative:line" coordsize="59438,6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">
                <v:rect id="Rectangle 2584" o:spid="_x0000_s1027" style="position:absolute;left:52015;top:6328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inset="0,0,0,0">
                    <w:txbxContent>
                      <w:p w14:paraId="6E36AD07" w14:textId="77777777" w:rsidR="00482A12" w:rsidRDefault="00482A12" w:rsidP="00482A12">
                        <w:pPr>
                          <w:spacing w:after="160" w:line="259" w:lineRule="auto"/>
                        </w:pPr>
                        <w:r>
                          <w:rPr>
                            <w:rFonts w:eastAsia="Arial" w:cs="Arial"/>
                          </w:rPr>
                          <w:t xml:space="preserve"> </w:t>
                        </w:r>
                      </w:p>
                    </w:txbxContent>
                  </v:textbox>
                </v:rect>
                <v:shape id="Shape 2590" o:spid="_x0000_s1028" style="position:absolute;width:4867;height:6954;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" path="m,l243459,243332,486791,r,451993l243459,695452,,451993,,xe" fillcolor="#4f81bd" stroked="f" strokeweight="0">
                  <v:stroke miterlimit="83231f" joinstyle="miter"/>
                  <v:path arrowok="t" textboxrect="0,0,486791,695452"/>
                </v:shape>
                <v:shape id="Shape 2591" o:spid="_x0000_s1029" style="position:absolute;width:4867;height:6954;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" path="m486791,r,451993l243459,695452,,451993,,,243459,243332,486791,xe" filled="f" strokecolor="#4a7ebb" strokeweight="2pt">
                  <v:stroke miterlimit="83231f" joinstyle="miter"/>
                  <v:path arrowok="t" textboxrect="0,0,486791,695452"/>
                </v:shape>
                <v:rect id="Rectangle 2592" o:spid="_x0000_s1030" style="position:absolute;left:1042;top:2994;width:371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14:paraId="7D1A747F" w14:textId="77777777" w:rsidR="00482A12" w:rsidRDefault="00482A12" w:rsidP="00482A12">
                        <w:pPr>
                          <w:spacing w:after="160" w:line="259" w:lineRule="auto"/>
                        </w:pPr>
                        <w:r>
                          <w:rPr>
                            <w:color w:val="FFFFFF"/>
                            <w:sz w:val="16"/>
                          </w:rPr>
                          <w:t>Officer</w:t>
                        </w:r>
                      </w:p>
                    </w:txbxContent>
                  </v:textbox>
                </v:rect>
                <v:shape id="Shape 2593" o:spid="_x0000_s1031" style="position:absolute;left:5220;top:855;width:46567;height:4520;visibility:visible;mso-wrap-style:square;v-text-anchor:top" coordsize="4656709,4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" path="m,l4581399,v41528,,75310,33655,75310,75311l4656709,376682v,41656,-33782,75311,-75310,75311l,451993,,xe" stroked="f" strokeweight="0">
                  <v:fill opacity="59110f"/>
                  <v:stroke miterlimit="83231f" joinstyle="miter"/>
                  <v:path arrowok="t" textboxrect="0,0,4656709,451993"/>
                </v:shape>
                <v:shape id="Shape 2594" o:spid="_x0000_s1032" style="position:absolute;left:4865;top:262;width:50003;height:4520;visibility:visible;mso-wrap-style:square;v-text-anchor:top" coordsize="4656709,4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" path="m4656709,75311r,301371c4656709,418338,4622927,451993,4581399,451993l,451993,,,4581399,v41528,,75310,33655,75310,75311xe" filled="f" strokecolor="#4a7ebb" strokeweight="2pt">
                  <v:path arrowok="t" textboxrect="0,0,4656709,451993"/>
                </v:shape>
                <v:rect id="Rectangle 2595" o:spid="_x0000_s1033" style="position:absolute;left:5298;top:1268;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0105DD6F" w14:textId="77777777" w:rsidR="00482A12" w:rsidRDefault="00482A12" w:rsidP="00482A12">
                        <w:pPr>
                          <w:spacing w:after="160" w:line="259" w:lineRule="auto"/>
                        </w:pPr>
                        <w:r>
                          <w:rPr>
                            <w:sz w:val="12"/>
                          </w:rPr>
                          <w:t>•</w:t>
                        </w:r>
                      </w:p>
                    </w:txbxContent>
                  </v:textbox>
                </v:rect>
                <v:rect id="Rectangle 2596" o:spid="_x0000_s1034" style="position:absolute;left:5877;top:1268;width:25096;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525D855B" w14:textId="77777777" w:rsidR="00482A12" w:rsidRDefault="00482A12" w:rsidP="00482A12">
                        <w:pPr>
                          <w:spacing w:after="160" w:line="259" w:lineRule="auto"/>
                        </w:pPr>
                        <w:r>
                          <w:rPr>
                            <w:sz w:val="12"/>
                          </w:rPr>
                          <w:t>Inform the complainant that their conduct is unreasonable and explain why</w:t>
                        </w:r>
                      </w:p>
                    </w:txbxContent>
                  </v:textbox>
                </v:rect>
                <v:rect id="Rectangle 2597" o:spid="_x0000_s1035" style="position:absolute;left:5298;top:2244;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14:paraId="5347E890" w14:textId="77777777" w:rsidR="00482A12" w:rsidRDefault="00482A12" w:rsidP="00482A12">
                        <w:pPr>
                          <w:spacing w:after="160" w:line="259" w:lineRule="auto"/>
                        </w:pPr>
                        <w:r>
                          <w:rPr>
                            <w:sz w:val="12"/>
                          </w:rPr>
                          <w:t>•</w:t>
                        </w:r>
                      </w:p>
                    </w:txbxContent>
                  </v:textbox>
                </v:rect>
                <v:rect id="Rectangle 2598" o:spid="_x0000_s1036" style="position:absolute;left:5876;top:2243;width:45359;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dwgAAAN0AAAAPAAAAZHJzL2Rvd25yZXYueG1sRE9Ni8Iw&#10;EL0L/ocwwt40VVB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Cr0+2dwgAAAN0AAAAPAAAA&#10;AAAAAAAAAAAAAAcCAABkcnMvZG93bnJldi54bWxQSwUGAAAAAAMAAwC3AAAA9gIAAAAA&#10;" filled="f" stroked="f">
                  <v:textbox inset="0,0,0,0">
                    <w:txbxContent>
                      <w:p w14:paraId="26189729" w14:textId="77777777" w:rsidR="00482A12" w:rsidRDefault="00482A12" w:rsidP="00482A12">
                        <w:pPr>
                          <w:spacing w:after="160" w:line="259" w:lineRule="auto"/>
                        </w:pPr>
                        <w:r>
                          <w:rPr>
                            <w:sz w:val="12"/>
                          </w:rPr>
                          <w:t>If the interaction is verbal or in person, the Officer should notify the complainant that the conduct is unreasonable, and the complainant is to make</w:t>
                        </w:r>
                      </w:p>
                    </w:txbxContent>
                  </v:textbox>
                </v:rect>
                <v:rect id="Rectangle 2601" o:spid="_x0000_s1037" style="position:absolute;left:5877;top:3082;width:2181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14:paraId="778DAC84" w14:textId="77777777" w:rsidR="00482A12" w:rsidRDefault="00482A12" w:rsidP="00482A12">
                        <w:pPr>
                          <w:spacing w:after="160" w:line="259" w:lineRule="auto"/>
                        </w:pPr>
                        <w:r>
                          <w:rPr>
                            <w:sz w:val="12"/>
                          </w:rPr>
                          <w:t>contact again when they have adjusted their conduct</w:t>
                        </w:r>
                      </w:p>
                    </w:txbxContent>
                  </v:textbox>
                </v:rect>
                <v:shape id="Shape 2602" o:spid="_x0000_s1038" style="position:absolute;top:6351;width:4867;height:6954;visibility:visible;mso-wrap-style:square;v-text-anchor:top" coordsize="486791,69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" path="m,l243459,243459,486791,r,452120l243459,695451,,452120,,xe" fillcolor="#4f81bd" stroked="f" strokeweight="0">
                  <v:path arrowok="t" textboxrect="0,0,486791,695451"/>
                </v:shape>
                <v:shape id="Shape 2603" o:spid="_x0000_s1039" style="position:absolute;top:6351;width:4867;height:6954;visibility:visible;mso-wrap-style:square;v-text-anchor:top" coordsize="486791,69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" path="m486791,r,452120l243459,695451,,452120,,,243459,243459,486791,xe" filled="f" strokecolor="#4a7ebb" strokeweight="2pt">
                  <v:stroke miterlimit="66585f" joinstyle="miter"/>
                  <v:path arrowok="t" textboxrect="0,0,486791,695451"/>
                </v:shape>
                <v:rect id="Rectangle 2604" o:spid="_x0000_s1040" style="position:absolute;left:662;top:9347;width:37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NjxgAAAN0AAAAPAAAAZHJzL2Rvd25yZXYueG1sRI9Ba8JA&#10;FITvgv9heUJvulFK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GbETY8YAAADdAAAA&#10;DwAAAAAAAAAAAAAAAAAHAgAAZHJzL2Rvd25yZXYueG1sUEsFBgAAAAADAAMAtwAAAPoCAAAAAA==&#10;" filled="f" stroked="f">
                  <v:textbox inset="0,0,0,0">
                    <w:txbxContent>
                      <w:p w14:paraId="1CAFF20B" w14:textId="77777777" w:rsidR="00482A12" w:rsidRDefault="00482A12" w:rsidP="00482A12">
                        <w:pPr>
                          <w:spacing w:after="160" w:line="259" w:lineRule="auto"/>
                        </w:pPr>
                        <w:r>
                          <w:rPr>
                            <w:color w:val="FFFFFF"/>
                            <w:sz w:val="16"/>
                          </w:rPr>
                          <w:t>Officer</w:t>
                        </w:r>
                      </w:p>
                    </w:txbxContent>
                  </v:textbox>
                </v:rect>
                <v:shape id="Shape 2605" o:spid="_x0000_s1041" style="position:absolute;left:4867;top:6351;width:46568;height:4521;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" path="m,l4581399,v41528,,75310,33655,75310,75311l4656709,376682v,41656,-33782,75438,-75310,75438l,452120,,xe" stroked="f" strokeweight="0">
                  <v:fill opacity="59110f"/>
                  <v:stroke miterlimit="66585f" joinstyle="miter"/>
                  <v:path arrowok="t" textboxrect="0,0,4656709,452120"/>
                </v:shape>
                <v:shape id="Shape 2606" o:spid="_x0000_s1042" style="position:absolute;left:4867;top:6349;width:50001;height:4522;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" path="m4656709,75311r,301371c4656709,418338,4622927,452120,4581399,452120l,452120,,,4581399,v41528,,75310,33655,75310,75311xe" filled="f" strokecolor="#4a7ebb" strokeweight="2pt">
                  <v:path arrowok="t" textboxrect="0,0,4656709,452120"/>
                </v:shape>
                <v:rect id="Rectangle 2607" o:spid="_x0000_s1043" style="position:absolute;left:5298;top:7776;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40U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iKxvB8E56AnD8AAAD//wMAUEsBAi0AFAAGAAgAAAAhANvh9svuAAAAhQEAABMAAAAAAAAA&#10;AAAAAAAAAAAAAFtDb250ZW50X1R5cGVzXS54bWxQSwECLQAUAAYACAAAACEAWvQsW78AAAAVAQAA&#10;CwAAAAAAAAAAAAAAAAAfAQAAX3JlbHMvLnJlbHNQSwECLQAUAAYACAAAACEA6WONFMYAAADdAAAA&#10;DwAAAAAAAAAAAAAAAAAHAgAAZHJzL2Rvd25yZXYueG1sUEsFBgAAAAADAAMAtwAAAPoCAAAAAA==&#10;" filled="f" stroked="f">
                  <v:textbox inset="0,0,0,0">
                    <w:txbxContent>
                      <w:p w14:paraId="0D204AB0" w14:textId="77777777" w:rsidR="00482A12" w:rsidRDefault="00482A12" w:rsidP="00482A12">
                        <w:pPr>
                          <w:spacing w:after="160" w:line="259" w:lineRule="auto"/>
                        </w:pPr>
                        <w:r>
                          <w:rPr>
                            <w:sz w:val="12"/>
                          </w:rPr>
                          <w:t>•</w:t>
                        </w:r>
                      </w:p>
                    </w:txbxContent>
                  </v:textbox>
                </v:rect>
                <v:rect id="Rectangle 2608" o:spid="_x0000_s1044" style="position:absolute;left:5877;top:7776;width:4378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" filled="f" stroked="f">
                  <v:textbox inset="0,0,0,0">
                    <w:txbxContent>
                      <w:p w14:paraId="22BA770D" w14:textId="77777777" w:rsidR="00482A12" w:rsidRDefault="00482A12" w:rsidP="00482A12">
                        <w:pPr>
                          <w:spacing w:after="160" w:line="259" w:lineRule="auto"/>
                        </w:pPr>
                        <w:r>
                          <w:rPr>
                            <w:sz w:val="12"/>
                          </w:rPr>
                          <w:t>Notify your supervisor of the unreasonable conduct and complete a report in the Be Safe reporting system</w:t>
                        </w:r>
                      </w:p>
                    </w:txbxContent>
                  </v:textbox>
                </v:rect>
                <v:rect id="Rectangle 2609" o:spid="_x0000_s1045" style="position:absolute;left:5298;top:8751;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" filled="f" stroked="f">
                  <v:textbox inset="0,0,0,0">
                    <w:txbxContent>
                      <w:p w14:paraId="5310D5EA" w14:textId="77777777" w:rsidR="00482A12" w:rsidRDefault="00482A12" w:rsidP="00482A12">
                        <w:pPr>
                          <w:spacing w:after="160" w:line="259" w:lineRule="auto"/>
                        </w:pPr>
                        <w:r>
                          <w:rPr>
                            <w:sz w:val="12"/>
                          </w:rPr>
                          <w:t>•</w:t>
                        </w:r>
                      </w:p>
                    </w:txbxContent>
                  </v:textbox>
                </v:rect>
                <v:rect id="Rectangle 2610" o:spid="_x0000_s1046" style="position:absolute;left:5877;top:8751;width:3758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" filled="f" stroked="f">
                  <v:textbox inset="0,0,0,0">
                    <w:txbxContent>
                      <w:p w14:paraId="2A30E557" w14:textId="77777777" w:rsidR="00482A12" w:rsidRDefault="00482A12" w:rsidP="00482A12">
                        <w:pPr>
                          <w:spacing w:after="160" w:line="259" w:lineRule="auto"/>
                        </w:pPr>
                        <w:r>
                          <w:rPr>
                            <w:sz w:val="12"/>
                          </w:rPr>
                          <w:t>If the unreasonable conduct continues, the officer must immediately notify their supervisor</w:t>
                        </w:r>
                      </w:p>
                    </w:txbxContent>
                  </v:textbox>
                </v:rect>
                <v:shape id="Shape 2611" o:spid="_x0000_s1047" style="position:absolute;top:12702;width:4867;height:6955;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" path="m,l243459,243460,486791,r,452120l243459,695452,,452120,,xe" fillcolor="#4f81bd" stroked="f" strokeweight="0">
                  <v:path arrowok="t" textboxrect="0,0,486791,695452"/>
                </v:shape>
                <v:shape id="Shape 2612" o:spid="_x0000_s1048" style="position:absolute;top:12702;width:4867;height:6955;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" path="m486791,r,452120l243459,695452,,452120,,,243459,243460,486791,xe" filled="f" strokecolor="#4a7ebb" strokeweight="2pt">
                  <v:stroke miterlimit="66585f" joinstyle="miter"/>
                  <v:path arrowok="t" textboxrect="0,0,486791,695452"/>
                </v:shape>
                <v:rect id="Rectangle 2613" o:spid="_x0000_s1049" style="position:absolute;left:250;top:15698;width:58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5D25682F" w14:textId="77777777" w:rsidR="00482A12" w:rsidRDefault="00482A12" w:rsidP="00482A12">
                        <w:pPr>
                          <w:spacing w:after="160" w:line="259" w:lineRule="auto"/>
                        </w:pPr>
                        <w:r>
                          <w:rPr>
                            <w:color w:val="FFFFFF"/>
                            <w:sz w:val="16"/>
                          </w:rPr>
                          <w:t>Supervisor</w:t>
                        </w:r>
                      </w:p>
                    </w:txbxContent>
                  </v:textbox>
                </v:rect>
                <v:shape id="Shape 2614" o:spid="_x0000_s1050" style="position:absolute;left:4867;top:12698;width:50449;height:4522;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" path="m,l4581399,v41528,,75310,33782,75310,75312l4656709,376682v,41656,-33782,75438,-75310,75438l,452120,,xe" stroked="f" strokeweight="0">
                  <v:fill opacity="59110f"/>
                  <v:stroke miterlimit="66585f" joinstyle="miter"/>
                  <v:path arrowok="t" textboxrect="0,0,4656709,452120"/>
                </v:shape>
                <v:shape id="Shape 2615" o:spid="_x0000_s1051" style="position:absolute;left:4867;top:12898;width:50001;height:4521;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" path="m4656709,75312r,301370c4656709,418338,4622927,452120,4581399,452120l,452120,,,4581399,v41528,,75310,33782,75310,75312xe" filled="f" strokecolor="#4a7ebb" strokeweight="2pt">
                  <v:path arrowok="t" textboxrect="0,0,4656709,452120"/>
                </v:shape>
                <v:rect id="Rectangle 2616" o:spid="_x0000_s1052" style="position:absolute;left:5298;top:13290;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3E513434" w14:textId="77777777" w:rsidR="00482A12" w:rsidRDefault="00482A12" w:rsidP="00482A12">
                        <w:pPr>
                          <w:spacing w:after="160" w:line="259" w:lineRule="auto"/>
                        </w:pPr>
                        <w:r>
                          <w:rPr>
                            <w:sz w:val="12"/>
                          </w:rPr>
                          <w:t>•</w:t>
                        </w:r>
                      </w:p>
                    </w:txbxContent>
                  </v:textbox>
                </v:rect>
                <v:rect id="Rectangle 2617" o:spid="_x0000_s1053" style="position:absolute;left:5877;top:13290;width:5153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30CFAC77" w14:textId="77777777" w:rsidR="00482A12" w:rsidRDefault="00482A12" w:rsidP="00482A12">
                        <w:pPr>
                          <w:spacing w:after="160" w:line="259" w:lineRule="auto"/>
                        </w:pPr>
                        <w:r>
                          <w:rPr>
                            <w:sz w:val="12"/>
                          </w:rPr>
                          <w:t xml:space="preserve">The supervisor must complete the investigations within Be Safe within 24 hours and ensure the officer is advised of the outcomes of the </w:t>
                        </w:r>
                      </w:p>
                    </w:txbxContent>
                  </v:textbox>
                </v:rect>
                <v:rect id="Rectangle 2620" o:spid="_x0000_s1054" style="position:absolute;left:5877;top:14128;width:529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" filled="f" stroked="f">
                  <v:textbox inset="0,0,0,0">
                    <w:txbxContent>
                      <w:p w14:paraId="7CBD5D42" w14:textId="77777777" w:rsidR="00482A12" w:rsidRDefault="00482A12" w:rsidP="00482A12">
                        <w:pPr>
                          <w:spacing w:after="160" w:line="259" w:lineRule="auto"/>
                        </w:pPr>
                        <w:r>
                          <w:rPr>
                            <w:sz w:val="12"/>
                          </w:rPr>
                          <w:t>investigation</w:t>
                        </w:r>
                      </w:p>
                    </w:txbxContent>
                  </v:textbox>
                </v:rect>
                <v:rect id="Rectangle 2621" o:spid="_x0000_s1055" style="position:absolute;left:5298;top:15104;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" filled="f" stroked="f">
                  <v:textbox inset="0,0,0,0">
                    <w:txbxContent>
                      <w:p w14:paraId="79D88C5A" w14:textId="77777777" w:rsidR="00482A12" w:rsidRDefault="00482A12" w:rsidP="00482A12">
                        <w:pPr>
                          <w:spacing w:after="160" w:line="259" w:lineRule="auto"/>
                        </w:pPr>
                        <w:r>
                          <w:rPr>
                            <w:sz w:val="12"/>
                          </w:rPr>
                          <w:t>•</w:t>
                        </w:r>
                      </w:p>
                    </w:txbxContent>
                  </v:textbox>
                </v:rect>
                <v:rect id="Rectangle 2622" o:spid="_x0000_s1056" style="position:absolute;left:5877;top:15104;width:53561;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Ls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" filled="f" stroked="f">
                  <v:textbox inset="0,0,0,0">
                    <w:txbxContent>
                      <w:p w14:paraId="5E3F7C67" w14:textId="77777777" w:rsidR="00482A12" w:rsidRDefault="00482A12" w:rsidP="00482A12">
                        <w:pPr>
                          <w:spacing w:after="160" w:line="259" w:lineRule="auto"/>
                        </w:pPr>
                        <w:r>
                          <w:rPr>
                            <w:sz w:val="12"/>
                          </w:rPr>
                          <w:t>Relevant supervisor must advise Manager and Director of Be Safe reports and continue unreasonable complainant conduct for escalation</w:t>
                        </w:r>
                      </w:p>
                    </w:txbxContent>
                  </v:textbox>
                </v:rect>
                <v:rect id="Rectangle 2625" o:spid="_x0000_s1057" style="position:absolute;left:5877;top:15942;width:559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qYxwAAAN0AAAAPAAAAZHJzL2Rvd25yZXYueG1sRI9Ba8JA&#10;FITvgv9heUJvujFQ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D1I6pjHAAAA3QAA&#10;AA8AAAAAAAAAAAAAAAAABwIAAGRycy9kb3ducmV2LnhtbFBLBQYAAAAAAwADALcAAAD7AgAAAAA=&#10;" filled="f" stroked="f">
                  <v:textbox inset="0,0,0,0">
                    <w:txbxContent>
                      <w:p w14:paraId="0E350180" w14:textId="77777777" w:rsidR="00482A12" w:rsidRDefault="00482A12" w:rsidP="00482A12">
                        <w:pPr>
                          <w:spacing w:after="160" w:line="259" w:lineRule="auto"/>
                        </w:pPr>
                        <w:r>
                          <w:rPr>
                            <w:sz w:val="12"/>
                          </w:rPr>
                          <w:t>consideration</w:t>
                        </w:r>
                      </w:p>
                    </w:txbxContent>
                  </v:textbox>
                </v:rect>
                <v:shape id="Shape 2626" o:spid="_x0000_s1058" style="position:absolute;top:19053;width:4867;height:6955;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" path="m,l243459,243460,486791,r,452120l243459,695452,,452120,,xe" fillcolor="#4f81bd" stroked="f" strokeweight="0">
                  <v:path arrowok="t" textboxrect="0,0,486791,695452"/>
                </v:shape>
                <v:shape id="Shape 2627" o:spid="_x0000_s1059" style="position:absolute;top:19053;width:4867;height:6955;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" path="m486791,r,452120l243459,695452,,452120,,,243459,243460,486791,xe" filled="f" strokecolor="#4a7ebb" strokeweight="2pt">
                  <v:stroke miterlimit="66585f" joinstyle="miter"/>
                  <v:path arrowok="t" textboxrect="0,0,486791,695452"/>
                </v:shape>
                <v:rect id="Rectangle 2628" o:spid="_x0000_s1060" style="position:absolute;left:113;top:21493;width:64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" filled="f" stroked="f">
                  <v:textbox inset="0,0,0,0">
                    <w:txbxContent>
                      <w:p w14:paraId="3899393A" w14:textId="77777777" w:rsidR="00482A12" w:rsidRDefault="00482A12" w:rsidP="00482A12">
                        <w:pPr>
                          <w:spacing w:after="160" w:line="259" w:lineRule="auto"/>
                        </w:pPr>
                        <w:r>
                          <w:rPr>
                            <w:color w:val="FFFFFF"/>
                            <w:sz w:val="16"/>
                          </w:rPr>
                          <w:t xml:space="preserve">Manager &amp; </w:t>
                        </w:r>
                      </w:p>
                    </w:txbxContent>
                  </v:textbox>
                </v:rect>
                <v:rect id="Rectangle 2629" o:spid="_x0000_s1061" style="position:absolute;left:753;top:22621;width:44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" filled="f" stroked="f">
                  <v:textbox inset="0,0,0,0">
                    <w:txbxContent>
                      <w:p w14:paraId="3A54C5A7" w14:textId="77777777" w:rsidR="00482A12" w:rsidRDefault="00482A12" w:rsidP="00482A12">
                        <w:pPr>
                          <w:spacing w:after="160" w:line="259" w:lineRule="auto"/>
                        </w:pPr>
                        <w:r>
                          <w:rPr>
                            <w:color w:val="FFFFFF"/>
                            <w:sz w:val="16"/>
                          </w:rPr>
                          <w:t>Director</w:t>
                        </w:r>
                      </w:p>
                    </w:txbxContent>
                  </v:textbox>
                </v:rect>
                <v:shape id="Shape 2630" o:spid="_x0000_s1062" style="position:absolute;left:4867;top:19053;width:46568;height:4524;visibility:visible;mso-wrap-style:square;v-text-anchor:top" coordsize="4656709,45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" path="m,l4581271,v41656,,75438,33782,75438,75438l4656709,376936v,41656,-33782,75438,-75438,75438l,452374,,xe" stroked="f" strokeweight="0">
                  <v:fill opacity="59110f"/>
                  <v:stroke miterlimit="66585f" joinstyle="miter"/>
                  <v:path arrowok="t" textboxrect="0,0,4656709,452374"/>
                </v:shape>
                <v:shape id="Shape 2631" o:spid="_x0000_s1063" style="position:absolute;left:4867;top:19048;width:50251;height:4524;visibility:visible;mso-wrap-style:square;v-text-anchor:top" coordsize="4656709,45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" path="m4656709,75438r,301498c4656709,418592,4622927,452374,4581271,452374l,452374,,,4581271,v41656,,75438,33782,75438,75438xe" filled="f" strokecolor="#4a7ebb" strokeweight="2pt">
                  <v:path arrowok="t" textboxrect="0,0,4656709,452374"/>
                </v:shape>
                <v:rect id="Rectangle 2632" o:spid="_x0000_s1064" style="position:absolute;left:5298;top:20551;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QxxwAAAN0AAAAPAAAAZHJzL2Rvd25yZXYueG1sRI9Ba8JA&#10;FITvgv9heUJvujEF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Dd45DHHAAAA3QAA&#10;AA8AAAAAAAAAAAAAAAAABwIAAGRycy9kb3ducmV2LnhtbFBLBQYAAAAAAwADALcAAAD7AgAAAAA=&#10;" filled="f" stroked="f">
                  <v:textbox inset="0,0,0,0">
                    <w:txbxContent>
                      <w:p w14:paraId="75952936" w14:textId="77777777" w:rsidR="00482A12" w:rsidRDefault="00482A12" w:rsidP="00482A12">
                        <w:pPr>
                          <w:spacing w:after="160" w:line="259" w:lineRule="auto"/>
                        </w:pPr>
                        <w:r>
                          <w:rPr>
                            <w:sz w:val="12"/>
                          </w:rPr>
                          <w:t>•</w:t>
                        </w:r>
                      </w:p>
                    </w:txbxContent>
                  </v:textbox>
                </v:rect>
                <v:rect id="Rectangle 2633" o:spid="_x0000_s1065" style="position:absolute;left:5877;top:20551;width:4912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GqxQAAAN0AAAAPAAAAZHJzL2Rvd25yZXYueG1sRI9Bi8Iw&#10;FITvgv8hPGFvmq6C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BYNEGqxQAAAN0AAAAP&#10;AAAAAAAAAAAAAAAAAAcCAABkcnMvZG93bnJldi54bWxQSwUGAAAAAAMAAwC3AAAA+QIAAAAA&#10;" filled="f" stroked="f">
                  <v:textbox inset="0,0,0,0">
                    <w:txbxContent>
                      <w:p w14:paraId="1C626D73" w14:textId="77777777" w:rsidR="00482A12" w:rsidRDefault="00482A12" w:rsidP="00482A12">
                        <w:pPr>
                          <w:spacing w:after="160" w:line="259" w:lineRule="auto"/>
                        </w:pPr>
                        <w:r>
                          <w:rPr>
                            <w:sz w:val="12"/>
                          </w:rPr>
                          <w:t xml:space="preserve">Manager and Director to consider unreasonable complainant conduct and decide if UCC template is to be submitted to </w:t>
                        </w:r>
                      </w:p>
                    </w:txbxContent>
                  </v:textbox>
                </v:rect>
                <v:rect id="Rectangle 2634" o:spid="_x0000_s1066" style="position:absolute;left:5877;top:21389;width:1855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ne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Nfd2d7HAAAA3QAA&#10;AA8AAAAAAAAAAAAAAAAABwIAAGRycy9kb3ducmV2LnhtbFBLBQYAAAAAAwADALcAAAD7AgAAAAA=&#10;" filled="f" stroked="f">
                  <v:textbox inset="0,0,0,0">
                    <w:txbxContent>
                      <w:p w14:paraId="2E16ECF1" w14:textId="77777777" w:rsidR="00482A12" w:rsidRDefault="00482A12" w:rsidP="00482A12">
                        <w:pPr>
                          <w:spacing w:after="160" w:line="259" w:lineRule="auto"/>
                        </w:pPr>
                        <w:r>
                          <w:rPr>
                            <w:sz w:val="12"/>
                          </w:rPr>
                          <w:t>CCO@whittlesea.vic.gov.au for consideration</w:t>
                        </w:r>
                      </w:p>
                    </w:txbxContent>
                  </v:textbox>
                </v:rect>
                <v:shape id="Shape 2635" o:spid="_x0000_s1067" style="position:absolute;top:25492;width:4867;height:6955;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" path="m,l243459,243459,486791,r,452120l243459,695452,,452120,,xe" fillcolor="#4f81bd" stroked="f" strokeweight="0">
                  <v:path arrowok="t" textboxrect="0,0,486791,695452"/>
                </v:shape>
                <v:shape id="Shape 2636" o:spid="_x0000_s1068" style="position:absolute;top:25492;width:4867;height:6955;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" path="m486791,r,452120l243459,695452,,452120,,,243459,243459,486791,xe" filled="f" strokecolor="#4a7ebb" strokeweight="2pt">
                  <v:stroke miterlimit="66585f" joinstyle="miter"/>
                  <v:path arrowok="t" textboxrect="0,0,486791,695452"/>
                </v:shape>
                <v:rect id="Rectangle 2637" o:spid="_x0000_s1069" style="position:absolute;left:906;top:28083;width:43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ep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Jw9HqcYAAADdAAAA&#10;DwAAAAAAAAAAAAAAAAAHAgAAZHJzL2Rvd25yZXYueG1sUEsFBgAAAAADAAMAtwAAAPoCAAAAAA==&#10;" filled="f" stroked="f">
                  <v:textbox inset="0,0,0,0">
                    <w:txbxContent>
                      <w:p w14:paraId="6D4FBD17" w14:textId="77777777" w:rsidR="00482A12" w:rsidRDefault="00482A12" w:rsidP="00482A12">
                        <w:pPr>
                          <w:spacing w:after="160" w:line="259" w:lineRule="auto"/>
                        </w:pPr>
                        <w:r>
                          <w:rPr>
                            <w:color w:val="FFFFFF"/>
                            <w:sz w:val="16"/>
                          </w:rPr>
                          <w:t xml:space="preserve">CCO/or </w:t>
                        </w:r>
                      </w:p>
                    </w:txbxContent>
                  </v:textbox>
                </v:rect>
                <v:rect id="Rectangle 2638" o:spid="_x0000_s1070" style="position:absolute;left:646;top:29196;width:477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PbwwAAAN0AAAAPAAAAZHJzL2Rvd25yZXYueG1sRE9Na8JA&#10;EL0X/A/LCN7qxgi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VpDT28MAAADdAAAADwAA&#10;AAAAAAAAAAAAAAAHAgAAZHJzL2Rvd25yZXYueG1sUEsFBgAAAAADAAMAtwAAAPcCAAAAAA==&#10;" filled="f" stroked="f">
                  <v:textbox inset="0,0,0,0">
                    <w:txbxContent>
                      <w:p w14:paraId="1215BDC6" w14:textId="77777777" w:rsidR="00482A12" w:rsidRDefault="00482A12" w:rsidP="00482A12">
                        <w:pPr>
                          <w:spacing w:after="160" w:line="259" w:lineRule="auto"/>
                        </w:pPr>
                        <w:r>
                          <w:rPr>
                            <w:color w:val="FFFFFF"/>
                            <w:sz w:val="16"/>
                          </w:rPr>
                          <w:t>delegate</w:t>
                        </w:r>
                      </w:p>
                    </w:txbxContent>
                  </v:textbox>
                </v:rect>
                <v:shape id="Shape 2639" o:spid="_x0000_s1071" style="position:absolute;left:5055;top:26008;width:51437;height:4521;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" path="m,l4581399,v41528,,75310,33782,75310,75311l4656709,376809v,41529,-33782,75311,-75310,75311l,452120,,xe" stroked="f" strokeweight="0">
                  <v:fill opacity="59110f"/>
                  <v:stroke miterlimit="66585f" joinstyle="miter"/>
                  <v:path arrowok="t" textboxrect="0,0,4656709,452120"/>
                </v:shape>
                <v:shape id="Shape 2640" o:spid="_x0000_s1072" style="position:absolute;left:5037;top:25481;width:50477;height:4522;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" path="m4656709,75311r,301498c4656709,418338,4622927,452120,4581399,452120l,452120,,,4581399,v41528,,75310,33782,75310,75311xe" filled="f" strokecolor="#4a7ebb" strokeweight="2pt">
                  <v:path arrowok="t" textboxrect="0,0,4656709,452120"/>
                </v:shape>
                <v:rect id="Rectangle 2641" o:spid="_x0000_s1073" style="position:absolute;left:5298;top:26344;width:50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07C4DD7B" w14:textId="77777777" w:rsidR="00482A12" w:rsidRDefault="00482A12" w:rsidP="00482A12">
                        <w:pPr>
                          <w:spacing w:after="160" w:line="259" w:lineRule="auto"/>
                        </w:pPr>
                        <w:r>
                          <w:rPr>
                            <w:sz w:val="12"/>
                          </w:rPr>
                          <w:t>•</w:t>
                        </w:r>
                      </w:p>
                    </w:txbxContent>
                  </v:textbox>
                </v:rect>
                <v:rect id="Rectangle 2642" o:spid="_x0000_s1074" style="position:absolute;left:5877;top:26344;width:3704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687C31D0" w14:textId="77777777" w:rsidR="00482A12" w:rsidRDefault="00482A12" w:rsidP="00482A12">
                        <w:pPr>
                          <w:spacing w:after="160" w:line="259" w:lineRule="auto"/>
                        </w:pPr>
                        <w:r>
                          <w:rPr>
                            <w:sz w:val="12"/>
                          </w:rPr>
                          <w:t>CCO/or delegate to review UCC template and determine next steps in discussion with CEO</w:t>
                        </w:r>
                      </w:p>
                    </w:txbxContent>
                  </v:textbox>
                </v:rect>
                <v:rect id="Rectangle 2643" o:spid="_x0000_s1075" style="position:absolute;left:5298;top:27320;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508C7148" w14:textId="77777777" w:rsidR="00482A12" w:rsidRDefault="00482A12" w:rsidP="00482A12">
                        <w:pPr>
                          <w:spacing w:after="160" w:line="259" w:lineRule="auto"/>
                        </w:pPr>
                        <w:r>
                          <w:rPr>
                            <w:sz w:val="12"/>
                          </w:rPr>
                          <w:t>•</w:t>
                        </w:r>
                      </w:p>
                    </w:txbxContent>
                  </v:textbox>
                </v:rect>
                <v:rect id="Rectangle 2644" o:spid="_x0000_s1076" style="position:absolute;left:5877;top:27320;width:4194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3184BA1F" w14:textId="77777777" w:rsidR="00482A12" w:rsidRDefault="00482A12" w:rsidP="00482A12">
                        <w:pPr>
                          <w:spacing w:after="160" w:line="259" w:lineRule="auto"/>
                        </w:pPr>
                        <w:r>
                          <w:rPr>
                            <w:sz w:val="12"/>
                          </w:rPr>
                          <w:t xml:space="preserve">If first instance, CEO is to sign a formal notice of warning in writing to the unreasonable complainant.  </w:t>
                        </w:r>
                      </w:p>
                    </w:txbxContent>
                  </v:textbox>
                </v:rect>
                <v:rect id="Rectangle 2645" o:spid="_x0000_s1077" style="position:absolute;left:5298;top:28295;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2AE285BE" w14:textId="77777777" w:rsidR="00482A12" w:rsidRDefault="00482A12" w:rsidP="00482A12">
                        <w:pPr>
                          <w:spacing w:after="160" w:line="259" w:lineRule="auto"/>
                        </w:pPr>
                        <w:r>
                          <w:rPr>
                            <w:sz w:val="12"/>
                          </w:rPr>
                          <w:t>•</w:t>
                        </w:r>
                      </w:p>
                    </w:txbxContent>
                  </v:textbox>
                </v:rect>
                <v:rect id="Rectangle 2646" o:spid="_x0000_s1078" style="position:absolute;left:5877;top:28295;width:1339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FPxQAAAN0AAAAPAAAAZHJzL2Rvd25yZXYueG1sRI9Pi8Iw&#10;FMTvC/sdwlvwtqYrUr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AQRZFPxQAAAN0AAAAP&#10;AAAAAAAAAAAAAAAAAAcCAABkcnMvZG93bnJldi54bWxQSwUGAAAAAAMAAwC3AAAA+QIAAAAA&#10;" filled="f" stroked="f">
                  <v:textbox inset="0,0,0,0">
                    <w:txbxContent>
                      <w:p w14:paraId="3DEF6C64" w14:textId="77777777" w:rsidR="00482A12" w:rsidRDefault="00482A12" w:rsidP="00482A12">
                        <w:pPr>
                          <w:spacing w:after="160" w:line="259" w:lineRule="auto"/>
                        </w:pPr>
                        <w:r>
                          <w:rPr>
                            <w:sz w:val="12"/>
                          </w:rPr>
                          <w:t xml:space="preserve">CCO will trigger internal process </w:t>
                        </w:r>
                      </w:p>
                    </w:txbxContent>
                  </v:textbox>
                </v:rect>
                <v:shape id="Shape 2647" o:spid="_x0000_s1079" style="position:absolute;top:31756;width:4867;height:6956;visibility:visible;mso-wrap-style:square;v-text-anchor:top" coordsize="486791,69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" path="m,l243459,243459,486791,r,452120l243459,695579,,452120,,xe" fillcolor="#4f81bd" stroked="f" strokeweight="0">
                  <v:path arrowok="t" textboxrect="0,0,486791,695579"/>
                </v:shape>
                <v:shape id="Shape 2648" o:spid="_x0000_s1080" style="position:absolute;top:31756;width:4867;height:6956;visibility:visible;mso-wrap-style:square;v-text-anchor:top" coordsize="486791,69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" path="m486791,r,452120l243459,695579,,452120,,,243459,243459,486791,xe" filled="f" strokecolor="#4a7ebb" strokeweight="2pt">
                  <v:stroke miterlimit="66585f" joinstyle="miter"/>
                  <v:path arrowok="t" textboxrect="0,0,486791,695579"/>
                </v:shape>
                <v:rect id="Rectangle 2649" o:spid="_x0000_s1081" style="position:absolute;left:1545;top:34754;width:235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" filled="f" stroked="f">
                  <v:textbox inset="0,0,0,0">
                    <w:txbxContent>
                      <w:p w14:paraId="0ACBEE67" w14:textId="77777777" w:rsidR="00482A12" w:rsidRDefault="00482A12" w:rsidP="00482A12">
                        <w:pPr>
                          <w:spacing w:after="160" w:line="259" w:lineRule="auto"/>
                        </w:pPr>
                        <w:r>
                          <w:rPr>
                            <w:color w:val="FFFFFF"/>
                            <w:sz w:val="16"/>
                          </w:rPr>
                          <w:t>CCO</w:t>
                        </w:r>
                      </w:p>
                    </w:txbxContent>
                  </v:textbox>
                </v:rect>
                <v:shape id="Shape 2650" o:spid="_x0000_s1082" style="position:absolute;left:4867;top:31754;width:47486;height:4521;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" path="m,l4581399,v41528,,75310,33782,75310,75438l4656709,376809v,41529,-33782,75311,-75310,75311l,452120,,xe" stroked="f" strokeweight="0">
                  <v:fill opacity="59110f"/>
                  <v:stroke miterlimit="66585f" joinstyle="miter"/>
                  <v:path arrowok="t" textboxrect="0,0,4656709,452120"/>
                </v:shape>
                <v:shape id="Shape 2651" o:spid="_x0000_s1083" style="position:absolute;left:4966;top:31751;width:51041;height:4522;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" path="m4656709,75438r,301371c4656709,418338,4622927,452120,4581399,452120l,452120,,,4581399,v41528,,75310,33782,75310,75438xe" filled="f" strokecolor="#4a7ebb" strokeweight="2pt">
                  <v:path arrowok="t" textboxrect="0,0,4656709,452120"/>
                </v:shape>
                <v:rect id="Rectangle 2652" o:spid="_x0000_s1084" style="position:absolute;left:5298;top:32346;width:50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GRxwAAAN0AAAAPAAAAZHJzL2Rvd25yZXYueG1sRI9Ba8JA&#10;FITvgv9heUJvujFQ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OqnAZHHAAAA3QAA&#10;AA8AAAAAAAAAAAAAAAAABwIAAGRycy9kb3ducmV2LnhtbFBLBQYAAAAAAwADALcAAAD7AgAAAAA=&#10;" filled="f" stroked="f">
                  <v:textbox inset="0,0,0,0">
                    <w:txbxContent>
                      <w:p w14:paraId="3F15FA88" w14:textId="77777777" w:rsidR="00482A12" w:rsidRDefault="00482A12" w:rsidP="00482A12">
                        <w:pPr>
                          <w:spacing w:after="160" w:line="259" w:lineRule="auto"/>
                        </w:pPr>
                        <w:r>
                          <w:rPr>
                            <w:sz w:val="12"/>
                          </w:rPr>
                          <w:t>•</w:t>
                        </w:r>
                      </w:p>
                    </w:txbxContent>
                  </v:textbox>
                </v:rect>
                <v:rect id="Rectangle 2653" o:spid="_x0000_s1085" style="position:absolute;left:5877;top:32346;width:5230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QK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IXrpArHAAAA3QAA&#10;AA8AAAAAAAAAAAAAAAAABwIAAGRycy9kb3ducmV2LnhtbFBLBQYAAAAAAwADALcAAAD7AgAAAAA=&#10;" filled="f" stroked="f">
                  <v:textbox inset="0,0,0,0">
                    <w:txbxContent>
                      <w:p w14:paraId="2D8172C4" w14:textId="77777777" w:rsidR="00482A12" w:rsidRDefault="00482A12" w:rsidP="00482A12">
                        <w:pPr>
                          <w:spacing w:after="160" w:line="259" w:lineRule="auto"/>
                        </w:pPr>
                        <w:r>
                          <w:rPr>
                            <w:sz w:val="12"/>
                          </w:rPr>
                          <w:t xml:space="preserve">CCO will notify all Managers and ELT each time a complainant has been issued a warning letter with reference to what conduct they have </w:t>
                        </w:r>
                      </w:p>
                    </w:txbxContent>
                  </v:textbox>
                </v:rect>
                <v:rect id="Rectangle 2656" o:spid="_x0000_s1086" style="position:absolute;left:5877;top:33185;width:389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eSxQAAAN0AAAAPAAAAZHJzL2Rvd25yZXYueG1sRI9Pi8Iw&#10;FMTvC/sdwlvwtqYrW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CVnAeSxQAAAN0AAAAP&#10;AAAAAAAAAAAAAAAAAAcCAABkcnMvZG93bnJldi54bWxQSwUGAAAAAAMAAwC3AAAA+QIAAAAA&#10;" filled="f" stroked="f">
                  <v:textbox inset="0,0,0,0">
                    <w:txbxContent>
                      <w:p w14:paraId="15D6039F" w14:textId="77777777" w:rsidR="00482A12" w:rsidRDefault="00482A12" w:rsidP="00482A12">
                        <w:pPr>
                          <w:spacing w:after="160" w:line="259" w:lineRule="auto"/>
                        </w:pPr>
                        <w:r>
                          <w:rPr>
                            <w:sz w:val="12"/>
                          </w:rPr>
                          <w:t>displayed</w:t>
                        </w:r>
                      </w:p>
                    </w:txbxContent>
                  </v:textbox>
                </v:rect>
                <v:rect id="Rectangle 2657" o:spid="_x0000_s1087" style="position:absolute;left:5298;top:34160;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IJ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tCiCcYAAADdAAAA&#10;DwAAAAAAAAAAAAAAAAAHAgAAZHJzL2Rvd25yZXYueG1sUEsFBgAAAAADAAMAtwAAAPoCAAAAAA==&#10;" filled="f" stroked="f">
                  <v:textbox inset="0,0,0,0">
                    <w:txbxContent>
                      <w:p w14:paraId="47E341F7" w14:textId="77777777" w:rsidR="00482A12" w:rsidRDefault="00482A12" w:rsidP="00482A12">
                        <w:pPr>
                          <w:spacing w:after="160" w:line="259" w:lineRule="auto"/>
                        </w:pPr>
                        <w:r>
                          <w:rPr>
                            <w:sz w:val="12"/>
                          </w:rPr>
                          <w:t>•</w:t>
                        </w:r>
                      </w:p>
                    </w:txbxContent>
                  </v:textbox>
                </v:rect>
                <v:rect id="Rectangle 2658" o:spid="_x0000_s1088" style="position:absolute;left:5877;top:34160;width:5081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Z7wwAAAN0AAAAPAAAAZHJzL2Rvd25yZXYueG1sRE9Na8JA&#10;EL0X/A/LCN7qxoC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i082e8MAAADdAAAADwAA&#10;AAAAAAAAAAAAAAAHAgAAZHJzL2Rvd25yZXYueG1sUEsFBgAAAAADAAMAtwAAAPcCAAAAAA==&#10;" filled="f" stroked="f">
                  <v:textbox inset="0,0,0,0">
                    <w:txbxContent>
                      <w:p w14:paraId="1D5EA359" w14:textId="77777777" w:rsidR="00482A12" w:rsidRDefault="00482A12" w:rsidP="00482A12">
                        <w:pPr>
                          <w:spacing w:after="160" w:line="259" w:lineRule="auto"/>
                        </w:pPr>
                        <w:r>
                          <w:rPr>
                            <w:sz w:val="12"/>
                          </w:rPr>
                          <w:t xml:space="preserve">Only complainant full details will be shared if they are formally added to the UCC register ( Managers and ELT are to use their discretion as to </w:t>
                        </w:r>
                      </w:p>
                    </w:txbxContent>
                  </v:textbox>
                </v:rect>
                <v:rect id="Rectangle 2661" o:spid="_x0000_s1089" style="position:absolute;left:5877;top:34998;width:3364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" filled="f" stroked="f">
                  <v:textbox inset="0,0,0,0">
                    <w:txbxContent>
                      <w:p w14:paraId="5D2E84C4" w14:textId="77777777" w:rsidR="00482A12" w:rsidRDefault="00482A12" w:rsidP="00482A12">
                        <w:pPr>
                          <w:spacing w:after="160" w:line="259" w:lineRule="auto"/>
                        </w:pPr>
                        <w:r>
                          <w:rPr>
                            <w:sz w:val="12"/>
                          </w:rPr>
                          <w:t>what staff members need to be advised of complainant warnings and restrictions)</w:t>
                        </w:r>
                      </w:p>
                    </w:txbxContent>
                  </v:textbox>
                </v:rect>
                <v:shape id="Shape 2662" o:spid="_x0000_s1090" style="position:absolute;top:38107;width:4867;height:6956;visibility:visible;mso-wrap-style:square;v-text-anchor:top" coordsize="486791,69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" path="m,l243459,243459,486791,r,452120l243459,695579,,452120,,xe" fillcolor="#4f81bd" stroked="f" strokeweight="0">
                  <v:path arrowok="t" textboxrect="0,0,486791,695579"/>
                </v:shape>
                <v:shape id="Shape 2663" o:spid="_x0000_s1091" style="position:absolute;top:38107;width:4867;height:6956;visibility:visible;mso-wrap-style:square;v-text-anchor:top" coordsize="486791,69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" path="m486791,r,452120l243459,695579,,452120,,,243459,243459,486791,xe" filled="f" strokecolor="#4a7ebb" strokeweight="2pt">
                  <v:stroke miterlimit="66585f" joinstyle="miter"/>
                  <v:path arrowok="t" textboxrect="0,0,486791,695579"/>
                </v:shape>
                <v:rect id="Rectangle 2664" o:spid="_x0000_s1092" style="position:absolute;left:1576;top:41107;width:22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" filled="f" stroked="f">
                  <v:textbox inset="0,0,0,0">
                    <w:txbxContent>
                      <w:p w14:paraId="3A8A1408" w14:textId="77777777" w:rsidR="00482A12" w:rsidRDefault="00482A12" w:rsidP="00482A12">
                        <w:pPr>
                          <w:spacing w:after="160" w:line="259" w:lineRule="auto"/>
                        </w:pPr>
                        <w:r>
                          <w:rPr>
                            <w:color w:val="FFFFFF"/>
                            <w:sz w:val="16"/>
                          </w:rPr>
                          <w:t>CEO</w:t>
                        </w:r>
                      </w:p>
                    </w:txbxContent>
                  </v:textbox>
                </v:rect>
                <v:shape id="Shape 2665" o:spid="_x0000_s1093" style="position:absolute;left:4867;top:38104;width:48671;height:4522;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" path="m,l4581399,v41528,,75310,33782,75310,75438l4656709,376809v,41529,-33782,75311,-75310,75311l,452120,,xe" stroked="f" strokeweight="0">
                  <v:fill opacity="59110f"/>
                  <v:stroke miterlimit="66585f" joinstyle="miter"/>
                  <v:path arrowok="t" textboxrect="0,0,4656709,452120"/>
                </v:shape>
                <v:shape id="Shape 2666" o:spid="_x0000_s1094" style="position:absolute;left:4867;top:38102;width:51040;height:4521;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" path="m4656709,75438r,301371c4656709,418338,4622927,452120,4581399,452120l,452120,,,4581399,v41528,,75310,33782,75310,75438xe" filled="f" strokecolor="#4a7ebb" strokeweight="2pt">
                  <v:path arrowok="t" textboxrect="0,0,4656709,452120"/>
                </v:shape>
                <v:rect id="Rectangle 2667" o:spid="_x0000_s1095" style="position:absolute;left:5298;top:39118;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" filled="f" stroked="f">
                  <v:textbox inset="0,0,0,0">
                    <w:txbxContent>
                      <w:p w14:paraId="56F78F8B" w14:textId="77777777" w:rsidR="00482A12" w:rsidRDefault="00482A12" w:rsidP="00482A12">
                        <w:pPr>
                          <w:spacing w:after="160" w:line="259" w:lineRule="auto"/>
                        </w:pPr>
                        <w:r>
                          <w:rPr>
                            <w:sz w:val="12"/>
                          </w:rPr>
                          <w:t>•</w:t>
                        </w:r>
                      </w:p>
                    </w:txbxContent>
                  </v:textbox>
                </v:rect>
                <v:rect id="Rectangle 2668" o:spid="_x0000_s1096" style="position:absolute;left:5877;top:39118;width:5164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" filled="f" stroked="f">
                  <v:textbox inset="0,0,0,0">
                    <w:txbxContent>
                      <w:p w14:paraId="3438F09F" w14:textId="77777777" w:rsidR="00482A12" w:rsidRDefault="00482A12" w:rsidP="00482A12">
                        <w:pPr>
                          <w:spacing w:after="160" w:line="259" w:lineRule="auto"/>
                        </w:pPr>
                        <w:r>
                          <w:rPr>
                            <w:sz w:val="12"/>
                          </w:rPr>
                          <w:t>If continued unreasonable conduct after formal warning, CEO to consider and formally notify complainants in writing of restrictions to Council</w:t>
                        </w:r>
                      </w:p>
                    </w:txbxContent>
                  </v:textbox>
                </v:rect>
                <v:rect id="Rectangle 2671" o:spid="_x0000_s1097" style="position:absolute;left:5877;top:39956;width:10744;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028AB450" w14:textId="77777777" w:rsidR="00482A12" w:rsidRDefault="00482A12" w:rsidP="00482A12">
                        <w:pPr>
                          <w:spacing w:after="160" w:line="259" w:lineRule="auto"/>
                        </w:pPr>
                        <w:r>
                          <w:rPr>
                            <w:sz w:val="12"/>
                          </w:rPr>
                          <w:t>services, staff and/or sites</w:t>
                        </w:r>
                      </w:p>
                    </w:txbxContent>
                  </v:textbox>
                </v:rect>
                <v:rect id="Rectangle 2672" o:spid="_x0000_s1098" style="position:absolute;left:5298;top:40932;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D6116B0" w14:textId="77777777" w:rsidR="00482A12" w:rsidRDefault="00482A12" w:rsidP="00482A12">
                        <w:pPr>
                          <w:spacing w:after="160" w:line="259" w:lineRule="auto"/>
                        </w:pPr>
                        <w:r>
                          <w:rPr>
                            <w:sz w:val="12"/>
                          </w:rPr>
                          <w:t>•</w:t>
                        </w:r>
                      </w:p>
                    </w:txbxContent>
                  </v:textbox>
                </v:rect>
                <v:rect id="Rectangle 2673" o:spid="_x0000_s1099" style="position:absolute;left:5877;top:40932;width:1827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24E82CFE" w14:textId="77777777" w:rsidR="00482A12" w:rsidRDefault="00482A12" w:rsidP="00482A12">
                        <w:pPr>
                          <w:spacing w:after="160" w:line="259" w:lineRule="auto"/>
                        </w:pPr>
                        <w:r>
                          <w:rPr>
                            <w:sz w:val="12"/>
                          </w:rPr>
                          <w:t>CEO to notify CCO to trigger internal process</w:t>
                        </w:r>
                      </w:p>
                    </w:txbxContent>
                  </v:textbox>
                </v:rect>
                <v:shape id="Shape 2674" o:spid="_x0000_s1100" style="position:absolute;top:44458;width:4867;height:6956;visibility:visible;mso-wrap-style:square;v-text-anchor:top" coordsize="486791,69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" path="m,l243459,243459,486791,r,452120l243459,695579,,452120,,xe" fillcolor="#4f81bd" stroked="f" strokeweight="0">
                  <v:path arrowok="t" textboxrect="0,0,486791,695579"/>
                </v:shape>
                <v:shape id="Shape 2675" o:spid="_x0000_s1101" style="position:absolute;top:44458;width:4867;height:6956;visibility:visible;mso-wrap-style:square;v-text-anchor:top" coordsize="486791,69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" path="m486791,r,452120l243459,695579,,452120,,,243459,243459,486791,xe" filled="f" strokecolor="#4a7ebb" strokeweight="2pt">
                  <v:stroke miterlimit="66585f" joinstyle="miter"/>
                  <v:path arrowok="t" textboxrect="0,0,486791,695579"/>
                </v:shape>
                <v:rect id="Rectangle 2676" o:spid="_x0000_s1102" style="position:absolute;left:1545;top:47458;width:23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" filled="f" stroked="f">
                  <v:textbox inset="0,0,0,0">
                    <w:txbxContent>
                      <w:p w14:paraId="3CA656AC" w14:textId="77777777" w:rsidR="00482A12" w:rsidRDefault="00482A12" w:rsidP="00482A12">
                        <w:pPr>
                          <w:spacing w:after="160" w:line="259" w:lineRule="auto"/>
                        </w:pPr>
                        <w:r>
                          <w:rPr>
                            <w:color w:val="FFFFFF"/>
                            <w:sz w:val="16"/>
                          </w:rPr>
                          <w:t>ADR</w:t>
                        </w:r>
                      </w:p>
                    </w:txbxContent>
                  </v:textbox>
                </v:rect>
                <v:shape id="Shape 2677" o:spid="_x0000_s1103" style="position:absolute;left:4867;top:44455;width:48869;height:4521;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" path="m,l4581399,v41528,,75310,33782,75310,75438l4656709,376809v,41529,-33782,75311,-75310,75311l,452120,,xe" stroked="f" strokeweight="0">
                  <v:fill opacity="59110f"/>
                  <v:stroke miterlimit="66585f" joinstyle="miter"/>
                  <v:path arrowok="t" textboxrect="0,0,4656709,452120"/>
                </v:shape>
                <v:shape id="Shape 2678" o:spid="_x0000_s1104" style="position:absolute;left:4867;top:44452;width:50844;height:4521;visibility:visible;mso-wrap-style:square;v-text-anchor:top" coordsize="4656709,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" path="m4656709,75438r,301371c4656709,418338,4622927,452120,4581399,452120l,452120,,,4581399,v41528,,75310,33782,75310,75438xe" filled="f" strokecolor="#4a7ebb" strokeweight="2pt">
                  <v:path arrowok="t" textboxrect="0,0,4656709,452120"/>
                </v:shape>
                <v:rect id="Rectangle 2679" o:spid="_x0000_s1105" style="position:absolute;left:5298;top:45958;width:50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" filled="f" stroked="f">
                  <v:textbox inset="0,0,0,0">
                    <w:txbxContent>
                      <w:p w14:paraId="4940F01A" w14:textId="77777777" w:rsidR="00482A12" w:rsidRDefault="00482A12" w:rsidP="00482A12">
                        <w:pPr>
                          <w:spacing w:after="160" w:line="259" w:lineRule="auto"/>
                        </w:pPr>
                        <w:r>
                          <w:rPr>
                            <w:sz w:val="12"/>
                          </w:rPr>
                          <w:t>•</w:t>
                        </w:r>
                      </w:p>
                    </w:txbxContent>
                  </v:textbox>
                </v:rect>
                <v:rect id="Rectangle 2680" o:spid="_x0000_s1106" style="position:absolute;left:5877;top:45958;width:2291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" filled="f" stroked="f">
                  <v:textbox inset="0,0,0,0">
                    <w:txbxContent>
                      <w:p w14:paraId="70EA5E3E" w14:textId="77777777" w:rsidR="00482A12" w:rsidRDefault="00482A12" w:rsidP="00482A12">
                        <w:pPr>
                          <w:spacing w:after="160" w:line="259" w:lineRule="auto"/>
                        </w:pPr>
                        <w:r>
                          <w:rPr>
                            <w:sz w:val="12"/>
                          </w:rPr>
                          <w:t>If the unreasonable behaviour continues or there is non</w:t>
                        </w:r>
                      </w:p>
                    </w:txbxContent>
                  </v:textbox>
                </v:rect>
                <v:rect id="Rectangle 2681" o:spid="_x0000_s1107" style="position:absolute;left:23116;top:45958;width:31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" filled="f" stroked="f">
                  <v:textbox inset="0,0,0,0">
                    <w:txbxContent>
                      <w:p w14:paraId="0FD301E9" w14:textId="77777777" w:rsidR="00482A12" w:rsidRDefault="00482A12" w:rsidP="00482A12">
                        <w:pPr>
                          <w:spacing w:after="160" w:line="259" w:lineRule="auto"/>
                        </w:pPr>
                        <w:r>
                          <w:rPr>
                            <w:sz w:val="12"/>
                          </w:rPr>
                          <w:t>-</w:t>
                        </w:r>
                      </w:p>
                    </w:txbxContent>
                  </v:textbox>
                </v:rect>
                <v:rect id="Rectangle 2682" o:spid="_x0000_s1108" style="position:absolute;left:23345;top:45958;width:3005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" filled="f" stroked="f">
                  <v:textbox inset="0,0,0,0">
                    <w:txbxContent>
                      <w:p w14:paraId="019C3608" w14:textId="77777777" w:rsidR="00482A12" w:rsidRDefault="00482A12" w:rsidP="00482A12">
                        <w:pPr>
                          <w:spacing w:after="160" w:line="259" w:lineRule="auto"/>
                        </w:pPr>
                        <w:r>
                          <w:rPr>
                            <w:sz w:val="12"/>
                          </w:rPr>
                          <w:t>compliance with the plan, impacted staff shall complete the Be Safe repo</w:t>
                        </w:r>
                      </w:p>
                    </w:txbxContent>
                  </v:textbox>
                </v:rect>
                <v:rect id="Rectangle 2683" o:spid="_x0000_s1109" style="position:absolute;left:45949;top:45958;width:6811;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4hNxwAAAN0AAAAPAAAAZHJzL2Rvd25yZXYueG1sRI9Ba8JA&#10;FITvgv9heUJvutFC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PuLiE3HAAAA3QAA&#10;AA8AAAAAAAAAAAAAAAAABwIAAGRycy9kb3ducmV2LnhtbFBLBQYAAAAAAwADALcAAAD7AgAAAAA=&#10;" filled="f" stroked="f">
                  <v:textbox inset="0,0,0,0">
                    <w:txbxContent>
                      <w:p w14:paraId="5F85E425" w14:textId="77777777" w:rsidR="00482A12" w:rsidRDefault="00482A12" w:rsidP="00482A12">
                        <w:pPr>
                          <w:spacing w:after="160" w:line="259" w:lineRule="auto"/>
                        </w:pPr>
                        <w:r>
                          <w:rPr>
                            <w:sz w:val="12"/>
                          </w:rPr>
                          <w:t xml:space="preserve">rt.  The relevant </w:t>
                        </w:r>
                      </w:p>
                    </w:txbxContent>
                  </v:textbox>
                </v:rect>
                <v:rect id="Rectangle 2684" o:spid="_x0000_s1110" style="position:absolute;left:5877;top:46796;width:48702;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hA5xwAAAN0AAAAPAAAAZHJzL2Rvd25yZXYueG1sRI9Ba8JA&#10;FITvgv9heUJvulFK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HRiEDnHAAAA3QAA&#10;AA8AAAAAAAAAAAAAAAAABwIAAGRycy9kb3ducmV2LnhtbFBLBQYAAAAAAwADALcAAAD7AgAAAAA=&#10;" filled="f" stroked="f">
                  <v:textbox inset="0,0,0,0">
                    <w:txbxContent>
                      <w:p w14:paraId="24E72669" w14:textId="77777777" w:rsidR="00482A12" w:rsidRDefault="00482A12" w:rsidP="00482A12">
                        <w:pPr>
                          <w:spacing w:after="160" w:line="259" w:lineRule="auto"/>
                        </w:pPr>
                        <w:r>
                          <w:rPr>
                            <w:sz w:val="12"/>
                          </w:rPr>
                          <w:t>Manager, Director, CCO and CEO shall consider further actions and/or consider an alternative dispute resolution (ADR)</w:t>
                        </w:r>
                      </w:p>
                    </w:txbxContent>
                  </v:textbox>
                </v:rect>
                <v:shape id="Shape 2685" o:spid="_x0000_s1111" style="position:absolute;top:50811;width:4867;height:6954;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" path="m,l243459,243332,486791,r,451993l243459,695452,,451993,,xe" fillcolor="#4f81bd" stroked="f" strokeweight="0">
                  <v:path arrowok="t" textboxrect="0,0,486791,695452"/>
                </v:shape>
                <v:shape id="Shape 2686" o:spid="_x0000_s1112" style="position:absolute;top:50811;width:4867;height:6954;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" path="m486791,r,451993l243459,695452,,451993,,,243459,243332,486791,xe" filled="f" strokecolor="#4a7ebb" strokeweight="2pt">
                  <v:stroke miterlimit="66585f" joinstyle="miter"/>
                  <v:path arrowok="t" textboxrect="0,0,486791,695452"/>
                </v:shape>
                <v:rect id="Rectangle 2687" o:spid="_x0000_s1113" style="position:absolute;left:1347;top:53848;width:23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" filled="f" stroked="f">
                  <v:textbox inset="0,0,0,0">
                    <w:txbxContent>
                      <w:p w14:paraId="2BD35C84" w14:textId="77777777" w:rsidR="00482A12" w:rsidRDefault="00482A12" w:rsidP="00482A12">
                        <w:pPr>
                          <w:spacing w:after="160" w:line="259" w:lineRule="auto"/>
                        </w:pPr>
                        <w:r>
                          <w:rPr>
                            <w:color w:val="FFFFFF"/>
                            <w:sz w:val="16"/>
                          </w:rPr>
                          <w:t>CCO</w:t>
                        </w:r>
                      </w:p>
                    </w:txbxContent>
                  </v:textbox>
                </v:rect>
                <v:shape id="Shape 2688" o:spid="_x0000_s1114" style="position:absolute;left:4867;top:50807;width:48375;height:4520;visibility:visible;mso-wrap-style:square;v-text-anchor:top" coordsize="4656709,4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" path="m,l4581399,v41528,,75310,33655,75310,75312l4656709,376682v,41657,-33782,75311,-75310,75311l,451993,,xe" stroked="f" strokeweight="0">
                  <v:fill opacity="59110f"/>
                  <v:stroke miterlimit="66585f" joinstyle="miter"/>
                  <v:path arrowok="t" textboxrect="0,0,4656709,451993"/>
                </v:shape>
                <v:shape id="Shape 2689" o:spid="_x0000_s1115" style="position:absolute;left:4867;top:50804;width:51040;height:4520;visibility:visible;mso-wrap-style:square;v-text-anchor:top" coordsize="4656709,4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" path="m4656709,75312r,301370c4656709,418339,4622927,451993,4581399,451993l,451993,,,4581399,v41528,,75310,33655,75310,75312xe" filled="f" strokecolor="#4a7ebb" strokeweight="2pt">
                  <v:path arrowok="t" textboxrect="0,0,4656709,451993"/>
                </v:shape>
                <v:rect id="Rectangle 2690" o:spid="_x0000_s1116" style="position:absolute;left:5298;top:51823;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" filled="f" stroked="f">
                  <v:textbox inset="0,0,0,0">
                    <w:txbxContent>
                      <w:p w14:paraId="630D95F9" w14:textId="77777777" w:rsidR="00482A12" w:rsidRDefault="00482A12" w:rsidP="00482A12">
                        <w:pPr>
                          <w:spacing w:after="160" w:line="259" w:lineRule="auto"/>
                        </w:pPr>
                        <w:r>
                          <w:rPr>
                            <w:sz w:val="12"/>
                          </w:rPr>
                          <w:t>•</w:t>
                        </w:r>
                      </w:p>
                    </w:txbxContent>
                  </v:textbox>
                </v:rect>
                <v:rect id="Rectangle 2691" o:spid="_x0000_s1117" style="position:absolute;left:5877;top:51823;width:5003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CV8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jdAa/b8ITkMsfAAAA//8DAFBLAQItABQABgAIAAAAIQDb4fbL7gAAAIUBAAATAAAAAAAA&#10;AAAAAAAAAAAAAABbQ29udGVudF9UeXBlc10ueG1sUEsBAi0AFAAGAAgAAAAhAFr0LFu/AAAAFQEA&#10;AAsAAAAAAAAAAAAAAAAAHwEAAF9yZWxzLy5yZWxzUEsBAi0AFAAGAAgAAAAhAOHMJXzHAAAA3QAA&#10;AA8AAAAAAAAAAAAAAAAABwIAAGRycy9kb3ducmV2LnhtbFBLBQYAAAAAAwADALcAAAD7AgAAAAA=&#10;" filled="f" stroked="f">
                  <v:textbox inset="0,0,0,0">
                    <w:txbxContent>
                      <w:p w14:paraId="675DA717" w14:textId="77777777" w:rsidR="00482A12" w:rsidRDefault="00482A12" w:rsidP="00482A12">
                        <w:pPr>
                          <w:spacing w:after="160" w:line="259" w:lineRule="auto"/>
                        </w:pPr>
                        <w:r>
                          <w:rPr>
                            <w:sz w:val="12"/>
                          </w:rPr>
                          <w:t xml:space="preserve">CCO will trigger an internal review of existing restrictions with Manager and Director in advance of restrictions ceasing, considering if the </w:t>
                        </w:r>
                      </w:p>
                    </w:txbxContent>
                  </v:textbox>
                </v:rect>
                <v:rect id="Rectangle 2694" o:spid="_x0000_s1118" style="position:absolute;left:5877;top:52661;width:35518;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bkxQAAAN0AAAAPAAAAZHJzL2Rvd25yZXYueG1sRI9Pi8Iw&#10;FMTvC/sdwlvwtqYrIr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Dxu4bkxQAAAN0AAAAP&#10;AAAAAAAAAAAAAAAAAAcCAABkcnMvZG93bnJldi54bWxQSwUGAAAAAAMAAwC3AAAA+QIAAAAA&#10;" filled="f" stroked="f">
                  <v:textbox inset="0,0,0,0">
                    <w:txbxContent>
                      <w:p w14:paraId="414908C4" w14:textId="77777777" w:rsidR="00482A12" w:rsidRDefault="00482A12" w:rsidP="00482A12">
                        <w:pPr>
                          <w:spacing w:after="160" w:line="259" w:lineRule="auto"/>
                        </w:pPr>
                        <w:r>
                          <w:rPr>
                            <w:sz w:val="12"/>
                          </w:rPr>
                          <w:t>Complainant has abided by the restrictions or if they have been unreasonable in other departments</w:t>
                        </w:r>
                      </w:p>
                    </w:txbxContent>
                  </v:textbox>
                </v:rect>
                <v:rect id="Rectangle 2695" o:spid="_x0000_s1119" style="position:absolute;left:5298;top:53637;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yN/xQAAAN0AAAAPAAAAZHJzL2Rvd25yZXYueG1sRI9Pi8Iw&#10;FMTvC/sdwlvwtqYrK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Ce9yN/xQAAAN0AAAAP&#10;AAAAAAAAAAAAAAAAAAcCAABkcnMvZG93bnJldi54bWxQSwUGAAAAAAMAAwC3AAAA+QIAAAAA&#10;" filled="f" stroked="f">
                  <v:textbox inset="0,0,0,0">
                    <w:txbxContent>
                      <w:p w14:paraId="64A722D2" w14:textId="77777777" w:rsidR="00482A12" w:rsidRDefault="00482A12" w:rsidP="00482A12">
                        <w:pPr>
                          <w:spacing w:after="160" w:line="259" w:lineRule="auto"/>
                        </w:pPr>
                        <w:r>
                          <w:rPr>
                            <w:sz w:val="12"/>
                          </w:rPr>
                          <w:t>•</w:t>
                        </w:r>
                      </w:p>
                    </w:txbxContent>
                  </v:textbox>
                </v:rect>
                <v:rect id="Rectangle 2696" o:spid="_x0000_s1120" style="position:absolute;left:5877;top:53637;width:1952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" filled="f" stroked="f">
                  <v:textbox inset="0,0,0,0">
                    <w:txbxContent>
                      <w:p w14:paraId="589CB4CC" w14:textId="77777777" w:rsidR="00482A12" w:rsidRDefault="00482A12" w:rsidP="00482A12">
                        <w:pPr>
                          <w:spacing w:after="160" w:line="259" w:lineRule="auto"/>
                        </w:pPr>
                        <w:r>
                          <w:rPr>
                            <w:sz w:val="12"/>
                          </w:rPr>
                          <w:t>Internal review outcome to be shared with CEO</w:t>
                        </w:r>
                      </w:p>
                    </w:txbxContent>
                  </v:textbox>
                </v:rect>
                <v:shape id="Shape 2697" o:spid="_x0000_s1121" style="position:absolute;top:57162;width:4867;height:6955;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" path="m,l243459,243332,486791,r,451993l243459,695452,,451993,,xe" fillcolor="#4f81bd" stroked="f" strokeweight="0">
                  <v:path arrowok="t" textboxrect="0,0,486791,695452"/>
                </v:shape>
                <v:shape id="Shape 2698" o:spid="_x0000_s1122" style="position:absolute;top:57162;width:4867;height:6955;visibility:visible;mso-wrap-style:square;v-text-anchor:top" coordsize="486791,69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" path="m486791,r,451993l243459,695452,,451993,,,243459,243332,486791,xe" filled="f" strokecolor="#4a7ebb" strokeweight="2pt">
                  <v:stroke miterlimit="66585f" joinstyle="miter"/>
                  <v:path arrowok="t" textboxrect="0,0,486791,695452"/>
                </v:shape>
                <v:rect id="Rectangle 2699" o:spid="_x0000_s1123" style="position:absolute;left:113;top:60163;width:61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" filled="f" stroked="f">
                  <v:textbox inset="0,0,0,0">
                    <w:txbxContent>
                      <w:p w14:paraId="7B987104" w14:textId="77777777" w:rsidR="00482A12" w:rsidRDefault="00482A12" w:rsidP="00482A12">
                        <w:pPr>
                          <w:spacing w:after="160" w:line="259" w:lineRule="auto"/>
                        </w:pPr>
                        <w:r>
                          <w:rPr>
                            <w:color w:val="FFFFFF"/>
                            <w:sz w:val="16"/>
                          </w:rPr>
                          <w:t>CEO &amp; CCO</w:t>
                        </w:r>
                      </w:p>
                    </w:txbxContent>
                  </v:textbox>
                </v:rect>
                <v:shape id="Shape 2700" o:spid="_x0000_s1124" style="position:absolute;left:4867;top:57158;width:50350;height:4520;visibility:visible;mso-wrap-style:square;v-text-anchor:top" coordsize="4656709,4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" path="m,l4581399,v41528,,75310,33655,75310,75311l4656709,376682v,41656,-33782,75311,-75310,75311l,451993,,xe" stroked="f" strokeweight="0">
                  <v:fill opacity="59110f"/>
                  <v:stroke miterlimit="66585f" joinstyle="miter"/>
                  <v:path arrowok="t" textboxrect="0,0,4656709,451993"/>
                </v:shape>
                <v:shape id="Shape 2701" o:spid="_x0000_s1125" style="position:absolute;left:4867;top:57158;width:51437;height:5546;visibility:visible;mso-wrap-style:square;v-text-anchor:top" coordsize="4656709,4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" path="m4656709,75311r,301371c4656709,418338,4622927,451993,4581399,451993l,451993,,,4581399,v41528,,75310,33655,75310,75311xe" filled="f" strokecolor="#4a7ebb" strokeweight="2pt">
                  <v:path arrowok="t" textboxrect="0,0,4656709,451993"/>
                </v:shape>
                <v:rect id="Rectangle 2702" o:spid="_x0000_s1126" style="position:absolute;left:5298;top:58105;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" filled="f" stroked="f">
                  <v:textbox inset="0,0,0,0">
                    <w:txbxContent>
                      <w:p w14:paraId="573B202D" w14:textId="77777777" w:rsidR="00482A12" w:rsidRDefault="00482A12" w:rsidP="00482A12">
                        <w:pPr>
                          <w:spacing w:after="160" w:line="259" w:lineRule="auto"/>
                        </w:pPr>
                        <w:r>
                          <w:rPr>
                            <w:sz w:val="12"/>
                          </w:rPr>
                          <w:t>•</w:t>
                        </w:r>
                      </w:p>
                    </w:txbxContent>
                  </v:textbox>
                </v:rect>
                <v:rect id="Rectangle 2703" o:spid="_x0000_s1127" style="position:absolute;left:5877;top:58105;width:5285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" filled="f" stroked="f">
                  <v:textbox inset="0,0,0,0">
                    <w:txbxContent>
                      <w:p w14:paraId="5F6F285B" w14:textId="77777777" w:rsidR="00482A12" w:rsidRDefault="00482A12" w:rsidP="00482A12">
                        <w:pPr>
                          <w:spacing w:after="160" w:line="259" w:lineRule="auto"/>
                        </w:pPr>
                        <w:r>
                          <w:rPr>
                            <w:sz w:val="12"/>
                          </w:rPr>
                          <w:t>CEO to determine if restrictions are to be extended or increased based on initial review and recommendations from Manager, Director, and CEO</w:t>
                        </w:r>
                      </w:p>
                    </w:txbxContent>
                  </v:textbox>
                </v:rect>
                <v:rect id="Rectangle 2706" o:spid="_x0000_s1128" style="position:absolute;left:5298;top:59080;width:50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cS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iORvB8E56AnD8AAAD//wMAUEsBAi0AFAAGAAgAAAAhANvh9svuAAAAhQEAABMAAAAAAAAA&#10;AAAAAAAAAAAAAFtDb250ZW50X1R5cGVzXS54bWxQSwECLQAUAAYACAAAACEAWvQsW78AAAAVAQAA&#10;CwAAAAAAAAAAAAAAAAAfAQAAX3JlbHMvLnJlbHNQSwECLQAUAAYACAAAACEA8M4nEsYAAADdAAAA&#10;DwAAAAAAAAAAAAAAAAAHAgAAZHJzL2Rvd25yZXYueG1sUEsFBgAAAAADAAMAtwAAAPoCAAAAAA==&#10;" filled="f" stroked="f">
                  <v:textbox inset="0,0,0,0">
                    <w:txbxContent>
                      <w:p w14:paraId="3B6341F0" w14:textId="77777777" w:rsidR="00482A12" w:rsidRDefault="00482A12" w:rsidP="00482A12">
                        <w:pPr>
                          <w:spacing w:after="160" w:line="259" w:lineRule="auto"/>
                        </w:pPr>
                        <w:r>
                          <w:rPr>
                            <w:sz w:val="12"/>
                          </w:rPr>
                          <w:t>•</w:t>
                        </w:r>
                      </w:p>
                    </w:txbxContent>
                  </v:textbox>
                </v:rect>
                <v:rect id="Rectangle 2707" o:spid="_x0000_s1129" style="position:absolute;left:5877;top:59464;width:4555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" filled="f" stroked="f">
                  <v:textbox inset="0,0,0,0">
                    <w:txbxContent>
                      <w:p w14:paraId="23951EE1" w14:textId="77777777" w:rsidR="00482A12" w:rsidRDefault="00482A12" w:rsidP="00482A12">
                        <w:pPr>
                          <w:spacing w:after="160" w:line="259" w:lineRule="auto"/>
                        </w:pPr>
                        <w:r>
                          <w:rPr>
                            <w:sz w:val="12"/>
                          </w:rPr>
                          <w:t>If yes, CEO is to notify complainant in writing about the further restrictions, timelines, and their right to appeal</w:t>
                        </w:r>
                      </w:p>
                    </w:txbxContent>
                  </v:textbox>
                </v:rect>
                <v:rect id="Rectangle 2708" o:spid="_x0000_s1130" style="position:absolute;left:5298;top:60055;width:50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" filled="f" stroked="f">
                  <v:textbox inset="0,0,0,0">
                    <w:txbxContent>
                      <w:p w14:paraId="49928B31" w14:textId="77777777" w:rsidR="00482A12" w:rsidRDefault="00482A12" w:rsidP="00482A12">
                        <w:pPr>
                          <w:spacing w:after="160" w:line="259" w:lineRule="auto"/>
                        </w:pPr>
                        <w:r>
                          <w:rPr>
                            <w:sz w:val="12"/>
                          </w:rPr>
                          <w:t>•</w:t>
                        </w:r>
                      </w:p>
                    </w:txbxContent>
                  </v:textbox>
                </v:rect>
                <v:rect id="Rectangle 2709" o:spid="_x0000_s1131" style="position:absolute;left:6054;top:60055;width:2014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" filled="f" stroked="f">
                  <v:textbox inset="0,0,0,0">
                    <w:txbxContent>
                      <w:p w14:paraId="1D3B150D" w14:textId="77777777" w:rsidR="00482A12" w:rsidRDefault="00482A12" w:rsidP="00482A12">
                        <w:pPr>
                          <w:spacing w:after="160" w:line="259" w:lineRule="auto"/>
                        </w:pPr>
                        <w:r>
                          <w:rPr>
                            <w:sz w:val="12"/>
                          </w:rPr>
                          <w:t>CCO to notify Managers/ELT of further restrictions</w:t>
                        </w:r>
                      </w:p>
                    </w:txbxContent>
                  </v:textbox>
                </v:rect>
                <w10:anchorlock/>
              </v:group>
            </w:pict>
          </mc:Fallback>
        </mc:AlternateContent>
      </w:r>
    </w:p>
    <w:p w14:paraId="2544E82E" w14:textId="77777777" w:rsidR="00E03C69" w:rsidRDefault="00E03C69" w:rsidP="00482A12">
      <w:pPr>
        <w:pStyle w:val="Body"/>
        <w:jc w:val="both"/>
        <w:rPr>
          <w:rFonts w:asciiTheme="minorHAnsi" w:eastAsia="Calibri" w:hAnsiTheme="minorHAnsi" w:cstheme="minorHAnsi"/>
          <w:vanish/>
          <w:color w:val="A6A6A6" w:themeColor="background1" w:themeShade="A6"/>
          <w:sz w:val="22"/>
          <w:szCs w:val="22"/>
        </w:rPr>
      </w:pPr>
    </w:p>
    <w:p w14:paraId="188C2802" w14:textId="77777777" w:rsidR="00E03C69" w:rsidRPr="00E03C69" w:rsidRDefault="00E03C69" w:rsidP="00E03C69">
      <w:pPr>
        <w:pStyle w:val="Heading1"/>
        <w:spacing w:after="99"/>
        <w:ind w:left="-5"/>
        <w:rPr>
          <w:rFonts w:asciiTheme="minorHAnsi" w:hAnsiTheme="minorHAnsi" w:cstheme="minorHAnsi"/>
        </w:rPr>
      </w:pPr>
      <w:bookmarkStart w:id="3" w:name="_Toc19705"/>
      <w:r w:rsidRPr="00E03C69">
        <w:rPr>
          <w:rFonts w:asciiTheme="minorHAnsi" w:eastAsia="Arial" w:hAnsiTheme="minorHAnsi" w:cstheme="minorHAnsi"/>
        </w:rPr>
        <w:t>Right of Appeal</w:t>
      </w:r>
      <w:r w:rsidRPr="00E03C69">
        <w:rPr>
          <w:rFonts w:asciiTheme="minorHAnsi" w:hAnsiTheme="minorHAnsi" w:cstheme="minorHAnsi"/>
          <w:color w:val="0070C0"/>
        </w:rPr>
        <w:t xml:space="preserve"> </w:t>
      </w:r>
      <w:bookmarkEnd w:id="3"/>
    </w:p>
    <w:p w14:paraId="53E78162" w14:textId="77777777" w:rsidR="00E03C69" w:rsidRPr="00E03C69" w:rsidRDefault="00E03C69" w:rsidP="00E03C69">
      <w:pPr>
        <w:ind w:left="-5" w:right="618"/>
        <w:rPr>
          <w:rFonts w:asciiTheme="minorHAnsi" w:hAnsiTheme="minorHAnsi" w:cstheme="minorHAnsi"/>
        </w:rPr>
      </w:pPr>
      <w:r w:rsidRPr="00E03C69">
        <w:rPr>
          <w:rFonts w:asciiTheme="minorHAnsi" w:hAnsiTheme="minorHAnsi" w:cstheme="minorHAnsi"/>
        </w:rPr>
        <w:t xml:space="preserve">A complainant has a right to appeal a decision made by Council to modify or restrict their ability to contact Council or to access services provided by Council.  </w:t>
      </w:r>
    </w:p>
    <w:p w14:paraId="735B7054" w14:textId="77777777" w:rsidR="00E03C69" w:rsidRPr="00E03C69" w:rsidRDefault="00E03C69" w:rsidP="00E03C69">
      <w:pPr>
        <w:spacing w:after="112"/>
        <w:ind w:left="-5" w:right="618"/>
        <w:rPr>
          <w:rFonts w:asciiTheme="minorHAnsi" w:hAnsiTheme="minorHAnsi" w:cstheme="minorHAnsi"/>
        </w:rPr>
      </w:pPr>
      <w:r w:rsidRPr="00E03C69">
        <w:rPr>
          <w:rFonts w:asciiTheme="minorHAnsi" w:hAnsiTheme="minorHAnsi" w:cstheme="minorHAnsi"/>
        </w:rPr>
        <w:lastRenderedPageBreak/>
        <w:t xml:space="preserve">Where the appeal relates to conditions imposed on contacting Council as part of the Unreasonable Complainant Conduct Management Plan, the review should be undertaken by either a member of the Executive who was not involved in the original decision or the Chief Customer Officer.  </w:t>
      </w:r>
    </w:p>
    <w:p w14:paraId="15F13DA8" w14:textId="77777777" w:rsidR="00E03C69" w:rsidRPr="00E03C69" w:rsidRDefault="00E03C69" w:rsidP="00E03C69">
      <w:pPr>
        <w:spacing w:after="109"/>
        <w:ind w:left="-5" w:right="618"/>
        <w:rPr>
          <w:rFonts w:asciiTheme="minorHAnsi" w:hAnsiTheme="minorHAnsi" w:cstheme="minorHAnsi"/>
        </w:rPr>
      </w:pPr>
      <w:r w:rsidRPr="00E03C69">
        <w:rPr>
          <w:rFonts w:asciiTheme="minorHAnsi" w:hAnsiTheme="minorHAnsi" w:cstheme="minorHAnsi"/>
        </w:rPr>
        <w:t xml:space="preserve">The review is to take into consideration any arguments put forward by the complainant and any records of the behaviour that formed the basis of the decision to modify or restrict the complainant’s ability to contact Council, including the Be Safe reports. This may also include interviewing staff affected by the unreasonable complainant conduct.  </w:t>
      </w:r>
    </w:p>
    <w:p w14:paraId="62D70250" w14:textId="77777777" w:rsidR="00E03C69" w:rsidRPr="00E03C69" w:rsidRDefault="00E03C69" w:rsidP="00E03C69">
      <w:pPr>
        <w:spacing w:after="112"/>
        <w:ind w:left="-5" w:right="618"/>
        <w:rPr>
          <w:rFonts w:asciiTheme="minorHAnsi" w:hAnsiTheme="minorHAnsi" w:cstheme="minorHAnsi"/>
        </w:rPr>
      </w:pPr>
      <w:r w:rsidRPr="00E03C69">
        <w:rPr>
          <w:rFonts w:asciiTheme="minorHAnsi" w:hAnsiTheme="minorHAnsi" w:cstheme="minorHAnsi"/>
        </w:rPr>
        <w:t xml:space="preserve">Where a decision has been made to restrict or suspend access to Council services, approval is to be sought from three members of Council’s Executive Leadership Team and/or Senior Leadership Team who were not involved in the original decision to restrict or suspend access to services.  </w:t>
      </w:r>
    </w:p>
    <w:p w14:paraId="6D809E50" w14:textId="77777777" w:rsidR="00E03C69" w:rsidRPr="00E03C69" w:rsidRDefault="00E03C69" w:rsidP="00E03C69">
      <w:pPr>
        <w:spacing w:after="112"/>
        <w:ind w:left="-5" w:right="618"/>
        <w:rPr>
          <w:rFonts w:asciiTheme="minorHAnsi" w:hAnsiTheme="minorHAnsi" w:cstheme="minorHAnsi"/>
        </w:rPr>
      </w:pPr>
      <w:r w:rsidRPr="00E03C69">
        <w:rPr>
          <w:rFonts w:asciiTheme="minorHAnsi" w:hAnsiTheme="minorHAnsi" w:cstheme="minorHAnsi"/>
        </w:rPr>
        <w:t xml:space="preserve">When the complainant is advised of the outcome of the appeal process, they must be advised of their right to seek further external appeal by the Victorian Ombudsman.  </w:t>
      </w:r>
    </w:p>
    <w:p w14:paraId="7A464870" w14:textId="77777777" w:rsidR="00E03C69" w:rsidRPr="00E03C69" w:rsidRDefault="00E03C69" w:rsidP="00E03C69">
      <w:pPr>
        <w:spacing w:after="229"/>
        <w:ind w:left="-5" w:right="618"/>
        <w:rPr>
          <w:rFonts w:asciiTheme="minorHAnsi" w:hAnsiTheme="minorHAnsi" w:cstheme="minorHAnsi"/>
        </w:rPr>
      </w:pPr>
      <w:r w:rsidRPr="00E03C69">
        <w:rPr>
          <w:rFonts w:asciiTheme="minorHAnsi" w:hAnsiTheme="minorHAnsi" w:cstheme="minorHAnsi"/>
        </w:rPr>
        <w:t xml:space="preserve">All reviews undertaken must be documented in detail and all reasoning recorded in writing and attached to the Be Safe reporting system and sent to the Chief Customer Officer to be kept in centralised repository.  </w:t>
      </w:r>
    </w:p>
    <w:p w14:paraId="7555E7BF" w14:textId="77777777" w:rsidR="00E03C69" w:rsidRPr="00E03C69" w:rsidRDefault="00E03C69" w:rsidP="00E03C69">
      <w:pPr>
        <w:pStyle w:val="Heading1"/>
        <w:spacing w:after="99"/>
        <w:ind w:left="-5"/>
        <w:rPr>
          <w:rFonts w:asciiTheme="minorHAnsi" w:hAnsiTheme="minorHAnsi" w:cstheme="minorHAnsi"/>
        </w:rPr>
      </w:pPr>
      <w:bookmarkStart w:id="4" w:name="_Toc19706"/>
      <w:r w:rsidRPr="00E03C69">
        <w:rPr>
          <w:rFonts w:asciiTheme="minorHAnsi" w:eastAsia="Arial" w:hAnsiTheme="minorHAnsi" w:cstheme="minorHAnsi"/>
        </w:rPr>
        <w:t xml:space="preserve">Supporting Staff affected by Unreasonable Complainant Conduct  </w:t>
      </w:r>
      <w:bookmarkEnd w:id="4"/>
    </w:p>
    <w:p w14:paraId="7BA87C59" w14:textId="77777777" w:rsidR="00E03C69" w:rsidRPr="00E03C69" w:rsidRDefault="00E03C69" w:rsidP="00E03C69">
      <w:pPr>
        <w:spacing w:after="112"/>
        <w:ind w:left="-5" w:right="618"/>
        <w:rPr>
          <w:rFonts w:asciiTheme="minorHAnsi" w:hAnsiTheme="minorHAnsi" w:cstheme="minorHAnsi"/>
        </w:rPr>
      </w:pPr>
      <w:r w:rsidRPr="00E03C69">
        <w:rPr>
          <w:rFonts w:asciiTheme="minorHAnsi" w:hAnsiTheme="minorHAnsi" w:cstheme="minorHAnsi"/>
        </w:rPr>
        <w:t xml:space="preserve">It is important to recognise that unreasonable complainant conduct is upsetting, and that different staff will react differently to the same type of conduct. Following any incident of unreasonable or hostile conduct, staff should be encouraged to debrief with their direct Supervisor or someone else that they feel comfortable talking to.  </w:t>
      </w:r>
    </w:p>
    <w:p w14:paraId="09B76D2E" w14:textId="77777777" w:rsidR="00E03C69" w:rsidRPr="00E03C69" w:rsidRDefault="00E03C69" w:rsidP="00E03C69">
      <w:pPr>
        <w:spacing w:after="112"/>
        <w:ind w:left="-5" w:right="618"/>
        <w:rPr>
          <w:rFonts w:asciiTheme="minorHAnsi" w:hAnsiTheme="minorHAnsi" w:cstheme="minorHAnsi"/>
        </w:rPr>
      </w:pPr>
      <w:r w:rsidRPr="00E03C69">
        <w:rPr>
          <w:rFonts w:asciiTheme="minorHAnsi" w:hAnsiTheme="minorHAnsi" w:cstheme="minorHAnsi"/>
        </w:rPr>
        <w:t xml:space="preserve">Staff should also be encouraged to contact the Employee Assistance Program. Staff have a right to expect a safe working environment and are not expected to tolerate abusive or aggressive conduct. Where an injury is sustained because of unreasonable complainant conduct, staff may be eligible to make a workers’ compensation claim.  </w:t>
      </w:r>
    </w:p>
    <w:p w14:paraId="5CE42127" w14:textId="77777777" w:rsidR="00E03C69" w:rsidRPr="00E03C69" w:rsidRDefault="00E03C69" w:rsidP="00E03C69">
      <w:pPr>
        <w:spacing w:after="112"/>
        <w:ind w:left="-5" w:right="618"/>
        <w:rPr>
          <w:rFonts w:asciiTheme="minorHAnsi" w:hAnsiTheme="minorHAnsi" w:cstheme="minorHAnsi"/>
        </w:rPr>
      </w:pPr>
      <w:r w:rsidRPr="00E03C69">
        <w:rPr>
          <w:rFonts w:asciiTheme="minorHAnsi" w:hAnsiTheme="minorHAnsi" w:cstheme="minorHAnsi"/>
        </w:rPr>
        <w:t xml:space="preserve">Where unreasonable complainant conduct is targeted against a specific staff member, Council will provide further support to the individual to assist in addressing the conduct. </w:t>
      </w:r>
    </w:p>
    <w:p w14:paraId="4B2D0100" w14:textId="31E8A532" w:rsidR="00E03C69" w:rsidRDefault="00E03C69" w:rsidP="004D2E23">
      <w:pPr>
        <w:spacing w:after="112"/>
        <w:ind w:left="-5" w:right="618"/>
        <w:rPr>
          <w:rFonts w:asciiTheme="minorHAnsi" w:eastAsia="Calibri" w:hAnsiTheme="minorHAnsi" w:cstheme="minorHAnsi"/>
          <w:vanish/>
          <w:color w:val="A6A6A6" w:themeColor="background1" w:themeShade="A6"/>
          <w:szCs w:val="22"/>
        </w:rPr>
      </w:pPr>
      <w:r w:rsidRPr="00E03C69">
        <w:rPr>
          <w:rFonts w:asciiTheme="minorHAnsi" w:hAnsiTheme="minorHAnsi" w:cstheme="minorHAnsi"/>
        </w:rPr>
        <w:t xml:space="preserve">Those staff who investigate any unreasonable complainant conduct, Council will provide support for debriefing and managing any impact these investigations cause. </w:t>
      </w:r>
    </w:p>
    <w:p w14:paraId="0F579023" w14:textId="77777777" w:rsidR="00340AF8" w:rsidRDefault="00340AF8" w:rsidP="00482A12">
      <w:pPr>
        <w:pStyle w:val="Body"/>
        <w:jc w:val="both"/>
        <w:rPr>
          <w:rFonts w:asciiTheme="minorHAnsi" w:eastAsia="Calibri" w:hAnsiTheme="minorHAnsi" w:cstheme="minorHAnsi"/>
          <w:vanish/>
          <w:color w:val="A6A6A6" w:themeColor="background1" w:themeShade="A6"/>
          <w:sz w:val="22"/>
          <w:szCs w:val="22"/>
        </w:rPr>
      </w:pPr>
    </w:p>
    <w:p w14:paraId="3D8F0CB6" w14:textId="77777777" w:rsidR="00340AF8" w:rsidRDefault="00340AF8" w:rsidP="00482A12">
      <w:pPr>
        <w:pStyle w:val="Body"/>
        <w:jc w:val="both"/>
        <w:rPr>
          <w:rFonts w:asciiTheme="minorHAnsi" w:eastAsia="Calibri" w:hAnsiTheme="minorHAnsi" w:cstheme="minorHAnsi"/>
          <w:vanish/>
          <w:color w:val="A6A6A6" w:themeColor="background1" w:themeShade="A6"/>
          <w:sz w:val="22"/>
          <w:szCs w:val="22"/>
        </w:rPr>
      </w:pPr>
    </w:p>
    <w:p w14:paraId="5303F23E" w14:textId="77777777" w:rsidR="00340AF8" w:rsidRDefault="00340AF8" w:rsidP="00482A12">
      <w:pPr>
        <w:pStyle w:val="Body"/>
        <w:jc w:val="both"/>
        <w:rPr>
          <w:rFonts w:asciiTheme="minorHAnsi" w:eastAsia="Calibri" w:hAnsiTheme="minorHAnsi" w:cstheme="minorHAnsi"/>
          <w:vanish/>
          <w:color w:val="A6A6A6" w:themeColor="background1" w:themeShade="A6"/>
          <w:sz w:val="22"/>
          <w:szCs w:val="22"/>
        </w:rPr>
      </w:pPr>
    </w:p>
    <w:p w14:paraId="63FE37E6" w14:textId="77777777" w:rsidR="00340AF8" w:rsidRDefault="00340AF8" w:rsidP="00482A12">
      <w:pPr>
        <w:pStyle w:val="Body"/>
        <w:jc w:val="both"/>
        <w:rPr>
          <w:rFonts w:asciiTheme="minorHAnsi" w:eastAsia="Calibri" w:hAnsiTheme="minorHAnsi" w:cstheme="minorHAnsi"/>
          <w:vanish/>
          <w:color w:val="A6A6A6" w:themeColor="background1" w:themeShade="A6"/>
          <w:sz w:val="22"/>
          <w:szCs w:val="22"/>
        </w:rPr>
      </w:pPr>
    </w:p>
    <w:p w14:paraId="3FFE9CE4" w14:textId="77777777" w:rsidR="00340AF8" w:rsidRPr="00E03C69" w:rsidRDefault="00340AF8" w:rsidP="00482A12">
      <w:pPr>
        <w:pStyle w:val="Body"/>
        <w:jc w:val="both"/>
        <w:rPr>
          <w:rFonts w:asciiTheme="minorHAnsi" w:eastAsia="Calibri" w:hAnsiTheme="minorHAnsi" w:cstheme="minorHAnsi"/>
          <w:vanish/>
          <w:color w:val="A6A6A6" w:themeColor="background1" w:themeShade="A6"/>
          <w:sz w:val="22"/>
          <w:szCs w:val="22"/>
        </w:rPr>
      </w:pPr>
    </w:p>
    <w:sectPr w:rsidR="00340AF8" w:rsidRPr="00E03C69" w:rsidSect="00EB2DB4">
      <w:headerReference w:type="default" r:id="rId18"/>
      <w:footerReference w:type="default" r:id="rId19"/>
      <w:pgSz w:w="11906" w:h="16838"/>
      <w:pgMar w:top="2523" w:right="1440" w:bottom="1956" w:left="1440"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7A2B" w14:textId="77777777" w:rsidR="00C14C46" w:rsidRDefault="00C14C46" w:rsidP="0035042E">
      <w:r>
        <w:separator/>
      </w:r>
    </w:p>
  </w:endnote>
  <w:endnote w:type="continuationSeparator" w:id="0">
    <w:p w14:paraId="6117E0AC" w14:textId="77777777" w:rsidR="00C14C46" w:rsidRDefault="00C14C46" w:rsidP="0035042E">
      <w:r>
        <w:continuationSeparator/>
      </w:r>
    </w:p>
  </w:endnote>
  <w:endnote w:type="continuationNotice" w:id="1">
    <w:p w14:paraId="303F7EFB" w14:textId="77777777" w:rsidR="00C14C46" w:rsidRDefault="00C1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5" w:type="dxa"/>
      <w:tblLayout w:type="fixed"/>
      <w:tblCellMar>
        <w:left w:w="107" w:type="dxa"/>
        <w:right w:w="107" w:type="dxa"/>
      </w:tblCellMar>
      <w:tblLook w:val="0000" w:firstRow="0" w:lastRow="0" w:firstColumn="0" w:lastColumn="0" w:noHBand="0" w:noVBand="0"/>
    </w:tblPr>
    <w:tblGrid>
      <w:gridCol w:w="1923"/>
      <w:gridCol w:w="1984"/>
      <w:gridCol w:w="3748"/>
    </w:tblGrid>
    <w:tr w:rsidR="00EE1CDA" w:rsidRPr="009875CC" w14:paraId="24CFF689" w14:textId="77777777" w:rsidTr="00E86A2C">
      <w:trPr>
        <w:trHeight w:val="426"/>
      </w:trPr>
      <w:tc>
        <w:tcPr>
          <w:tcW w:w="1923" w:type="dxa"/>
          <w:vAlign w:val="center"/>
        </w:tcPr>
        <w:p w14:paraId="111D336B" w14:textId="77777777" w:rsidR="00EE1CDA" w:rsidRPr="009875CC" w:rsidRDefault="00EE1CDA" w:rsidP="00663034">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1984" w:type="dxa"/>
          <w:vAlign w:val="center"/>
        </w:tcPr>
        <w:p w14:paraId="284A4380" w14:textId="77777777" w:rsidR="00EE1CDA" w:rsidRPr="00945E6D" w:rsidRDefault="00EE1CDA" w:rsidP="00663034">
          <w:pPr>
            <w:spacing w:before="120" w:after="120"/>
            <w:rPr>
              <w:rFonts w:ascii="Calibri" w:hAnsi="Calibri" w:cs="Arial"/>
              <w:szCs w:val="22"/>
              <w:lang w:val="en-GB" w:eastAsia="en-US"/>
            </w:rPr>
          </w:pPr>
          <w:r>
            <w:rPr>
              <w:rFonts w:ascii="Calibri" w:hAnsi="Calibri" w:cs="Arial"/>
              <w:szCs w:val="22"/>
              <w:lang w:val="en-GB" w:eastAsia="en-US"/>
            </w:rPr>
            <w:t>Next Review Date</w:t>
          </w:r>
        </w:p>
      </w:tc>
      <w:tc>
        <w:tcPr>
          <w:tcW w:w="3748" w:type="dxa"/>
          <w:vAlign w:val="center"/>
        </w:tcPr>
        <w:p w14:paraId="440C3EBF" w14:textId="77777777" w:rsidR="00EE1CDA" w:rsidRPr="009875CC" w:rsidRDefault="00EE1CDA" w:rsidP="00663034">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r>
    <w:tr w:rsidR="00EE1CDA" w:rsidRPr="009875CC" w14:paraId="51326C3F" w14:textId="77777777" w:rsidTr="00E86A2C">
      <w:trPr>
        <w:cantSplit/>
      </w:trPr>
      <w:tc>
        <w:tcPr>
          <w:tcW w:w="1923" w:type="dxa"/>
          <w:vAlign w:val="center"/>
        </w:tcPr>
        <w:p w14:paraId="5931B4BE" w14:textId="5A25F594" w:rsidR="00EE1CDA" w:rsidRPr="009875CC" w:rsidRDefault="006871A8" w:rsidP="00663034">
          <w:pPr>
            <w:spacing w:before="120" w:after="120"/>
            <w:rPr>
              <w:rFonts w:ascii="Calibri" w:hAnsi="Calibri" w:cs="Arial"/>
              <w:szCs w:val="22"/>
              <w:lang w:val="en-GB" w:eastAsia="en-US"/>
            </w:rPr>
          </w:pPr>
          <w:r>
            <w:rPr>
              <w:rFonts w:ascii="Calibri" w:hAnsi="Calibri" w:cs="Arial"/>
              <w:color w:val="0070C0"/>
              <w:szCs w:val="22"/>
            </w:rPr>
            <w:t>December 2024</w:t>
          </w:r>
        </w:p>
      </w:tc>
      <w:tc>
        <w:tcPr>
          <w:tcW w:w="1984" w:type="dxa"/>
          <w:vAlign w:val="center"/>
        </w:tcPr>
        <w:p w14:paraId="62EFC818" w14:textId="59E62E43" w:rsidR="00EE1CDA" w:rsidRPr="00F04CED" w:rsidRDefault="006871A8" w:rsidP="00663034">
          <w:pPr>
            <w:spacing w:before="120" w:after="120"/>
            <w:rPr>
              <w:rFonts w:ascii="Calibri" w:hAnsi="Calibri" w:cs="Arial"/>
              <w:szCs w:val="22"/>
              <w:highlight w:val="yellow"/>
              <w:lang w:val="en-GB" w:eastAsia="en-US"/>
            </w:rPr>
          </w:pPr>
          <w:r>
            <w:rPr>
              <w:rFonts w:ascii="Calibri" w:hAnsi="Calibri" w:cs="Arial"/>
              <w:color w:val="0070C0"/>
              <w:szCs w:val="22"/>
            </w:rPr>
            <w:t>December 2028</w:t>
          </w:r>
        </w:p>
      </w:tc>
      <w:tc>
        <w:tcPr>
          <w:tcW w:w="3748" w:type="dxa"/>
          <w:vAlign w:val="center"/>
        </w:tcPr>
        <w:p w14:paraId="23DC3037" w14:textId="490579A1" w:rsidR="00EE1CDA" w:rsidRPr="009875CC" w:rsidRDefault="00E86A2C" w:rsidP="00E86A2C">
          <w:pPr>
            <w:spacing w:before="120" w:after="120"/>
            <w:ind w:right="-461"/>
            <w:rPr>
              <w:rFonts w:ascii="Calibri" w:hAnsi="Calibri" w:cs="Arial"/>
              <w:color w:val="0070C0"/>
              <w:szCs w:val="22"/>
            </w:rPr>
          </w:pPr>
          <w:r>
            <w:rPr>
              <w:rFonts w:ascii="Calibri" w:hAnsi="Calibri" w:cs="Arial"/>
              <w:color w:val="0070C0"/>
              <w:szCs w:val="22"/>
            </w:rPr>
            <w:t>Customer and Corporate Services</w:t>
          </w:r>
        </w:p>
      </w:tc>
    </w:tr>
  </w:tbl>
  <w:p w14:paraId="166F848E" w14:textId="77777777" w:rsidR="00AB79B7" w:rsidRDefault="00AB79B7" w:rsidP="00663034">
    <w:pPr>
      <w:pStyle w:val="Footer"/>
      <w:jc w:val="right"/>
      <w:rPr>
        <w:rFonts w:asciiTheme="minorHAnsi" w:hAnsiTheme="minorHAnsi" w:cstheme="minorHAnsi"/>
      </w:rPr>
    </w:pPr>
  </w:p>
  <w:p w14:paraId="4F3D02FE" w14:textId="77777777" w:rsidR="00C96E8A" w:rsidRPr="001E3861" w:rsidRDefault="001E3861" w:rsidP="00663034">
    <w:pPr>
      <w:pStyle w:val="Footer"/>
      <w:jc w:val="right"/>
      <w:rPr>
        <w:rFonts w:asciiTheme="minorHAnsi" w:hAnsiTheme="minorHAnsi" w:cstheme="minorHAnsi"/>
      </w:rPr>
    </w:pPr>
    <w:r w:rsidRPr="001E3861">
      <w:rPr>
        <w:rFonts w:asciiTheme="minorHAnsi" w:hAnsiTheme="minorHAnsi" w:cstheme="minorHAnsi"/>
      </w:rPr>
      <w:t xml:space="preserve">Page </w:t>
    </w:r>
    <w:r w:rsidRPr="001E3861">
      <w:rPr>
        <w:rFonts w:asciiTheme="minorHAnsi" w:hAnsiTheme="minorHAnsi" w:cstheme="minorHAnsi"/>
      </w:rPr>
      <w:fldChar w:fldCharType="begin"/>
    </w:r>
    <w:r w:rsidRPr="001E3861">
      <w:rPr>
        <w:rFonts w:asciiTheme="minorHAnsi" w:hAnsiTheme="minorHAnsi" w:cstheme="minorHAnsi"/>
      </w:rPr>
      <w:instrText xml:space="preserve"> PAGE  \* Arabic  \* MERGEFORMAT </w:instrText>
    </w:r>
    <w:r w:rsidRPr="001E3861">
      <w:rPr>
        <w:rFonts w:asciiTheme="minorHAnsi" w:hAnsiTheme="minorHAnsi" w:cstheme="minorHAnsi"/>
      </w:rPr>
      <w:fldChar w:fldCharType="separate"/>
    </w:r>
    <w:r w:rsidRPr="001E3861">
      <w:rPr>
        <w:rFonts w:asciiTheme="minorHAnsi" w:hAnsiTheme="minorHAnsi" w:cstheme="minorHAnsi"/>
        <w:noProof/>
      </w:rPr>
      <w:t>1</w:t>
    </w:r>
    <w:r w:rsidRPr="001E3861">
      <w:rPr>
        <w:rFonts w:asciiTheme="minorHAnsi" w:hAnsiTheme="minorHAnsi" w:cstheme="minorHAnsi"/>
      </w:rPr>
      <w:fldChar w:fldCharType="end"/>
    </w:r>
    <w:r w:rsidRPr="001E3861">
      <w:rPr>
        <w:rFonts w:asciiTheme="minorHAnsi" w:hAnsiTheme="minorHAnsi" w:cstheme="minorHAnsi"/>
      </w:rPr>
      <w:t xml:space="preserve"> of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3</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1C76" w14:textId="77777777" w:rsidR="00C14C46" w:rsidRDefault="00C14C46" w:rsidP="0035042E">
      <w:r>
        <w:separator/>
      </w:r>
    </w:p>
  </w:footnote>
  <w:footnote w:type="continuationSeparator" w:id="0">
    <w:p w14:paraId="43898742" w14:textId="77777777" w:rsidR="00C14C46" w:rsidRDefault="00C14C46" w:rsidP="0035042E">
      <w:r>
        <w:continuationSeparator/>
      </w:r>
    </w:p>
  </w:footnote>
  <w:footnote w:type="continuationNotice" w:id="1">
    <w:p w14:paraId="190F0387" w14:textId="77777777" w:rsidR="00C14C46" w:rsidRDefault="00C14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6D70" w14:textId="77777777" w:rsidR="00E40717" w:rsidRDefault="00E40717">
    <w:pPr>
      <w:pStyle w:val="Header"/>
    </w:pPr>
    <w:r>
      <w:rPr>
        <w:noProof/>
      </w:rPr>
      <w:drawing>
        <wp:anchor distT="0" distB="0" distL="114300" distR="114300" simplePos="0" relativeHeight="251661824" behindDoc="1" locked="0" layoutInCell="1" allowOverlap="1" wp14:anchorId="349DBCED" wp14:editId="226592C9">
          <wp:simplePos x="0" y="0"/>
          <wp:positionH relativeFrom="column">
            <wp:posOffset>-914400</wp:posOffset>
          </wp:positionH>
          <wp:positionV relativeFrom="paragraph">
            <wp:posOffset>-453390</wp:posOffset>
          </wp:positionV>
          <wp:extent cx="7556400" cy="1612800"/>
          <wp:effectExtent l="0" t="0" r="0" b="635"/>
          <wp:wrapNone/>
          <wp:docPr id="180379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14:paraId="45FB4F02" w14:textId="77777777" w:rsidR="00E40717" w:rsidRDefault="00E40717">
    <w:pPr>
      <w:pStyle w:val="Header"/>
    </w:pPr>
  </w:p>
  <w:p w14:paraId="5512DA17" w14:textId="77777777" w:rsidR="00E40717" w:rsidRDefault="00E40717">
    <w:pPr>
      <w:pStyle w:val="Header"/>
    </w:pPr>
  </w:p>
  <w:p w14:paraId="4F458071" w14:textId="77777777" w:rsidR="00E40717" w:rsidRDefault="00E40717">
    <w:pPr>
      <w:pStyle w:val="Header"/>
    </w:pPr>
  </w:p>
  <w:p w14:paraId="385D51F5" w14:textId="77777777" w:rsidR="00E40717" w:rsidRDefault="00E40717">
    <w:pPr>
      <w:pStyle w:val="Header"/>
    </w:pPr>
  </w:p>
  <w:p w14:paraId="6F1DF4D9" w14:textId="77777777" w:rsidR="00E40717" w:rsidRDefault="00E40717">
    <w:pPr>
      <w:pStyle w:val="Header"/>
    </w:pPr>
  </w:p>
  <w:p w14:paraId="6B4728A8" w14:textId="77777777" w:rsidR="00C96E8A" w:rsidRDefault="00C96E8A">
    <w:pPr>
      <w:pStyle w:val="Header"/>
    </w:pPr>
  </w:p>
  <w:p w14:paraId="23EFB0BD" w14:textId="77777777" w:rsidR="00BF0549" w:rsidRDefault="00BF0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6D6"/>
    <w:multiLevelType w:val="hybridMultilevel"/>
    <w:tmpl w:val="00F892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C0603"/>
    <w:multiLevelType w:val="hybridMultilevel"/>
    <w:tmpl w:val="80385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A5A72"/>
    <w:multiLevelType w:val="hybridMultilevel"/>
    <w:tmpl w:val="FE7ED094"/>
    <w:lvl w:ilvl="0" w:tplc="3862855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41166"/>
    <w:multiLevelType w:val="hybridMultilevel"/>
    <w:tmpl w:val="32B830A8"/>
    <w:lvl w:ilvl="0" w:tplc="F5623994">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6E609A">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47456">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7CB744">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1AFB66">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FC07EC">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7AB506">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18E230">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1AAD84">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F46140"/>
    <w:multiLevelType w:val="hybridMultilevel"/>
    <w:tmpl w:val="55F05324"/>
    <w:lvl w:ilvl="0" w:tplc="20F6E604">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6BCAA">
      <w:start w:val="6"/>
      <w:numFmt w:val="decimal"/>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4011B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4611E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2A2DA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D4F46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CE1D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5ECE9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A84B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071829"/>
    <w:multiLevelType w:val="hybridMultilevel"/>
    <w:tmpl w:val="2C926290"/>
    <w:lvl w:ilvl="0" w:tplc="3862855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B55DE"/>
    <w:multiLevelType w:val="hybridMultilevel"/>
    <w:tmpl w:val="BAB6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A0C26"/>
    <w:multiLevelType w:val="hybridMultilevel"/>
    <w:tmpl w:val="DFB83792"/>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8" w15:restartNumberingAfterBreak="0">
    <w:nsid w:val="1AE449E7"/>
    <w:multiLevelType w:val="hybridMultilevel"/>
    <w:tmpl w:val="DBD04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0615405"/>
    <w:multiLevelType w:val="hybridMultilevel"/>
    <w:tmpl w:val="FB269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01626"/>
    <w:multiLevelType w:val="hybridMultilevel"/>
    <w:tmpl w:val="E3BE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2F7ADB"/>
    <w:multiLevelType w:val="hybridMultilevel"/>
    <w:tmpl w:val="099C05EE"/>
    <w:lvl w:ilvl="0" w:tplc="0C090005">
      <w:start w:val="1"/>
      <w:numFmt w:val="bullet"/>
      <w:lvlText w:val=""/>
      <w:lvlJc w:val="left"/>
      <w:pPr>
        <w:ind w:left="705" w:hanging="360"/>
      </w:pPr>
      <w:rPr>
        <w:rFonts w:ascii="Wingdings" w:hAnsi="Wingdings"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2" w15:restartNumberingAfterBreak="0">
    <w:nsid w:val="3392322F"/>
    <w:multiLevelType w:val="hybridMultilevel"/>
    <w:tmpl w:val="5476A010"/>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909C7"/>
    <w:multiLevelType w:val="hybridMultilevel"/>
    <w:tmpl w:val="9008F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CE3869"/>
    <w:multiLevelType w:val="hybridMultilevel"/>
    <w:tmpl w:val="B3F42982"/>
    <w:lvl w:ilvl="0" w:tplc="E8A0C2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587D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461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921C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FEB5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3468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8A3D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C96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64BF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900036"/>
    <w:multiLevelType w:val="hybridMultilevel"/>
    <w:tmpl w:val="AFDE44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4C32F60"/>
    <w:multiLevelType w:val="hybridMultilevel"/>
    <w:tmpl w:val="6938176A"/>
    <w:lvl w:ilvl="0" w:tplc="B05892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7CB4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14A0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B475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2CA9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EEF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168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2ED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B63D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454086"/>
    <w:multiLevelType w:val="hybridMultilevel"/>
    <w:tmpl w:val="4A9E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2908A9"/>
    <w:multiLevelType w:val="hybridMultilevel"/>
    <w:tmpl w:val="F7DA16B6"/>
    <w:lvl w:ilvl="0" w:tplc="B846060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6C6BA4">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5693A0">
      <w:start w:val="1"/>
      <w:numFmt w:val="bullet"/>
      <w:lvlText w:val="▪"/>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F6DFA0">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2C2220">
      <w:start w:val="1"/>
      <w:numFmt w:val="bullet"/>
      <w:lvlText w:val="o"/>
      <w:lvlJc w:val="left"/>
      <w:pPr>
        <w:ind w:left="2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665CD2">
      <w:start w:val="1"/>
      <w:numFmt w:val="bullet"/>
      <w:lvlText w:val="▪"/>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CAFAD6">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1E9E66">
      <w:start w:val="1"/>
      <w:numFmt w:val="bullet"/>
      <w:lvlText w:val="o"/>
      <w:lvlJc w:val="left"/>
      <w:pPr>
        <w:ind w:left="5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6CF668">
      <w:start w:val="1"/>
      <w:numFmt w:val="bullet"/>
      <w:lvlText w:val="▪"/>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A21108"/>
    <w:multiLevelType w:val="hybridMultilevel"/>
    <w:tmpl w:val="E5C4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E62B6"/>
    <w:multiLevelType w:val="hybridMultilevel"/>
    <w:tmpl w:val="22F0D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541143"/>
    <w:multiLevelType w:val="hybridMultilevel"/>
    <w:tmpl w:val="9A10C3AE"/>
    <w:lvl w:ilvl="0" w:tplc="0C090001">
      <w:start w:val="1"/>
      <w:numFmt w:val="bullet"/>
      <w:lvlText w:val=""/>
      <w:lvlJc w:val="left"/>
      <w:pPr>
        <w:ind w:left="7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336FBA"/>
    <w:multiLevelType w:val="hybridMultilevel"/>
    <w:tmpl w:val="F1200C8C"/>
    <w:lvl w:ilvl="0" w:tplc="D33E91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E33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6EE0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7224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E12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BC26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063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AF0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084F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3D74BE"/>
    <w:multiLevelType w:val="hybridMultilevel"/>
    <w:tmpl w:val="5FBE7132"/>
    <w:lvl w:ilvl="0" w:tplc="E9DC1B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045049"/>
    <w:multiLevelType w:val="hybridMultilevel"/>
    <w:tmpl w:val="773CBAD4"/>
    <w:lvl w:ilvl="0" w:tplc="CD7ED166">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54EF8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00035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E4354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EE96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8E081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54F9E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667B7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42F6B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15617995">
    <w:abstractNumId w:val="15"/>
  </w:num>
  <w:num w:numId="2" w16cid:durableId="882593598">
    <w:abstractNumId w:val="8"/>
  </w:num>
  <w:num w:numId="3" w16cid:durableId="532501851">
    <w:abstractNumId w:val="0"/>
  </w:num>
  <w:num w:numId="4" w16cid:durableId="611133826">
    <w:abstractNumId w:val="13"/>
  </w:num>
  <w:num w:numId="5" w16cid:durableId="328294383">
    <w:abstractNumId w:val="2"/>
  </w:num>
  <w:num w:numId="6" w16cid:durableId="981543971">
    <w:abstractNumId w:val="5"/>
  </w:num>
  <w:num w:numId="7" w16cid:durableId="1540587338">
    <w:abstractNumId w:val="23"/>
  </w:num>
  <w:num w:numId="8" w16cid:durableId="2117290203">
    <w:abstractNumId w:val="19"/>
  </w:num>
  <w:num w:numId="9" w16cid:durableId="1602907272">
    <w:abstractNumId w:val="1"/>
  </w:num>
  <w:num w:numId="10" w16cid:durableId="140971265">
    <w:abstractNumId w:val="10"/>
  </w:num>
  <w:num w:numId="11" w16cid:durableId="425735963">
    <w:abstractNumId w:val="6"/>
  </w:num>
  <w:num w:numId="12" w16cid:durableId="557059452">
    <w:abstractNumId w:val="9"/>
  </w:num>
  <w:num w:numId="13" w16cid:durableId="176624562">
    <w:abstractNumId w:val="12"/>
  </w:num>
  <w:num w:numId="14" w16cid:durableId="694619911">
    <w:abstractNumId w:val="24"/>
  </w:num>
  <w:num w:numId="15" w16cid:durableId="953176580">
    <w:abstractNumId w:val="16"/>
  </w:num>
  <w:num w:numId="16" w16cid:durableId="1261838650">
    <w:abstractNumId w:val="14"/>
  </w:num>
  <w:num w:numId="17" w16cid:durableId="1782335025">
    <w:abstractNumId w:val="22"/>
  </w:num>
  <w:num w:numId="18" w16cid:durableId="1600675584">
    <w:abstractNumId w:val="18"/>
  </w:num>
  <w:num w:numId="19" w16cid:durableId="1410686930">
    <w:abstractNumId w:val="4"/>
  </w:num>
  <w:num w:numId="20" w16cid:durableId="1371953489">
    <w:abstractNumId w:val="3"/>
  </w:num>
  <w:num w:numId="21" w16cid:durableId="834689882">
    <w:abstractNumId w:val="17"/>
  </w:num>
  <w:num w:numId="22" w16cid:durableId="1116412589">
    <w:abstractNumId w:val="20"/>
  </w:num>
  <w:num w:numId="23" w16cid:durableId="280453340">
    <w:abstractNumId w:val="21"/>
  </w:num>
  <w:num w:numId="24" w16cid:durableId="1987515535">
    <w:abstractNumId w:val="11"/>
  </w:num>
  <w:num w:numId="25" w16cid:durableId="1710303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03908"/>
    <w:rsid w:val="00004B17"/>
    <w:rsid w:val="00007C65"/>
    <w:rsid w:val="00010016"/>
    <w:rsid w:val="00011943"/>
    <w:rsid w:val="00013618"/>
    <w:rsid w:val="00013B94"/>
    <w:rsid w:val="00022007"/>
    <w:rsid w:val="000243E8"/>
    <w:rsid w:val="000259DC"/>
    <w:rsid w:val="0002754C"/>
    <w:rsid w:val="00031C3B"/>
    <w:rsid w:val="00032384"/>
    <w:rsid w:val="00041C95"/>
    <w:rsid w:val="000421F8"/>
    <w:rsid w:val="00047478"/>
    <w:rsid w:val="00050FB4"/>
    <w:rsid w:val="00052675"/>
    <w:rsid w:val="00054AA8"/>
    <w:rsid w:val="000555BA"/>
    <w:rsid w:val="0006449D"/>
    <w:rsid w:val="0006485E"/>
    <w:rsid w:val="00067F61"/>
    <w:rsid w:val="00070328"/>
    <w:rsid w:val="00074792"/>
    <w:rsid w:val="00080D45"/>
    <w:rsid w:val="00086C7F"/>
    <w:rsid w:val="00091506"/>
    <w:rsid w:val="000956BA"/>
    <w:rsid w:val="000A7803"/>
    <w:rsid w:val="000B09E6"/>
    <w:rsid w:val="000B10C7"/>
    <w:rsid w:val="000B6396"/>
    <w:rsid w:val="000C1159"/>
    <w:rsid w:val="000C5456"/>
    <w:rsid w:val="000C5798"/>
    <w:rsid w:val="000D4150"/>
    <w:rsid w:val="000D41F7"/>
    <w:rsid w:val="000D47AB"/>
    <w:rsid w:val="000D6CF4"/>
    <w:rsid w:val="000E108D"/>
    <w:rsid w:val="000E39A7"/>
    <w:rsid w:val="000E7E31"/>
    <w:rsid w:val="000F5581"/>
    <w:rsid w:val="000F59B4"/>
    <w:rsid w:val="00103211"/>
    <w:rsid w:val="00104717"/>
    <w:rsid w:val="001121DD"/>
    <w:rsid w:val="00112792"/>
    <w:rsid w:val="00116489"/>
    <w:rsid w:val="001204A8"/>
    <w:rsid w:val="00121C71"/>
    <w:rsid w:val="0012239B"/>
    <w:rsid w:val="00125364"/>
    <w:rsid w:val="00131019"/>
    <w:rsid w:val="001500E7"/>
    <w:rsid w:val="0015443B"/>
    <w:rsid w:val="00155184"/>
    <w:rsid w:val="00172348"/>
    <w:rsid w:val="001763C0"/>
    <w:rsid w:val="00176B35"/>
    <w:rsid w:val="00177D1A"/>
    <w:rsid w:val="0019283D"/>
    <w:rsid w:val="0019432D"/>
    <w:rsid w:val="001A09EF"/>
    <w:rsid w:val="001A7C0C"/>
    <w:rsid w:val="001B09AC"/>
    <w:rsid w:val="001B2421"/>
    <w:rsid w:val="001B6F0A"/>
    <w:rsid w:val="001C35B0"/>
    <w:rsid w:val="001C5636"/>
    <w:rsid w:val="001C68E7"/>
    <w:rsid w:val="001C6D32"/>
    <w:rsid w:val="001D3570"/>
    <w:rsid w:val="001E08A4"/>
    <w:rsid w:val="001E0A85"/>
    <w:rsid w:val="001E1F08"/>
    <w:rsid w:val="001E21CD"/>
    <w:rsid w:val="001E3861"/>
    <w:rsid w:val="001E5BD1"/>
    <w:rsid w:val="0020026D"/>
    <w:rsid w:val="0020199B"/>
    <w:rsid w:val="00207982"/>
    <w:rsid w:val="00214ABD"/>
    <w:rsid w:val="002228C5"/>
    <w:rsid w:val="00233178"/>
    <w:rsid w:val="00233C2B"/>
    <w:rsid w:val="00233DB0"/>
    <w:rsid w:val="00244950"/>
    <w:rsid w:val="002466D0"/>
    <w:rsid w:val="00247A7D"/>
    <w:rsid w:val="002501A3"/>
    <w:rsid w:val="0025271F"/>
    <w:rsid w:val="00255EDD"/>
    <w:rsid w:val="00256455"/>
    <w:rsid w:val="00257B0D"/>
    <w:rsid w:val="00257B22"/>
    <w:rsid w:val="00264157"/>
    <w:rsid w:val="00266329"/>
    <w:rsid w:val="00266F69"/>
    <w:rsid w:val="00272941"/>
    <w:rsid w:val="0027348F"/>
    <w:rsid w:val="002750F2"/>
    <w:rsid w:val="002806E2"/>
    <w:rsid w:val="00281F3D"/>
    <w:rsid w:val="00281F5E"/>
    <w:rsid w:val="002843DE"/>
    <w:rsid w:val="00285902"/>
    <w:rsid w:val="002864CD"/>
    <w:rsid w:val="00286E81"/>
    <w:rsid w:val="00290590"/>
    <w:rsid w:val="00294F3D"/>
    <w:rsid w:val="00294FAD"/>
    <w:rsid w:val="00297D6B"/>
    <w:rsid w:val="002A1643"/>
    <w:rsid w:val="002A1DE7"/>
    <w:rsid w:val="002A3889"/>
    <w:rsid w:val="002B66F6"/>
    <w:rsid w:val="002C1291"/>
    <w:rsid w:val="002D1C69"/>
    <w:rsid w:val="002D3313"/>
    <w:rsid w:val="002F15BE"/>
    <w:rsid w:val="002F4BBF"/>
    <w:rsid w:val="00310299"/>
    <w:rsid w:val="003138EB"/>
    <w:rsid w:val="00320103"/>
    <w:rsid w:val="0032453C"/>
    <w:rsid w:val="0032699B"/>
    <w:rsid w:val="00326DCD"/>
    <w:rsid w:val="0033258C"/>
    <w:rsid w:val="00335CFF"/>
    <w:rsid w:val="00340AF8"/>
    <w:rsid w:val="003410D5"/>
    <w:rsid w:val="00341A1E"/>
    <w:rsid w:val="00343525"/>
    <w:rsid w:val="003442E9"/>
    <w:rsid w:val="00344584"/>
    <w:rsid w:val="0035042E"/>
    <w:rsid w:val="0035059C"/>
    <w:rsid w:val="0035713A"/>
    <w:rsid w:val="0036272C"/>
    <w:rsid w:val="003674A0"/>
    <w:rsid w:val="0037565D"/>
    <w:rsid w:val="0037597E"/>
    <w:rsid w:val="00375DA7"/>
    <w:rsid w:val="0037621F"/>
    <w:rsid w:val="00381A33"/>
    <w:rsid w:val="00382664"/>
    <w:rsid w:val="00393E94"/>
    <w:rsid w:val="00397794"/>
    <w:rsid w:val="003B3CC5"/>
    <w:rsid w:val="003B46FF"/>
    <w:rsid w:val="003B47C2"/>
    <w:rsid w:val="003B6EB2"/>
    <w:rsid w:val="003B7064"/>
    <w:rsid w:val="003C4FCF"/>
    <w:rsid w:val="003D7920"/>
    <w:rsid w:val="003E2D0A"/>
    <w:rsid w:val="003E4476"/>
    <w:rsid w:val="003E6752"/>
    <w:rsid w:val="003E7ECE"/>
    <w:rsid w:val="003F0694"/>
    <w:rsid w:val="003F0AEA"/>
    <w:rsid w:val="003F54EA"/>
    <w:rsid w:val="003F64B2"/>
    <w:rsid w:val="003F6DFF"/>
    <w:rsid w:val="003F73A5"/>
    <w:rsid w:val="003F779A"/>
    <w:rsid w:val="004102AB"/>
    <w:rsid w:val="00411D99"/>
    <w:rsid w:val="0041264E"/>
    <w:rsid w:val="0042401F"/>
    <w:rsid w:val="004256C6"/>
    <w:rsid w:val="0043226B"/>
    <w:rsid w:val="00434CFA"/>
    <w:rsid w:val="004356E5"/>
    <w:rsid w:val="00436FF0"/>
    <w:rsid w:val="004433FD"/>
    <w:rsid w:val="00444744"/>
    <w:rsid w:val="0045600F"/>
    <w:rsid w:val="00467139"/>
    <w:rsid w:val="004700BA"/>
    <w:rsid w:val="0047059C"/>
    <w:rsid w:val="00470640"/>
    <w:rsid w:val="004718A1"/>
    <w:rsid w:val="00474828"/>
    <w:rsid w:val="0047526A"/>
    <w:rsid w:val="00482A12"/>
    <w:rsid w:val="00482B45"/>
    <w:rsid w:val="00485D03"/>
    <w:rsid w:val="004869AC"/>
    <w:rsid w:val="004927BC"/>
    <w:rsid w:val="00493266"/>
    <w:rsid w:val="00493626"/>
    <w:rsid w:val="004967AA"/>
    <w:rsid w:val="004A01FC"/>
    <w:rsid w:val="004A26F9"/>
    <w:rsid w:val="004A4D9C"/>
    <w:rsid w:val="004B2675"/>
    <w:rsid w:val="004B5A3B"/>
    <w:rsid w:val="004C0632"/>
    <w:rsid w:val="004C1E49"/>
    <w:rsid w:val="004C6443"/>
    <w:rsid w:val="004D00E2"/>
    <w:rsid w:val="004D2E23"/>
    <w:rsid w:val="004D3F21"/>
    <w:rsid w:val="004E1081"/>
    <w:rsid w:val="005024E0"/>
    <w:rsid w:val="00512B7F"/>
    <w:rsid w:val="005178D2"/>
    <w:rsid w:val="0052259D"/>
    <w:rsid w:val="00525C54"/>
    <w:rsid w:val="00525F7A"/>
    <w:rsid w:val="00527E6B"/>
    <w:rsid w:val="00533A63"/>
    <w:rsid w:val="00542F1A"/>
    <w:rsid w:val="00550FE9"/>
    <w:rsid w:val="005571ED"/>
    <w:rsid w:val="005604B5"/>
    <w:rsid w:val="0056341F"/>
    <w:rsid w:val="00563AAE"/>
    <w:rsid w:val="0056468A"/>
    <w:rsid w:val="00572CB2"/>
    <w:rsid w:val="005745D5"/>
    <w:rsid w:val="0057468B"/>
    <w:rsid w:val="00575842"/>
    <w:rsid w:val="0057614F"/>
    <w:rsid w:val="00583586"/>
    <w:rsid w:val="005905F1"/>
    <w:rsid w:val="0059079B"/>
    <w:rsid w:val="0059239B"/>
    <w:rsid w:val="00595BBC"/>
    <w:rsid w:val="005977A8"/>
    <w:rsid w:val="005A3CCD"/>
    <w:rsid w:val="005B0176"/>
    <w:rsid w:val="005B0865"/>
    <w:rsid w:val="005C01A3"/>
    <w:rsid w:val="005C1B67"/>
    <w:rsid w:val="005C3BDB"/>
    <w:rsid w:val="005E3657"/>
    <w:rsid w:val="005E479B"/>
    <w:rsid w:val="005F732B"/>
    <w:rsid w:val="006006C0"/>
    <w:rsid w:val="006062AD"/>
    <w:rsid w:val="006069C4"/>
    <w:rsid w:val="00607F27"/>
    <w:rsid w:val="00620B9A"/>
    <w:rsid w:val="00621273"/>
    <w:rsid w:val="00622D87"/>
    <w:rsid w:val="00626FCE"/>
    <w:rsid w:val="00632A49"/>
    <w:rsid w:val="0063364F"/>
    <w:rsid w:val="00635547"/>
    <w:rsid w:val="0063695E"/>
    <w:rsid w:val="00637A6C"/>
    <w:rsid w:val="00643699"/>
    <w:rsid w:val="00644BEE"/>
    <w:rsid w:val="00645E48"/>
    <w:rsid w:val="00646A78"/>
    <w:rsid w:val="00647F42"/>
    <w:rsid w:val="00663034"/>
    <w:rsid w:val="0066312C"/>
    <w:rsid w:val="006642E3"/>
    <w:rsid w:val="006702FC"/>
    <w:rsid w:val="00671110"/>
    <w:rsid w:val="00674FFA"/>
    <w:rsid w:val="00676D33"/>
    <w:rsid w:val="006871A8"/>
    <w:rsid w:val="0069396F"/>
    <w:rsid w:val="00694463"/>
    <w:rsid w:val="00695B65"/>
    <w:rsid w:val="006B3B9A"/>
    <w:rsid w:val="006B6EE9"/>
    <w:rsid w:val="006C0BE3"/>
    <w:rsid w:val="006C1233"/>
    <w:rsid w:val="006C2BC5"/>
    <w:rsid w:val="006D0F02"/>
    <w:rsid w:val="006D1965"/>
    <w:rsid w:val="006D79C5"/>
    <w:rsid w:val="006E0C5F"/>
    <w:rsid w:val="006E191A"/>
    <w:rsid w:val="006E4607"/>
    <w:rsid w:val="006F6088"/>
    <w:rsid w:val="00702407"/>
    <w:rsid w:val="00706B16"/>
    <w:rsid w:val="00711778"/>
    <w:rsid w:val="00715A49"/>
    <w:rsid w:val="0072220A"/>
    <w:rsid w:val="00723886"/>
    <w:rsid w:val="00723E55"/>
    <w:rsid w:val="0073100A"/>
    <w:rsid w:val="007326AF"/>
    <w:rsid w:val="00733AB3"/>
    <w:rsid w:val="00760A26"/>
    <w:rsid w:val="00762369"/>
    <w:rsid w:val="007637F1"/>
    <w:rsid w:val="0076571C"/>
    <w:rsid w:val="00770A20"/>
    <w:rsid w:val="00774091"/>
    <w:rsid w:val="00776859"/>
    <w:rsid w:val="00781ED6"/>
    <w:rsid w:val="0078287C"/>
    <w:rsid w:val="00786AB5"/>
    <w:rsid w:val="00786ABC"/>
    <w:rsid w:val="00791705"/>
    <w:rsid w:val="00793F95"/>
    <w:rsid w:val="007968DC"/>
    <w:rsid w:val="007A597C"/>
    <w:rsid w:val="007B5EDD"/>
    <w:rsid w:val="007B640F"/>
    <w:rsid w:val="007C3238"/>
    <w:rsid w:val="007C5CDB"/>
    <w:rsid w:val="007C5F5E"/>
    <w:rsid w:val="007C7389"/>
    <w:rsid w:val="007D02AC"/>
    <w:rsid w:val="007D1145"/>
    <w:rsid w:val="007D2C59"/>
    <w:rsid w:val="007E3A31"/>
    <w:rsid w:val="007E3B13"/>
    <w:rsid w:val="007F4037"/>
    <w:rsid w:val="00801EDE"/>
    <w:rsid w:val="00802E66"/>
    <w:rsid w:val="00803C8D"/>
    <w:rsid w:val="00804204"/>
    <w:rsid w:val="0081249F"/>
    <w:rsid w:val="00823FDF"/>
    <w:rsid w:val="008242D6"/>
    <w:rsid w:val="00826AF0"/>
    <w:rsid w:val="00827D44"/>
    <w:rsid w:val="00830521"/>
    <w:rsid w:val="00841373"/>
    <w:rsid w:val="008440C4"/>
    <w:rsid w:val="00850800"/>
    <w:rsid w:val="00852B68"/>
    <w:rsid w:val="00855176"/>
    <w:rsid w:val="00857872"/>
    <w:rsid w:val="00857A9B"/>
    <w:rsid w:val="008634D0"/>
    <w:rsid w:val="00870841"/>
    <w:rsid w:val="0087119D"/>
    <w:rsid w:val="00883474"/>
    <w:rsid w:val="0089165E"/>
    <w:rsid w:val="00893956"/>
    <w:rsid w:val="008A08AD"/>
    <w:rsid w:val="008A1D3B"/>
    <w:rsid w:val="008A37C4"/>
    <w:rsid w:val="008A6DA2"/>
    <w:rsid w:val="008B443A"/>
    <w:rsid w:val="008B72BD"/>
    <w:rsid w:val="008C1902"/>
    <w:rsid w:val="008C3A69"/>
    <w:rsid w:val="008C48F5"/>
    <w:rsid w:val="008C5E79"/>
    <w:rsid w:val="008D05AB"/>
    <w:rsid w:val="008D4AA2"/>
    <w:rsid w:val="008D4CDF"/>
    <w:rsid w:val="008D5BF4"/>
    <w:rsid w:val="008E0060"/>
    <w:rsid w:val="008E17AB"/>
    <w:rsid w:val="008F78F8"/>
    <w:rsid w:val="00901B07"/>
    <w:rsid w:val="00903692"/>
    <w:rsid w:val="00915B4D"/>
    <w:rsid w:val="0093127C"/>
    <w:rsid w:val="00932D84"/>
    <w:rsid w:val="00933CC8"/>
    <w:rsid w:val="00937CDB"/>
    <w:rsid w:val="00942CE2"/>
    <w:rsid w:val="00945412"/>
    <w:rsid w:val="00945E6D"/>
    <w:rsid w:val="0095181F"/>
    <w:rsid w:val="00956CF5"/>
    <w:rsid w:val="00956DC0"/>
    <w:rsid w:val="00972EE8"/>
    <w:rsid w:val="00986996"/>
    <w:rsid w:val="009875CC"/>
    <w:rsid w:val="00996604"/>
    <w:rsid w:val="009A172F"/>
    <w:rsid w:val="009A3BD9"/>
    <w:rsid w:val="009A4DEE"/>
    <w:rsid w:val="009A5723"/>
    <w:rsid w:val="009A5C14"/>
    <w:rsid w:val="009B1461"/>
    <w:rsid w:val="009B1F1F"/>
    <w:rsid w:val="009B283E"/>
    <w:rsid w:val="009B44C3"/>
    <w:rsid w:val="009B522E"/>
    <w:rsid w:val="009B74CE"/>
    <w:rsid w:val="009C107A"/>
    <w:rsid w:val="009C133D"/>
    <w:rsid w:val="009C1DE6"/>
    <w:rsid w:val="009C1F0A"/>
    <w:rsid w:val="009C3599"/>
    <w:rsid w:val="009D1798"/>
    <w:rsid w:val="009D54E5"/>
    <w:rsid w:val="009E6D19"/>
    <w:rsid w:val="00A02D4A"/>
    <w:rsid w:val="00A0793E"/>
    <w:rsid w:val="00A11166"/>
    <w:rsid w:val="00A128ED"/>
    <w:rsid w:val="00A244AD"/>
    <w:rsid w:val="00A25FF3"/>
    <w:rsid w:val="00A32590"/>
    <w:rsid w:val="00A32A09"/>
    <w:rsid w:val="00A35F98"/>
    <w:rsid w:val="00A41B26"/>
    <w:rsid w:val="00A51A2A"/>
    <w:rsid w:val="00A5392B"/>
    <w:rsid w:val="00A53E9A"/>
    <w:rsid w:val="00A56780"/>
    <w:rsid w:val="00A573BC"/>
    <w:rsid w:val="00A6246A"/>
    <w:rsid w:val="00A63798"/>
    <w:rsid w:val="00A661E2"/>
    <w:rsid w:val="00A67642"/>
    <w:rsid w:val="00A75601"/>
    <w:rsid w:val="00A85C69"/>
    <w:rsid w:val="00A86AC0"/>
    <w:rsid w:val="00A90C73"/>
    <w:rsid w:val="00A92E2B"/>
    <w:rsid w:val="00AA2001"/>
    <w:rsid w:val="00AA2277"/>
    <w:rsid w:val="00AA2FE6"/>
    <w:rsid w:val="00AA320A"/>
    <w:rsid w:val="00AB2461"/>
    <w:rsid w:val="00AB3EB0"/>
    <w:rsid w:val="00AB491A"/>
    <w:rsid w:val="00AB79B7"/>
    <w:rsid w:val="00AC0D6B"/>
    <w:rsid w:val="00AC72A2"/>
    <w:rsid w:val="00AD14CD"/>
    <w:rsid w:val="00AD202E"/>
    <w:rsid w:val="00AD26E8"/>
    <w:rsid w:val="00AD27F3"/>
    <w:rsid w:val="00AE1D88"/>
    <w:rsid w:val="00AE2016"/>
    <w:rsid w:val="00AE5BBF"/>
    <w:rsid w:val="00AE61DE"/>
    <w:rsid w:val="00AE7004"/>
    <w:rsid w:val="00AF18B8"/>
    <w:rsid w:val="00AF1E5B"/>
    <w:rsid w:val="00AF33A5"/>
    <w:rsid w:val="00AF4FB8"/>
    <w:rsid w:val="00AF5BEE"/>
    <w:rsid w:val="00B00B8B"/>
    <w:rsid w:val="00B02FE2"/>
    <w:rsid w:val="00B136E4"/>
    <w:rsid w:val="00B13963"/>
    <w:rsid w:val="00B15D81"/>
    <w:rsid w:val="00B17986"/>
    <w:rsid w:val="00B3438A"/>
    <w:rsid w:val="00B376A5"/>
    <w:rsid w:val="00B41336"/>
    <w:rsid w:val="00B427AF"/>
    <w:rsid w:val="00B42956"/>
    <w:rsid w:val="00B46006"/>
    <w:rsid w:val="00B4703F"/>
    <w:rsid w:val="00B53822"/>
    <w:rsid w:val="00B53BE9"/>
    <w:rsid w:val="00B63CEF"/>
    <w:rsid w:val="00B67961"/>
    <w:rsid w:val="00B72D95"/>
    <w:rsid w:val="00B838E9"/>
    <w:rsid w:val="00B85989"/>
    <w:rsid w:val="00B859A8"/>
    <w:rsid w:val="00B85E4B"/>
    <w:rsid w:val="00B866A8"/>
    <w:rsid w:val="00B86AC8"/>
    <w:rsid w:val="00B90EFA"/>
    <w:rsid w:val="00BA7C7D"/>
    <w:rsid w:val="00BB0F3F"/>
    <w:rsid w:val="00BB1CED"/>
    <w:rsid w:val="00BC0EB0"/>
    <w:rsid w:val="00BC107A"/>
    <w:rsid w:val="00BC765F"/>
    <w:rsid w:val="00BD3BF1"/>
    <w:rsid w:val="00BD3FD8"/>
    <w:rsid w:val="00BE5C84"/>
    <w:rsid w:val="00BE6124"/>
    <w:rsid w:val="00BF0549"/>
    <w:rsid w:val="00BF4E16"/>
    <w:rsid w:val="00C048C7"/>
    <w:rsid w:val="00C065FA"/>
    <w:rsid w:val="00C0747C"/>
    <w:rsid w:val="00C11A04"/>
    <w:rsid w:val="00C12A1E"/>
    <w:rsid w:val="00C14C46"/>
    <w:rsid w:val="00C155D6"/>
    <w:rsid w:val="00C3151B"/>
    <w:rsid w:val="00C31C34"/>
    <w:rsid w:val="00C33ACB"/>
    <w:rsid w:val="00C35C35"/>
    <w:rsid w:val="00C46ADE"/>
    <w:rsid w:val="00C50063"/>
    <w:rsid w:val="00C50E8B"/>
    <w:rsid w:val="00C522AA"/>
    <w:rsid w:val="00C5433B"/>
    <w:rsid w:val="00C64C48"/>
    <w:rsid w:val="00C710FE"/>
    <w:rsid w:val="00C86DEB"/>
    <w:rsid w:val="00C94237"/>
    <w:rsid w:val="00C94786"/>
    <w:rsid w:val="00C96E8A"/>
    <w:rsid w:val="00CA56F4"/>
    <w:rsid w:val="00CA6D2A"/>
    <w:rsid w:val="00CB20EF"/>
    <w:rsid w:val="00CB572C"/>
    <w:rsid w:val="00CB7307"/>
    <w:rsid w:val="00CC3479"/>
    <w:rsid w:val="00CD0E7E"/>
    <w:rsid w:val="00CD19A0"/>
    <w:rsid w:val="00CD443F"/>
    <w:rsid w:val="00CE08FF"/>
    <w:rsid w:val="00CE36E3"/>
    <w:rsid w:val="00CE6887"/>
    <w:rsid w:val="00CE73EC"/>
    <w:rsid w:val="00CF37CA"/>
    <w:rsid w:val="00CF6C8A"/>
    <w:rsid w:val="00CF7580"/>
    <w:rsid w:val="00D014C0"/>
    <w:rsid w:val="00D02998"/>
    <w:rsid w:val="00D03FE6"/>
    <w:rsid w:val="00D10A6E"/>
    <w:rsid w:val="00D17739"/>
    <w:rsid w:val="00D17D4A"/>
    <w:rsid w:val="00D24F17"/>
    <w:rsid w:val="00D325FA"/>
    <w:rsid w:val="00D40183"/>
    <w:rsid w:val="00D43D10"/>
    <w:rsid w:val="00D47BBB"/>
    <w:rsid w:val="00D508B0"/>
    <w:rsid w:val="00D6418A"/>
    <w:rsid w:val="00D71314"/>
    <w:rsid w:val="00D71325"/>
    <w:rsid w:val="00D73001"/>
    <w:rsid w:val="00D776C8"/>
    <w:rsid w:val="00D80806"/>
    <w:rsid w:val="00D82E5C"/>
    <w:rsid w:val="00D849C3"/>
    <w:rsid w:val="00DA6824"/>
    <w:rsid w:val="00DB0E25"/>
    <w:rsid w:val="00DC3303"/>
    <w:rsid w:val="00DC3488"/>
    <w:rsid w:val="00DD000F"/>
    <w:rsid w:val="00DD349A"/>
    <w:rsid w:val="00DD4A87"/>
    <w:rsid w:val="00DD5301"/>
    <w:rsid w:val="00DE2596"/>
    <w:rsid w:val="00DE315F"/>
    <w:rsid w:val="00DE3770"/>
    <w:rsid w:val="00DF3FEE"/>
    <w:rsid w:val="00E008A0"/>
    <w:rsid w:val="00E03A22"/>
    <w:rsid w:val="00E03C69"/>
    <w:rsid w:val="00E17428"/>
    <w:rsid w:val="00E20635"/>
    <w:rsid w:val="00E20714"/>
    <w:rsid w:val="00E230E2"/>
    <w:rsid w:val="00E30979"/>
    <w:rsid w:val="00E36D02"/>
    <w:rsid w:val="00E373AD"/>
    <w:rsid w:val="00E40717"/>
    <w:rsid w:val="00E40DD1"/>
    <w:rsid w:val="00E42C38"/>
    <w:rsid w:val="00E451B1"/>
    <w:rsid w:val="00E50BA5"/>
    <w:rsid w:val="00E57825"/>
    <w:rsid w:val="00E66EB3"/>
    <w:rsid w:val="00E67334"/>
    <w:rsid w:val="00E722A1"/>
    <w:rsid w:val="00E73833"/>
    <w:rsid w:val="00E77279"/>
    <w:rsid w:val="00E80F65"/>
    <w:rsid w:val="00E821C4"/>
    <w:rsid w:val="00E82875"/>
    <w:rsid w:val="00E83FF9"/>
    <w:rsid w:val="00E846AB"/>
    <w:rsid w:val="00E84D61"/>
    <w:rsid w:val="00E85503"/>
    <w:rsid w:val="00E86A2C"/>
    <w:rsid w:val="00E92D47"/>
    <w:rsid w:val="00EA5BF4"/>
    <w:rsid w:val="00EA7504"/>
    <w:rsid w:val="00EB05F9"/>
    <w:rsid w:val="00EB2DB4"/>
    <w:rsid w:val="00EB379D"/>
    <w:rsid w:val="00EC1F75"/>
    <w:rsid w:val="00EC5204"/>
    <w:rsid w:val="00EC57E4"/>
    <w:rsid w:val="00EC5A3D"/>
    <w:rsid w:val="00EC670C"/>
    <w:rsid w:val="00ED010D"/>
    <w:rsid w:val="00ED4E54"/>
    <w:rsid w:val="00ED7DF2"/>
    <w:rsid w:val="00ED7EA5"/>
    <w:rsid w:val="00EE1CDA"/>
    <w:rsid w:val="00EE31CD"/>
    <w:rsid w:val="00EE3234"/>
    <w:rsid w:val="00EE7676"/>
    <w:rsid w:val="00EF237C"/>
    <w:rsid w:val="00EF300E"/>
    <w:rsid w:val="00EF551F"/>
    <w:rsid w:val="00F01B9C"/>
    <w:rsid w:val="00F0256F"/>
    <w:rsid w:val="00F02783"/>
    <w:rsid w:val="00F02D0F"/>
    <w:rsid w:val="00F04CED"/>
    <w:rsid w:val="00F04D2F"/>
    <w:rsid w:val="00F06714"/>
    <w:rsid w:val="00F072FE"/>
    <w:rsid w:val="00F07D9A"/>
    <w:rsid w:val="00F11001"/>
    <w:rsid w:val="00F11F08"/>
    <w:rsid w:val="00F1450B"/>
    <w:rsid w:val="00F259E1"/>
    <w:rsid w:val="00F27C5F"/>
    <w:rsid w:val="00F46917"/>
    <w:rsid w:val="00F55926"/>
    <w:rsid w:val="00F56344"/>
    <w:rsid w:val="00F60F19"/>
    <w:rsid w:val="00F61A3F"/>
    <w:rsid w:val="00F64AA9"/>
    <w:rsid w:val="00F6572A"/>
    <w:rsid w:val="00F65913"/>
    <w:rsid w:val="00F71AF7"/>
    <w:rsid w:val="00F72E27"/>
    <w:rsid w:val="00F8137D"/>
    <w:rsid w:val="00F8266B"/>
    <w:rsid w:val="00F8381E"/>
    <w:rsid w:val="00F85E22"/>
    <w:rsid w:val="00F8693A"/>
    <w:rsid w:val="00F87EBF"/>
    <w:rsid w:val="00F9072F"/>
    <w:rsid w:val="00FA0613"/>
    <w:rsid w:val="00FC1FCC"/>
    <w:rsid w:val="00FC486A"/>
    <w:rsid w:val="00FC5B4B"/>
    <w:rsid w:val="00FC79DE"/>
    <w:rsid w:val="00FC7DFA"/>
    <w:rsid w:val="00FD0D71"/>
    <w:rsid w:val="00FD2518"/>
    <w:rsid w:val="00FD27AC"/>
    <w:rsid w:val="00FD527B"/>
    <w:rsid w:val="00FD6744"/>
    <w:rsid w:val="00FE5DA1"/>
    <w:rsid w:val="00FE5F27"/>
    <w:rsid w:val="00FF11D0"/>
    <w:rsid w:val="00FF6BFE"/>
    <w:rsid w:val="00FF7DA6"/>
    <w:rsid w:val="0AEA8386"/>
    <w:rsid w:val="0F0B69FF"/>
    <w:rsid w:val="17293FA4"/>
    <w:rsid w:val="19BEA01D"/>
    <w:rsid w:val="1B1C9CCC"/>
    <w:rsid w:val="281FCB29"/>
    <w:rsid w:val="2B052B9C"/>
    <w:rsid w:val="2BF10109"/>
    <w:rsid w:val="30F9E788"/>
    <w:rsid w:val="345640C3"/>
    <w:rsid w:val="378DE185"/>
    <w:rsid w:val="3E948D18"/>
    <w:rsid w:val="435100ED"/>
    <w:rsid w:val="455E7A49"/>
    <w:rsid w:val="459CCC42"/>
    <w:rsid w:val="4688A1AF"/>
    <w:rsid w:val="49F2FE0D"/>
    <w:rsid w:val="53926EEF"/>
    <w:rsid w:val="56A6B2FF"/>
    <w:rsid w:val="570F8BF5"/>
    <w:rsid w:val="58AB5C56"/>
    <w:rsid w:val="5E8E521C"/>
    <w:rsid w:val="604C296B"/>
    <w:rsid w:val="648E3C18"/>
    <w:rsid w:val="68723A69"/>
    <w:rsid w:val="694A3F0E"/>
    <w:rsid w:val="6A355F3A"/>
    <w:rsid w:val="6B18CA96"/>
    <w:rsid w:val="6CB49AF7"/>
    <w:rsid w:val="6E06B2E3"/>
    <w:rsid w:val="7052E2DF"/>
    <w:rsid w:val="74A6847F"/>
    <w:rsid w:val="767BB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F5A19"/>
  <w15:docId w15:val="{B87A68F5-36B0-4A83-AFE7-50B1C800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2E"/>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semiHidden/>
    <w:unhideWhenUsed/>
    <w:qFormat/>
    <w:rsid w:val="00572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E722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customStyle="1" w:styleId="BalloonTextChar">
    <w:name w:val="Balloon Text Char"/>
    <w:basedOn w:val="DefaultParagraphFont"/>
    <w:link w:val="BalloonText"/>
    <w:rsid w:val="0035042E"/>
    <w:rPr>
      <w:rFonts w:ascii="Tahoma" w:hAnsi="Tahoma" w:cs="Tahoma"/>
      <w:sz w:val="16"/>
      <w:szCs w:val="16"/>
    </w:rPr>
  </w:style>
  <w:style w:type="character" w:customStyle="1" w:styleId="Heading2Char">
    <w:name w:val="Heading 2 Char"/>
    <w:basedOn w:val="DefaultParagraphFont"/>
    <w:link w:val="Heading2"/>
    <w:semiHidden/>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customStyle="1" w:styleId="CommentTextChar">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customStyle="1" w:styleId="CommentSubjectChar">
    <w:name w:val="Comment Subject Char"/>
    <w:basedOn w:val="CommentTextChar"/>
    <w:link w:val="CommentSubject"/>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character" w:customStyle="1" w:styleId="Heading4Char">
    <w:name w:val="Heading 4 Char"/>
    <w:basedOn w:val="DefaultParagraphFont"/>
    <w:link w:val="Heading4"/>
    <w:semiHidden/>
    <w:rsid w:val="00E722A1"/>
    <w:rPr>
      <w:rFonts w:asciiTheme="majorHAnsi" w:eastAsiaTheme="majorEastAsia" w:hAnsiTheme="majorHAnsi" w:cstheme="majorBidi"/>
      <w:b/>
      <w:bCs/>
      <w:i/>
      <w:iCs/>
      <w:color w:val="4F81BD" w:themeColor="accent1"/>
      <w:sz w:val="22"/>
      <w:szCs w:val="24"/>
    </w:rPr>
  </w:style>
  <w:style w:type="paragraph" w:customStyle="1" w:styleId="paragraph">
    <w:name w:val="paragraph"/>
    <w:basedOn w:val="Normal"/>
    <w:rsid w:val="005B0176"/>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5B0176"/>
  </w:style>
  <w:style w:type="character" w:customStyle="1" w:styleId="eop">
    <w:name w:val="eop"/>
    <w:basedOn w:val="DefaultParagraphFont"/>
    <w:rsid w:val="005B0176"/>
  </w:style>
  <w:style w:type="table" w:styleId="TableGrid">
    <w:name w:val="Table Grid"/>
    <w:basedOn w:val="TableNormal"/>
    <w:uiPriority w:val="39"/>
    <w:rsid w:val="006C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34D0"/>
    <w:rPr>
      <w:color w:val="0000FF" w:themeColor="hyperlink"/>
      <w:u w:val="single"/>
    </w:rPr>
  </w:style>
  <w:style w:type="character" w:styleId="UnresolvedMention">
    <w:name w:val="Unresolved Mention"/>
    <w:basedOn w:val="DefaultParagraphFont"/>
    <w:uiPriority w:val="99"/>
    <w:unhideWhenUsed/>
    <w:rsid w:val="008634D0"/>
    <w:rPr>
      <w:color w:val="605E5C"/>
      <w:shd w:val="clear" w:color="auto" w:fill="E1DFDD"/>
    </w:rPr>
  </w:style>
  <w:style w:type="character" w:styleId="FollowedHyperlink">
    <w:name w:val="FollowedHyperlink"/>
    <w:basedOn w:val="DefaultParagraphFont"/>
    <w:semiHidden/>
    <w:unhideWhenUsed/>
    <w:rsid w:val="00644BEE"/>
    <w:rPr>
      <w:color w:val="800080" w:themeColor="followedHyperlink"/>
      <w:u w:val="single"/>
    </w:rPr>
  </w:style>
  <w:style w:type="paragraph" w:styleId="Revision">
    <w:name w:val="Revision"/>
    <w:hidden/>
    <w:uiPriority w:val="99"/>
    <w:semiHidden/>
    <w:rsid w:val="00F04CED"/>
    <w:rPr>
      <w:rFonts w:ascii="Arial" w:hAnsi="Arial"/>
      <w:sz w:val="22"/>
      <w:szCs w:val="24"/>
    </w:rPr>
  </w:style>
  <w:style w:type="character" w:styleId="Mention">
    <w:name w:val="Mention"/>
    <w:basedOn w:val="DefaultParagraphFont"/>
    <w:uiPriority w:val="99"/>
    <w:unhideWhenUsed/>
    <w:rsid w:val="007C5F5E"/>
    <w:rPr>
      <w:color w:val="2B579A"/>
      <w:shd w:val="clear" w:color="auto" w:fill="E1DFDD"/>
    </w:rPr>
  </w:style>
  <w:style w:type="table" w:customStyle="1" w:styleId="TableGrid0">
    <w:name w:val="TableGrid"/>
    <w:rsid w:val="00BC107A"/>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482A12"/>
    <w:pPr>
      <w:spacing w:after="5" w:line="248" w:lineRule="auto"/>
      <w:ind w:left="720" w:right="433" w:hanging="10"/>
      <w:contextualSpacing/>
    </w:pPr>
    <w:rPr>
      <w:rFonts w:ascii="Calibri" w:eastAsia="Calibri" w:hAnsi="Calibri" w:cs="Calibri"/>
      <w:color w:val="000000"/>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33531">
      <w:bodyDiv w:val="1"/>
      <w:marLeft w:val="0"/>
      <w:marRight w:val="0"/>
      <w:marTop w:val="0"/>
      <w:marBottom w:val="0"/>
      <w:divBdr>
        <w:top w:val="none" w:sz="0" w:space="0" w:color="auto"/>
        <w:left w:val="none" w:sz="0" w:space="0" w:color="auto"/>
        <w:bottom w:val="none" w:sz="0" w:space="0" w:color="auto"/>
        <w:right w:val="none" w:sz="0" w:space="0" w:color="auto"/>
      </w:divBdr>
      <w:divsChild>
        <w:div w:id="231504454">
          <w:marLeft w:val="0"/>
          <w:marRight w:val="0"/>
          <w:marTop w:val="0"/>
          <w:marBottom w:val="0"/>
          <w:divBdr>
            <w:top w:val="none" w:sz="0" w:space="0" w:color="auto"/>
            <w:left w:val="none" w:sz="0" w:space="0" w:color="auto"/>
            <w:bottom w:val="none" w:sz="0" w:space="0" w:color="auto"/>
            <w:right w:val="none" w:sz="0" w:space="0" w:color="auto"/>
          </w:divBdr>
          <w:divsChild>
            <w:div w:id="2061593358">
              <w:marLeft w:val="0"/>
              <w:marRight w:val="0"/>
              <w:marTop w:val="0"/>
              <w:marBottom w:val="0"/>
              <w:divBdr>
                <w:top w:val="none" w:sz="0" w:space="0" w:color="auto"/>
                <w:left w:val="none" w:sz="0" w:space="0" w:color="auto"/>
                <w:bottom w:val="none" w:sz="0" w:space="0" w:color="auto"/>
                <w:right w:val="none" w:sz="0" w:space="0" w:color="auto"/>
              </w:divBdr>
              <w:divsChild>
                <w:div w:id="2850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ittlesea.sharepoint.com/sites/teams_dept_cus/Shared%20Documents/Forms/AllItems.aspx?id=%2Fsites%2Fteams%5Fdept%5Fcus%2FShared%20Documents%2FCustomer%20First%2FComplaint%20Handling%20Framework%2FComplaint%20Handling%20Guidelines%2Epdf&amp;parent=%2Fsites%2Fteams%5Fdept%5Fcus%2FShared%20Documents%2FCustomer%20First%2FComplaint%20Handling%20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hittlesea.sharepoint.com/sites/act_corpmgmt_corpgov36/StrategyPolicyCurrent/Forms/AllItems.aspx?id=%2Fsites%2Fact%5Fcorpmgmt%5Fcorpgov36%2FStrategyPolicyCurrent%2FComplaints%20Policy%2Epdf&amp;parent=%2Fsites%2Fact%5Fcorpmgmt%5Fcorpgov36%2FStrategyPolicyCurrent" TargetMode="External"/><Relationship Id="rId17" Type="http://schemas.openxmlformats.org/officeDocument/2006/relationships/hyperlink" Target="https://www.ombudsman.vic.gov.au/learn-from-us/practice-guides/managing-complex-complainant-behaviour/" TargetMode="External"/><Relationship Id="rId2" Type="http://schemas.openxmlformats.org/officeDocument/2006/relationships/customXml" Target="../customXml/item2.xml"/><Relationship Id="rId16" Type="http://schemas.openxmlformats.org/officeDocument/2006/relationships/hyperlink" Target="https://www.ombudsman.vic.gov.au/learn-from-us/practice-guides/councils-and-complaints-a-good-practice-guide-2nd-edi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ittlesea.sharepoint.com/sites/act_corpmgmt_corpgov36/StrategyPolicyCurrent/Forms/PeopleCulturePolicies.aspx?OR=Teams%2DHL&amp;CT=1715035944493&amp;id=%2Fsites%2Fact%5Fcorpmgmt%5Fcorpgov36%2FStrategyPolicyCurrent%2FSafety%20and%20Wellbeing%20%2D%20Policy%2Epdf&amp;parent=%2Fsites%2Fact%5Fcorpmgmt%5Fcorpgov36%2FStrategyPolicyCurrent" TargetMode="External"/><Relationship Id="rId5" Type="http://schemas.openxmlformats.org/officeDocument/2006/relationships/numbering" Target="numbering.xml"/><Relationship Id="rId15" Type="http://schemas.openxmlformats.org/officeDocument/2006/relationships/hyperlink" Target="https://www.legislation.vic.gov.au/in-force/acts/occupational-health-and-safety-act-2004/04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ittlesea.sharepoint.com/sites/teams_ceo/SitePages/Code-of-Conduct-for-Staff%20(2021).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338BCFE754FDFAC49E7328DEE7AFA"/>
        <w:category>
          <w:name w:val="General"/>
          <w:gallery w:val="placeholder"/>
        </w:category>
        <w:types>
          <w:type w:val="bbPlcHdr"/>
        </w:types>
        <w:behaviors>
          <w:behavior w:val="content"/>
        </w:behaviors>
        <w:guid w:val="{E37FE0F9-A63A-46AF-A7DA-1FF263C82BE4}"/>
      </w:docPartPr>
      <w:docPartBody>
        <w:p w:rsidR="00546588" w:rsidRDefault="000D6CAF" w:rsidP="000D6CAF">
          <w:pPr>
            <w:pStyle w:val="79C338BCFE754FDFAC49E7328DEE7AFA"/>
          </w:pPr>
          <w:r w:rsidRPr="00DA71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B3"/>
    <w:rsid w:val="00041519"/>
    <w:rsid w:val="0008409B"/>
    <w:rsid w:val="000A7505"/>
    <w:rsid w:val="000B12AB"/>
    <w:rsid w:val="000D6CAF"/>
    <w:rsid w:val="00114C7B"/>
    <w:rsid w:val="00125960"/>
    <w:rsid w:val="001A0B1C"/>
    <w:rsid w:val="001E55DB"/>
    <w:rsid w:val="0024340C"/>
    <w:rsid w:val="00277F90"/>
    <w:rsid w:val="002E28B3"/>
    <w:rsid w:val="004B225B"/>
    <w:rsid w:val="004E40D3"/>
    <w:rsid w:val="00521E74"/>
    <w:rsid w:val="00546588"/>
    <w:rsid w:val="005E0949"/>
    <w:rsid w:val="005F0607"/>
    <w:rsid w:val="005F117E"/>
    <w:rsid w:val="00624D17"/>
    <w:rsid w:val="006B43EE"/>
    <w:rsid w:val="006C254A"/>
    <w:rsid w:val="00914399"/>
    <w:rsid w:val="009A42A2"/>
    <w:rsid w:val="009D0F16"/>
    <w:rsid w:val="009F528F"/>
    <w:rsid w:val="00A249B3"/>
    <w:rsid w:val="00A655AC"/>
    <w:rsid w:val="00A70800"/>
    <w:rsid w:val="00AA4BF5"/>
    <w:rsid w:val="00AB302D"/>
    <w:rsid w:val="00AC1492"/>
    <w:rsid w:val="00AD68D2"/>
    <w:rsid w:val="00B365E8"/>
    <w:rsid w:val="00C06DCD"/>
    <w:rsid w:val="00C40EAB"/>
    <w:rsid w:val="00D22617"/>
    <w:rsid w:val="00E96F5C"/>
    <w:rsid w:val="00FE7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8BC6F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399"/>
    <w:rPr>
      <w:color w:val="808080"/>
    </w:rPr>
  </w:style>
  <w:style w:type="paragraph" w:customStyle="1" w:styleId="79C338BCFE754FDFAC49E7328DEE7AFA">
    <w:name w:val="79C338BCFE754FDFAC49E7328DEE7AFA"/>
    <w:rsid w:val="000D6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9828E210540945A6E5EA35088869A1" ma:contentTypeVersion="15" ma:contentTypeDescription="Create a new document." ma:contentTypeScope="" ma:versionID="62037074e320ae819ff52c0ad381cf96">
  <xsd:schema xmlns:xsd="http://www.w3.org/2001/XMLSchema" xmlns:xs="http://www.w3.org/2001/XMLSchema" xmlns:p="http://schemas.microsoft.com/office/2006/metadata/properties" xmlns:ns2="65f416ea-4546-4c70-bf43-330f029c3269" xmlns:ns3="0cdadc91-e62e-44ab-82c3-7fb25af47fd9" targetNamespace="http://schemas.microsoft.com/office/2006/metadata/properties" ma:root="true" ma:fieldsID="53d931ccecacc52b58ef88d592a4a1f5" ns2:_="" ns3:_="">
    <xsd:import namespace="65f416ea-4546-4c70-bf43-330f029c3269"/>
    <xsd:import namespace="0cdadc91-e62e-44ab-82c3-7fb25af47f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i0f84bba906045b4af568ee102a52dcb"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16ea-4546-4c70-bf43-330f029c3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adc91-e62e-44ab-82c3-7fb25af47f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13" nillable="true" ma:taxonomy="true" ma:internalName="i0f84bba906045b4af568ee102a52dcb" ma:taxonomyFieldName="RevIMBCS" ma:displayName="BCS" ma:indexed="true" ma:default="17;#Management|d75d2b58-4561-4db9-8df9-20bdc98b0c22"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element name="TaxCatchAll" ma:index="14" nillable="true" ma:displayName="Taxonomy Catch All Column" ma:hidden="true" ma:list="{13bb0b84-6270-438f-94a4-8cf8db5b72e4}" ma:internalName="TaxCatchAll" ma:showField="CatchAllData" ma:web="0cdadc91-e62e-44ab-82c3-7fb25af47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0cdadc91-e62e-44ab-82c3-7fb25af47fd9">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f4a3d0f7-1fe3-46cb-aee3-32261ac21388</TermId>
        </TermInfo>
      </Terms>
    </i0f84bba906045b4af568ee102a52dcb>
    <TaxCatchAll xmlns="0cdadc91-e62e-44ab-82c3-7fb25af47fd9">
      <Value>5</Value>
      <Value>78</Value>
    </TaxCatchAll>
    <lcf76f155ced4ddcb4097134ff3c332f xmlns="65f416ea-4546-4c70-bf43-330f029c3269">
      <Terms xmlns="http://schemas.microsoft.com/office/infopath/2007/PartnerControls"/>
    </lcf76f155ced4ddcb4097134ff3c332f>
    <SharedWithUsers xmlns="0cdadc91-e62e-44ab-82c3-7fb25af47fd9">
      <UserInfo>
        <DisplayName>Natasha Volpe</DisplayName>
        <AccountId>793</AccountId>
        <AccountType/>
      </UserInfo>
      <UserInfo>
        <DisplayName>Brett Davidson</DisplayName>
        <AccountId>1121</AccountId>
        <AccountType/>
      </UserInfo>
      <UserInfo>
        <DisplayName>Samantha Boyle</DisplayName>
        <AccountId>645</AccountId>
        <AccountType/>
      </UserInfo>
      <UserInfo>
        <DisplayName>Nicole North-Vanner</DisplayName>
        <AccountId>1395</AccountId>
        <AccountType/>
      </UserInfo>
      <UserInfo>
        <DisplayName>Dee Peterson</DisplayName>
        <AccountId>365</AccountId>
        <AccountType/>
      </UserInfo>
      <UserInfo>
        <DisplayName>Frank Joyce</DisplayName>
        <AccountId>392</AccountId>
        <AccountType/>
      </UserInfo>
    </SharedWithUsers>
  </documentManagement>
</p:properties>
</file>

<file path=customXml/itemProps1.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2.xml><?xml version="1.0" encoding="utf-8"?>
<ds:datastoreItem xmlns:ds="http://schemas.openxmlformats.org/officeDocument/2006/customXml" ds:itemID="{0EE044F3-5369-4774-90CE-E0AE5374BE2A}">
  <ds:schemaRefs>
    <ds:schemaRef ds:uri="http://schemas.openxmlformats.org/officeDocument/2006/bibliography"/>
  </ds:schemaRefs>
</ds:datastoreItem>
</file>

<file path=customXml/itemProps3.xml><?xml version="1.0" encoding="utf-8"?>
<ds:datastoreItem xmlns:ds="http://schemas.openxmlformats.org/officeDocument/2006/customXml" ds:itemID="{8C6FCC12-506D-454D-AC55-244D7A318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16ea-4546-4c70-bf43-330f029c3269"/>
    <ds:schemaRef ds:uri="0cdadc91-e62e-44ab-82c3-7fb25af47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27C93-CBE5-4A8B-A9AD-115628AA89B7}">
  <ds:schemaRefs>
    <ds:schemaRef ds:uri="http://purl.org/dc/elements/1.1/"/>
    <ds:schemaRef ds:uri="http://schemas.microsoft.com/office/2006/metadata/properties"/>
    <ds:schemaRef ds:uri="0cdadc91-e62e-44ab-82c3-7fb25af47fd9"/>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65f416ea-4546-4c70-bf43-330f029c326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4146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Rowe</dc:creator>
  <cp:keywords/>
  <cp:lastModifiedBy>Tarna Johnson</cp:lastModifiedBy>
  <cp:revision>3</cp:revision>
  <cp:lastPrinted>2025-03-10T22:10:00Z</cp:lastPrinted>
  <dcterms:created xsi:type="dcterms:W3CDTF">2025-03-10T22:08:00Z</dcterms:created>
  <dcterms:modified xsi:type="dcterms:W3CDTF">2025-03-10T22:12:00Z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0x01010076A0386A12370749951B5A8413232F8200F9CDA1D863B90D44805001A1F63EE9C3</vt:lpwstr>
  </property>
  <property fmtid="{D5CDD505-2E9C-101B-9397-08002B2CF9AE}" pid="3" name="_dlc_DocIdItemGuid">
    <vt:lpwstr>2e79961e-f497-4f08-950d-2fff9b518dd6</vt:lpwstr>
  </property>
  <property fmtid="{D5CDD505-2E9C-101B-9397-08002B2CF9AE}" pid="4" name="FinancialYear">
    <vt:lpwstr>5;#[N/A]|dd2f88cc-312b-4cb2-a7ea-fdba864b80a1</vt:lpwstr>
  </property>
  <property fmtid="{D5CDD505-2E9C-101B-9397-08002B2CF9AE}" pid="5" name="CorporateKeywords">
    <vt:lpwstr/>
  </property>
  <property fmtid="{D5CDD505-2E9C-101B-9397-08002B2CF9AE}" pid="6" name="RevIMBCS">
    <vt:lpwstr>78;#Operational Activities|f4a3d0f7-1fe3-46cb-aee3-32261ac21388</vt:lpwstr>
  </property>
  <property fmtid="{D5CDD505-2E9C-101B-9397-08002B2CF9AE}" pid="7" name="MediaServiceImageTags">
    <vt:lpwstr/>
  </property>
</Properties>
</file>