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C1B" w:rsidRPr="00FC136E" w:rsidRDefault="00724833" w:rsidP="00526C1B">
      <w:pPr>
        <w:ind w:left="1701"/>
        <w:rPr>
          <w:rFonts w:asciiTheme="minorHAnsi" w:hAnsiTheme="minorHAnsi" w:cstheme="minorHAnsi"/>
        </w:rPr>
      </w:pPr>
      <w:r w:rsidRPr="00FC136E">
        <w:rPr>
          <w:noProof/>
        </w:rPr>
        <w:drawing>
          <wp:anchor distT="0" distB="0" distL="114300" distR="114300" simplePos="0" relativeHeight="251658240" behindDoc="1" locked="0" layoutInCell="1" allowOverlap="1" wp14:anchorId="0AE2025A" wp14:editId="1B80F9AF">
            <wp:simplePos x="0" y="0"/>
            <wp:positionH relativeFrom="margin">
              <wp:posOffset>0</wp:posOffset>
            </wp:positionH>
            <wp:positionV relativeFrom="paragraph">
              <wp:posOffset>-476885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rsidR="00526C1B" w:rsidRPr="00FC136E" w:rsidRDefault="00526C1B" w:rsidP="00526C1B">
      <w:pPr>
        <w:ind w:left="1701"/>
        <w:rPr>
          <w:rFonts w:asciiTheme="minorHAnsi" w:hAnsiTheme="minorHAnsi" w:cstheme="minorHAnsi"/>
        </w:rPr>
      </w:pPr>
    </w:p>
    <w:p w:rsidR="00526C1B" w:rsidRPr="00FC136E" w:rsidRDefault="00526C1B" w:rsidP="00526C1B">
      <w:pPr>
        <w:ind w:left="1701"/>
        <w:rPr>
          <w:rFonts w:asciiTheme="minorHAnsi" w:hAnsiTheme="minorHAnsi" w:cstheme="minorHAnsi"/>
        </w:rPr>
      </w:pPr>
    </w:p>
    <w:p w:rsidR="00526C1B" w:rsidRPr="00FC136E" w:rsidRDefault="00526C1B" w:rsidP="00526C1B">
      <w:pPr>
        <w:ind w:left="1701"/>
        <w:rPr>
          <w:rFonts w:asciiTheme="minorHAnsi" w:hAnsiTheme="minorHAnsi" w:cstheme="minorHAnsi"/>
        </w:rPr>
      </w:pPr>
    </w:p>
    <w:p w:rsidR="00526C1B" w:rsidRPr="0062161D" w:rsidRDefault="00724833" w:rsidP="00526C1B">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rsidR="00526C1B" w:rsidRPr="003A34DB" w:rsidRDefault="00724833" w:rsidP="00526C1B">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rsidR="00526C1B" w:rsidRPr="005D77E8" w:rsidRDefault="00724833" w:rsidP="00526C1B">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18 February 2025 at 6pm</w:t>
      </w:r>
    </w:p>
    <w:p w:rsidR="00526C1B" w:rsidRPr="00E107FD" w:rsidRDefault="00526C1B" w:rsidP="00526C1B">
      <w:pPr>
        <w:ind w:left="1701"/>
        <w:rPr>
          <w:rFonts w:asciiTheme="minorHAnsi" w:eastAsiaTheme="minorHAnsi" w:hAnsiTheme="minorHAnsi" w:cstheme="minorHAnsi"/>
          <w:color w:val="FFFFFF" w:themeColor="background1"/>
          <w:spacing w:val="24"/>
          <w:sz w:val="32"/>
          <w:szCs w:val="32"/>
        </w:rPr>
      </w:pPr>
    </w:p>
    <w:p w:rsidR="00526C1B" w:rsidRPr="00E107FD" w:rsidRDefault="00526C1B" w:rsidP="00526C1B">
      <w:pPr>
        <w:ind w:left="1701"/>
        <w:rPr>
          <w:rFonts w:asciiTheme="minorHAnsi" w:eastAsiaTheme="minorHAnsi" w:hAnsiTheme="minorHAnsi" w:cstheme="minorHAnsi"/>
          <w:color w:val="FFFFFF" w:themeColor="background1"/>
          <w:spacing w:val="24"/>
          <w:sz w:val="32"/>
          <w:szCs w:val="32"/>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526C1B" w:rsidRDefault="00526C1B" w:rsidP="00526C1B">
      <w:pPr>
        <w:ind w:left="1701"/>
        <w:rPr>
          <w:rFonts w:asciiTheme="minorHAnsi" w:eastAsiaTheme="minorHAnsi" w:hAnsiTheme="minorHAnsi" w:cstheme="minorHAnsi"/>
          <w:color w:val="FFFFFF" w:themeColor="background1"/>
          <w:spacing w:val="24"/>
          <w:sz w:val="40"/>
          <w:szCs w:val="40"/>
        </w:rPr>
      </w:pPr>
    </w:p>
    <w:p w:rsidR="00783364" w:rsidRPr="00102DFC" w:rsidRDefault="00724833" w:rsidP="00783364">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w:t>
      </w:r>
    </w:p>
    <w:p w:rsidR="00783364" w:rsidRPr="00102DFC" w:rsidRDefault="00724833" w:rsidP="00783364">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w:t>
      </w:r>
    </w:p>
    <w:p w:rsidR="000E6EC9" w:rsidRPr="0003490A" w:rsidRDefault="000E6EC9" w:rsidP="0003490A"/>
    <w:p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rsidR="000E6EC9" w:rsidRPr="002A20A8" w:rsidRDefault="00724833" w:rsidP="002A20A8">
      <w:pPr>
        <w:spacing w:before="240" w:after="240"/>
        <w:rPr>
          <w:sz w:val="64"/>
          <w:szCs w:val="64"/>
        </w:rPr>
      </w:pPr>
      <w:r w:rsidRPr="002A20A8">
        <w:rPr>
          <w:sz w:val="64"/>
          <w:szCs w:val="64"/>
        </w:rPr>
        <w:lastRenderedPageBreak/>
        <w:t>Councillors</w:t>
      </w:r>
    </w:p>
    <w:p w:rsidR="00430092" w:rsidRDefault="00724833" w:rsidP="09FD6142">
      <w:pPr>
        <w:tabs>
          <w:tab w:val="left" w:pos="4111"/>
        </w:tabs>
        <w:rPr>
          <w:sz w:val="28"/>
          <w:szCs w:val="28"/>
        </w:rPr>
      </w:pPr>
      <w:r w:rsidRPr="09FD6142">
        <w:rPr>
          <w:rStyle w:val="normaltextrun"/>
          <w:rFonts w:cs="Calibri"/>
          <w:sz w:val="28"/>
          <w:szCs w:val="28"/>
        </w:rPr>
        <w:t xml:space="preserve">Cr </w:t>
      </w:r>
      <w:r w:rsidRPr="09FD6142">
        <w:rPr>
          <w:sz w:val="28"/>
          <w:szCs w:val="28"/>
        </w:rPr>
        <w:t>Aidan McLindon</w:t>
      </w:r>
      <w:r w:rsidR="007E2C2C" w:rsidRPr="09FD6142">
        <w:rPr>
          <w:sz w:val="28"/>
          <w:szCs w:val="28"/>
        </w:rPr>
        <w:t xml:space="preserve">, </w:t>
      </w:r>
      <w:r w:rsidR="007E2C2C" w:rsidRPr="09FD6142">
        <w:rPr>
          <w:rStyle w:val="normaltextrun"/>
          <w:rFonts w:cs="Calibri"/>
          <w:sz w:val="28"/>
          <w:szCs w:val="28"/>
        </w:rPr>
        <w:t>Mayor</w:t>
      </w:r>
      <w:r>
        <w:tab/>
      </w:r>
      <w:r w:rsidRPr="09FD6142">
        <w:rPr>
          <w:sz w:val="28"/>
          <w:szCs w:val="28"/>
        </w:rPr>
        <w:t>Kirrip Ward</w:t>
      </w:r>
    </w:p>
    <w:p w:rsidR="00430092" w:rsidRPr="00C43A2C"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Daniela Zinni</w:t>
      </w:r>
      <w:r w:rsidR="007E2C2C" w:rsidRPr="09FD6142">
        <w:rPr>
          <w:sz w:val="28"/>
          <w:szCs w:val="28"/>
        </w:rPr>
        <w:t xml:space="preserve">, </w:t>
      </w:r>
      <w:r w:rsidR="007E2C2C" w:rsidRPr="09FD6142">
        <w:rPr>
          <w:rStyle w:val="normaltextrun"/>
          <w:rFonts w:cs="Calibri"/>
          <w:sz w:val="28"/>
          <w:szCs w:val="28"/>
        </w:rPr>
        <w:t>Deputy Mayor</w:t>
      </w:r>
      <w:r>
        <w:tab/>
      </w:r>
      <w:r w:rsidRPr="09FD6142">
        <w:rPr>
          <w:sz w:val="28"/>
          <w:szCs w:val="28"/>
        </w:rPr>
        <w:t>Bundoora Ward</w:t>
      </w:r>
    </w:p>
    <w:p w:rsidR="4584BDAA" w:rsidRDefault="0072483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Blair Colwell</w:t>
      </w:r>
      <w:r>
        <w:tab/>
      </w:r>
      <w:r w:rsidRPr="09FD6142">
        <w:rPr>
          <w:sz w:val="28"/>
          <w:szCs w:val="28"/>
        </w:rPr>
        <w:t>Mill Park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Lawrie Cox</w:t>
      </w:r>
      <w:r>
        <w:tab/>
      </w:r>
      <w:r w:rsidRPr="09FD6142">
        <w:rPr>
          <w:sz w:val="28"/>
          <w:szCs w:val="28"/>
        </w:rPr>
        <w:t>Ganbul Gulinj Ward</w:t>
      </w:r>
    </w:p>
    <w:p w:rsidR="4584BDAA" w:rsidRDefault="00724833" w:rsidP="09FD6142">
      <w:pPr>
        <w:tabs>
          <w:tab w:val="left" w:pos="4111"/>
        </w:tabs>
        <w:spacing w:before="240"/>
        <w:rPr>
          <w:sz w:val="28"/>
          <w:szCs w:val="28"/>
        </w:rPr>
      </w:pPr>
      <w:r w:rsidRPr="09FD6142">
        <w:rPr>
          <w:rStyle w:val="normaltextrun"/>
          <w:rFonts w:cs="Calibri"/>
          <w:sz w:val="28"/>
          <w:szCs w:val="28"/>
        </w:rPr>
        <w:t>C</w:t>
      </w:r>
      <w:r w:rsidR="12E5FB9B" w:rsidRPr="09FD6142">
        <w:rPr>
          <w:rStyle w:val="normaltextrun"/>
          <w:rFonts w:cs="Calibri"/>
          <w:sz w:val="28"/>
          <w:szCs w:val="28"/>
        </w:rPr>
        <w:t xml:space="preserve">r </w:t>
      </w:r>
      <w:r w:rsidRPr="09FD6142">
        <w:rPr>
          <w:sz w:val="28"/>
          <w:szCs w:val="28"/>
        </w:rPr>
        <w:t>Deb Gunn</w:t>
      </w:r>
      <w:r>
        <w:tab/>
      </w:r>
      <w:r w:rsidRPr="09FD6142">
        <w:rPr>
          <w:sz w:val="28"/>
          <w:szCs w:val="28"/>
        </w:rPr>
        <w:t>Painted Hills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Stevan Kozmevski</w:t>
      </w:r>
      <w:r>
        <w:tab/>
      </w:r>
      <w:r w:rsidRPr="09FD6142">
        <w:rPr>
          <w:sz w:val="28"/>
          <w:szCs w:val="28"/>
        </w:rPr>
        <w:t>Lalor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Jarrod Lappin</w:t>
      </w:r>
      <w:r>
        <w:tab/>
      </w:r>
      <w:r w:rsidRPr="09FD6142">
        <w:rPr>
          <w:sz w:val="28"/>
          <w:szCs w:val="28"/>
        </w:rPr>
        <w:t>Mernda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David Lenberg</w:t>
      </w:r>
      <w:r>
        <w:tab/>
      </w:r>
      <w:r w:rsidRPr="09FD6142">
        <w:rPr>
          <w:sz w:val="28"/>
          <w:szCs w:val="28"/>
        </w:rPr>
        <w:t>Epping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Christine Stow</w:t>
      </w:r>
      <w:r>
        <w:tab/>
      </w:r>
      <w:r w:rsidRPr="09FD6142">
        <w:rPr>
          <w:sz w:val="28"/>
          <w:szCs w:val="28"/>
        </w:rPr>
        <w:t>North Ward</w:t>
      </w:r>
    </w:p>
    <w:p w:rsidR="4584BDAA" w:rsidRDefault="00724833" w:rsidP="09FD6142">
      <w:pPr>
        <w:tabs>
          <w:tab w:val="left" w:pos="4111"/>
        </w:tabs>
        <w:spacing w:before="240"/>
        <w:rPr>
          <w:sz w:val="28"/>
          <w:szCs w:val="28"/>
        </w:rPr>
      </w:pPr>
      <w:r w:rsidRPr="09FD6142">
        <w:rPr>
          <w:rStyle w:val="normaltextrun"/>
          <w:rFonts w:cs="Calibri"/>
          <w:sz w:val="28"/>
          <w:szCs w:val="28"/>
        </w:rPr>
        <w:t xml:space="preserve">Cr </w:t>
      </w:r>
      <w:r w:rsidRPr="09FD6142">
        <w:rPr>
          <w:sz w:val="28"/>
          <w:szCs w:val="28"/>
        </w:rPr>
        <w:t>Martin Taylor</w:t>
      </w:r>
      <w:r>
        <w:tab/>
      </w:r>
      <w:r w:rsidRPr="09FD6142">
        <w:rPr>
          <w:sz w:val="28"/>
          <w:szCs w:val="28"/>
        </w:rPr>
        <w:t>South Morang Ward</w:t>
      </w:r>
    </w:p>
    <w:p w:rsidR="490CE29A" w:rsidRPr="002A20A8" w:rsidRDefault="00724833" w:rsidP="002A20A8">
      <w:pPr>
        <w:spacing w:before="360" w:after="240" w:line="259" w:lineRule="auto"/>
        <w:rPr>
          <w:sz w:val="64"/>
          <w:szCs w:val="64"/>
        </w:rPr>
      </w:pPr>
      <w:r w:rsidRPr="002A20A8">
        <w:rPr>
          <w:sz w:val="64"/>
          <w:szCs w:val="64"/>
        </w:rPr>
        <w:t>Executive Leadership Team</w:t>
      </w:r>
    </w:p>
    <w:p w:rsidR="009732ED" w:rsidRPr="00D04286" w:rsidRDefault="00724833" w:rsidP="09FD6142">
      <w:pPr>
        <w:tabs>
          <w:tab w:val="left" w:pos="4111"/>
        </w:tabs>
        <w:rPr>
          <w:sz w:val="28"/>
          <w:szCs w:val="28"/>
        </w:rPr>
      </w:pPr>
      <w:r w:rsidRPr="09FD6142">
        <w:rPr>
          <w:sz w:val="28"/>
          <w:szCs w:val="28"/>
        </w:rPr>
        <w:t>Craig Lloyd</w:t>
      </w:r>
      <w:r>
        <w:tab/>
      </w:r>
      <w:r w:rsidRPr="09FD6142">
        <w:rPr>
          <w:sz w:val="28"/>
          <w:szCs w:val="28"/>
        </w:rPr>
        <w:t>Chief Executive Officer</w:t>
      </w:r>
    </w:p>
    <w:p w:rsidR="0039236D" w:rsidRDefault="00724833" w:rsidP="09FD6142">
      <w:pPr>
        <w:tabs>
          <w:tab w:val="left" w:pos="4111"/>
        </w:tabs>
        <w:spacing w:before="240" w:line="259" w:lineRule="auto"/>
        <w:rPr>
          <w:sz w:val="28"/>
          <w:szCs w:val="28"/>
        </w:rPr>
      </w:pPr>
      <w:r w:rsidRPr="09FD6142">
        <w:rPr>
          <w:rFonts w:eastAsia="Calibri" w:cs="Calibri"/>
          <w:color w:val="000000" w:themeColor="text1"/>
          <w:sz w:val="28"/>
          <w:szCs w:val="28"/>
        </w:rPr>
        <w:t>Emma Appleton</w:t>
      </w:r>
      <w:r>
        <w:tab/>
      </w:r>
      <w:r w:rsidRPr="09FD6142">
        <w:rPr>
          <w:sz w:val="28"/>
          <w:szCs w:val="28"/>
        </w:rPr>
        <w:t>Director Planning &amp; Development</w:t>
      </w:r>
    </w:p>
    <w:p w:rsidR="009732ED" w:rsidRPr="00D04286" w:rsidRDefault="00724833" w:rsidP="09FD6142">
      <w:pPr>
        <w:tabs>
          <w:tab w:val="left" w:pos="4111"/>
        </w:tabs>
        <w:spacing w:before="240" w:line="259" w:lineRule="auto"/>
        <w:rPr>
          <w:rFonts w:eastAsia="Calibri" w:cs="Calibri"/>
          <w:sz w:val="28"/>
          <w:szCs w:val="28"/>
        </w:rPr>
      </w:pPr>
      <w:r w:rsidRPr="09FD6142">
        <w:rPr>
          <w:rFonts w:eastAsia="Calibri" w:cs="Calibri"/>
          <w:color w:val="000000" w:themeColor="text1"/>
          <w:sz w:val="28"/>
          <w:szCs w:val="28"/>
        </w:rPr>
        <w:t>Agata Chmielewski</w:t>
      </w:r>
      <w:r>
        <w:tab/>
      </w:r>
      <w:r w:rsidRPr="09FD6142">
        <w:rPr>
          <w:rFonts w:eastAsia="Calibri" w:cs="Calibri"/>
          <w:color w:val="000000" w:themeColor="text1"/>
          <w:sz w:val="28"/>
          <w:szCs w:val="28"/>
        </w:rPr>
        <w:t>Director Community Wellbeing</w:t>
      </w:r>
    </w:p>
    <w:p w:rsidR="0023F077" w:rsidRDefault="00724833" w:rsidP="007E2C2C">
      <w:pPr>
        <w:tabs>
          <w:tab w:val="left" w:pos="4111"/>
        </w:tabs>
        <w:spacing w:before="240" w:line="259" w:lineRule="auto"/>
      </w:pPr>
      <w:r w:rsidRPr="09FD6142">
        <w:rPr>
          <w:sz w:val="28"/>
          <w:szCs w:val="28"/>
        </w:rPr>
        <w:t>Sarah Renner</w:t>
      </w:r>
      <w:r>
        <w:tab/>
      </w:r>
      <w:r w:rsidR="23AB2184" w:rsidRPr="09FD6142">
        <w:rPr>
          <w:rFonts w:eastAsia="Calibri" w:cs="Calibri"/>
          <w:color w:val="000000" w:themeColor="text1"/>
          <w:sz w:val="28"/>
          <w:szCs w:val="28"/>
        </w:rPr>
        <w:t>Director Customer &amp; Corporate Services</w:t>
      </w:r>
    </w:p>
    <w:p w:rsidR="009732ED" w:rsidRPr="003C7F60" w:rsidRDefault="00724833" w:rsidP="09FD6142">
      <w:pPr>
        <w:tabs>
          <w:tab w:val="left" w:pos="4111"/>
        </w:tabs>
        <w:spacing w:before="240"/>
        <w:rPr>
          <w:sz w:val="28"/>
          <w:szCs w:val="28"/>
        </w:rPr>
      </w:pPr>
      <w:r w:rsidRPr="09FD6142">
        <w:rPr>
          <w:sz w:val="28"/>
          <w:szCs w:val="28"/>
        </w:rPr>
        <w:t>Debbie Wood</w:t>
      </w:r>
      <w:r>
        <w:tab/>
      </w:r>
      <w:r w:rsidR="0039236D" w:rsidRPr="09FD6142">
        <w:rPr>
          <w:sz w:val="28"/>
          <w:szCs w:val="28"/>
        </w:rPr>
        <w:t>Director Infrastructure &amp; Environment</w:t>
      </w:r>
    </w:p>
    <w:p w:rsidR="009732ED" w:rsidRDefault="00724833" w:rsidP="09FD6142">
      <w:pPr>
        <w:tabs>
          <w:tab w:val="left" w:pos="4111"/>
        </w:tabs>
        <w:spacing w:before="240"/>
        <w:rPr>
          <w:b/>
          <w:bCs/>
        </w:rPr>
      </w:pPr>
      <w:r w:rsidRPr="09FD6142">
        <w:rPr>
          <w:sz w:val="28"/>
          <w:szCs w:val="28"/>
        </w:rPr>
        <w:t>Janine Morgan</w:t>
      </w:r>
      <w:r>
        <w:tab/>
      </w:r>
      <w:r w:rsidRPr="09FD6142">
        <w:rPr>
          <w:sz w:val="28"/>
          <w:szCs w:val="28"/>
        </w:rPr>
        <w:t>Executive Manager Public Affairs</w:t>
      </w:r>
    </w:p>
    <w:p w:rsidR="00440F63" w:rsidRPr="003C42EA" w:rsidRDefault="00724833" w:rsidP="09FD6142">
      <w:pPr>
        <w:tabs>
          <w:tab w:val="left" w:pos="4111"/>
        </w:tabs>
        <w:spacing w:before="240" w:line="259" w:lineRule="auto"/>
        <w:rPr>
          <w:sz w:val="28"/>
          <w:szCs w:val="28"/>
        </w:rPr>
      </w:pPr>
      <w:r w:rsidRPr="09FD6142">
        <w:rPr>
          <w:rFonts w:eastAsia="Calibri" w:cs="Calibri"/>
          <w:color w:val="000000" w:themeColor="text1"/>
          <w:sz w:val="28"/>
          <w:szCs w:val="28"/>
        </w:rPr>
        <w:t>Jacinta Stevens</w:t>
      </w:r>
      <w:r>
        <w:tab/>
      </w:r>
      <w:r w:rsidR="1AC52141" w:rsidRPr="09FD6142">
        <w:rPr>
          <w:rFonts w:eastAsia="Calibri" w:cs="Calibri"/>
          <w:color w:val="000000" w:themeColor="text1"/>
          <w:sz w:val="28"/>
          <w:szCs w:val="28"/>
        </w:rPr>
        <w:t>Executive Manager Office of Council &amp; CEO</w:t>
      </w:r>
    </w:p>
    <w:p w:rsidR="000E6EC9" w:rsidRPr="00DD678D" w:rsidRDefault="00A11A83" w:rsidP="0003490A">
      <w:pPr>
        <w:rPr>
          <w:sz w:val="32"/>
          <w:szCs w:val="32"/>
        </w:rPr>
      </w:pPr>
      <w:r w:rsidRPr="00163BE0">
        <w:br w:type="page"/>
      </w:r>
      <w:r w:rsidRPr="00DD678D">
        <w:rPr>
          <w:sz w:val="32"/>
          <w:szCs w:val="32"/>
        </w:rPr>
        <w:lastRenderedPageBreak/>
        <w:t>O</w:t>
      </w:r>
      <w:r w:rsidR="00DD678D" w:rsidRPr="00DD678D">
        <w:rPr>
          <w:sz w:val="32"/>
          <w:szCs w:val="32"/>
        </w:rPr>
        <w:t>rder of Business</w:t>
      </w:r>
    </w:p>
    <w:p w:rsidR="00393820" w:rsidRPr="00853D09" w:rsidRDefault="00393820" w:rsidP="0003490A">
      <w:pPr>
        <w:rPr>
          <w:sz w:val="8"/>
          <w:szCs w:val="8"/>
        </w:rPr>
      </w:pPr>
    </w:p>
    <w:p w:rsidR="00B43E60" w:rsidRDefault="00724833">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1288085" w:history="1">
        <w:r w:rsidR="00B43E60" w:rsidRPr="00245AD9">
          <w:rPr>
            <w:rStyle w:val="Hyperlink"/>
            <w:noProof/>
          </w:rPr>
          <w:t>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Opening</w:t>
        </w:r>
        <w:r w:rsidR="00B43E60">
          <w:rPr>
            <w:noProof/>
          </w:rPr>
          <w:tab/>
        </w:r>
        <w:r w:rsidR="00B43E60">
          <w:rPr>
            <w:noProof/>
          </w:rPr>
          <w:fldChar w:fldCharType="begin"/>
        </w:r>
        <w:r w:rsidR="00B43E60">
          <w:rPr>
            <w:noProof/>
          </w:rPr>
          <w:instrText xml:space="preserve"> PAGEREF _Toc191288085 \h </w:instrText>
        </w:r>
        <w:r w:rsidR="00B43E60">
          <w:rPr>
            <w:noProof/>
          </w:rPr>
        </w:r>
        <w:r w:rsidR="00B43E60">
          <w:rPr>
            <w:noProof/>
          </w:rPr>
          <w:fldChar w:fldCharType="separate"/>
        </w:r>
        <w:r w:rsidR="00076218">
          <w:rPr>
            <w:noProof/>
          </w:rPr>
          <w:t>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86" w:history="1">
        <w:r w:rsidR="00B43E60" w:rsidRPr="00245AD9">
          <w:rPr>
            <w:rStyle w:val="Hyperlink"/>
            <w:noProof/>
          </w:rPr>
          <w:t>1.1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Meeting Opening and Introductions</w:t>
        </w:r>
        <w:r w:rsidR="00B43E60">
          <w:rPr>
            <w:noProof/>
          </w:rPr>
          <w:tab/>
        </w:r>
        <w:r w:rsidR="00B43E60">
          <w:rPr>
            <w:noProof/>
          </w:rPr>
          <w:fldChar w:fldCharType="begin"/>
        </w:r>
        <w:r w:rsidR="00B43E60">
          <w:rPr>
            <w:noProof/>
          </w:rPr>
          <w:instrText xml:space="preserve"> PAGEREF _Toc191288086 \h </w:instrText>
        </w:r>
        <w:r w:rsidR="00B43E60">
          <w:rPr>
            <w:noProof/>
          </w:rPr>
        </w:r>
        <w:r w:rsidR="00B43E60">
          <w:rPr>
            <w:noProof/>
          </w:rPr>
          <w:fldChar w:fldCharType="separate"/>
        </w:r>
        <w:r w:rsidR="00076218">
          <w:rPr>
            <w:noProof/>
          </w:rPr>
          <w:t>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87" w:history="1">
        <w:r w:rsidR="00B43E60" w:rsidRPr="00245AD9">
          <w:rPr>
            <w:rStyle w:val="Hyperlink"/>
            <w:noProof/>
          </w:rPr>
          <w:t>1.2</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Apologies</w:t>
        </w:r>
        <w:r w:rsidR="00B43E60">
          <w:rPr>
            <w:noProof/>
          </w:rPr>
          <w:tab/>
        </w:r>
        <w:r w:rsidR="00B43E60">
          <w:rPr>
            <w:noProof/>
          </w:rPr>
          <w:fldChar w:fldCharType="begin"/>
        </w:r>
        <w:r w:rsidR="00B43E60">
          <w:rPr>
            <w:noProof/>
          </w:rPr>
          <w:instrText xml:space="preserve"> PAGEREF _Toc191288087 \h </w:instrText>
        </w:r>
        <w:r w:rsidR="00B43E60">
          <w:rPr>
            <w:noProof/>
          </w:rPr>
        </w:r>
        <w:r w:rsidR="00B43E60">
          <w:rPr>
            <w:noProof/>
          </w:rPr>
          <w:fldChar w:fldCharType="separate"/>
        </w:r>
        <w:r w:rsidR="00076218">
          <w:rPr>
            <w:noProof/>
          </w:rPr>
          <w:t>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88" w:history="1">
        <w:r w:rsidR="00B43E60" w:rsidRPr="00245AD9">
          <w:rPr>
            <w:rStyle w:val="Hyperlink"/>
            <w:noProof/>
          </w:rPr>
          <w:t>1.3</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Acknowledgement of Traditional Owners Statement</w:t>
        </w:r>
        <w:r w:rsidR="00B43E60">
          <w:rPr>
            <w:noProof/>
          </w:rPr>
          <w:tab/>
        </w:r>
        <w:r w:rsidR="00B43E60">
          <w:rPr>
            <w:noProof/>
          </w:rPr>
          <w:fldChar w:fldCharType="begin"/>
        </w:r>
        <w:r w:rsidR="00B43E60">
          <w:rPr>
            <w:noProof/>
          </w:rPr>
          <w:instrText xml:space="preserve"> PAGEREF _Toc191288088 \h </w:instrText>
        </w:r>
        <w:r w:rsidR="00B43E60">
          <w:rPr>
            <w:noProof/>
          </w:rPr>
        </w:r>
        <w:r w:rsidR="00B43E60">
          <w:rPr>
            <w:noProof/>
          </w:rPr>
          <w:fldChar w:fldCharType="separate"/>
        </w:r>
        <w:r w:rsidR="00076218">
          <w:rPr>
            <w:noProof/>
          </w:rPr>
          <w:t>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89" w:history="1">
        <w:r w:rsidR="00B43E60" w:rsidRPr="00245AD9">
          <w:rPr>
            <w:rStyle w:val="Hyperlink"/>
            <w:noProof/>
          </w:rPr>
          <w:t>1.4</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Diversity and Good Governance Statement</w:t>
        </w:r>
        <w:r w:rsidR="00B43E60">
          <w:rPr>
            <w:noProof/>
          </w:rPr>
          <w:tab/>
        </w:r>
        <w:r w:rsidR="00B43E60">
          <w:rPr>
            <w:noProof/>
          </w:rPr>
          <w:fldChar w:fldCharType="begin"/>
        </w:r>
        <w:r w:rsidR="00B43E60">
          <w:rPr>
            <w:noProof/>
          </w:rPr>
          <w:instrText xml:space="preserve"> PAGEREF _Toc191288089 \h </w:instrText>
        </w:r>
        <w:r w:rsidR="00B43E60">
          <w:rPr>
            <w:noProof/>
          </w:rPr>
        </w:r>
        <w:r w:rsidR="00B43E60">
          <w:rPr>
            <w:noProof/>
          </w:rPr>
          <w:fldChar w:fldCharType="separate"/>
        </w:r>
        <w:r w:rsidR="00076218">
          <w:rPr>
            <w:noProof/>
          </w:rPr>
          <w:t>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90" w:history="1">
        <w:r w:rsidR="00B43E60" w:rsidRPr="00245AD9">
          <w:rPr>
            <w:rStyle w:val="Hyperlink"/>
            <w:noProof/>
          </w:rPr>
          <w:t>1.5</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Acknowledgements</w:t>
        </w:r>
        <w:r w:rsidR="00B43E60">
          <w:rPr>
            <w:noProof/>
          </w:rPr>
          <w:tab/>
        </w:r>
        <w:r w:rsidR="00B43E60">
          <w:rPr>
            <w:noProof/>
          </w:rPr>
          <w:fldChar w:fldCharType="begin"/>
        </w:r>
        <w:r w:rsidR="00B43E60">
          <w:rPr>
            <w:noProof/>
          </w:rPr>
          <w:instrText xml:space="preserve"> PAGEREF _Toc191288090 \h </w:instrText>
        </w:r>
        <w:r w:rsidR="00B43E60">
          <w:rPr>
            <w:noProof/>
          </w:rPr>
        </w:r>
        <w:r w:rsidR="00B43E60">
          <w:rPr>
            <w:noProof/>
          </w:rPr>
          <w:fldChar w:fldCharType="separate"/>
        </w:r>
        <w:r w:rsidR="00076218">
          <w:rPr>
            <w:noProof/>
          </w:rPr>
          <w:t>6</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091" w:history="1">
        <w:r w:rsidR="00B43E60" w:rsidRPr="00245AD9">
          <w:rPr>
            <w:rStyle w:val="Hyperlink"/>
            <w:noProof/>
          </w:rPr>
          <w:t>2</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Declarations of Conflict of Interest</w:t>
        </w:r>
        <w:r w:rsidR="00B43E60">
          <w:rPr>
            <w:noProof/>
          </w:rPr>
          <w:tab/>
        </w:r>
        <w:r w:rsidR="00B43E60">
          <w:rPr>
            <w:noProof/>
          </w:rPr>
          <w:fldChar w:fldCharType="begin"/>
        </w:r>
        <w:r w:rsidR="00B43E60">
          <w:rPr>
            <w:noProof/>
          </w:rPr>
          <w:instrText xml:space="preserve"> PAGEREF _Toc191288091 \h </w:instrText>
        </w:r>
        <w:r w:rsidR="00B43E60">
          <w:rPr>
            <w:noProof/>
          </w:rPr>
        </w:r>
        <w:r w:rsidR="00B43E60">
          <w:rPr>
            <w:noProof/>
          </w:rPr>
          <w:fldChar w:fldCharType="separate"/>
        </w:r>
        <w:r w:rsidR="00076218">
          <w:rPr>
            <w:noProof/>
          </w:rPr>
          <w:t>7</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092" w:history="1">
        <w:r w:rsidR="00B43E60" w:rsidRPr="00245AD9">
          <w:rPr>
            <w:rStyle w:val="Hyperlink"/>
            <w:noProof/>
          </w:rPr>
          <w:t>3</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Confirmation of Minutes of Previous Meeting/s</w:t>
        </w:r>
        <w:r w:rsidR="00B43E60">
          <w:rPr>
            <w:noProof/>
          </w:rPr>
          <w:tab/>
        </w:r>
        <w:r w:rsidR="00B43E60">
          <w:rPr>
            <w:noProof/>
          </w:rPr>
          <w:fldChar w:fldCharType="begin"/>
        </w:r>
        <w:r w:rsidR="00B43E60">
          <w:rPr>
            <w:noProof/>
          </w:rPr>
          <w:instrText xml:space="preserve"> PAGEREF _Toc191288092 \h </w:instrText>
        </w:r>
        <w:r w:rsidR="00B43E60">
          <w:rPr>
            <w:noProof/>
          </w:rPr>
        </w:r>
        <w:r w:rsidR="00B43E60">
          <w:rPr>
            <w:noProof/>
          </w:rPr>
          <w:fldChar w:fldCharType="separate"/>
        </w:r>
        <w:r w:rsidR="00076218">
          <w:rPr>
            <w:noProof/>
          </w:rPr>
          <w:t>8</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093" w:history="1">
        <w:r w:rsidR="00B43E60" w:rsidRPr="00245AD9">
          <w:rPr>
            <w:rStyle w:val="Hyperlink"/>
            <w:noProof/>
          </w:rPr>
          <w:t>4</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Public Questions, Petitions and Joint Letters</w:t>
        </w:r>
        <w:r w:rsidR="00B43E60">
          <w:rPr>
            <w:noProof/>
          </w:rPr>
          <w:tab/>
        </w:r>
        <w:r w:rsidR="00B43E60">
          <w:rPr>
            <w:noProof/>
          </w:rPr>
          <w:fldChar w:fldCharType="begin"/>
        </w:r>
        <w:r w:rsidR="00B43E60">
          <w:rPr>
            <w:noProof/>
          </w:rPr>
          <w:instrText xml:space="preserve"> PAGEREF _Toc191288093 \h </w:instrText>
        </w:r>
        <w:r w:rsidR="00B43E60">
          <w:rPr>
            <w:noProof/>
          </w:rPr>
        </w:r>
        <w:r w:rsidR="00B43E60">
          <w:rPr>
            <w:noProof/>
          </w:rPr>
          <w:fldChar w:fldCharType="separate"/>
        </w:r>
        <w:r w:rsidR="00076218">
          <w:rPr>
            <w:noProof/>
          </w:rPr>
          <w:t>9</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94" w:history="1">
        <w:r w:rsidR="00B43E60" w:rsidRPr="00245AD9">
          <w:rPr>
            <w:rStyle w:val="Hyperlink"/>
            <w:noProof/>
          </w:rPr>
          <w:t>4.1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Public Question Time</w:t>
        </w:r>
        <w:r w:rsidR="00B43E60">
          <w:rPr>
            <w:noProof/>
          </w:rPr>
          <w:tab/>
        </w:r>
        <w:r w:rsidR="00B43E60">
          <w:rPr>
            <w:noProof/>
          </w:rPr>
          <w:fldChar w:fldCharType="begin"/>
        </w:r>
        <w:r w:rsidR="00B43E60">
          <w:rPr>
            <w:noProof/>
          </w:rPr>
          <w:instrText xml:space="preserve"> PAGEREF _Toc191288094 \h </w:instrText>
        </w:r>
        <w:r w:rsidR="00B43E60">
          <w:rPr>
            <w:noProof/>
          </w:rPr>
        </w:r>
        <w:r w:rsidR="00B43E60">
          <w:rPr>
            <w:noProof/>
          </w:rPr>
          <w:fldChar w:fldCharType="separate"/>
        </w:r>
        <w:r w:rsidR="00076218">
          <w:rPr>
            <w:noProof/>
          </w:rPr>
          <w:t>9</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95" w:history="1">
        <w:r w:rsidR="00B43E60" w:rsidRPr="00245AD9">
          <w:rPr>
            <w:rStyle w:val="Hyperlink"/>
            <w:noProof/>
          </w:rPr>
          <w:t>4.3</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Joint Letters</w:t>
        </w:r>
        <w:r w:rsidR="00B43E60">
          <w:rPr>
            <w:noProof/>
          </w:rPr>
          <w:tab/>
        </w:r>
        <w:r w:rsidR="00B43E60">
          <w:rPr>
            <w:noProof/>
          </w:rPr>
          <w:fldChar w:fldCharType="begin"/>
        </w:r>
        <w:r w:rsidR="00B43E60">
          <w:rPr>
            <w:noProof/>
          </w:rPr>
          <w:instrText xml:space="preserve"> PAGEREF _Toc191288095 \h </w:instrText>
        </w:r>
        <w:r w:rsidR="00B43E60">
          <w:rPr>
            <w:noProof/>
          </w:rPr>
        </w:r>
        <w:r w:rsidR="00B43E60">
          <w:rPr>
            <w:noProof/>
          </w:rPr>
          <w:fldChar w:fldCharType="separate"/>
        </w:r>
        <w:r w:rsidR="00076218">
          <w:rPr>
            <w:noProof/>
          </w:rPr>
          <w:t>13</w:t>
        </w:r>
        <w:r w:rsidR="00B43E60">
          <w:rPr>
            <w:noProof/>
          </w:rPr>
          <w:fldChar w:fldCharType="end"/>
        </w:r>
      </w:hyperlink>
    </w:p>
    <w:p w:rsidR="00B43E60" w:rsidRDefault="00000000">
      <w:pPr>
        <w:pStyle w:val="TOC3"/>
        <w:rPr>
          <w:rFonts w:asciiTheme="minorHAnsi" w:eastAsiaTheme="minorEastAsia" w:hAnsiTheme="minorHAnsi" w:cstheme="minorBidi"/>
          <w:noProof/>
          <w:color w:val="auto"/>
          <w:sz w:val="22"/>
          <w:szCs w:val="22"/>
          <w:lang w:eastAsia="en-AU"/>
        </w:rPr>
      </w:pPr>
      <w:hyperlink w:anchor="_Toc191288096" w:history="1">
        <w:r w:rsidR="00B43E60" w:rsidRPr="00245AD9">
          <w:rPr>
            <w:rStyle w:val="Hyperlink"/>
            <w:noProof/>
          </w:rPr>
          <w:t>4.3.1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Public Toilets in Parks &amp; Improved Public Transport in Epping and Wollert</w:t>
        </w:r>
        <w:r w:rsidR="00B43E60">
          <w:rPr>
            <w:noProof/>
          </w:rPr>
          <w:tab/>
        </w:r>
        <w:r w:rsidR="00B43E60">
          <w:rPr>
            <w:noProof/>
          </w:rPr>
          <w:fldChar w:fldCharType="begin"/>
        </w:r>
        <w:r w:rsidR="00B43E60">
          <w:rPr>
            <w:noProof/>
          </w:rPr>
          <w:instrText xml:space="preserve"> PAGEREF _Toc191288096 \h </w:instrText>
        </w:r>
        <w:r w:rsidR="00B43E60">
          <w:rPr>
            <w:noProof/>
          </w:rPr>
        </w:r>
        <w:r w:rsidR="00B43E60">
          <w:rPr>
            <w:noProof/>
          </w:rPr>
          <w:fldChar w:fldCharType="separate"/>
        </w:r>
        <w:r w:rsidR="00076218">
          <w:rPr>
            <w:noProof/>
          </w:rPr>
          <w:t>13</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097" w:history="1">
        <w:r w:rsidR="00B43E60" w:rsidRPr="00245AD9">
          <w:rPr>
            <w:rStyle w:val="Hyperlink"/>
            <w:noProof/>
          </w:rPr>
          <w:t>5</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Officers' Reports</w:t>
        </w:r>
        <w:r w:rsidR="00B43E60">
          <w:rPr>
            <w:noProof/>
          </w:rPr>
          <w:tab/>
        </w:r>
        <w:r w:rsidR="00B43E60">
          <w:rPr>
            <w:noProof/>
          </w:rPr>
          <w:fldChar w:fldCharType="begin"/>
        </w:r>
        <w:r w:rsidR="00B43E60">
          <w:rPr>
            <w:noProof/>
          </w:rPr>
          <w:instrText xml:space="preserve"> PAGEREF _Toc191288097 \h </w:instrText>
        </w:r>
        <w:r w:rsidR="00B43E60">
          <w:rPr>
            <w:noProof/>
          </w:rPr>
        </w:r>
        <w:r w:rsidR="00B43E60">
          <w:rPr>
            <w:noProof/>
          </w:rPr>
          <w:fldChar w:fldCharType="separate"/>
        </w:r>
        <w:r w:rsidR="00076218">
          <w:rPr>
            <w:noProof/>
          </w:rPr>
          <w:t>15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98" w:history="1">
        <w:r w:rsidR="00B43E60" w:rsidRPr="00245AD9">
          <w:rPr>
            <w:rStyle w:val="Hyperlink"/>
            <w:noProof/>
          </w:rPr>
          <w:t>5.1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Rainbow Advisory Committee - Terms of Reference</w:t>
        </w:r>
        <w:r w:rsidR="00B43E60">
          <w:rPr>
            <w:noProof/>
          </w:rPr>
          <w:tab/>
        </w:r>
        <w:r w:rsidR="00B43E60">
          <w:rPr>
            <w:noProof/>
          </w:rPr>
          <w:fldChar w:fldCharType="begin"/>
        </w:r>
        <w:r w:rsidR="00B43E60">
          <w:rPr>
            <w:noProof/>
          </w:rPr>
          <w:instrText xml:space="preserve"> PAGEREF _Toc191288098 \h </w:instrText>
        </w:r>
        <w:r w:rsidR="00B43E60">
          <w:rPr>
            <w:noProof/>
          </w:rPr>
        </w:r>
        <w:r w:rsidR="00B43E60">
          <w:rPr>
            <w:noProof/>
          </w:rPr>
          <w:fldChar w:fldCharType="separate"/>
        </w:r>
        <w:r w:rsidR="00076218">
          <w:rPr>
            <w:noProof/>
          </w:rPr>
          <w:t>15</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099" w:history="1">
        <w:r w:rsidR="00B43E60" w:rsidRPr="00245AD9">
          <w:rPr>
            <w:rStyle w:val="Hyperlink"/>
            <w:noProof/>
          </w:rPr>
          <w:t>5.2</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Planning Scheme Amendment GC249- Beveridge Intermodal Precinct, Stage 1A- Council Submission</w:t>
        </w:r>
        <w:r w:rsidR="00B43E60">
          <w:rPr>
            <w:noProof/>
          </w:rPr>
          <w:tab/>
        </w:r>
        <w:r w:rsidR="00B43E60">
          <w:rPr>
            <w:noProof/>
          </w:rPr>
          <w:fldChar w:fldCharType="begin"/>
        </w:r>
        <w:r w:rsidR="00B43E60">
          <w:rPr>
            <w:noProof/>
          </w:rPr>
          <w:instrText xml:space="preserve"> PAGEREF _Toc191288099 \h </w:instrText>
        </w:r>
        <w:r w:rsidR="00B43E60">
          <w:rPr>
            <w:noProof/>
          </w:rPr>
        </w:r>
        <w:r w:rsidR="00B43E60">
          <w:rPr>
            <w:noProof/>
          </w:rPr>
          <w:fldChar w:fldCharType="separate"/>
        </w:r>
        <w:r w:rsidR="00076218">
          <w:rPr>
            <w:noProof/>
          </w:rPr>
          <w:t>17</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0" w:history="1">
        <w:r w:rsidR="00B43E60" w:rsidRPr="00245AD9">
          <w:rPr>
            <w:rStyle w:val="Hyperlink"/>
            <w:noProof/>
          </w:rPr>
          <w:t>5.3</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Planning Scheme Amendment C249 – Municipal Planning Strategy and Planning Policy Framework Update - Exhibition Outcomes and Adoption</w:t>
        </w:r>
        <w:r w:rsidR="00B43E60">
          <w:rPr>
            <w:noProof/>
          </w:rPr>
          <w:tab/>
        </w:r>
        <w:r w:rsidR="00B43E60">
          <w:rPr>
            <w:noProof/>
          </w:rPr>
          <w:fldChar w:fldCharType="begin"/>
        </w:r>
        <w:r w:rsidR="00B43E60">
          <w:rPr>
            <w:noProof/>
          </w:rPr>
          <w:instrText xml:space="preserve"> PAGEREF _Toc191288100 \h </w:instrText>
        </w:r>
        <w:r w:rsidR="00B43E60">
          <w:rPr>
            <w:noProof/>
          </w:rPr>
        </w:r>
        <w:r w:rsidR="00B43E60">
          <w:rPr>
            <w:noProof/>
          </w:rPr>
          <w:fldChar w:fldCharType="separate"/>
        </w:r>
        <w:r w:rsidR="00076218">
          <w:rPr>
            <w:noProof/>
          </w:rPr>
          <w:t>20</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1" w:history="1">
        <w:r w:rsidR="00B43E60" w:rsidRPr="00245AD9">
          <w:rPr>
            <w:rStyle w:val="Hyperlink"/>
            <w:noProof/>
          </w:rPr>
          <w:t>5.4</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Planning Scheme Amendment C275 – Local Planning Policies Update - Exhibition Outcomes and Request for Appointment of Planning Panel</w:t>
        </w:r>
        <w:r w:rsidR="00B43E60">
          <w:rPr>
            <w:noProof/>
          </w:rPr>
          <w:tab/>
        </w:r>
        <w:r w:rsidR="00B43E60">
          <w:rPr>
            <w:noProof/>
          </w:rPr>
          <w:fldChar w:fldCharType="begin"/>
        </w:r>
        <w:r w:rsidR="00B43E60">
          <w:rPr>
            <w:noProof/>
          </w:rPr>
          <w:instrText xml:space="preserve"> PAGEREF _Toc191288101 \h </w:instrText>
        </w:r>
        <w:r w:rsidR="00B43E60">
          <w:rPr>
            <w:noProof/>
          </w:rPr>
        </w:r>
        <w:r w:rsidR="00B43E60">
          <w:rPr>
            <w:noProof/>
          </w:rPr>
          <w:fldChar w:fldCharType="separate"/>
        </w:r>
        <w:r w:rsidR="00076218">
          <w:rPr>
            <w:noProof/>
          </w:rPr>
          <w:t>24</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2" w:history="1">
        <w:r w:rsidR="00B43E60" w:rsidRPr="00245AD9">
          <w:rPr>
            <w:rStyle w:val="Hyperlink"/>
            <w:noProof/>
          </w:rPr>
          <w:t>5.5</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Amendment to Rural Residential Precinct 4a Outline Development Plan - Council Decision</w:t>
        </w:r>
        <w:r w:rsidR="00B43E60">
          <w:rPr>
            <w:noProof/>
          </w:rPr>
          <w:tab/>
        </w:r>
        <w:r w:rsidR="00B43E60">
          <w:rPr>
            <w:noProof/>
          </w:rPr>
          <w:fldChar w:fldCharType="begin"/>
        </w:r>
        <w:r w:rsidR="00B43E60">
          <w:rPr>
            <w:noProof/>
          </w:rPr>
          <w:instrText xml:space="preserve"> PAGEREF _Toc191288102 \h </w:instrText>
        </w:r>
        <w:r w:rsidR="00B43E60">
          <w:rPr>
            <w:noProof/>
          </w:rPr>
        </w:r>
        <w:r w:rsidR="00B43E60">
          <w:rPr>
            <w:noProof/>
          </w:rPr>
          <w:fldChar w:fldCharType="separate"/>
        </w:r>
        <w:r w:rsidR="00076218">
          <w:rPr>
            <w:noProof/>
          </w:rPr>
          <w:t>27</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3" w:history="1">
        <w:r w:rsidR="00B43E60" w:rsidRPr="00245AD9">
          <w:rPr>
            <w:rStyle w:val="Hyperlink"/>
            <w:noProof/>
          </w:rPr>
          <w:t>5.6</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2025 Infrastructure Grant Opportunities</w:t>
        </w:r>
        <w:r w:rsidR="00B43E60">
          <w:rPr>
            <w:noProof/>
          </w:rPr>
          <w:tab/>
        </w:r>
        <w:r w:rsidR="00B43E60">
          <w:rPr>
            <w:noProof/>
          </w:rPr>
          <w:fldChar w:fldCharType="begin"/>
        </w:r>
        <w:r w:rsidR="00B43E60">
          <w:rPr>
            <w:noProof/>
          </w:rPr>
          <w:instrText xml:space="preserve"> PAGEREF _Toc191288103 \h </w:instrText>
        </w:r>
        <w:r w:rsidR="00B43E60">
          <w:rPr>
            <w:noProof/>
          </w:rPr>
        </w:r>
        <w:r w:rsidR="00B43E60">
          <w:rPr>
            <w:noProof/>
          </w:rPr>
          <w:fldChar w:fldCharType="separate"/>
        </w:r>
        <w:r w:rsidR="00076218">
          <w:rPr>
            <w:noProof/>
          </w:rPr>
          <w:t>30</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4" w:history="1">
        <w:r w:rsidR="00B43E60" w:rsidRPr="00245AD9">
          <w:rPr>
            <w:rStyle w:val="Hyperlink"/>
            <w:noProof/>
          </w:rPr>
          <w:t>5.7</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Contract Variation 2018-58 Cloud Infrastructure Services</w:t>
        </w:r>
        <w:r w:rsidR="00B43E60">
          <w:rPr>
            <w:noProof/>
          </w:rPr>
          <w:tab/>
        </w:r>
        <w:r w:rsidR="00B43E60">
          <w:rPr>
            <w:noProof/>
          </w:rPr>
          <w:fldChar w:fldCharType="begin"/>
        </w:r>
        <w:r w:rsidR="00B43E60">
          <w:rPr>
            <w:noProof/>
          </w:rPr>
          <w:instrText xml:space="preserve"> PAGEREF _Toc191288104 \h </w:instrText>
        </w:r>
        <w:r w:rsidR="00B43E60">
          <w:rPr>
            <w:noProof/>
          </w:rPr>
        </w:r>
        <w:r w:rsidR="00B43E60">
          <w:rPr>
            <w:noProof/>
          </w:rPr>
          <w:fldChar w:fldCharType="separate"/>
        </w:r>
        <w:r w:rsidR="00076218">
          <w:rPr>
            <w:noProof/>
          </w:rPr>
          <w:t>32</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5" w:history="1">
        <w:r w:rsidR="00B43E60" w:rsidRPr="00245AD9">
          <w:rPr>
            <w:rStyle w:val="Hyperlink"/>
            <w:noProof/>
          </w:rPr>
          <w:t>5.8</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Pricing Policy - Fees and Charges</w:t>
        </w:r>
        <w:r w:rsidR="00B43E60">
          <w:rPr>
            <w:noProof/>
          </w:rPr>
          <w:tab/>
        </w:r>
        <w:r w:rsidR="00B43E60">
          <w:rPr>
            <w:noProof/>
          </w:rPr>
          <w:fldChar w:fldCharType="begin"/>
        </w:r>
        <w:r w:rsidR="00B43E60">
          <w:rPr>
            <w:noProof/>
          </w:rPr>
          <w:instrText xml:space="preserve"> PAGEREF _Toc191288105 \h </w:instrText>
        </w:r>
        <w:r w:rsidR="00B43E60">
          <w:rPr>
            <w:noProof/>
          </w:rPr>
        </w:r>
        <w:r w:rsidR="00B43E60">
          <w:rPr>
            <w:noProof/>
          </w:rPr>
          <w:fldChar w:fldCharType="separate"/>
        </w:r>
        <w:r w:rsidR="00076218">
          <w:rPr>
            <w:noProof/>
          </w:rPr>
          <w:t>34</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6" w:history="1">
        <w:r w:rsidR="00B43E60" w:rsidRPr="00245AD9">
          <w:rPr>
            <w:rStyle w:val="Hyperlink"/>
            <w:noProof/>
          </w:rPr>
          <w:t>5.9</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Quarterly Corporate Performance Report - Q2 ended 31/12/2024</w:t>
        </w:r>
        <w:r w:rsidR="00B43E60">
          <w:rPr>
            <w:noProof/>
          </w:rPr>
          <w:tab/>
        </w:r>
        <w:r w:rsidR="00B43E60">
          <w:rPr>
            <w:noProof/>
          </w:rPr>
          <w:fldChar w:fldCharType="begin"/>
        </w:r>
        <w:r w:rsidR="00B43E60">
          <w:rPr>
            <w:noProof/>
          </w:rPr>
          <w:instrText xml:space="preserve"> PAGEREF _Toc191288106 \h </w:instrText>
        </w:r>
        <w:r w:rsidR="00B43E60">
          <w:rPr>
            <w:noProof/>
          </w:rPr>
        </w:r>
        <w:r w:rsidR="00B43E60">
          <w:rPr>
            <w:noProof/>
          </w:rPr>
          <w:fldChar w:fldCharType="separate"/>
        </w:r>
        <w:r w:rsidR="00076218">
          <w:rPr>
            <w:noProof/>
          </w:rPr>
          <w:t>36</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07" w:history="1">
        <w:r w:rsidR="00B43E60" w:rsidRPr="00245AD9">
          <w:rPr>
            <w:rStyle w:val="Hyperlink"/>
            <w:noProof/>
          </w:rPr>
          <w:t>4.2</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Petitions</w:t>
        </w:r>
        <w:r w:rsidR="00B43E60">
          <w:rPr>
            <w:noProof/>
          </w:rPr>
          <w:tab/>
        </w:r>
        <w:r w:rsidR="00B43E60">
          <w:rPr>
            <w:noProof/>
          </w:rPr>
          <w:fldChar w:fldCharType="begin"/>
        </w:r>
        <w:r w:rsidR="00B43E60">
          <w:rPr>
            <w:noProof/>
          </w:rPr>
          <w:instrText xml:space="preserve"> PAGEREF _Toc191288107 \h </w:instrText>
        </w:r>
        <w:r w:rsidR="00B43E60">
          <w:rPr>
            <w:noProof/>
          </w:rPr>
        </w:r>
        <w:r w:rsidR="00B43E60">
          <w:rPr>
            <w:noProof/>
          </w:rPr>
          <w:fldChar w:fldCharType="separate"/>
        </w:r>
        <w:r w:rsidR="00076218">
          <w:rPr>
            <w:noProof/>
          </w:rPr>
          <w:t>38</w:t>
        </w:r>
        <w:r w:rsidR="00B43E60">
          <w:rPr>
            <w:noProof/>
          </w:rPr>
          <w:fldChar w:fldCharType="end"/>
        </w:r>
      </w:hyperlink>
    </w:p>
    <w:p w:rsidR="00B43E60" w:rsidRDefault="00000000">
      <w:pPr>
        <w:pStyle w:val="TOC3"/>
        <w:rPr>
          <w:rFonts w:asciiTheme="minorHAnsi" w:eastAsiaTheme="minorEastAsia" w:hAnsiTheme="minorHAnsi" w:cstheme="minorBidi"/>
          <w:noProof/>
          <w:color w:val="auto"/>
          <w:sz w:val="22"/>
          <w:szCs w:val="22"/>
          <w:lang w:eastAsia="en-AU"/>
        </w:rPr>
      </w:pPr>
      <w:hyperlink w:anchor="_Toc191288108" w:history="1">
        <w:r w:rsidR="00B43E60" w:rsidRPr="00245AD9">
          <w:rPr>
            <w:rStyle w:val="Hyperlink"/>
            <w:noProof/>
          </w:rPr>
          <w:t>4.2.1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Calling for the Resignation of the Mayor</w:t>
        </w:r>
        <w:r w:rsidR="00B43E60">
          <w:rPr>
            <w:noProof/>
          </w:rPr>
          <w:tab/>
        </w:r>
        <w:r w:rsidR="00B43E60">
          <w:rPr>
            <w:noProof/>
          </w:rPr>
          <w:fldChar w:fldCharType="begin"/>
        </w:r>
        <w:r w:rsidR="00B43E60">
          <w:rPr>
            <w:noProof/>
          </w:rPr>
          <w:instrText xml:space="preserve"> PAGEREF _Toc191288108 \h </w:instrText>
        </w:r>
        <w:r w:rsidR="00B43E60">
          <w:rPr>
            <w:noProof/>
          </w:rPr>
        </w:r>
        <w:r w:rsidR="00B43E60">
          <w:rPr>
            <w:noProof/>
          </w:rPr>
          <w:fldChar w:fldCharType="separate"/>
        </w:r>
        <w:r w:rsidR="00076218">
          <w:rPr>
            <w:noProof/>
          </w:rPr>
          <w:t>38</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109" w:history="1">
        <w:r w:rsidR="00B43E60" w:rsidRPr="00245AD9">
          <w:rPr>
            <w:rStyle w:val="Hyperlink"/>
            <w:noProof/>
          </w:rPr>
          <w:t>6</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Notices of Motion</w:t>
        </w:r>
        <w:r w:rsidR="00B43E60">
          <w:rPr>
            <w:noProof/>
          </w:rPr>
          <w:tab/>
        </w:r>
        <w:r w:rsidR="00B43E60">
          <w:rPr>
            <w:noProof/>
          </w:rPr>
          <w:fldChar w:fldCharType="begin"/>
        </w:r>
        <w:r w:rsidR="00B43E60">
          <w:rPr>
            <w:noProof/>
          </w:rPr>
          <w:instrText xml:space="preserve"> PAGEREF _Toc191288109 \h </w:instrText>
        </w:r>
        <w:r w:rsidR="00B43E60">
          <w:rPr>
            <w:noProof/>
          </w:rPr>
        </w:r>
        <w:r w:rsidR="00B43E60">
          <w:rPr>
            <w:noProof/>
          </w:rPr>
          <w:fldChar w:fldCharType="separate"/>
        </w:r>
        <w:r w:rsidR="00076218">
          <w:rPr>
            <w:noProof/>
          </w:rPr>
          <w:t>41</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110" w:history="1">
        <w:r w:rsidR="00B43E60" w:rsidRPr="00245AD9">
          <w:rPr>
            <w:rStyle w:val="Hyperlink"/>
            <w:noProof/>
          </w:rPr>
          <w:t>7</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Urgent Business</w:t>
        </w:r>
        <w:r w:rsidR="00B43E60">
          <w:rPr>
            <w:noProof/>
          </w:rPr>
          <w:tab/>
        </w:r>
        <w:r w:rsidR="00B43E60">
          <w:rPr>
            <w:noProof/>
          </w:rPr>
          <w:fldChar w:fldCharType="begin"/>
        </w:r>
        <w:r w:rsidR="00B43E60">
          <w:rPr>
            <w:noProof/>
          </w:rPr>
          <w:instrText xml:space="preserve"> PAGEREF _Toc191288110 \h </w:instrText>
        </w:r>
        <w:r w:rsidR="00B43E60">
          <w:rPr>
            <w:noProof/>
          </w:rPr>
        </w:r>
        <w:r w:rsidR="00B43E60">
          <w:rPr>
            <w:noProof/>
          </w:rPr>
          <w:fldChar w:fldCharType="separate"/>
        </w:r>
        <w:r w:rsidR="00076218">
          <w:rPr>
            <w:noProof/>
          </w:rPr>
          <w:t>41</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111" w:history="1">
        <w:r w:rsidR="00B43E60" w:rsidRPr="00245AD9">
          <w:rPr>
            <w:rStyle w:val="Hyperlink"/>
            <w:noProof/>
          </w:rPr>
          <w:t>8</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Reports from Councillors and CEO Update</w:t>
        </w:r>
        <w:r w:rsidR="00B43E60">
          <w:rPr>
            <w:noProof/>
          </w:rPr>
          <w:tab/>
        </w:r>
        <w:r w:rsidR="00B43E60">
          <w:rPr>
            <w:noProof/>
          </w:rPr>
          <w:fldChar w:fldCharType="begin"/>
        </w:r>
        <w:r w:rsidR="00B43E60">
          <w:rPr>
            <w:noProof/>
          </w:rPr>
          <w:instrText xml:space="preserve"> PAGEREF _Toc191288111 \h </w:instrText>
        </w:r>
        <w:r w:rsidR="00B43E60">
          <w:rPr>
            <w:noProof/>
          </w:rPr>
        </w:r>
        <w:r w:rsidR="00B43E60">
          <w:rPr>
            <w:noProof/>
          </w:rPr>
          <w:fldChar w:fldCharType="separate"/>
        </w:r>
        <w:r w:rsidR="00076218">
          <w:rPr>
            <w:noProof/>
          </w:rPr>
          <w:t>41</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12" w:history="1">
        <w:r w:rsidR="00B43E60" w:rsidRPr="00245AD9">
          <w:rPr>
            <w:rStyle w:val="Hyperlink"/>
            <w:noProof/>
          </w:rPr>
          <w:t>8.1</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Reports from Councillors</w:t>
        </w:r>
        <w:r w:rsidR="00B43E60">
          <w:rPr>
            <w:noProof/>
          </w:rPr>
          <w:tab/>
        </w:r>
        <w:r w:rsidR="00B43E60">
          <w:rPr>
            <w:noProof/>
          </w:rPr>
          <w:fldChar w:fldCharType="begin"/>
        </w:r>
        <w:r w:rsidR="00B43E60">
          <w:rPr>
            <w:noProof/>
          </w:rPr>
          <w:instrText xml:space="preserve"> PAGEREF _Toc191288112 \h </w:instrText>
        </w:r>
        <w:r w:rsidR="00B43E60">
          <w:rPr>
            <w:noProof/>
          </w:rPr>
        </w:r>
        <w:r w:rsidR="00B43E60">
          <w:rPr>
            <w:noProof/>
          </w:rPr>
          <w:fldChar w:fldCharType="separate"/>
        </w:r>
        <w:r w:rsidR="00076218">
          <w:rPr>
            <w:noProof/>
          </w:rPr>
          <w:t>41</w:t>
        </w:r>
        <w:r w:rsidR="00B43E60">
          <w:rPr>
            <w:noProof/>
          </w:rPr>
          <w:fldChar w:fldCharType="end"/>
        </w:r>
      </w:hyperlink>
    </w:p>
    <w:p w:rsidR="00B43E60" w:rsidRDefault="00000000">
      <w:pPr>
        <w:pStyle w:val="TOC2"/>
        <w:rPr>
          <w:rFonts w:asciiTheme="minorHAnsi" w:eastAsiaTheme="minorEastAsia" w:hAnsiTheme="minorHAnsi" w:cstheme="minorBidi"/>
          <w:noProof/>
          <w:color w:val="auto"/>
          <w:sz w:val="22"/>
          <w:szCs w:val="22"/>
          <w:lang w:eastAsia="en-AU"/>
        </w:rPr>
      </w:pPr>
      <w:hyperlink w:anchor="_Toc191288113" w:history="1">
        <w:r w:rsidR="00B43E60" w:rsidRPr="00245AD9">
          <w:rPr>
            <w:rStyle w:val="Hyperlink"/>
            <w:noProof/>
          </w:rPr>
          <w:t>8.2</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Chief Executive Officer, Craig Lloyd Update</w:t>
        </w:r>
        <w:r w:rsidR="00B43E60">
          <w:rPr>
            <w:noProof/>
          </w:rPr>
          <w:tab/>
        </w:r>
        <w:r w:rsidR="00B43E60">
          <w:rPr>
            <w:noProof/>
          </w:rPr>
          <w:fldChar w:fldCharType="begin"/>
        </w:r>
        <w:r w:rsidR="00B43E60">
          <w:rPr>
            <w:noProof/>
          </w:rPr>
          <w:instrText xml:space="preserve"> PAGEREF _Toc191288113 \h </w:instrText>
        </w:r>
        <w:r w:rsidR="00B43E60">
          <w:rPr>
            <w:noProof/>
          </w:rPr>
        </w:r>
        <w:r w:rsidR="00B43E60">
          <w:rPr>
            <w:noProof/>
          </w:rPr>
          <w:fldChar w:fldCharType="separate"/>
        </w:r>
        <w:r w:rsidR="00076218">
          <w:rPr>
            <w:noProof/>
          </w:rPr>
          <w:t>43</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114" w:history="1">
        <w:r w:rsidR="00B43E60" w:rsidRPr="00245AD9">
          <w:rPr>
            <w:rStyle w:val="Hyperlink"/>
            <w:noProof/>
          </w:rPr>
          <w:t>9</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Confidential Business</w:t>
        </w:r>
        <w:r w:rsidR="00B43E60">
          <w:rPr>
            <w:noProof/>
          </w:rPr>
          <w:tab/>
        </w:r>
        <w:r w:rsidR="00B43E60">
          <w:rPr>
            <w:noProof/>
          </w:rPr>
          <w:fldChar w:fldCharType="begin"/>
        </w:r>
        <w:r w:rsidR="00B43E60">
          <w:rPr>
            <w:noProof/>
          </w:rPr>
          <w:instrText xml:space="preserve"> PAGEREF _Toc191288114 \h </w:instrText>
        </w:r>
        <w:r w:rsidR="00B43E60">
          <w:rPr>
            <w:noProof/>
          </w:rPr>
        </w:r>
        <w:r w:rsidR="00B43E60">
          <w:rPr>
            <w:noProof/>
          </w:rPr>
          <w:fldChar w:fldCharType="separate"/>
        </w:r>
        <w:r w:rsidR="00076218">
          <w:rPr>
            <w:noProof/>
          </w:rPr>
          <w:t>46</w:t>
        </w:r>
        <w:r w:rsidR="00B43E60">
          <w:rPr>
            <w:noProof/>
          </w:rPr>
          <w:fldChar w:fldCharType="end"/>
        </w:r>
      </w:hyperlink>
    </w:p>
    <w:p w:rsidR="00B43E60" w:rsidRDefault="00000000">
      <w:pPr>
        <w:pStyle w:val="TOC1"/>
        <w:rPr>
          <w:rFonts w:asciiTheme="minorHAnsi" w:eastAsiaTheme="minorEastAsia" w:hAnsiTheme="minorHAnsi" w:cstheme="minorBidi"/>
          <w:noProof/>
          <w:color w:val="auto"/>
          <w:sz w:val="22"/>
          <w:szCs w:val="22"/>
          <w:lang w:eastAsia="en-AU"/>
        </w:rPr>
      </w:pPr>
      <w:hyperlink w:anchor="_Toc191288115" w:history="1">
        <w:r w:rsidR="00B43E60" w:rsidRPr="00245AD9">
          <w:rPr>
            <w:rStyle w:val="Hyperlink"/>
            <w:noProof/>
          </w:rPr>
          <w:t>10</w:t>
        </w:r>
        <w:r w:rsidR="00B43E60">
          <w:rPr>
            <w:rFonts w:asciiTheme="minorHAnsi" w:eastAsiaTheme="minorEastAsia" w:hAnsiTheme="minorHAnsi" w:cstheme="minorBidi"/>
            <w:noProof/>
            <w:color w:val="auto"/>
            <w:sz w:val="22"/>
            <w:szCs w:val="22"/>
            <w:lang w:eastAsia="en-AU"/>
          </w:rPr>
          <w:tab/>
        </w:r>
        <w:r w:rsidR="00B43E60" w:rsidRPr="00245AD9">
          <w:rPr>
            <w:rStyle w:val="Hyperlink"/>
            <w:noProof/>
          </w:rPr>
          <w:t>Closure</w:t>
        </w:r>
        <w:r w:rsidR="00B43E60">
          <w:rPr>
            <w:noProof/>
          </w:rPr>
          <w:tab/>
        </w:r>
        <w:r w:rsidR="00B43E60">
          <w:rPr>
            <w:noProof/>
          </w:rPr>
          <w:fldChar w:fldCharType="begin"/>
        </w:r>
        <w:r w:rsidR="00B43E60">
          <w:rPr>
            <w:noProof/>
          </w:rPr>
          <w:instrText xml:space="preserve"> PAGEREF _Toc191288115 \h </w:instrText>
        </w:r>
        <w:r w:rsidR="00B43E60">
          <w:rPr>
            <w:noProof/>
          </w:rPr>
        </w:r>
        <w:r w:rsidR="00B43E60">
          <w:rPr>
            <w:noProof/>
          </w:rPr>
          <w:fldChar w:fldCharType="separate"/>
        </w:r>
        <w:r w:rsidR="00076218">
          <w:rPr>
            <w:noProof/>
          </w:rPr>
          <w:t>46</w:t>
        </w:r>
        <w:r w:rsidR="00B43E60">
          <w:rPr>
            <w:noProof/>
          </w:rPr>
          <w:fldChar w:fldCharType="end"/>
        </w:r>
      </w:hyperlink>
    </w:p>
    <w:p w:rsidR="00A11A83" w:rsidRPr="00163BE0" w:rsidRDefault="00724833" w:rsidP="00FC3293">
      <w:r w:rsidRPr="00163BE0">
        <w:fldChar w:fldCharType="end"/>
      </w:r>
    </w:p>
    <w:p w:rsidR="00A11A83" w:rsidRPr="00163BE0" w:rsidRDefault="00724833"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fldChar w:fldCharType="begin"/>
      </w:r>
      <w:r w:rsidRPr="00163BE0">
        <w:rPr>
          <w:rFonts w:eastAsia="Calibri" w:cs="Calibri"/>
          <w:color w:val="000000"/>
          <w:sz w:val="26"/>
        </w:rPr>
        <w:instrText>TC "</w:instrText>
      </w:r>
      <w:bookmarkStart w:id="0" w:name="_Toc191288085"/>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1288086"/>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Cr McLindon opened the meeting at 6pm.</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rsidP="09FD6142">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9FD6142">
        <w:rPr>
          <w:rFonts w:eastAsia="Calibri" w:cs="Calibri"/>
          <w:color w:val="000000" w:themeColor="text1"/>
          <w:lang w:eastAsia="en-AU" w:bidi="en-AU"/>
        </w:rPr>
        <w:t>“Welcome to this Council Meeting of 18 February 2025 which is being held in person in the Council Chamber at Civic Centre, 25 Ferres Boulevard, South Morang and also being live streamed. </w:t>
      </w:r>
    </w:p>
    <w:p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would also like welcome fellow Councillors and members of the Executive Leadership in attendance tonight. </w:t>
      </w:r>
    </w:p>
    <w:p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rsidP="09FD6142">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9FD6142">
        <w:rPr>
          <w:rFonts w:eastAsia="Calibri" w:cs="Calibri"/>
          <w:color w:val="000000" w:themeColor="text1"/>
          <w:lang w:eastAsia="en-AU" w:bidi="en-AU"/>
        </w:rPr>
        <w:t xml:space="preserve">Deputy Mayor, Cr Zinni, Cr Brooks, Cr Colwell, Cr Cox, Cr Gunn, Cr Kozmevski, Cr Lappin, </w:t>
      </w:r>
      <w:r>
        <w:br/>
      </w:r>
      <w:r w:rsidRPr="09FD6142">
        <w:rPr>
          <w:rFonts w:eastAsia="Calibri" w:cs="Calibri"/>
          <w:color w:val="000000" w:themeColor="text1"/>
          <w:lang w:eastAsia="en-AU" w:bidi="en-AU"/>
        </w:rPr>
        <w:t>Cr Lenberg, Cr Stow and Cr Taylor.</w:t>
      </w:r>
    </w:p>
    <w:p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I would also like to introduce our Chief Executive Officer, Craig Lloyd and ask that he in turn introduce the members of the Executive Leadership Team in attendance today.”</w:t>
      </w:r>
    </w:p>
    <w:p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rsidP="09FD6142">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9FD6142">
        <w:rPr>
          <w:rFonts w:eastAsia="Calibri" w:cs="Calibri"/>
          <w:color w:val="000000" w:themeColor="text1"/>
          <w:lang w:eastAsia="en-AU" w:bidi="en-AU"/>
        </w:rPr>
        <w:t>“Good evening everyone, we also have with us:</w:t>
      </w:r>
    </w:p>
    <w:p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Emma Appleton, Director Planning &amp; Development;</w:t>
      </w: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Agata Chmielewski, Director Community Wellbeing;</w:t>
      </w: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Sarah Renner, Director Customer &amp; Corporate Services;</w:t>
      </w: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Debbie Wood, Director Infrastructure &amp; Environment;</w:t>
      </w: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These members of the Executive Leadership Team will join us during the meeting."</w:t>
      </w:r>
    </w:p>
    <w:p w:rsidR="000E6EC9" w:rsidRPr="00A2604E" w:rsidRDefault="000E6EC9" w:rsidP="00A2604E"/>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1288087"/>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Nil</w:t>
      </w:r>
    </w:p>
    <w:p w:rsidR="003352B0" w:rsidRPr="003352B0" w:rsidRDefault="003352B0" w:rsidP="4C80C24B"/>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1288088"/>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Cr McLindon read the following statement:</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I would also like to acknowledge Elders past, present and emerging.”</w:t>
      </w:r>
    </w:p>
    <w:p w:rsidR="30D5B255" w:rsidRPr="00173ED2" w:rsidRDefault="30D5B255" w:rsidP="00173ED2"/>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8" w:name="_Toc191288089"/>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Cr McLindon read the following statement:</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9FD6142">
        <w:rPr>
          <w:rFonts w:eastAsia="Calibri" w:cs="Calibri"/>
          <w:i/>
          <w:iCs/>
          <w:color w:val="000000" w:themeColor="text1"/>
          <w:lang w:eastAsia="en-AU" w:bidi="en-AU"/>
        </w:rPr>
        <w:t>“At the City of Whittlesea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1288090"/>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rsidR="000E3D48" w:rsidRDefault="000E3D48"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rsidR="00604F83" w:rsidRPr="000E3D48"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lang w:eastAsia="en-AU" w:bidi="en-AU"/>
        </w:rPr>
      </w:pPr>
      <w:r>
        <w:rPr>
          <w:rFonts w:eastAsia="Calibri" w:cs="Calibri"/>
          <w:b/>
          <w:bCs/>
          <w:lang w:eastAsia="en-AU" w:bidi="en-AU"/>
        </w:rPr>
        <w:t>Housing Project Funding</w:t>
      </w:r>
      <w:r w:rsidR="000E3D48">
        <w:rPr>
          <w:rFonts w:eastAsia="Calibri" w:cs="Calibri"/>
          <w:b/>
          <w:bCs/>
          <w:lang w:eastAsia="en-AU" w:bidi="en-AU"/>
        </w:rPr>
        <w:t xml:space="preserve"> </w:t>
      </w:r>
      <w:r w:rsidR="000E3D48" w:rsidRPr="000E3D48">
        <w:rPr>
          <w:rFonts w:eastAsia="Calibri" w:cs="Calibri"/>
          <w:i/>
          <w:iCs/>
          <w:lang w:eastAsia="en-AU" w:bidi="en-AU"/>
        </w:rPr>
        <w:t>(read by the Mayor, Cr McLindon)</w:t>
      </w: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We are pleased to have received $7.1 million in funding from the Federal Government to build the infrastructure which will support the delivery of a residential development on Johnsons Road in Mernda.</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This important development will deliver 35 homes, of which three will be affordable housing, providing much-needed homes close to schools, services and public transport.</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Pr>
          <w:rFonts w:eastAsia="Calibri" w:cs="Calibri"/>
          <w:b/>
          <w:bCs/>
          <w:lang w:eastAsia="en-AU" w:bidi="en-AU"/>
        </w:rPr>
        <w:t>Annual Art Exhibition Winners</w:t>
      </w:r>
      <w:r w:rsidR="000E3D48">
        <w:rPr>
          <w:rFonts w:eastAsia="Calibri" w:cs="Calibri"/>
          <w:b/>
          <w:bCs/>
          <w:lang w:eastAsia="en-AU" w:bidi="en-AU"/>
        </w:rPr>
        <w:t xml:space="preserve"> </w:t>
      </w:r>
      <w:r w:rsidR="000E3D48" w:rsidRPr="000E3D48">
        <w:rPr>
          <w:rFonts w:eastAsia="Calibri" w:cs="Calibri"/>
          <w:i/>
          <w:iCs/>
          <w:lang w:eastAsia="en-AU" w:bidi="en-AU"/>
        </w:rPr>
        <w:t xml:space="preserve">(read by the </w:t>
      </w:r>
      <w:r w:rsidR="000E3D48">
        <w:rPr>
          <w:rFonts w:eastAsia="Calibri" w:cs="Calibri"/>
          <w:i/>
          <w:iCs/>
          <w:lang w:eastAsia="en-AU" w:bidi="en-AU"/>
        </w:rPr>
        <w:t xml:space="preserve">Deputy </w:t>
      </w:r>
      <w:r w:rsidR="000E3D48" w:rsidRPr="000E3D48">
        <w:rPr>
          <w:rFonts w:eastAsia="Calibri" w:cs="Calibri"/>
          <w:i/>
          <w:iCs/>
          <w:lang w:eastAsia="en-AU" w:bidi="en-AU"/>
        </w:rPr>
        <w:t xml:space="preserve">Mayor, Cr </w:t>
      </w:r>
      <w:r w:rsidR="000E3D48">
        <w:rPr>
          <w:rFonts w:eastAsia="Calibri" w:cs="Calibri"/>
          <w:i/>
          <w:iCs/>
          <w:lang w:eastAsia="en-AU" w:bidi="en-AU"/>
        </w:rPr>
        <w:t>Zinni</w:t>
      </w:r>
      <w:r w:rsidR="000E3D48" w:rsidRPr="000E3D48">
        <w:rPr>
          <w:rFonts w:eastAsia="Calibri" w:cs="Calibri"/>
          <w:i/>
          <w:iCs/>
          <w:lang w:eastAsia="en-AU" w:bidi="en-AU"/>
        </w:rPr>
        <w:t>)</w:t>
      </w: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to the winners and all the entrants in the City of Whittlesea</w:t>
      </w:r>
      <w:r>
        <w:rPr>
          <w:rFonts w:eastAsia="Calibri" w:cs="Calibri"/>
          <w:lang w:val="en-US" w:bidi="en-US"/>
        </w:rPr>
        <w:t>’</w:t>
      </w:r>
      <w:r>
        <w:rPr>
          <w:rFonts w:eastAsia="Calibri" w:cs="Calibri"/>
          <w:lang w:eastAsia="en-AU" w:bidi="en-AU"/>
        </w:rPr>
        <w:t xml:space="preserve">s recent annual art exhibition. </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The popular exhibition featured 160 stunning works from 140 local artists, centred around the theme </w:t>
      </w:r>
      <w:r>
        <w:rPr>
          <w:rFonts w:eastAsia="Calibri" w:cs="Calibri"/>
          <w:lang w:val="en-US" w:bidi="en-US"/>
        </w:rPr>
        <w:t>–</w:t>
      </w:r>
      <w:r>
        <w:rPr>
          <w:rFonts w:eastAsia="Calibri" w:cs="Calibri"/>
          <w:lang w:eastAsia="en-AU" w:bidi="en-AU"/>
        </w:rPr>
        <w:t xml:space="preserve"> Hope: A spectrum of Possibility.</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Ildiko Kormanyos</w:t>
      </w:r>
      <w:r w:rsidRPr="09FD6142">
        <w:rPr>
          <w:rFonts w:eastAsia="Calibri" w:cs="Calibri"/>
          <w:lang w:bidi="en-US"/>
        </w:rPr>
        <w:t>’</w:t>
      </w:r>
      <w:r w:rsidRPr="09FD6142">
        <w:rPr>
          <w:rFonts w:eastAsia="Calibri" w:cs="Calibri"/>
          <w:lang w:eastAsia="en-AU" w:bidi="en-AU"/>
        </w:rPr>
        <w:t xml:space="preserve"> piece, titled Contemplation took out the top award, with awards for Excellence also presented to Lucy Cleary and Anna Vidalis, the Youth Award to Narjes and the People</w:t>
      </w:r>
      <w:r w:rsidRPr="09FD6142">
        <w:rPr>
          <w:rFonts w:eastAsia="Calibri" w:cs="Calibri"/>
          <w:lang w:bidi="en-US"/>
        </w:rPr>
        <w:t>’</w:t>
      </w:r>
      <w:r w:rsidRPr="09FD6142">
        <w:rPr>
          <w:rFonts w:eastAsia="Calibri" w:cs="Calibri"/>
          <w:lang w:eastAsia="en-AU" w:bidi="en-AU"/>
        </w:rPr>
        <w:t>s Choice Award to Cyndy Broeker.</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b/>
          <w:bCs/>
          <w:lang w:eastAsia="en-AU" w:bidi="en-AU"/>
        </w:rPr>
        <w:t xml:space="preserve">Australia Day Honours </w:t>
      </w:r>
      <w:r w:rsidRPr="000E3D48">
        <w:rPr>
          <w:rFonts w:eastAsia="Calibri" w:cs="Calibri"/>
          <w:i/>
          <w:iCs/>
          <w:lang w:eastAsia="en-AU" w:bidi="en-AU"/>
        </w:rPr>
        <w:t xml:space="preserve">(read by Cr </w:t>
      </w:r>
      <w:r>
        <w:rPr>
          <w:rFonts w:eastAsia="Calibri" w:cs="Calibri"/>
          <w:i/>
          <w:iCs/>
          <w:lang w:eastAsia="en-AU" w:bidi="en-AU"/>
        </w:rPr>
        <w:t>Cox</w:t>
      </w:r>
      <w:r w:rsidRPr="000E3D48">
        <w:rPr>
          <w:rFonts w:eastAsia="Calibri" w:cs="Calibri"/>
          <w:i/>
          <w:iCs/>
          <w:lang w:eastAsia="en-AU" w:bidi="en-AU"/>
        </w:rPr>
        <w:t>)</w:t>
      </w:r>
    </w:p>
    <w:p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I would like to extend my congratulations to the family of the late Mrs Mary Therese Simpson of Mernda, who was posthumously awarded a Medal of the Order of Australia in this year</w:t>
      </w:r>
      <w:r>
        <w:rPr>
          <w:rFonts w:eastAsia="Calibri" w:cs="Calibri"/>
          <w:lang w:val="en-US" w:bidi="en-US"/>
        </w:rPr>
        <w:t>’</w:t>
      </w:r>
      <w:r>
        <w:rPr>
          <w:rFonts w:eastAsia="Calibri" w:cs="Calibri"/>
          <w:lang w:eastAsia="en-AU" w:bidi="en-AU"/>
        </w:rPr>
        <w:t xml:space="preserve">s Australia Day honours list for her service to the community. </w:t>
      </w:r>
    </w:p>
    <w:p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Mrs Simpson was an active member and volunteer of many clubs, associations and organisations including tennis, probus, church athletics and community health, and was a life governor of the Royal Women</w:t>
      </w:r>
      <w:r>
        <w:rPr>
          <w:rFonts w:eastAsia="Calibri" w:cs="Calibri"/>
          <w:lang w:val="en-US" w:bidi="en-US"/>
        </w:rPr>
        <w:t>’</w:t>
      </w:r>
      <w:r>
        <w:rPr>
          <w:rFonts w:eastAsia="Calibri" w:cs="Calibri"/>
          <w:lang w:eastAsia="en-AU" w:bidi="en-AU"/>
        </w:rPr>
        <w:t xml:space="preserve">s Hospital. </w:t>
      </w:r>
    </w:p>
    <w:p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Pr>
          <w:rFonts w:eastAsia="Calibri" w:cs="Calibri"/>
          <w:b/>
          <w:bCs/>
          <w:lang w:eastAsia="en-AU" w:bidi="en-AU"/>
        </w:rPr>
        <w:t>Community Awards</w:t>
      </w:r>
      <w:r w:rsidR="000E3D48">
        <w:rPr>
          <w:rFonts w:eastAsia="Calibri" w:cs="Calibri"/>
          <w:b/>
          <w:bCs/>
          <w:lang w:eastAsia="en-AU" w:bidi="en-AU"/>
        </w:rPr>
        <w:t xml:space="preserve"> </w:t>
      </w:r>
      <w:r w:rsidR="000E3D48" w:rsidRPr="000E3D48">
        <w:rPr>
          <w:rFonts w:eastAsia="Calibri" w:cs="Calibri"/>
          <w:i/>
          <w:iCs/>
          <w:lang w:eastAsia="en-AU" w:bidi="en-AU"/>
        </w:rPr>
        <w:t xml:space="preserve">(read by the </w:t>
      </w:r>
      <w:r w:rsidR="000E3D48">
        <w:rPr>
          <w:rFonts w:eastAsia="Calibri" w:cs="Calibri"/>
          <w:i/>
          <w:iCs/>
          <w:lang w:eastAsia="en-AU" w:bidi="en-AU"/>
        </w:rPr>
        <w:t xml:space="preserve">Deputy </w:t>
      </w:r>
      <w:r w:rsidR="000E3D48" w:rsidRPr="000E3D48">
        <w:rPr>
          <w:rFonts w:eastAsia="Calibri" w:cs="Calibri"/>
          <w:i/>
          <w:iCs/>
          <w:lang w:eastAsia="en-AU" w:bidi="en-AU"/>
        </w:rPr>
        <w:t xml:space="preserve">Mayor, Cr </w:t>
      </w:r>
      <w:r w:rsidR="000E3D48">
        <w:rPr>
          <w:rFonts w:eastAsia="Calibri" w:cs="Calibri"/>
          <w:i/>
          <w:iCs/>
          <w:lang w:eastAsia="en-AU" w:bidi="en-AU"/>
        </w:rPr>
        <w:t>Zinni</w:t>
      </w:r>
      <w:r w:rsidR="000E3D48" w:rsidRPr="000E3D48">
        <w:rPr>
          <w:rFonts w:eastAsia="Calibri" w:cs="Calibri"/>
          <w:i/>
          <w:iCs/>
          <w:lang w:eastAsia="en-AU" w:bidi="en-AU"/>
        </w:rPr>
        <w:t>)</w:t>
      </w: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A reminder that our Community Awards are now open for nominations.</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I would encourage people to think about those in the community who are going above a</w:t>
      </w:r>
      <w:r w:rsidR="009D6024" w:rsidRPr="09FD6142">
        <w:rPr>
          <w:rFonts w:eastAsia="Calibri" w:cs="Calibri"/>
          <w:lang w:eastAsia="en-AU" w:bidi="en-AU"/>
        </w:rPr>
        <w:t>nd</w:t>
      </w:r>
      <w:r w:rsidRPr="09FD6142">
        <w:rPr>
          <w:rFonts w:eastAsia="Calibri" w:cs="Calibri"/>
          <w:lang w:eastAsia="en-AU" w:bidi="en-AU"/>
        </w:rPr>
        <w:t xml:space="preserve"> beyond and nominate them.</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B9305E"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9FD6142">
        <w:rPr>
          <w:rFonts w:eastAsia="Calibri" w:cs="Calibri"/>
          <w:lang w:eastAsia="en-AU" w:bidi="en-AU"/>
        </w:rPr>
        <w:t>Nominations close 5 March so there</w:t>
      </w:r>
      <w:r w:rsidRPr="09FD6142">
        <w:rPr>
          <w:rFonts w:eastAsia="Calibri" w:cs="Calibri"/>
          <w:lang w:bidi="en-US"/>
        </w:rPr>
        <w:t>’</w:t>
      </w:r>
      <w:r w:rsidRPr="09FD6142">
        <w:rPr>
          <w:rFonts w:eastAsia="Calibri" w:cs="Calibri"/>
          <w:lang w:eastAsia="en-AU" w:bidi="en-AU"/>
        </w:rPr>
        <w:t>s still plenty of time. You can find all the details on Council</w:t>
      </w:r>
      <w:r w:rsidRPr="09FD6142">
        <w:rPr>
          <w:rFonts w:eastAsia="Calibri" w:cs="Calibri"/>
          <w:lang w:bidi="en-US"/>
        </w:rPr>
        <w:t>’</w:t>
      </w:r>
      <w:r w:rsidRPr="09FD6142">
        <w:rPr>
          <w:rFonts w:eastAsia="Calibri" w:cs="Calibri"/>
          <w:lang w:eastAsia="en-AU" w:bidi="en-AU"/>
        </w:rPr>
        <w:t>s website.</w:t>
      </w:r>
      <w:r w:rsidRPr="09FD6142">
        <w:rPr>
          <w:rFonts w:eastAsia="Calibri" w:cs="Calibri"/>
          <w:b/>
          <w:bCs/>
          <w:lang w:eastAsia="en-AU" w:bidi="en-AU"/>
        </w:rPr>
        <w:br w:type="page"/>
      </w: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Pr>
          <w:rFonts w:eastAsia="Calibri" w:cs="Calibri"/>
          <w:b/>
          <w:bCs/>
          <w:lang w:eastAsia="en-AU" w:bidi="en-AU"/>
        </w:rPr>
        <w:t>Passing of Sofia Mastoris</w:t>
      </w:r>
      <w:r w:rsidR="000E3D48">
        <w:rPr>
          <w:rFonts w:eastAsia="Calibri" w:cs="Calibri"/>
          <w:b/>
          <w:bCs/>
          <w:lang w:eastAsia="en-AU" w:bidi="en-AU"/>
        </w:rPr>
        <w:t xml:space="preserve"> </w:t>
      </w:r>
      <w:r w:rsidR="000E3D48" w:rsidRPr="000E3D48">
        <w:rPr>
          <w:rFonts w:eastAsia="Calibri" w:cs="Calibri"/>
          <w:i/>
          <w:iCs/>
          <w:lang w:eastAsia="en-AU" w:bidi="en-AU"/>
        </w:rPr>
        <w:t xml:space="preserve">(read by Cr </w:t>
      </w:r>
      <w:r w:rsidR="000E3D48">
        <w:rPr>
          <w:rFonts w:eastAsia="Calibri" w:cs="Calibri"/>
          <w:i/>
          <w:iCs/>
          <w:lang w:eastAsia="en-AU" w:bidi="en-AU"/>
        </w:rPr>
        <w:t>Cox</w:t>
      </w:r>
      <w:r w:rsidR="000E3D48" w:rsidRPr="000E3D48">
        <w:rPr>
          <w:rFonts w:eastAsia="Calibri" w:cs="Calibri"/>
          <w:i/>
          <w:iCs/>
          <w:lang w:eastAsia="en-AU" w:bidi="en-AU"/>
        </w:rPr>
        <w:t>)</w:t>
      </w: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I would like to pass on my condolences to the family and friends of Sofia Mastoris, OAM, who recently passed away. </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Sofia was an active member of the local community and the wife of former Councillor, Con Mastoris. She was also the founding member and long-serving president of the Hellenic Women</w:t>
      </w:r>
      <w:r>
        <w:rPr>
          <w:rFonts w:eastAsia="Calibri" w:cs="Calibri"/>
          <w:lang w:val="en-US" w:bidi="en-US"/>
        </w:rPr>
        <w:t>’</w:t>
      </w:r>
      <w:r>
        <w:rPr>
          <w:rFonts w:eastAsia="Calibri" w:cs="Calibri"/>
          <w:lang w:eastAsia="en-AU" w:bidi="en-AU"/>
        </w:rPr>
        <w:t>s Federation of Victoria.</w:t>
      </w:r>
    </w:p>
    <w:p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We would like to acknowledge her leadership and dedication to the community, and in particular to the local Greek Australian community. Our thoughts are with her family and friends.</w:t>
      </w:r>
    </w:p>
    <w:p w:rsidR="00A11A83" w:rsidRPr="00163BE0" w:rsidRDefault="00A11A83" w:rsidP="00FC3293"/>
    <w:p w:rsidR="00604F83" w:rsidRPr="00E707C8" w:rsidRDefault="00724833" w:rsidP="00E707C8">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1288091"/>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bookmarkEnd w:id="13"/>
    </w:p>
    <w:p w:rsidR="00604F83" w:rsidRDefault="00724833">
      <w:pPr>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xml:space="preserve">, Cr McLindon declared a conflict of interest relating to </w:t>
      </w:r>
      <w:r w:rsidRPr="008D509D">
        <w:rPr>
          <w:rFonts w:eastAsia="Calibri" w:cs="Calibri"/>
          <w:color w:val="000000"/>
          <w:lang w:eastAsia="en-AU" w:bidi="en-AU"/>
        </w:rPr>
        <w:t>item</w:t>
      </w:r>
      <w:r w:rsidR="008D509D">
        <w:rPr>
          <w:rFonts w:eastAsia="Calibri" w:cs="Calibri"/>
          <w:color w:val="000000"/>
          <w:lang w:eastAsia="en-AU" w:bidi="en-AU"/>
        </w:rPr>
        <w:t xml:space="preserve"> 4.2.1 Petition – Calling for the Resignation of the Mayor on the grounds that the petition pertains to himself. </w:t>
      </w:r>
    </w:p>
    <w:p w:rsidR="008D509D" w:rsidRDefault="008D509D">
      <w:pPr>
        <w:spacing w:line="240" w:lineRule="auto"/>
      </w:pPr>
      <w:r>
        <w:rPr>
          <w:i/>
          <w:iCs/>
        </w:rPr>
        <w:br w:type="page"/>
      </w:r>
    </w:p>
    <w:p w:rsidR="00A11A83" w:rsidRPr="00163BE0"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1288092"/>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rsidR="00604F83" w:rsidRPr="00F041B1" w:rsidRDefault="00604F83">
      <w:pPr>
        <w:rPr>
          <w:sz w:val="10"/>
          <w:szCs w:val="10"/>
        </w:rPr>
      </w:pPr>
    </w:p>
    <w:tbl>
      <w:tblPr>
        <w:tblW w:w="0" w:type="auto"/>
        <w:tblBorders>
          <w:top w:val="single" w:sz="8" w:space="0" w:color="000000"/>
          <w:left w:val="single" w:sz="8" w:space="0" w:color="000000"/>
          <w:bottom w:val="single" w:sz="8" w:space="0" w:color="000000"/>
          <w:right w:val="single" w:sz="8" w:space="0" w:color="000000"/>
        </w:tblBorders>
        <w:tblLayout w:type="fixed"/>
        <w:tblCellMar>
          <w:top w:w="15" w:type="dxa"/>
          <w:left w:w="118" w:type="dxa"/>
          <w:bottom w:w="15" w:type="dxa"/>
          <w:right w:w="118" w:type="dxa"/>
        </w:tblCellMar>
        <w:tblLook w:val="04A0" w:firstRow="1" w:lastRow="0" w:firstColumn="1" w:lastColumn="0" w:noHBand="0" w:noVBand="1"/>
      </w:tblPr>
      <w:tblGrid>
        <w:gridCol w:w="1290"/>
        <w:gridCol w:w="7740"/>
      </w:tblGrid>
      <w:tr w:rsidR="00604F83">
        <w:tc>
          <w:tcPr>
            <w:tcW w:w="9030" w:type="dxa"/>
            <w:gridSpan w:val="2"/>
            <w:tcBorders>
              <w:bottom w:val="single" w:sz="8" w:space="0" w:color="000000"/>
            </w:tcBorders>
            <w:shd w:val="clear" w:color="auto" w:fill="002060"/>
          </w:tcPr>
          <w:p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color w:val="FFFFFF"/>
                <w:sz w:val="32"/>
                <w:szCs w:val="32"/>
                <w:lang w:val="en-AU" w:eastAsia="en-AU" w:bidi="en-AU"/>
              </w:rPr>
            </w:pPr>
            <w:r>
              <w:rPr>
                <w:rFonts w:ascii="Calibri" w:eastAsia="Calibri" w:hAnsi="Calibri" w:cs="Calibri"/>
                <w:b/>
                <w:bCs/>
                <w:color w:val="FFFFFF"/>
                <w:sz w:val="32"/>
                <w:szCs w:val="32"/>
                <w:lang w:val="en-AU" w:eastAsia="en-AU" w:bidi="en-AU"/>
              </w:rPr>
              <w:t>COUNCIL RESOLUTION</w:t>
            </w:r>
          </w:p>
        </w:tc>
      </w:tr>
      <w:tr w:rsidR="00604F83">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Moved:</w:t>
            </w:r>
          </w:p>
        </w:tc>
        <w:tc>
          <w:tcPr>
            <w:tcW w:w="7740" w:type="dxa"/>
            <w:tcBorders>
              <w:top w:val="nil"/>
              <w:left w:val="nil"/>
            </w:tcBorders>
            <w:shd w:val="clear" w:color="auto" w:fill="auto"/>
          </w:tcPr>
          <w:p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Cox</w:t>
            </w:r>
          </w:p>
        </w:tc>
      </w:tr>
      <w:tr w:rsidR="00604F83">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Seconded:</w:t>
            </w:r>
          </w:p>
        </w:tc>
        <w:tc>
          <w:tcPr>
            <w:tcW w:w="7740" w:type="dxa"/>
            <w:tcBorders>
              <w:top w:val="nil"/>
              <w:left w:val="nil"/>
            </w:tcBorders>
            <w:shd w:val="clear" w:color="auto" w:fill="auto"/>
          </w:tcPr>
          <w:p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Gunn</w:t>
            </w:r>
          </w:p>
        </w:tc>
      </w:tr>
    </w:tbl>
    <w:p w:rsidR="00604F83" w:rsidRPr="00F041B1"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0"/>
          <w:szCs w:val="10"/>
          <w:lang w:val="en-AU" w:eastAsia="en-AU" w:bidi="en-AU"/>
        </w:rPr>
      </w:pPr>
      <w:r w:rsidRPr="00F041B1">
        <w:rPr>
          <w:rFonts w:ascii="Calibri" w:eastAsia="Calibri" w:hAnsi="Calibri" w:cs="Calibri"/>
          <w:color w:val="000000"/>
          <w:sz w:val="10"/>
          <w:szCs w:val="10"/>
          <w:lang w:val="en-AU" w:eastAsia="en-AU" w:bidi="en-AU"/>
        </w:rPr>
        <w:t> </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6" w:lineRule="atLeast"/>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THAT the following Minutes of the preceding meeting as circulated, be confirmed:</w:t>
      </w:r>
    </w:p>
    <w:p w:rsidR="00604F83" w:rsidRPr="008D509D" w:rsidRDefault="0072483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sidRPr="008D509D">
        <w:rPr>
          <w:rFonts w:eastAsia="Calibri" w:cs="Calibri"/>
          <w:b/>
          <w:bCs/>
          <w:lang w:eastAsia="en-AU" w:bidi="en-AU"/>
        </w:rPr>
        <w:t>Council meeting held on 17 December 2024; and</w:t>
      </w:r>
    </w:p>
    <w:p w:rsidR="00604F83" w:rsidRPr="008D509D" w:rsidRDefault="0072483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sz w:val="28"/>
          <w:szCs w:val="28"/>
          <w:lang w:eastAsia="en-AU" w:bidi="en-AU"/>
        </w:rPr>
      </w:pPr>
      <w:r w:rsidRPr="008D509D">
        <w:rPr>
          <w:rFonts w:eastAsia="Calibri" w:cs="Calibri"/>
          <w:b/>
          <w:bCs/>
          <w:lang w:eastAsia="en-AU" w:bidi="en-AU"/>
        </w:rPr>
        <w:t>Unscheduled Council meeting held on 4 February 2025.</w:t>
      </w:r>
    </w:p>
    <w:p w:rsidR="00F62518" w:rsidRPr="00F041B1" w:rsidRDefault="00F6251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right"/>
        <w:rPr>
          <w:rFonts w:ascii="Calibri" w:eastAsia="Calibri" w:hAnsi="Calibri" w:cs="Calibri"/>
          <w:b/>
          <w:bCs/>
          <w:color w:val="000000"/>
          <w:sz w:val="10"/>
          <w:szCs w:val="10"/>
          <w:lang w:val="en-AU" w:eastAsia="en-AU" w:bidi="en-AU"/>
        </w:rPr>
      </w:pPr>
    </w:p>
    <w:p w:rsidR="00F62518" w:rsidRDefault="00F62518" w:rsidP="00F62518">
      <w:pPr>
        <w:rPr>
          <w:i/>
          <w:iCs/>
        </w:rPr>
      </w:pPr>
      <w:r w:rsidRPr="00BF0B1E">
        <w:rPr>
          <w:i/>
          <w:iCs/>
        </w:rPr>
        <w:t>Cr McLindon abstained from voting when confirming the Unscheduled Council Meeting minutes for 4 February 2025.</w:t>
      </w:r>
    </w:p>
    <w:p w:rsidR="00604F83" w:rsidRDefault="008D50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right"/>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CARRIED</w:t>
      </w:r>
    </w:p>
    <w:p w:rsidR="00481065" w:rsidRPr="00F041B1" w:rsidRDefault="00481065"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sz w:val="10"/>
          <w:szCs w:val="10"/>
          <w:lang w:eastAsia="en-AU" w:bidi="en-AU"/>
        </w:rPr>
      </w:pPr>
    </w:p>
    <w:p w:rsidR="00D3509F" w:rsidRDefault="00180B71"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lang w:eastAsia="en-AU" w:bidi="en-AU"/>
        </w:rPr>
      </w:pPr>
      <w:r w:rsidRPr="09FD6142">
        <w:rPr>
          <w:rFonts w:eastAsia="Calibri" w:cs="Calibri"/>
          <w:i/>
          <w:iCs/>
          <w:color w:val="000000" w:themeColor="text1"/>
          <w:lang w:eastAsia="en-AU" w:bidi="en-AU"/>
        </w:rPr>
        <w:t>Cr Zinni moved a Procedural Motion</w:t>
      </w:r>
      <w:r w:rsidR="00E15863" w:rsidRPr="09FD6142">
        <w:rPr>
          <w:rFonts w:eastAsia="Calibri" w:cs="Calibri"/>
          <w:i/>
          <w:iCs/>
          <w:color w:val="000000" w:themeColor="text1"/>
          <w:lang w:eastAsia="en-AU" w:bidi="en-AU"/>
        </w:rPr>
        <w:t xml:space="preserve"> that the order of business</w:t>
      </w:r>
      <w:r w:rsidR="00252B9A" w:rsidRPr="09FD6142">
        <w:rPr>
          <w:rFonts w:eastAsia="Calibri" w:cs="Calibri"/>
          <w:i/>
          <w:iCs/>
          <w:color w:val="000000" w:themeColor="text1"/>
          <w:lang w:eastAsia="en-AU" w:bidi="en-AU"/>
        </w:rPr>
        <w:t xml:space="preserve"> be altered so i</w:t>
      </w:r>
      <w:r w:rsidRPr="09FD6142">
        <w:rPr>
          <w:rFonts w:eastAsia="Calibri" w:cs="Calibri"/>
          <w:i/>
          <w:iCs/>
          <w:color w:val="000000" w:themeColor="text1"/>
          <w:lang w:eastAsia="en-AU" w:bidi="en-AU"/>
        </w:rPr>
        <w:t xml:space="preserve">tem 4.2.1 </w:t>
      </w:r>
      <w:r w:rsidR="00252B9A" w:rsidRPr="09FD6142">
        <w:rPr>
          <w:rFonts w:eastAsia="Calibri" w:cs="Calibri"/>
          <w:i/>
          <w:iCs/>
          <w:color w:val="000000" w:themeColor="text1"/>
          <w:lang w:eastAsia="en-AU" w:bidi="en-AU"/>
        </w:rPr>
        <w:t xml:space="preserve">on the agenda </w:t>
      </w:r>
      <w:r w:rsidR="00F62518">
        <w:rPr>
          <w:rFonts w:eastAsia="Calibri" w:cs="Calibri"/>
          <w:i/>
          <w:iCs/>
          <w:color w:val="000000" w:themeColor="text1"/>
          <w:lang w:eastAsia="en-AU" w:bidi="en-AU"/>
        </w:rPr>
        <w:t>be</w:t>
      </w:r>
      <w:r w:rsidR="00F62518" w:rsidRPr="09FD6142">
        <w:rPr>
          <w:rFonts w:eastAsia="Calibri" w:cs="Calibri"/>
          <w:i/>
          <w:iCs/>
          <w:color w:val="000000" w:themeColor="text1"/>
          <w:lang w:eastAsia="en-AU" w:bidi="en-AU"/>
        </w:rPr>
        <w:t xml:space="preserve"> </w:t>
      </w:r>
      <w:r w:rsidR="00252B9A" w:rsidRPr="09FD6142">
        <w:rPr>
          <w:rFonts w:eastAsia="Calibri" w:cs="Calibri"/>
          <w:i/>
          <w:iCs/>
          <w:color w:val="000000" w:themeColor="text1"/>
          <w:lang w:eastAsia="en-AU" w:bidi="en-AU"/>
        </w:rPr>
        <w:t xml:space="preserve">considered </w:t>
      </w:r>
      <w:r w:rsidR="00A6782F" w:rsidRPr="09FD6142">
        <w:rPr>
          <w:rFonts w:eastAsia="Calibri" w:cs="Calibri"/>
          <w:i/>
          <w:iCs/>
          <w:color w:val="000000" w:themeColor="text1"/>
          <w:lang w:eastAsia="en-AU" w:bidi="en-AU"/>
        </w:rPr>
        <w:t xml:space="preserve">immediately after the item </w:t>
      </w:r>
      <w:r w:rsidR="000619C3" w:rsidRPr="09FD6142">
        <w:rPr>
          <w:rFonts w:eastAsia="Calibri" w:cs="Calibri"/>
          <w:i/>
          <w:iCs/>
          <w:color w:val="000000" w:themeColor="text1"/>
          <w:lang w:eastAsia="en-AU" w:bidi="en-AU"/>
        </w:rPr>
        <w:t>a</w:t>
      </w:r>
      <w:r w:rsidR="00403248" w:rsidRPr="09FD6142">
        <w:rPr>
          <w:rFonts w:eastAsia="Calibri" w:cs="Calibri"/>
          <w:i/>
          <w:iCs/>
          <w:color w:val="000000" w:themeColor="text1"/>
          <w:lang w:eastAsia="en-AU" w:bidi="en-AU"/>
        </w:rPr>
        <w:t xml:space="preserve">s </w:t>
      </w:r>
      <w:r w:rsidR="008C143A" w:rsidRPr="09FD6142">
        <w:rPr>
          <w:rFonts w:eastAsia="Calibri" w:cs="Calibri"/>
          <w:i/>
          <w:iCs/>
          <w:color w:val="000000" w:themeColor="text1"/>
          <w:lang w:eastAsia="en-AU" w:bidi="en-AU"/>
        </w:rPr>
        <w:t>5.9.</w:t>
      </w:r>
    </w:p>
    <w:p w:rsidR="00441617" w:rsidRPr="00F041B1" w:rsidRDefault="00441617"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sz w:val="10"/>
          <w:szCs w:val="10"/>
          <w:lang w:eastAsia="en-AU" w:bidi="en-AU"/>
        </w:rPr>
      </w:pPr>
    </w:p>
    <w:p w:rsidR="00441617" w:rsidRPr="00D21367" w:rsidRDefault="00441617" w:rsidP="00441617">
      <w:r w:rsidRPr="00D21367">
        <w:t xml:space="preserve">THAT the </w:t>
      </w:r>
      <w:r w:rsidRPr="00D21367">
        <w:rPr>
          <w:rFonts w:eastAsia="Calibri" w:cs="Calibri"/>
          <w:color w:val="000000" w:themeColor="text1"/>
          <w:lang w:eastAsia="en-AU" w:bidi="en-AU"/>
        </w:rPr>
        <w:t>order of business be altered so item 4.2.1 on the agenda be considered immediately after item as 5.9</w:t>
      </w:r>
      <w:r w:rsidRPr="00D21367">
        <w:t>.</w:t>
      </w:r>
    </w:p>
    <w:p w:rsidR="00180B71" w:rsidRPr="00F041B1" w:rsidRDefault="00180B71" w:rsidP="0018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sz w:val="10"/>
          <w:szCs w:val="10"/>
          <w:lang w:eastAsia="en-AU" w:bidi="en-AU"/>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180B71" w:rsidTr="005B23BC">
        <w:tc>
          <w:tcPr>
            <w:tcW w:w="9027" w:type="dxa"/>
            <w:gridSpan w:val="2"/>
            <w:tcBorders>
              <w:bottom w:val="single" w:sz="8" w:space="0" w:color="000000"/>
            </w:tcBorders>
            <w:shd w:val="clear" w:color="auto" w:fill="002060"/>
          </w:tcPr>
          <w:p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PROCEDURAL MOTION</w:t>
            </w:r>
          </w:p>
        </w:tc>
      </w:tr>
      <w:tr w:rsidR="00180B71" w:rsidTr="005B23BC">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180B71" w:rsidTr="005B23BC">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rsidR="00D21367" w:rsidRDefault="00D21367" w:rsidP="00D21367">
      <w:pPr>
        <w:rPr>
          <w:b/>
          <w:bCs/>
        </w:rPr>
      </w:pPr>
    </w:p>
    <w:p w:rsidR="00D21367" w:rsidRPr="00441617" w:rsidRDefault="00D21367" w:rsidP="00D21367">
      <w:pPr>
        <w:rPr>
          <w:b/>
          <w:bCs/>
        </w:rPr>
      </w:pPr>
      <w:r w:rsidRPr="00441617">
        <w:rPr>
          <w:b/>
          <w:bCs/>
        </w:rPr>
        <w:t xml:space="preserve">THAT the </w:t>
      </w:r>
      <w:r w:rsidRPr="00441617">
        <w:rPr>
          <w:rFonts w:eastAsia="Calibri" w:cs="Calibri"/>
          <w:b/>
          <w:bCs/>
          <w:color w:val="000000" w:themeColor="text1"/>
          <w:lang w:eastAsia="en-AU" w:bidi="en-AU"/>
        </w:rPr>
        <w:t>order of business be altered so item 4.2.1 on the agenda be considered immediately after item as 5.9</w:t>
      </w:r>
      <w:r w:rsidRPr="00441617">
        <w:rPr>
          <w:b/>
          <w:bCs/>
        </w:rPr>
        <w:t>.</w:t>
      </w:r>
    </w:p>
    <w:p w:rsidR="00180B71" w:rsidRPr="00357E50" w:rsidRDefault="00357E50" w:rsidP="00357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rsidR="00357E50" w:rsidRPr="00F041B1" w:rsidRDefault="00357E50" w:rsidP="0018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10"/>
          <w:szCs w:val="10"/>
          <w:lang w:eastAsia="en-AU" w:bidi="en-AU"/>
        </w:rPr>
      </w:pPr>
    </w:p>
    <w:tbl>
      <w:tblPr>
        <w:tblW w:w="8997" w:type="dxa"/>
        <w:tblInd w:w="10" w:type="dxa"/>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A018D" w:rsidTr="005B23BC">
        <w:tc>
          <w:tcPr>
            <w:tcW w:w="8997" w:type="dxa"/>
            <w:gridSpan w:val="3"/>
            <w:tcBorders>
              <w:bottom w:val="nil"/>
            </w:tcBorders>
            <w:shd w:val="clear" w:color="auto" w:fill="002060"/>
          </w:tcPr>
          <w:p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 – PROCEDURAL MOTION</w:t>
            </w:r>
          </w:p>
        </w:tc>
      </w:tr>
      <w:tr w:rsidR="006A018D" w:rsidTr="005B23BC">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A018D" w:rsidRDefault="006A018D" w:rsidP="00FF2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F62518" w:rsidRDefault="00F62518" w:rsidP="00FF2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sidRPr="0043157B">
              <w:rPr>
                <w:rFonts w:eastAsia="Calibri" w:cs="Calibri"/>
                <w:b/>
                <w:bCs/>
                <w:color w:val="000000"/>
                <w:lang w:eastAsia="en-AU" w:bidi="en-AU"/>
              </w:rPr>
              <w:t>(vote against the motion)</w:t>
            </w:r>
          </w:p>
        </w:tc>
      </w:tr>
      <w:tr w:rsidR="006A018D" w:rsidTr="005B23BC">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A018D" w:rsidRPr="00A8651D"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A018D" w:rsidRDefault="00356D26" w:rsidP="00B75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Nil</w:t>
            </w:r>
          </w:p>
        </w:tc>
        <w:tc>
          <w:tcPr>
            <w:tcW w:w="2999" w:type="dxa"/>
            <w:tcBorders>
              <w:left w:val="nil"/>
            </w:tcBorders>
            <w:shd w:val="clear" w:color="auto" w:fill="auto"/>
            <w:tcMar>
              <w:left w:w="0" w:type="dxa"/>
              <w:right w:w="20" w:type="dxa"/>
            </w:tcMar>
          </w:tcPr>
          <w:p w:rsidR="006A018D" w:rsidRPr="006B70B5" w:rsidRDefault="00356D26"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Nil</w:t>
            </w:r>
          </w:p>
          <w:p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r>
    </w:tbl>
    <w:p w:rsidR="00A11A83" w:rsidRDefault="00724833"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fldChar w:fldCharType="begin"/>
      </w:r>
      <w:r w:rsidRPr="00163BE0">
        <w:rPr>
          <w:rFonts w:eastAsia="Calibri" w:cs="Calibri"/>
          <w:color w:val="000000"/>
          <w:sz w:val="26"/>
        </w:rPr>
        <w:instrText>TC "</w:instrText>
      </w:r>
      <w:bookmarkStart w:id="16" w:name="_Toc191288093"/>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rsidR="00714ED2" w:rsidRPr="00714ED2" w:rsidRDefault="00714ED2" w:rsidP="00FC3293">
      <w:pPr>
        <w:tabs>
          <w:tab w:val="left" w:pos="600"/>
        </w:tabs>
        <w:ind w:left="600" w:hanging="600"/>
        <w:outlineLvl w:val="0"/>
        <w:rPr>
          <w:rFonts w:eastAsia="Calibri" w:cs="Calibri"/>
          <w:bCs/>
          <w:color w:val="000000"/>
          <w:szCs w:val="22"/>
        </w:rPr>
      </w:pPr>
    </w:p>
    <w:bookmarkEnd w:id="17"/>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1288094"/>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rsidR="00B04834" w:rsidRPr="0003490A" w:rsidRDefault="00B04834" w:rsidP="007A63FD"/>
    <w:p w:rsidR="00604F83" w:rsidRPr="00E707C8"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0E707C8">
        <w:rPr>
          <w:rFonts w:eastAsia="Calibri" w:cs="Calibri"/>
          <w:b/>
          <w:bCs/>
          <w:lang w:eastAsia="en-AU" w:bidi="en-AU"/>
        </w:rPr>
        <w:t xml:space="preserve">Question from Nick Brain of Epping </w:t>
      </w:r>
    </w:p>
    <w:p w:rsidR="00604F83" w:rsidRPr="00E707C8"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9FD6142">
        <w:rPr>
          <w:rFonts w:eastAsia="Calibri" w:cs="Calibri"/>
          <w:lang w:eastAsia="en-AU" w:bidi="en-AU"/>
        </w:rPr>
        <w:t>Can Council please con</w:t>
      </w:r>
      <w:r w:rsidRPr="09FD6142">
        <w:rPr>
          <w:rFonts w:eastAsia="Calibri" w:cs="Calibri"/>
          <w:lang w:bidi="en-US"/>
        </w:rPr>
        <w:t>ﬁ</w:t>
      </w:r>
      <w:r w:rsidRPr="09FD6142">
        <w:rPr>
          <w:rFonts w:eastAsia="Calibri" w:cs="Calibri"/>
          <w:lang w:eastAsia="en-AU" w:bidi="en-AU"/>
        </w:rPr>
        <w:t xml:space="preserve">rm if it will consider investing in the proposed billion dollar family </w:t>
      </w:r>
      <w:r w:rsidRPr="09FD6142">
        <w:rPr>
          <w:rFonts w:eastAsia="Calibri" w:cs="Calibri"/>
          <w:lang w:bidi="en-US"/>
        </w:rPr>
        <w:t>‘</w:t>
      </w:r>
      <w:r w:rsidRPr="09FD6142">
        <w:rPr>
          <w:rFonts w:eastAsia="Calibri" w:cs="Calibri"/>
          <w:lang w:eastAsia="en-AU" w:bidi="en-AU"/>
        </w:rPr>
        <w:t>AusVegas</w:t>
      </w:r>
      <w:r w:rsidRPr="09FD6142">
        <w:rPr>
          <w:rFonts w:eastAsia="Calibri" w:cs="Calibri"/>
          <w:lang w:bidi="en-US"/>
        </w:rPr>
        <w:t>’</w:t>
      </w:r>
      <w:r w:rsidRPr="09FD6142">
        <w:rPr>
          <w:rFonts w:eastAsia="Calibri" w:cs="Calibri"/>
          <w:lang w:eastAsia="en-AU" w:bidi="en-AU"/>
        </w:rPr>
        <w:t xml:space="preserve"> theme park concept </w:t>
      </w:r>
      <w:r w:rsidRPr="09FD6142">
        <w:rPr>
          <w:rFonts w:eastAsia="Calibri" w:cs="Calibri"/>
          <w:lang w:bidi="en-US"/>
        </w:rPr>
        <w:t>ﬂ</w:t>
      </w:r>
      <w:r w:rsidRPr="09FD6142">
        <w:rPr>
          <w:rFonts w:eastAsia="Calibri" w:cs="Calibri"/>
          <w:lang w:eastAsia="en-AU" w:bidi="en-AU"/>
        </w:rPr>
        <w:t xml:space="preserve">oated by the Mayor during the council elections within its upcoming 2025-26 budget, or it will not do so and that which happens in Vegas will stay in Vegas? </w:t>
      </w:r>
    </w:p>
    <w:p w:rsidR="00604F83" w:rsidRPr="00E707C8"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b/>
          <w:bCs/>
        </w:rPr>
        <w:t>Response:</w:t>
      </w:r>
    </w:p>
    <w:p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US" w:eastAsia="en-US" w:bidi="en-US"/>
        </w:rPr>
        <w:t>Thank you for your question.</w:t>
      </w:r>
    </w:p>
    <w:p w:rsidR="00604F83" w:rsidRPr="00E707C8"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AU" w:eastAsia="en-AU" w:bidi="en-AU"/>
        </w:rPr>
        <w:t>While ideas such as a theme park were raised during the election period, no formal plans or proposals regarding this project have been presented to Council for consideration.</w:t>
      </w:r>
    </w:p>
    <w:p w:rsidR="00604F83" w:rsidRPr="00E707C8"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AU" w:eastAsia="en-AU" w:bidi="en-AU"/>
        </w:rPr>
        <w:t>Any decision to invest in a significant project would require a thorough assessment, including community consultation, feasibility studies, and alignment with Council’s long-term vision, financial plan and strategic objectives.</w:t>
      </w:r>
    </w:p>
    <w:p w:rsidR="00604F83" w:rsidRPr="00E707C8"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US" w:eastAsia="en-US" w:bidi="en-US"/>
        </w:rPr>
        <w:t>Council is currently seeking feedback and holding focus groups to understand community priorities as part of setting the draft 2025</w:t>
      </w:r>
      <w:r w:rsidR="00C425A9">
        <w:rPr>
          <w:rFonts w:ascii="Calibri" w:eastAsia="Calibri" w:hAnsi="Calibri" w:cs="Calibri"/>
          <w:lang w:val="en-US" w:eastAsia="en-US" w:bidi="en-US"/>
        </w:rPr>
        <w:t>-</w:t>
      </w:r>
      <w:r w:rsidRPr="00E707C8">
        <w:rPr>
          <w:rFonts w:ascii="Calibri" w:eastAsia="Calibri" w:hAnsi="Calibri" w:cs="Calibri"/>
          <w:lang w:val="en-US" w:eastAsia="en-US" w:bidi="en-US"/>
        </w:rPr>
        <w:t>26 Budget.</w:t>
      </w:r>
    </w:p>
    <w:p w:rsidR="00E707C8" w:rsidRPr="00E707C8" w:rsidRDefault="00E707C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Pr="00E707C8" w:rsidRDefault="00724833" w:rsidP="00E707C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US" w:eastAsia="en-US" w:bidi="en-US"/>
        </w:rPr>
        <w:t>The draft Budget will be presented to the community for feedback in coming months.</w:t>
      </w:r>
    </w:p>
    <w:p w:rsidR="00E707C8" w:rsidRPr="00E707C8" w:rsidRDefault="00E70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aps/>
          <w:lang w:eastAsia="en-AU" w:bidi="en-AU"/>
        </w:rPr>
      </w:pPr>
      <w:r>
        <w:rPr>
          <w:rFonts w:eastAsia="Calibri" w:cs="Calibri"/>
          <w:b/>
          <w:bCs/>
          <w:lang w:eastAsia="en-AU" w:bidi="en-AU"/>
        </w:rPr>
        <w:t>Question from Sheryl O</w:t>
      </w:r>
      <w:r>
        <w:rPr>
          <w:rFonts w:eastAsia="Calibri" w:cs="Calibri"/>
          <w:b/>
          <w:bCs/>
          <w:lang w:val="en-US" w:bidi="en-US"/>
        </w:rPr>
        <w:t>’</w:t>
      </w:r>
      <w:r>
        <w:rPr>
          <w:rFonts w:eastAsia="Calibri" w:cs="Calibri"/>
          <w:b/>
          <w:bCs/>
          <w:lang w:eastAsia="en-AU" w:bidi="en-AU"/>
        </w:rPr>
        <w:t xml:space="preserve">Connor of Mill Park </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In relation to the E6 freeway will any houses in Monterey Court, that sit behind the vacant land, be up for acquisition in the next 1-5 years?</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Response:</w:t>
      </w:r>
      <w:r>
        <w:rPr>
          <w:rFonts w:eastAsia="Calibri" w:cs="Calibri"/>
          <w:lang w:eastAsia="en-AU" w:bidi="en-AU"/>
        </w:rPr>
        <w:t xml:space="preserve"> </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Thank you for your question.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The E6 freeway is a State Government project, not a Council project.</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AU" w:eastAsia="en-AU" w:bidi="en-AU"/>
        </w:rPr>
        <w:t>We can confirm there is no proposal for any property in Monterey Court, Mill Park to be acquired by the State Government for this project.</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AU" w:eastAsia="en-AU" w:bidi="en-AU"/>
        </w:rPr>
        <w:t>In 2010 VicRoads applied a Public Acquisition Overlay to nearby vacant land to enable the State Government to compulsorily acquire land for the road in the future.</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AU" w:eastAsia="en-AU" w:bidi="en-AU"/>
        </w:rPr>
        <w:t>However, the homes in Monterey Court are not affected by the Public Acquisition Overlay.</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E707C8" w:rsidRDefault="00724833" w:rsidP="00E707C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lang w:val="en-US" w:eastAsia="en-US" w:bidi="en-US"/>
        </w:rPr>
      </w:pPr>
      <w:r>
        <w:rPr>
          <w:rFonts w:ascii="Calibri" w:eastAsia="Calibri" w:hAnsi="Calibri" w:cs="Calibri"/>
          <w:lang w:val="en-US" w:eastAsia="en-US" w:bidi="en-US"/>
        </w:rPr>
        <w:t>Council continues to seek clarity from the Victorian Government on timing for the E6 corridor project, noting its importance to the transport network in our growing municipality.</w:t>
      </w:r>
    </w:p>
    <w:p w:rsidR="00E707C8" w:rsidRDefault="00E707C8">
      <w:pPr>
        <w:spacing w:line="240" w:lineRule="auto"/>
        <w:rPr>
          <w:rFonts w:eastAsia="Calibri" w:cs="Calibri"/>
          <w:lang w:val="en-US" w:bidi="en-US"/>
        </w:rPr>
      </w:pPr>
      <w:r>
        <w:rPr>
          <w:rFonts w:eastAsia="Calibri" w:cs="Calibri"/>
          <w:lang w:val="en-US" w:bidi="en-US"/>
        </w:rPr>
        <w:br w:type="page"/>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 xml:space="preserve">Question from Jamie Nikolovski of Bundoora </w:t>
      </w: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bidi="en-US"/>
        </w:rPr>
      </w:pPr>
      <w:r w:rsidRPr="09FD6142">
        <w:rPr>
          <w:rFonts w:eastAsia="Calibri" w:cs="Calibri"/>
          <w:lang w:eastAsia="en-AU" w:bidi="en-AU"/>
        </w:rPr>
        <w:t>Does council find it appropriate that individuals within the council leadership team to nominate themselves in an election in a separate jurisdiction and not a enter leave of absence for the campaign despite being just elected 2 to 3 months ago to their positions?</w:t>
      </w:r>
      <w:r w:rsidRPr="09FD6142">
        <w:rPr>
          <w:rFonts w:eastAsia="Calibri" w:cs="Calibri"/>
          <w:lang w:bidi="en-US"/>
        </w:rPr>
        <w:t> </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val="en-US" w:bidi="en-US"/>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Response:</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rPr>
        <w:t>Thank you for your question.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color w:val="000000"/>
          <w:lang w:val="en-US" w:eastAsia="en-US" w:bidi="en-US"/>
        </w:rPr>
        <w:t>Like all Victorians, Councillors have the democratic right to stand for election in other levels of government.</w:t>
      </w:r>
      <w:r>
        <w:rPr>
          <w:rFonts w:ascii="Calibri" w:eastAsia="Calibri" w:hAnsi="Calibri" w:cs="Calibri"/>
          <w:color w:val="000000"/>
        </w:rPr>
        <w:t> </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Cr McLindon took personal leave from 12pm on 23 January to 11</w:t>
      </w:r>
      <w:r w:rsidR="00C556E2">
        <w:rPr>
          <w:rFonts w:ascii="Calibri" w:eastAsia="Calibri" w:hAnsi="Calibri" w:cs="Calibri"/>
          <w:color w:val="000000"/>
          <w:lang w:val="en-US" w:eastAsia="en-US" w:bidi="en-US"/>
        </w:rPr>
        <w:t>:</w:t>
      </w:r>
      <w:r>
        <w:rPr>
          <w:rFonts w:ascii="Calibri" w:eastAsia="Calibri" w:hAnsi="Calibri" w:cs="Calibri"/>
          <w:color w:val="000000"/>
          <w:lang w:val="en-US" w:eastAsia="en-US" w:bidi="en-US"/>
        </w:rPr>
        <w:t>59pm on 8 February to stand as a candidate in the Werribee by-election.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Calibri" w:eastAsia="Calibri" w:hAnsi="Calibri" w:cs="Calibri"/>
          <w:color w:val="000000"/>
          <w:lang w:val="en-US" w:eastAsia="en-US" w:bidi="en-US"/>
        </w:rPr>
        <w:t>Deputy Mayor</w:t>
      </w:r>
      <w:r w:rsidR="00B14EA5">
        <w:rPr>
          <w:rFonts w:ascii="Calibri" w:eastAsia="Calibri" w:hAnsi="Calibri" w:cs="Calibri"/>
          <w:color w:val="000000"/>
          <w:lang w:val="en-US" w:eastAsia="en-US" w:bidi="en-US"/>
        </w:rPr>
        <w:t>,</w:t>
      </w:r>
      <w:r>
        <w:rPr>
          <w:rFonts w:ascii="Calibri" w:eastAsia="Calibri" w:hAnsi="Calibri" w:cs="Calibri"/>
          <w:color w:val="000000"/>
          <w:lang w:val="en-US" w:eastAsia="en-US" w:bidi="en-US"/>
        </w:rPr>
        <w:t xml:space="preserve"> Cr Zinni assumed mayoral responsibilities during this time.</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aps/>
          <w:u w:val="single"/>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 xml:space="preserve">Question from Peter of Epping </w:t>
      </w: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9FD6142">
        <w:rPr>
          <w:rFonts w:eastAsia="Calibri" w:cs="Calibri"/>
          <w:lang w:eastAsia="en-AU" w:bidi="en-AU"/>
        </w:rPr>
        <w:t>Enquiry is regarding the gutters and parking bays in Wedge St near High Street. Is it on the agenda to install these.</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Response:</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lang w:eastAsia="en-AU" w:bidi="en-AU"/>
        </w:rPr>
        <w:t>Thank you for your question.</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 xml:space="preserve">Wedge Street, near High Street, in Epping is primarily a residential area with no high-demand parking activities nearby. Currently, the Council does not have plans to formalise car parking bays or change the kerb </w:t>
      </w:r>
      <w:r w:rsidR="00B14EA5">
        <w:rPr>
          <w:rFonts w:ascii="Calibri" w:eastAsia="Calibri" w:hAnsi="Calibri" w:cs="Calibri"/>
          <w:color w:val="000000"/>
          <w:lang w:val="en-US" w:eastAsia="en-US" w:bidi="en-US"/>
        </w:rPr>
        <w:t>and</w:t>
      </w:r>
      <w:r>
        <w:rPr>
          <w:rFonts w:ascii="Calibri" w:eastAsia="Calibri" w:hAnsi="Calibri" w:cs="Calibri"/>
          <w:color w:val="000000"/>
          <w:lang w:val="en-US" w:eastAsia="en-US" w:bidi="en-US"/>
        </w:rPr>
        <w:t xml:space="preserve"> channel (gutters) at this location.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rFonts w:ascii="Calibri" w:eastAsia="Calibri" w:hAnsi="Calibri" w:cs="Calibri"/>
          <w:color w:val="000000"/>
          <w:lang w:val="en-US" w:eastAsia="en-US" w:bidi="en-US"/>
        </w:rPr>
        <w:t>However, as we continue upgrading High Street, Council will continue conversations with key stakeholders to address parking requirements in the area.</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 xml:space="preserve">Question from Phillip De Lima of Wollert </w:t>
      </w: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bidi="en-US"/>
        </w:rPr>
      </w:pPr>
      <w:r w:rsidRPr="09FD6142">
        <w:rPr>
          <w:rFonts w:eastAsia="Calibri" w:cs="Calibri"/>
          <w:lang w:eastAsia="en-AU" w:bidi="en-AU"/>
        </w:rPr>
        <w:t>What is happening with the rubbish dumping situation in the area as it</w:t>
      </w:r>
      <w:r w:rsidRPr="09FD6142">
        <w:rPr>
          <w:rFonts w:eastAsia="Calibri" w:cs="Calibri"/>
          <w:lang w:bidi="en-US"/>
        </w:rPr>
        <w:t>’</w:t>
      </w:r>
      <w:r w:rsidRPr="09FD6142">
        <w:rPr>
          <w:rFonts w:eastAsia="Calibri" w:cs="Calibri"/>
          <w:lang w:eastAsia="en-AU" w:bidi="en-AU"/>
        </w:rPr>
        <w:t>s turning the suburb into a ghetto? Is there going to be more enforcement/penalties?</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Response: </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Thank you for your question.</w:t>
      </w:r>
    </w:p>
    <w:p w:rsidR="00E707C8" w:rsidRDefault="00E70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Council understands there are significant community concerns around the level of dumped rubbish in some areas of the municipality.</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A436B9" w:rsidRDefault="00724833" w:rsidP="00A436B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We have set up a waste taskforce and are taking a multi-faceted approach to addressing this issue including enforcement action against those who are caught illegally dumping, as well as increased surveillance and waste collection in illegal dumping hot spots. A detailed report on illegal dumping is scheduled to come to the March Council meeting.</w:t>
      </w:r>
    </w:p>
    <w:p w:rsidR="00A436B9" w:rsidRDefault="00A436B9">
      <w:pPr>
        <w:spacing w:line="240" w:lineRule="auto"/>
        <w:rPr>
          <w:rFonts w:eastAsia="Calibri" w:cs="Calibri"/>
          <w:color w:val="000000"/>
          <w:lang w:val="en-NZ" w:eastAsia="en-NZ" w:bidi="en-NZ"/>
        </w:rPr>
      </w:pPr>
      <w:r>
        <w:rPr>
          <w:rFonts w:eastAsia="Calibri" w:cs="Calibri"/>
          <w:color w:val="000000"/>
        </w:rPr>
        <w:br w:type="page"/>
      </w:r>
    </w:p>
    <w:p w:rsidR="00604F83" w:rsidRPr="00A436B9" w:rsidRDefault="00724833" w:rsidP="00A436B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lang w:val="en-AU" w:eastAsia="en-AU" w:bidi="en-AU"/>
        </w:rPr>
      </w:pPr>
      <w:r w:rsidRPr="00A436B9">
        <w:rPr>
          <w:rFonts w:ascii="Calibri" w:eastAsia="Calibri" w:hAnsi="Calibri" w:cs="Calibri"/>
          <w:b/>
          <w:bCs/>
          <w:lang w:val="en-AU" w:eastAsia="en-AU" w:bidi="en-AU"/>
        </w:rPr>
        <w:t xml:space="preserve">Question from Mike Moore of Epping </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val="en-US" w:bidi="en-US"/>
        </w:rPr>
      </w:pPr>
      <w:r>
        <w:rPr>
          <w:rFonts w:eastAsia="Calibri" w:cs="Calibri"/>
          <w:lang w:eastAsia="en-AU" w:bidi="en-AU"/>
        </w:rPr>
        <w:t>With covid cases and bad outcomes increasing over the Christmas period, what is the council doing for residents to help them get the safe and effective vaccines and get access to other resources like masks and test?</w:t>
      </w:r>
      <w:r>
        <w:rPr>
          <w:rFonts w:eastAsia="Calibri" w:cs="Calibri"/>
          <w:lang w:val="en-US" w:bidi="en-US"/>
        </w:rPr>
        <w:t> </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Response: </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lang w:eastAsia="en-AU" w:bidi="en-AU"/>
        </w:rPr>
        <w:t xml:space="preserve">Thank you for your question. </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rFonts w:ascii="Calibri" w:eastAsia="Calibri" w:hAnsi="Calibri" w:cs="Calibri"/>
          <w:color w:val="000000"/>
          <w:shd w:val="clear" w:color="auto" w:fill="FFFFFF"/>
          <w:lang w:val="en-AU" w:eastAsia="en-AU" w:bidi="en-AU"/>
        </w:rPr>
        <w:t>Public Health response to diseases like COVID is the remit of the Victorian Department of Health. The Department has been providing information via its channels with tips on staying well and you’ll be able to find out more on the Better Health Channel about managing COVID.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9FD6142">
        <w:rPr>
          <w:rFonts w:eastAsia="Calibri" w:cs="Calibri"/>
          <w:b/>
          <w:bCs/>
          <w:lang w:eastAsia="en-AU" w:bidi="en-AU"/>
        </w:rPr>
        <w:t xml:space="preserve">Question from Henry Osadcha of Wollert </w:t>
      </w: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9FD6142">
        <w:rPr>
          <w:rFonts w:eastAsia="Calibri" w:cs="Calibri"/>
          <w:lang w:eastAsia="en-AU" w:bidi="en-AU"/>
        </w:rPr>
        <w:t>Why can</w:t>
      </w:r>
      <w:r w:rsidRPr="09FD6142">
        <w:rPr>
          <w:rFonts w:eastAsia="Calibri" w:cs="Calibri"/>
          <w:lang w:bidi="en-US"/>
        </w:rPr>
        <w:t>’</w:t>
      </w:r>
      <w:r w:rsidRPr="09FD6142">
        <w:rPr>
          <w:rFonts w:eastAsia="Calibri" w:cs="Calibri"/>
          <w:lang w:eastAsia="en-AU" w:bidi="en-AU"/>
        </w:rPr>
        <w:t>t we change the Mayor, his focus is not this council, so why do we continue with him?</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shd w:val="clear" w:color="auto" w:fill="FFFFFF"/>
          <w:lang w:eastAsia="en-AU" w:bidi="en-AU"/>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b/>
          <w:bCs/>
          <w:shd w:val="clear" w:color="auto" w:fill="FFFFFF"/>
          <w:lang w:val="en-AU" w:eastAsia="en-AU" w:bidi="en-AU"/>
        </w:rPr>
      </w:pPr>
      <w:r>
        <w:rPr>
          <w:rStyle w:val="eop"/>
          <w:rFonts w:ascii="Calibri" w:eastAsia="Calibri" w:hAnsi="Calibri" w:cs="Calibri"/>
          <w:b/>
          <w:bCs/>
          <w:shd w:val="clear" w:color="auto" w:fill="FFFFFF"/>
          <w:lang w:val="en-AU" w:eastAsia="en-AU" w:bidi="en-AU"/>
        </w:rPr>
        <w:t xml:space="preserve">Response: </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shd w:val="clear" w:color="auto" w:fill="FFFFFF"/>
          <w:lang w:val="en-AU" w:eastAsia="en-AU" w:bidi="en-AU"/>
        </w:rPr>
      </w:pPr>
      <w:r>
        <w:rPr>
          <w:rStyle w:val="eop"/>
          <w:rFonts w:ascii="Calibri" w:eastAsia="Calibri" w:hAnsi="Calibri" w:cs="Calibri"/>
          <w:shd w:val="clear" w:color="auto" w:fill="FFFFFF"/>
          <w:lang w:val="en-AU" w:eastAsia="en-AU" w:bidi="en-AU"/>
        </w:rPr>
        <w:t>Thank you for your question.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b/>
          <w:bCs/>
          <w:shd w:val="clear" w:color="auto" w:fill="FFFFFF"/>
          <w:lang w:val="en-AU" w:eastAsia="en-AU" w:bidi="en-AU"/>
        </w:rPr>
      </w:pPr>
      <w:r>
        <w:rPr>
          <w:rFonts w:ascii="Calibri" w:eastAsia="Calibri" w:hAnsi="Calibri" w:cs="Calibri"/>
          <w:lang w:val="en-AU" w:eastAsia="en-AU" w:bidi="en-AU"/>
        </w:rPr>
        <w:t xml:space="preserve">The election and removal of the Mayor is governed by specific requirements of the </w:t>
      </w:r>
      <w:r w:rsidRPr="00C556E2">
        <w:rPr>
          <w:rFonts w:ascii="Calibri" w:eastAsia="Calibri" w:hAnsi="Calibri" w:cs="Calibri"/>
          <w:i/>
          <w:iCs/>
          <w:lang w:val="en-AU" w:eastAsia="en-AU" w:bidi="en-AU"/>
        </w:rPr>
        <w:t>Local Government Act</w:t>
      </w:r>
      <w:r>
        <w:rPr>
          <w:rFonts w:ascii="Calibri" w:eastAsia="Calibri" w:hAnsi="Calibri" w:cs="Calibri"/>
          <w:lang w:val="en-AU" w:eastAsia="en-AU" w:bidi="en-AU"/>
        </w:rPr>
        <w:t>.</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rPr>
        <w:t> </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b/>
          <w:bCs/>
          <w:shd w:val="clear" w:color="auto" w:fill="FFFFFF"/>
          <w:lang w:val="en-AU" w:eastAsia="en-AU" w:bidi="en-AU"/>
        </w:rPr>
      </w:pPr>
      <w:r>
        <w:rPr>
          <w:rFonts w:ascii="Calibri" w:eastAsia="Calibri" w:hAnsi="Calibri" w:cs="Calibri"/>
          <w:lang w:val="en-AU" w:eastAsia="en-AU" w:bidi="en-AU"/>
        </w:rPr>
        <w:t xml:space="preserve">Under the </w:t>
      </w:r>
      <w:r w:rsidRPr="00C556E2">
        <w:rPr>
          <w:rFonts w:ascii="Calibri" w:eastAsia="Calibri" w:hAnsi="Calibri" w:cs="Calibri"/>
          <w:i/>
          <w:iCs/>
          <w:lang w:val="en-AU" w:eastAsia="en-AU" w:bidi="en-AU"/>
        </w:rPr>
        <w:t>Local Government Act 2020</w:t>
      </w:r>
      <w:r>
        <w:rPr>
          <w:rFonts w:ascii="Calibri" w:eastAsia="Calibri" w:hAnsi="Calibri" w:cs="Calibri"/>
          <w:lang w:val="en-AU" w:eastAsia="en-AU" w:bidi="en-AU"/>
        </w:rPr>
        <w:t>, a Mayor is elected for either a one-year or two-year term. In November 2024, the Council elected the current Mayor for a one-year term. This means the position will become vacant when the next Mayor is elected, which is scheduled for November this year. However, if the Mayor resigns or becomes ineligible to hold office, an election for a new Mayor would take place at that time.</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shd w:val="clear" w:color="auto" w:fill="FFFFFF"/>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Question from Catherine Burke of Wollert </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Thank you for your question. </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9FD6142">
        <w:rPr>
          <w:rFonts w:eastAsia="Calibri" w:cs="Calibri"/>
          <w:lang w:eastAsia="en-AU" w:bidi="en-AU"/>
        </w:rPr>
        <w:t>This question relates to the Mayor running in a completely unrelated election. How exactly does this benefit the city of Whittlesea? And how can the mayor do this without considering resignation now?</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Response:</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Thank you for your question.</w:t>
      </w:r>
      <w:r>
        <w:rPr>
          <w:rFonts w:ascii="Calibri" w:eastAsia="Calibri" w:hAnsi="Calibri" w:cs="Calibri"/>
        </w:rPr>
        <w:t> </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Like all Victorians, the Mayor is entitled to stand for election at other levels of government.</w:t>
      </w:r>
      <w:r w:rsidR="00C556E2">
        <w:rPr>
          <w:rFonts w:ascii="Calibri" w:eastAsia="Calibri" w:hAnsi="Calibri" w:cs="Calibri"/>
        </w:rPr>
        <w:t xml:space="preserve"> </w:t>
      </w:r>
      <w:r>
        <w:rPr>
          <w:rFonts w:ascii="Calibri" w:eastAsia="Calibri" w:hAnsi="Calibri" w:cs="Calibri"/>
          <w:lang w:val="en-US" w:eastAsia="en-US" w:bidi="en-US"/>
        </w:rPr>
        <w:t>Cr McLindon took personal leave from 12pm on 23 January to 11</w:t>
      </w:r>
      <w:r w:rsidR="00C556E2">
        <w:rPr>
          <w:rFonts w:ascii="Calibri" w:eastAsia="Calibri" w:hAnsi="Calibri" w:cs="Calibri"/>
          <w:lang w:val="en-US" w:eastAsia="en-US" w:bidi="en-US"/>
        </w:rPr>
        <w:t>:</w:t>
      </w:r>
      <w:r>
        <w:rPr>
          <w:rFonts w:ascii="Calibri" w:eastAsia="Calibri" w:hAnsi="Calibri" w:cs="Calibri"/>
          <w:lang w:val="en-US" w:eastAsia="en-US" w:bidi="en-US"/>
        </w:rPr>
        <w:t>59pm on 8 February to stand as a candidate in the Werribee by-election.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rFonts w:ascii="Calibri" w:eastAsia="Calibri" w:hAnsi="Calibri" w:cs="Calibri"/>
          <w:lang w:val="en-US" w:eastAsia="en-US" w:bidi="en-US"/>
        </w:rPr>
        <w:t>Deputy Mayor, Cr Zinni assumed mayoral responsibilities during this time.</w:t>
      </w:r>
    </w:p>
    <w:p w:rsidR="00296D4B" w:rsidRDefault="00296D4B">
      <w:pPr>
        <w:spacing w:line="240" w:lineRule="auto"/>
        <w:rPr>
          <w:rFonts w:eastAsia="Calibri" w:cs="Calibri"/>
          <w:lang w:eastAsia="en-AU" w:bidi="en-AU"/>
        </w:rPr>
      </w:pPr>
      <w:r>
        <w:rPr>
          <w:rFonts w:eastAsia="Calibri" w:cs="Calibri"/>
          <w:lang w:eastAsia="en-AU" w:bidi="en-AU"/>
        </w:rPr>
        <w:br w:type="page"/>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Question from Ross Lee of Doreen</w:t>
      </w:r>
    </w:p>
    <w:p w:rsidR="00604F83" w:rsidRDefault="00724833" w:rsidP="0057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I refer to the Unscheduled Council Meeting on Tuesday 4 February 2025, why was this information published and the passing of the recommendation by 10 Councillors listed also. Please confirm whether this conforms to the </w:t>
      </w:r>
      <w:r w:rsidRPr="0064516F">
        <w:rPr>
          <w:rFonts w:eastAsia="Calibri" w:cs="Calibri"/>
          <w:i/>
          <w:iCs/>
          <w:lang w:eastAsia="en-AU" w:bidi="en-AU"/>
        </w:rPr>
        <w:t>Local Government Act</w:t>
      </w:r>
      <w:r>
        <w:rPr>
          <w:rFonts w:eastAsia="Calibri" w:cs="Calibri"/>
          <w:lang w:eastAsia="en-AU" w:bidi="en-AU"/>
        </w:rPr>
        <w:t>.</w:t>
      </w:r>
    </w:p>
    <w:p w:rsidR="00573D85" w:rsidRDefault="00573D85" w:rsidP="0057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b/>
          <w:bCs/>
          <w:color w:val="000000"/>
        </w:rPr>
        <w:t xml:space="preserve">Response: </w:t>
      </w: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color w:val="000000"/>
        </w:rPr>
      </w:pPr>
      <w:r>
        <w:rPr>
          <w:rFonts w:ascii="Calibri" w:eastAsia="Calibri" w:hAnsi="Calibri" w:cs="Calibri"/>
          <w:color w:val="000000"/>
          <w:lang w:val="en-US" w:eastAsia="en-US" w:bidi="en-US"/>
        </w:rPr>
        <w:t>Thank you for your question</w:t>
      </w:r>
      <w:r>
        <w:rPr>
          <w:rFonts w:ascii="Calibri" w:eastAsia="Calibri" w:hAnsi="Calibri" w:cs="Calibri"/>
          <w:color w:val="000000"/>
        </w:rPr>
        <w:t> </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At the Unscheduled Council Meeting held on 4 February 2025, Council resolved (at point 7 of the Resolution) to make the Resolution of Council public upon formal lodgement of the application for internal arbitration.</w:t>
      </w:r>
    </w:p>
    <w:p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rsidR="00B04834" w:rsidRDefault="00724833" w:rsidP="00296D4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AU" w:eastAsia="en-AU" w:bidi="en-AU"/>
        </w:rPr>
        <w:t xml:space="preserve">It is a requirement of Council’s Governance Rules for the minutes of every Council meeting to identify the way in which a Councillor voted on individual agenda items. This practice conforms with the </w:t>
      </w:r>
      <w:r w:rsidRPr="0064516F">
        <w:rPr>
          <w:rFonts w:ascii="Calibri" w:eastAsia="Calibri" w:hAnsi="Calibri" w:cs="Calibri"/>
          <w:i/>
          <w:iCs/>
          <w:color w:val="000000"/>
          <w:lang w:val="en-AU" w:eastAsia="en-AU" w:bidi="en-AU"/>
        </w:rPr>
        <w:t>Local Government Act</w:t>
      </w:r>
      <w:r>
        <w:rPr>
          <w:rFonts w:ascii="Calibri" w:eastAsia="Calibri" w:hAnsi="Calibri" w:cs="Calibri"/>
          <w:color w:val="000000"/>
          <w:lang w:val="en-AU" w:eastAsia="en-AU" w:bidi="en-AU"/>
        </w:rPr>
        <w:t>.</w:t>
      </w:r>
    </w:p>
    <w:p w:rsidR="00296D4B" w:rsidRDefault="00296D4B">
      <w:pPr>
        <w:spacing w:line="240" w:lineRule="auto"/>
        <w:rPr>
          <w:rFonts w:eastAsia="Calibri" w:cs="Calibri"/>
          <w:color w:val="000000"/>
          <w:lang w:val="en-NZ" w:eastAsia="en-NZ" w:bidi="en-NZ"/>
        </w:rPr>
      </w:pPr>
      <w:r>
        <w:rPr>
          <w:rFonts w:eastAsia="Calibri" w:cs="Calibri"/>
          <w:color w:val="000000"/>
        </w:rPr>
        <w:br w:type="page"/>
      </w:r>
    </w:p>
    <w:p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0" w:name="_Toc191288095"/>
      <w:r w:rsidRPr="00163BE0">
        <w:rPr>
          <w:rFonts w:eastAsia="Calibri" w:cs="Calibri"/>
          <w:color w:val="000000"/>
        </w:rPr>
        <w:instrText>4.3</w:instrText>
      </w:r>
      <w:r w:rsidRPr="00163BE0">
        <w:rPr>
          <w:rFonts w:eastAsia="Calibri" w:cs="Calibri"/>
          <w:color w:val="000000"/>
        </w:rPr>
        <w:tab/>
        <w:instrText>Joint Letters</w:instrText>
      </w:r>
      <w:bookmarkEnd w:id="20"/>
      <w:r w:rsidRPr="00163BE0">
        <w:rPr>
          <w:rFonts w:eastAsia="Calibri" w:cs="Calibri"/>
          <w:color w:val="000000"/>
        </w:rPr>
        <w:instrText>" \f \l 2</w:instrText>
      </w:r>
      <w:r>
        <w:rPr>
          <w:rFonts w:eastAsia="Calibri" w:cs="Calibri"/>
          <w:color w:val="000000"/>
        </w:rPr>
        <w:fldChar w:fldCharType="end"/>
      </w:r>
      <w:bookmarkStart w:id="21" w:name="4.3__Joint_Letters"/>
      <w:r w:rsidRPr="00163BE0">
        <w:rPr>
          <w:rFonts w:eastAsia="Calibri" w:cs="Calibri"/>
          <w:b/>
          <w:color w:val="000000"/>
        </w:rPr>
        <w:t>4.3</w:t>
      </w:r>
      <w:r w:rsidRPr="00163BE0">
        <w:rPr>
          <w:rFonts w:eastAsia="Calibri" w:cs="Calibri"/>
          <w:b/>
          <w:color w:val="000000"/>
        </w:rPr>
        <w:tab/>
        <w:t>Joint Letters</w:t>
      </w:r>
    </w:p>
    <w:bookmarkEnd w:id="21"/>
    <w:p w:rsidR="00850156" w:rsidRDefault="00850156" w:rsidP="00FC3293">
      <w:pPr>
        <w:tabs>
          <w:tab w:val="left" w:pos="600"/>
        </w:tabs>
        <w:ind w:left="600" w:hanging="600"/>
        <w:outlineLvl w:val="2"/>
      </w:pPr>
    </w:p>
    <w:p w:rsidR="00A11A83" w:rsidRPr="00163BE0" w:rsidRDefault="00724833"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1288096"/>
      <w:r w:rsidRPr="00163BE0">
        <w:rPr>
          <w:rFonts w:eastAsia="Calibri" w:cs="Calibri"/>
          <w:color w:val="000000"/>
        </w:rPr>
        <w:instrText>4.3.1</w:instrText>
      </w:r>
      <w:r w:rsidRPr="00163BE0">
        <w:rPr>
          <w:rFonts w:eastAsia="Calibri" w:cs="Calibri"/>
          <w:color w:val="000000"/>
        </w:rPr>
        <w:tab/>
        <w:instrText>Public Toilets in Parks &amp; Improved Public Transport in Epping and Wollert</w:instrText>
      </w:r>
      <w:bookmarkEnd w:id="22"/>
      <w:r w:rsidRPr="00163BE0">
        <w:rPr>
          <w:rFonts w:eastAsia="Calibri" w:cs="Calibri"/>
          <w:color w:val="000000"/>
        </w:rPr>
        <w:instrText>" \f \l 3</w:instrText>
      </w:r>
      <w:r>
        <w:rPr>
          <w:rFonts w:eastAsia="Calibri" w:cs="Calibri"/>
          <w:color w:val="000000"/>
        </w:rPr>
        <w:fldChar w:fldCharType="end"/>
      </w:r>
      <w:bookmarkStart w:id="23" w:name="4.3.1__Public_Toilets_in_Parks_&amp;_Improv"/>
      <w:r w:rsidRPr="00163BE0">
        <w:rPr>
          <w:rFonts w:eastAsia="Calibri" w:cs="Calibri"/>
          <w:color w:val="FFFFFF"/>
          <w:sz w:val="4"/>
        </w:rPr>
        <w:t>4.3.1</w:t>
      </w:r>
      <w:r w:rsidRPr="00163BE0">
        <w:rPr>
          <w:rFonts w:eastAsia="Calibri" w:cs="Calibri"/>
          <w:color w:val="FFFFFF"/>
          <w:sz w:val="4"/>
        </w:rPr>
        <w:tab/>
        <w:t>Public Toilets in Parks &amp; Improved Public Transport in Epping and Wollert</w:t>
      </w:r>
    </w:p>
    <w:bookmarkEnd w:id="23"/>
    <w:p w:rsidR="00CD2BB4" w:rsidRDefault="00724833" w:rsidP="001D0EF3">
      <w:pPr>
        <w:rPr>
          <w:rFonts w:eastAsia="Calibri" w:cs="Calibri"/>
          <w:color w:val="003266"/>
          <w:sz w:val="28"/>
          <w:szCs w:val="28"/>
        </w:rPr>
      </w:pPr>
      <w:r w:rsidRPr="32FE4E5A">
        <w:rPr>
          <w:rFonts w:eastAsia="Calibri" w:cs="Calibri"/>
          <w:b/>
          <w:bCs/>
          <w:color w:val="003266"/>
          <w:sz w:val="28"/>
          <w:szCs w:val="28"/>
        </w:rPr>
        <w:t>4.3.1 Public Toilets in Parks &amp; Improved Public Transport in Epping and Wollert</w:t>
      </w:r>
    </w:p>
    <w:p w:rsidR="000A25B1" w:rsidRDefault="00724833" w:rsidP="347152C3">
      <w:pPr>
        <w:spacing w:before="120"/>
        <w:rPr>
          <w:rFonts w:eastAsia="Calibri"/>
        </w:rPr>
      </w:pPr>
      <w:r w:rsidRPr="347152C3">
        <w:rPr>
          <w:rFonts w:eastAsia="Calibri"/>
        </w:rPr>
        <w:t xml:space="preserve">A </w:t>
      </w:r>
      <w:r w:rsidR="00EA5C3A" w:rsidRPr="347152C3">
        <w:rPr>
          <w:rFonts w:eastAsia="Calibri"/>
        </w:rPr>
        <w:t>joint letter</w:t>
      </w:r>
      <w:r w:rsidRPr="347152C3">
        <w:rPr>
          <w:rFonts w:eastAsia="Calibri"/>
        </w:rPr>
        <w:t xml:space="preserve"> has been received from </w:t>
      </w:r>
      <w:r w:rsidR="00B87C01">
        <w:rPr>
          <w:rFonts w:eastAsia="Calibri"/>
        </w:rPr>
        <w:t>m</w:t>
      </w:r>
      <w:r w:rsidR="00F66F99">
        <w:rPr>
          <w:rFonts w:eastAsia="Calibri"/>
        </w:rPr>
        <w:t xml:space="preserve">embers of the Epping-Wollert Nepalese Community and </w:t>
      </w:r>
      <w:r w:rsidR="006731AA">
        <w:rPr>
          <w:rFonts w:eastAsia="Calibri"/>
        </w:rPr>
        <w:t>1</w:t>
      </w:r>
      <w:r w:rsidR="00832A87">
        <w:rPr>
          <w:rFonts w:eastAsia="Calibri"/>
        </w:rPr>
        <w:t>13</w:t>
      </w:r>
      <w:r w:rsidR="00281F13" w:rsidRPr="347152C3">
        <w:rPr>
          <w:rFonts w:eastAsia="Calibri"/>
        </w:rPr>
        <w:t xml:space="preserve"> residents </w:t>
      </w:r>
      <w:r w:rsidR="0057351E">
        <w:rPr>
          <w:rFonts w:eastAsia="Calibri"/>
        </w:rPr>
        <w:t xml:space="preserve">requesting Council address </w:t>
      </w:r>
      <w:r w:rsidR="46E82A87" w:rsidRPr="347152C3">
        <w:rPr>
          <w:rFonts w:eastAsia="Calibri"/>
        </w:rPr>
        <w:t xml:space="preserve">the need for </w:t>
      </w:r>
      <w:r w:rsidR="005B63A1">
        <w:rPr>
          <w:rFonts w:eastAsia="Calibri"/>
        </w:rPr>
        <w:t>public</w:t>
      </w:r>
      <w:r w:rsidR="46E82A87" w:rsidRPr="347152C3">
        <w:rPr>
          <w:rFonts w:eastAsia="Calibri"/>
        </w:rPr>
        <w:t xml:space="preserve"> </w:t>
      </w:r>
      <w:r w:rsidR="0057351E">
        <w:rPr>
          <w:rFonts w:eastAsia="Calibri"/>
        </w:rPr>
        <w:t>t</w:t>
      </w:r>
      <w:r w:rsidR="4F139265" w:rsidRPr="347152C3">
        <w:rPr>
          <w:rFonts w:eastAsia="Calibri"/>
        </w:rPr>
        <w:t>oilets</w:t>
      </w:r>
      <w:r w:rsidR="005B63A1">
        <w:rPr>
          <w:rFonts w:eastAsia="Calibri"/>
        </w:rPr>
        <w:t xml:space="preserve"> in parks</w:t>
      </w:r>
      <w:r w:rsidR="4F139265" w:rsidRPr="347152C3">
        <w:rPr>
          <w:rFonts w:eastAsia="Calibri"/>
        </w:rPr>
        <w:t xml:space="preserve"> and</w:t>
      </w:r>
      <w:r w:rsidR="46E82A87" w:rsidRPr="347152C3">
        <w:rPr>
          <w:rFonts w:eastAsia="Calibri"/>
        </w:rPr>
        <w:t xml:space="preserve"> </w:t>
      </w:r>
      <w:r w:rsidR="0057351E">
        <w:rPr>
          <w:rFonts w:eastAsia="Calibri"/>
        </w:rPr>
        <w:t>i</w:t>
      </w:r>
      <w:r w:rsidR="46E82A87" w:rsidRPr="347152C3">
        <w:rPr>
          <w:rFonts w:eastAsia="Calibri"/>
        </w:rPr>
        <w:t xml:space="preserve">mproved </w:t>
      </w:r>
      <w:r w:rsidR="0057351E">
        <w:rPr>
          <w:rFonts w:eastAsia="Calibri"/>
        </w:rPr>
        <w:t>p</w:t>
      </w:r>
      <w:r w:rsidR="46E82A87" w:rsidRPr="347152C3">
        <w:rPr>
          <w:rFonts w:eastAsia="Calibri"/>
        </w:rPr>
        <w:t xml:space="preserve">ublic </w:t>
      </w:r>
      <w:r w:rsidR="0057351E">
        <w:rPr>
          <w:rFonts w:eastAsia="Calibri"/>
        </w:rPr>
        <w:t>t</w:t>
      </w:r>
      <w:r w:rsidR="46E82A87" w:rsidRPr="347152C3">
        <w:rPr>
          <w:rFonts w:eastAsia="Calibri"/>
        </w:rPr>
        <w:t>ransport in Epping and Wollert.</w:t>
      </w:r>
    </w:p>
    <w:p w:rsidR="004E56C0" w:rsidRDefault="00724833" w:rsidP="004E56C0">
      <w:pPr>
        <w:pStyle w:val="Heading1"/>
      </w:pPr>
      <w:r>
        <w:t>Recommendation</w:t>
      </w:r>
    </w:p>
    <w:p w:rsidR="00FC5AA3" w:rsidRPr="0080434D" w:rsidRDefault="00724833" w:rsidP="002C1372">
      <w:r w:rsidRPr="0080434D">
        <w:t>THAT Council</w:t>
      </w:r>
      <w:r w:rsidR="00536F00" w:rsidRPr="0080434D">
        <w:t>:</w:t>
      </w:r>
    </w:p>
    <w:p w:rsidR="00937456" w:rsidRPr="0080434D" w:rsidRDefault="00724833" w:rsidP="002C1372">
      <w:pPr>
        <w:pStyle w:val="ListParagraph"/>
        <w:numPr>
          <w:ilvl w:val="0"/>
          <w:numId w:val="3"/>
        </w:numPr>
      </w:pPr>
      <w:r w:rsidRPr="0080434D">
        <w:t>Note the joint letter lodged by Epping-Wollert Nepalese Community.</w:t>
      </w:r>
    </w:p>
    <w:p w:rsidR="00922C6D" w:rsidRPr="0080434D" w:rsidRDefault="00724833" w:rsidP="002C1372">
      <w:pPr>
        <w:pStyle w:val="ListParagraph"/>
        <w:numPr>
          <w:ilvl w:val="0"/>
          <w:numId w:val="3"/>
        </w:numPr>
      </w:pPr>
      <w:r w:rsidRPr="0080434D">
        <w:t>Acknowledge that the existing bus services within our growing suburbs are insufficient and note that Council has been, and will continue, advocating to the Department of Transport and Planning for increased bus services, with a particular focus on services to and from Epping Station.</w:t>
      </w:r>
    </w:p>
    <w:p w:rsidR="00922C6D" w:rsidRPr="0080434D" w:rsidRDefault="00724833" w:rsidP="002C1372">
      <w:pPr>
        <w:pStyle w:val="ListParagraph"/>
        <w:numPr>
          <w:ilvl w:val="0"/>
          <w:numId w:val="3"/>
        </w:numPr>
      </w:pPr>
      <w:r w:rsidRPr="09FD6142">
        <w:t>Resolve the C</w:t>
      </w:r>
      <w:r w:rsidR="00686F1F" w:rsidRPr="09FD6142">
        <w:t>hief Executive Officer</w:t>
      </w:r>
      <w:r w:rsidRPr="09FD6142">
        <w:t xml:space="preserve"> write to the Minister for Transport and Department of Transport and Planning requesting they expedite improvements to the bus services to Wollert and share the joint letter with the Minister</w:t>
      </w:r>
    </w:p>
    <w:p w:rsidR="00922C6D" w:rsidRDefault="00724833" w:rsidP="002C1372">
      <w:pPr>
        <w:pStyle w:val="ListParagraph"/>
        <w:numPr>
          <w:ilvl w:val="0"/>
          <w:numId w:val="3"/>
        </w:numPr>
        <w:contextualSpacing w:val="0"/>
      </w:pPr>
      <w:r w:rsidRPr="0080434D">
        <w:t xml:space="preserve">Note Officers will write to the Epping-Wollert Nepalese Community Council’s </w:t>
      </w:r>
      <w:r w:rsidR="38FA7BE8" w:rsidRPr="0080434D">
        <w:t>resolution and advocacy priorities.</w:t>
      </w:r>
    </w:p>
    <w:p w:rsidR="0084161A" w:rsidRDefault="0084161A" w:rsidP="002C1372"/>
    <w:p w:rsidR="0084161A" w:rsidRDefault="0084161A" w:rsidP="007B02A0">
      <w:pPr>
        <w:rPr>
          <w:i/>
          <w:iCs/>
        </w:rPr>
      </w:pPr>
      <w:r>
        <w:rPr>
          <w:i/>
          <w:iCs/>
        </w:rPr>
        <w:t xml:space="preserve">Cr Cox moved the </w:t>
      </w:r>
      <w:r w:rsidR="00F62518">
        <w:rPr>
          <w:i/>
          <w:iCs/>
        </w:rPr>
        <w:t xml:space="preserve">following </w:t>
      </w:r>
      <w:r>
        <w:rPr>
          <w:i/>
          <w:iCs/>
        </w:rPr>
        <w:t>motion</w:t>
      </w:r>
      <w:r w:rsidR="00F62518">
        <w:rPr>
          <w:i/>
          <w:iCs/>
        </w:rPr>
        <w:t>:</w:t>
      </w:r>
    </w:p>
    <w:p w:rsidR="0084161A" w:rsidRPr="003522D2" w:rsidRDefault="0084161A" w:rsidP="0084161A">
      <w:pPr>
        <w:pStyle w:val="Heading1"/>
      </w:pPr>
      <w:r w:rsidRPr="003522D2">
        <w:t>Motion</w:t>
      </w:r>
    </w:p>
    <w:p w:rsidR="00FC5AA3" w:rsidRPr="00070D70" w:rsidRDefault="00724833" w:rsidP="00922C6D">
      <w:pPr>
        <w:rPr>
          <w:b/>
          <w:bCs/>
        </w:rPr>
      </w:pPr>
      <w:r w:rsidRPr="00070D70">
        <w:rPr>
          <w:b/>
          <w:bCs/>
        </w:rPr>
        <w:t>THAT Council</w:t>
      </w:r>
      <w:r w:rsidR="00536F00" w:rsidRPr="00070D70">
        <w:rPr>
          <w:b/>
          <w:bCs/>
        </w:rPr>
        <w:t>:</w:t>
      </w:r>
    </w:p>
    <w:p w:rsidR="00637033" w:rsidRPr="00D132BB" w:rsidRDefault="00637033">
      <w:pPr>
        <w:numPr>
          <w:ilvl w:val="0"/>
          <w:numId w:val="36"/>
        </w:numPr>
      </w:pPr>
      <w:r w:rsidRPr="00D132BB">
        <w:t>Note the joint letter lodged by Epping-Wollert Nepalese Community.</w:t>
      </w:r>
    </w:p>
    <w:p w:rsidR="00637033" w:rsidRPr="00D132BB" w:rsidRDefault="00637033">
      <w:pPr>
        <w:numPr>
          <w:ilvl w:val="0"/>
          <w:numId w:val="36"/>
        </w:numPr>
      </w:pPr>
      <w:r w:rsidRPr="00D132BB">
        <w:t>Acknowledge that the existing bus services within our growing suburbs are insufficient and note that Council has been, and will continue, advocating to the Department of Transport and Planning for increased bus services, with a particular focus on services to and from Epping Station.</w:t>
      </w:r>
    </w:p>
    <w:p w:rsidR="00637033" w:rsidRPr="00D132BB" w:rsidRDefault="00637033">
      <w:pPr>
        <w:numPr>
          <w:ilvl w:val="0"/>
          <w:numId w:val="36"/>
        </w:numPr>
      </w:pPr>
      <w:r w:rsidRPr="09FD6142">
        <w:t xml:space="preserve">Resolve the Chief Executive Officer write to the Minister for Transport </w:t>
      </w:r>
      <w:r w:rsidR="0090694D" w:rsidRPr="09FD6142">
        <w:t xml:space="preserve">and </w:t>
      </w:r>
      <w:r w:rsidR="0090694D" w:rsidRPr="09FD6142">
        <w:rPr>
          <w:b/>
          <w:bCs/>
          <w:strike/>
        </w:rPr>
        <w:t xml:space="preserve">Department of Transport </w:t>
      </w:r>
      <w:r w:rsidRPr="09FD6142">
        <w:rPr>
          <w:b/>
          <w:bCs/>
          <w:strike/>
        </w:rPr>
        <w:t>and</w:t>
      </w:r>
      <w:r w:rsidRPr="09FD6142">
        <w:t xml:space="preserve"> Planning requesting they expedite improvements to the bus services to Wollert and include a copy of the joint letter. </w:t>
      </w:r>
    </w:p>
    <w:p w:rsidR="00637033" w:rsidRPr="0043157B" w:rsidRDefault="00637033">
      <w:pPr>
        <w:numPr>
          <w:ilvl w:val="0"/>
          <w:numId w:val="36"/>
        </w:numPr>
        <w:rPr>
          <w:b/>
          <w:bCs/>
        </w:rPr>
      </w:pPr>
      <w:r w:rsidRPr="0043157B">
        <w:rPr>
          <w:b/>
          <w:bCs/>
        </w:rPr>
        <w:t>Resolve the Chief Executive Officer copy the State Members for Thomastown, Mill Park and Members for Northern Metropolitan seeking their support.</w:t>
      </w:r>
    </w:p>
    <w:p w:rsidR="00637033" w:rsidRPr="0043157B" w:rsidRDefault="00637033" w:rsidP="09FD6142">
      <w:pPr>
        <w:numPr>
          <w:ilvl w:val="0"/>
          <w:numId w:val="36"/>
        </w:numPr>
        <w:rPr>
          <w:b/>
          <w:bCs/>
        </w:rPr>
      </w:pPr>
      <w:r w:rsidRPr="09FD6142">
        <w:rPr>
          <w:b/>
          <w:bCs/>
        </w:rPr>
        <w:t>Investigate the cost of toilet facility at Lyndarum North Community Park as part of future budget considerations.</w:t>
      </w:r>
    </w:p>
    <w:p w:rsidR="00637033" w:rsidRPr="0043157B" w:rsidRDefault="00637033">
      <w:pPr>
        <w:numPr>
          <w:ilvl w:val="0"/>
          <w:numId w:val="36"/>
        </w:numPr>
        <w:rPr>
          <w:b/>
          <w:bCs/>
        </w:rPr>
      </w:pPr>
      <w:r w:rsidRPr="0043157B">
        <w:rPr>
          <w:b/>
          <w:bCs/>
        </w:rPr>
        <w:t>Note Officers through the Chief Executive Officer to consider the park as part of the amenity in parks review.</w:t>
      </w:r>
    </w:p>
    <w:p w:rsidR="0043157B" w:rsidRDefault="00637033" w:rsidP="09FD6142">
      <w:pPr>
        <w:numPr>
          <w:ilvl w:val="0"/>
          <w:numId w:val="36"/>
        </w:numPr>
        <w:spacing w:line="240" w:lineRule="auto"/>
      </w:pPr>
      <w:r w:rsidRPr="09FD6142">
        <w:t>Note Officers will write to the Epping-Wollert Nepalese Community Council’s resolution and advocacy priorities.</w:t>
      </w:r>
      <w:r w:rsidRPr="09FD6142">
        <w:br w:type="page"/>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3157B" w:rsidTr="00931E2E">
        <w:tc>
          <w:tcPr>
            <w:tcW w:w="9027" w:type="dxa"/>
            <w:gridSpan w:val="2"/>
            <w:tcBorders>
              <w:bottom w:val="single" w:sz="8" w:space="0" w:color="000000"/>
            </w:tcBorders>
            <w:shd w:val="clear" w:color="auto" w:fill="002060"/>
          </w:tcPr>
          <w:p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43157B" w:rsidTr="00931E2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3157B" w:rsidTr="00931E2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rsidR="0043157B" w:rsidRDefault="0043157B" w:rsidP="0043157B"/>
    <w:p w:rsidR="0043157B" w:rsidRPr="0043157B" w:rsidRDefault="0043157B" w:rsidP="002C1372">
      <w:pPr>
        <w:rPr>
          <w:b/>
          <w:bCs/>
        </w:rPr>
      </w:pPr>
      <w:r w:rsidRPr="0043157B">
        <w:rPr>
          <w:b/>
          <w:bCs/>
        </w:rPr>
        <w:t>THAT Council:</w:t>
      </w:r>
    </w:p>
    <w:p w:rsidR="0043157B" w:rsidRPr="0043157B" w:rsidRDefault="0043157B" w:rsidP="002C1372">
      <w:pPr>
        <w:numPr>
          <w:ilvl w:val="0"/>
          <w:numId w:val="48"/>
        </w:numPr>
        <w:rPr>
          <w:b/>
          <w:bCs/>
        </w:rPr>
      </w:pPr>
      <w:r w:rsidRPr="0043157B">
        <w:rPr>
          <w:b/>
          <w:bCs/>
        </w:rPr>
        <w:t>Note the joint letter lodged by Epping-Wollert Nepalese Community.</w:t>
      </w:r>
    </w:p>
    <w:p w:rsidR="0043157B" w:rsidRPr="0043157B" w:rsidRDefault="0043157B" w:rsidP="002C1372">
      <w:pPr>
        <w:numPr>
          <w:ilvl w:val="0"/>
          <w:numId w:val="48"/>
        </w:numPr>
        <w:rPr>
          <w:b/>
          <w:bCs/>
        </w:rPr>
      </w:pPr>
      <w:r w:rsidRPr="0043157B">
        <w:rPr>
          <w:b/>
          <w:bCs/>
        </w:rPr>
        <w:t>Acknowledge that the existing bus services within our growing suburbs are insufficient and note that Council has been, and will continue, advocating to the Department of Transport and Planning for increased bus services, with a particular focus on services to and from Epping Station.</w:t>
      </w:r>
    </w:p>
    <w:p w:rsidR="0043157B" w:rsidRPr="0043157B" w:rsidRDefault="0043157B" w:rsidP="09FD6142">
      <w:pPr>
        <w:numPr>
          <w:ilvl w:val="0"/>
          <w:numId w:val="48"/>
        </w:numPr>
        <w:rPr>
          <w:b/>
          <w:bCs/>
        </w:rPr>
      </w:pPr>
      <w:r w:rsidRPr="09FD6142">
        <w:rPr>
          <w:b/>
          <w:bCs/>
        </w:rPr>
        <w:t xml:space="preserve">Resolve the Chief Executive Officer write to the Minister for Transport and Planning requesting they expedite improvements to the bus services to Wollert and include a copy of the joint letter. </w:t>
      </w:r>
    </w:p>
    <w:p w:rsidR="0043157B" w:rsidRPr="0043157B" w:rsidRDefault="0043157B" w:rsidP="002C1372">
      <w:pPr>
        <w:numPr>
          <w:ilvl w:val="0"/>
          <w:numId w:val="48"/>
        </w:numPr>
        <w:rPr>
          <w:b/>
          <w:bCs/>
        </w:rPr>
      </w:pPr>
      <w:r w:rsidRPr="0043157B">
        <w:rPr>
          <w:b/>
          <w:bCs/>
        </w:rPr>
        <w:t>Resolve the Chief Executive Officer copy the State Members for Thomastown, Mill Park and Members for Northern Metropolitan seeking their support.</w:t>
      </w:r>
    </w:p>
    <w:p w:rsidR="0043157B" w:rsidRPr="0043157B" w:rsidRDefault="0043157B" w:rsidP="09FD6142">
      <w:pPr>
        <w:numPr>
          <w:ilvl w:val="0"/>
          <w:numId w:val="48"/>
        </w:numPr>
        <w:rPr>
          <w:b/>
          <w:bCs/>
        </w:rPr>
      </w:pPr>
      <w:r w:rsidRPr="09FD6142">
        <w:rPr>
          <w:b/>
          <w:bCs/>
        </w:rPr>
        <w:t>Investigate the cost of toilet facility at Lyndarum North Community Park as part of future budget considerations.</w:t>
      </w:r>
    </w:p>
    <w:p w:rsidR="0043157B" w:rsidRPr="0043157B" w:rsidRDefault="0043157B" w:rsidP="002C1372">
      <w:pPr>
        <w:numPr>
          <w:ilvl w:val="0"/>
          <w:numId w:val="48"/>
        </w:numPr>
        <w:rPr>
          <w:b/>
          <w:bCs/>
        </w:rPr>
      </w:pPr>
      <w:r w:rsidRPr="0043157B">
        <w:rPr>
          <w:b/>
          <w:bCs/>
        </w:rPr>
        <w:t>Note Officers through the Chief Executive Officer to consider the park as part of the amenity in parks review.</w:t>
      </w:r>
    </w:p>
    <w:p w:rsidR="0043157B" w:rsidRPr="0043157B" w:rsidRDefault="0043157B" w:rsidP="002C1372">
      <w:pPr>
        <w:numPr>
          <w:ilvl w:val="0"/>
          <w:numId w:val="48"/>
        </w:numPr>
        <w:rPr>
          <w:b/>
          <w:bCs/>
        </w:rPr>
      </w:pPr>
      <w:r w:rsidRPr="0043157B">
        <w:rPr>
          <w:b/>
          <w:bCs/>
        </w:rPr>
        <w:t>Note Officers will write to the Epping-Wollert Nepalese Community Council’s resolution and advocacy priorities.</w:t>
      </w:r>
    </w:p>
    <w:p w:rsidR="00604F83" w:rsidRDefault="00724833" w:rsidP="002C1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Pr>
          <w:rFonts w:eastAsia="Calibri" w:cs="Calibri"/>
          <w:b/>
          <w:bCs/>
          <w:color w:val="000000"/>
          <w:lang w:eastAsia="en-AU" w:bidi="en-AU"/>
        </w:rPr>
        <w:t>CARRIED</w:t>
      </w:r>
    </w:p>
    <w:p w:rsidR="00361875" w:rsidRDefault="00361875" w:rsidP="00361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tc>
          <w:tcPr>
            <w:tcW w:w="9006" w:type="dxa"/>
            <w:tcBorders>
              <w:right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tc>
          <w:tcPr>
            <w:tcW w:w="9006" w:type="dxa"/>
            <w:tcBorders>
              <w:left w:val="nil"/>
            </w:tcBorders>
            <w:shd w:val="clear" w:color="auto" w:fill="auto"/>
          </w:tcPr>
          <w:p w:rsidR="00604F83" w:rsidRDefault="00B30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w:t>
            </w:r>
            <w:r w:rsidR="0080434D">
              <w:rPr>
                <w:rFonts w:eastAsia="Calibri" w:cs="Calibri"/>
                <w:i/>
                <w:iCs/>
                <w:color w:val="000000"/>
                <w:lang w:eastAsia="en-AU" w:bidi="en-AU"/>
              </w:rPr>
              <w:t>Cox and Cr McLindon</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8473AB">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sidRPr="0043157B">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431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Default="00724833"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fldChar w:fldCharType="begin"/>
      </w:r>
      <w:r w:rsidRPr="00163BE0">
        <w:rPr>
          <w:rFonts w:eastAsia="Calibri" w:cs="Calibri"/>
          <w:color w:val="000000"/>
          <w:sz w:val="26"/>
        </w:rPr>
        <w:instrText>TC "</w:instrText>
      </w:r>
      <w:bookmarkStart w:id="24" w:name="_Toc191288097"/>
      <w:r w:rsidRPr="00163BE0">
        <w:rPr>
          <w:rFonts w:eastAsia="Calibri" w:cs="Calibri"/>
          <w:color w:val="000000"/>
          <w:sz w:val="26"/>
        </w:rPr>
        <w:instrText>5</w:instrText>
      </w:r>
      <w:r w:rsidRPr="00163BE0">
        <w:rPr>
          <w:rFonts w:eastAsia="Calibri" w:cs="Calibri"/>
          <w:color w:val="000000"/>
          <w:sz w:val="26"/>
        </w:rPr>
        <w:tab/>
        <w:instrText>Officers' Reports</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5__Officers'_Reports"/>
      <w:r w:rsidRPr="00163BE0">
        <w:rPr>
          <w:rFonts w:eastAsia="Calibri" w:cs="Calibri"/>
          <w:b/>
          <w:color w:val="000000"/>
          <w:sz w:val="28"/>
        </w:rPr>
        <w:t>5</w:t>
      </w:r>
      <w:r w:rsidRPr="00163BE0">
        <w:rPr>
          <w:rFonts w:eastAsia="Calibri" w:cs="Calibri"/>
          <w:b/>
          <w:color w:val="000000"/>
          <w:sz w:val="28"/>
        </w:rPr>
        <w:tab/>
        <w:t>Officers' Reports</w:t>
      </w:r>
    </w:p>
    <w:p w:rsidR="002C1372" w:rsidRPr="002C1372" w:rsidRDefault="002C1372" w:rsidP="00FC3293">
      <w:pPr>
        <w:tabs>
          <w:tab w:val="left" w:pos="600"/>
        </w:tabs>
        <w:ind w:left="600" w:hanging="600"/>
        <w:outlineLvl w:val="0"/>
        <w:rPr>
          <w:rFonts w:eastAsia="Calibri" w:cs="Calibri"/>
          <w:bCs/>
          <w:color w:val="000000"/>
          <w:szCs w:val="22"/>
        </w:rPr>
      </w:pPr>
    </w:p>
    <w:bookmarkEnd w:id="25"/>
    <w:p w:rsidR="00A11A83" w:rsidRPr="00163BE0" w:rsidRDefault="0072483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6" w:name="_Toc191288098"/>
      <w:r w:rsidRPr="00163BE0">
        <w:rPr>
          <w:rFonts w:eastAsia="Calibri" w:cs="Calibri"/>
          <w:color w:val="000000"/>
        </w:rPr>
        <w:instrText>5.1</w:instrText>
      </w:r>
      <w:r w:rsidRPr="00163BE0">
        <w:rPr>
          <w:rFonts w:eastAsia="Calibri" w:cs="Calibri"/>
          <w:color w:val="000000"/>
        </w:rPr>
        <w:tab/>
        <w:instrText>Rainbow Advisory Committee - Terms of Reference</w:instrText>
      </w:r>
      <w:bookmarkEnd w:id="26"/>
      <w:r w:rsidRPr="00163BE0">
        <w:rPr>
          <w:rFonts w:eastAsia="Calibri" w:cs="Calibri"/>
          <w:color w:val="000000"/>
        </w:rPr>
        <w:instrText>" \f \l 2</w:instrText>
      </w:r>
      <w:r>
        <w:rPr>
          <w:rFonts w:eastAsia="Calibri" w:cs="Calibri"/>
          <w:color w:val="000000"/>
        </w:rPr>
        <w:fldChar w:fldCharType="end"/>
      </w:r>
      <w:bookmarkStart w:id="27" w:name="5.1__Rainbow_Advisory_Committee_-_Terms"/>
      <w:r w:rsidRPr="00163BE0">
        <w:rPr>
          <w:rFonts w:eastAsia="Calibri" w:cs="Calibri"/>
          <w:color w:val="FFFFFF"/>
          <w:sz w:val="4"/>
        </w:rPr>
        <w:t>5.1</w:t>
      </w:r>
      <w:r w:rsidRPr="00163BE0">
        <w:rPr>
          <w:rFonts w:eastAsia="Calibri" w:cs="Calibri"/>
          <w:color w:val="FFFFFF"/>
          <w:sz w:val="4"/>
        </w:rPr>
        <w:tab/>
        <w:t>Rainbow Advisory Committee - Terms of Reference</w:t>
      </w:r>
    </w:p>
    <w:bookmarkEnd w:id="27"/>
    <w:p w:rsidR="00CD2BB4" w:rsidRDefault="00724833" w:rsidP="008D4BC2">
      <w:pPr>
        <w:rPr>
          <w:rFonts w:eastAsia="Calibri" w:cs="Calibri"/>
          <w:color w:val="003266"/>
          <w:sz w:val="28"/>
          <w:szCs w:val="28"/>
        </w:rPr>
      </w:pPr>
      <w:r w:rsidRPr="32FE4E5A">
        <w:rPr>
          <w:rFonts w:eastAsia="Calibri" w:cs="Calibri"/>
          <w:b/>
          <w:bCs/>
          <w:color w:val="003266"/>
          <w:sz w:val="28"/>
          <w:szCs w:val="28"/>
        </w:rPr>
        <w:t>5.1 Rainbow Advisory Committee - Terms of Reference</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Community Wellbeing</w:t>
      </w:r>
    </w:p>
    <w:p w:rsidR="00C87230" w:rsidRDefault="00C87230" w:rsidP="00C87230">
      <w:pPr>
        <w:tabs>
          <w:tab w:val="left" w:pos="3119"/>
        </w:tabs>
        <w:ind w:left="3119" w:hanging="3119"/>
        <w:rPr>
          <w:rFonts w:eastAsia="Calibri"/>
        </w:rPr>
      </w:pPr>
    </w:p>
    <w:p w:rsidR="00714ED2" w:rsidRDefault="00724833" w:rsidP="09FD6142">
      <w:pPr>
        <w:tabs>
          <w:tab w:val="left" w:pos="3119"/>
        </w:tabs>
        <w:ind w:left="3119" w:hanging="3119"/>
        <w:rPr>
          <w:rFonts w:eastAsia="Calibri" w:cs="Calibri"/>
          <w:color w:val="000000" w:themeColor="text1"/>
        </w:rPr>
      </w:pPr>
      <w:r w:rsidRPr="09FD6142">
        <w:rPr>
          <w:rFonts w:eastAsia="Calibri"/>
          <w:b/>
          <w:bCs/>
        </w:rPr>
        <w:t>Report Author:</w:t>
      </w:r>
      <w:r>
        <w:tab/>
      </w:r>
      <w:r w:rsidR="00714ED2">
        <w:rPr>
          <w:rFonts w:eastAsia="Calibri" w:cs="Calibri"/>
          <w:color w:val="000000"/>
        </w:rPr>
        <w:t>Manager Community Strengthening</w:t>
      </w:r>
    </w:p>
    <w:p w:rsidR="0020717F" w:rsidRPr="00714ED2" w:rsidRDefault="00714ED2" w:rsidP="00714ED2">
      <w:pPr>
        <w:tabs>
          <w:tab w:val="left" w:pos="3119"/>
        </w:tabs>
        <w:ind w:left="3119" w:hanging="3119"/>
        <w:rPr>
          <w:rFonts w:eastAsia="Calibri" w:cs="Calibri"/>
          <w:color w:val="000000" w:themeColor="text1"/>
        </w:rPr>
      </w:pPr>
      <w:r>
        <w:rPr>
          <w:rFonts w:eastAsia="Calibri"/>
          <w:b/>
          <w:bCs/>
        </w:rPr>
        <w:tab/>
      </w:r>
      <w:r w:rsidR="00C85338" w:rsidRPr="09FD6142">
        <w:rPr>
          <w:rFonts w:eastAsia="Calibri" w:cs="Calibri"/>
          <w:color w:val="000000" w:themeColor="text1"/>
        </w:rPr>
        <w:t xml:space="preserve">Unit Manager Healthy &amp; Inclusive Communities </w:t>
      </w:r>
    </w:p>
    <w:p w:rsidR="00C87230" w:rsidRDefault="00C87230" w:rsidP="00C87230">
      <w:pPr>
        <w:tabs>
          <w:tab w:val="left" w:pos="3119"/>
        </w:tabs>
        <w:ind w:left="3119" w:hanging="3119"/>
        <w:rPr>
          <w:rFonts w:eastAsia="Calibri" w:cs="Calibri"/>
          <w:color w:val="000000" w:themeColor="text1"/>
        </w:rPr>
      </w:pPr>
    </w:p>
    <w:p w:rsidR="00C87230" w:rsidRDefault="00724833" w:rsidP="09FD6142">
      <w:pPr>
        <w:tabs>
          <w:tab w:val="left" w:pos="3119"/>
        </w:tabs>
        <w:ind w:left="3119" w:hanging="3119"/>
        <w:rPr>
          <w:rFonts w:eastAsia="Calibri" w:cs="Calibri"/>
          <w:color w:val="000000" w:themeColor="text1"/>
        </w:rPr>
      </w:pPr>
      <w:r w:rsidRPr="09FD6142">
        <w:rPr>
          <w:rFonts w:eastAsia="Calibri" w:cs="Calibri"/>
          <w:b/>
          <w:bCs/>
          <w:color w:val="000000" w:themeColor="text1"/>
        </w:rPr>
        <w:t>In Attendance:</w:t>
      </w:r>
      <w:r>
        <w:tab/>
      </w:r>
      <w:r w:rsidR="0020717F" w:rsidRPr="09FD6142">
        <w:rPr>
          <w:rFonts w:eastAsia="Calibri" w:cs="Calibri"/>
          <w:color w:val="000000" w:themeColor="text1"/>
        </w:rPr>
        <w:t xml:space="preserve">Director </w:t>
      </w:r>
      <w:r w:rsidR="002D68CF" w:rsidRPr="09FD6142">
        <w:rPr>
          <w:rFonts w:eastAsia="Calibri" w:cs="Calibri"/>
          <w:color w:val="000000" w:themeColor="text1"/>
        </w:rPr>
        <w:t>Infrastructure and Environment</w:t>
      </w:r>
    </w:p>
    <w:p w:rsidR="00EF0D9A" w:rsidRDefault="00724833" w:rsidP="00EF0D9A">
      <w:pPr>
        <w:pStyle w:val="Heading1"/>
      </w:pPr>
      <w:r>
        <w:t>Executive Summary</w:t>
      </w:r>
    </w:p>
    <w:p w:rsidR="006F3011" w:rsidRPr="00842C57" w:rsidRDefault="00724833" w:rsidP="09FD6142">
      <w:pPr>
        <w:rPr>
          <w:rFonts w:asciiTheme="minorHAnsi" w:eastAsia="Calibri" w:hAnsiTheme="minorHAnsi" w:cstheme="minorBidi"/>
        </w:rPr>
      </w:pPr>
      <w:r w:rsidRPr="09FD6142">
        <w:rPr>
          <w:rFonts w:asciiTheme="minorHAnsi" w:eastAsia="Calibri" w:hAnsiTheme="minorHAnsi" w:cstheme="minorBidi"/>
        </w:rPr>
        <w:t xml:space="preserve">At its </w:t>
      </w:r>
      <w:r w:rsidR="004F463B" w:rsidRPr="09FD6142">
        <w:rPr>
          <w:rFonts w:asciiTheme="minorHAnsi" w:eastAsia="Calibri" w:hAnsiTheme="minorHAnsi" w:cstheme="minorBidi"/>
        </w:rPr>
        <w:t>21</w:t>
      </w:r>
      <w:r w:rsidR="00C42373" w:rsidRPr="09FD6142">
        <w:rPr>
          <w:rFonts w:asciiTheme="minorHAnsi" w:eastAsia="Calibri" w:hAnsiTheme="minorHAnsi" w:cstheme="minorBidi"/>
        </w:rPr>
        <w:t xml:space="preserve"> May 2024</w:t>
      </w:r>
      <w:r w:rsidRPr="09FD6142">
        <w:rPr>
          <w:rFonts w:asciiTheme="minorHAnsi" w:eastAsia="Calibri" w:hAnsiTheme="minorHAnsi" w:cstheme="minorBidi"/>
        </w:rPr>
        <w:t xml:space="preserve"> meeting</w:t>
      </w:r>
      <w:r w:rsidR="00C42373" w:rsidRPr="09FD6142">
        <w:rPr>
          <w:rFonts w:asciiTheme="minorHAnsi" w:eastAsia="Calibri" w:hAnsiTheme="minorHAnsi" w:cstheme="minorBidi"/>
        </w:rPr>
        <w:t xml:space="preserve">, </w:t>
      </w:r>
      <w:r w:rsidRPr="09FD6142">
        <w:rPr>
          <w:rFonts w:asciiTheme="minorHAnsi" w:eastAsia="Calibri" w:hAnsiTheme="minorHAnsi" w:cstheme="minorBidi"/>
        </w:rPr>
        <w:t>Council</w:t>
      </w:r>
      <w:r w:rsidR="00C42373" w:rsidRPr="09FD6142">
        <w:rPr>
          <w:rFonts w:asciiTheme="minorHAnsi" w:eastAsia="Calibri" w:hAnsiTheme="minorHAnsi" w:cstheme="minorBidi"/>
        </w:rPr>
        <w:t xml:space="preserve"> received a petition to establish an LGBTIQA+ </w:t>
      </w:r>
      <w:r w:rsidR="00DB580E" w:rsidRPr="09FD6142">
        <w:rPr>
          <w:rFonts w:asciiTheme="minorHAnsi" w:eastAsia="Calibri" w:hAnsiTheme="minorHAnsi" w:cstheme="minorBidi"/>
        </w:rPr>
        <w:t>advisory committee. Council noted the establishment of a committee would be considered as part of a broader review of Council’s advisory committees following the October 2024 local government elections.</w:t>
      </w:r>
      <w:r w:rsidR="57BF69C6" w:rsidRPr="09FD6142">
        <w:rPr>
          <w:rFonts w:asciiTheme="minorHAnsi" w:eastAsia="Calibri" w:hAnsiTheme="minorHAnsi" w:cstheme="minorBidi"/>
        </w:rPr>
        <w:t xml:space="preserve"> </w:t>
      </w:r>
    </w:p>
    <w:p w:rsidR="006F3011" w:rsidRPr="00842C57" w:rsidRDefault="006F3011" w:rsidP="00C42373">
      <w:pPr>
        <w:rPr>
          <w:rFonts w:asciiTheme="minorHAnsi" w:eastAsia="Calibri" w:hAnsiTheme="minorHAnsi" w:cstheme="minorHAnsi"/>
        </w:rPr>
      </w:pPr>
    </w:p>
    <w:p w:rsidR="006F3011" w:rsidRPr="00842C57" w:rsidRDefault="00724833" w:rsidP="09FD6142">
      <w:pPr>
        <w:rPr>
          <w:rFonts w:asciiTheme="minorHAnsi" w:eastAsia="Calibri" w:hAnsiTheme="minorHAnsi" w:cstheme="minorBidi"/>
        </w:rPr>
      </w:pPr>
      <w:r w:rsidRPr="09FD6142">
        <w:rPr>
          <w:rFonts w:asciiTheme="minorHAnsi" w:hAnsiTheme="minorHAnsi" w:cstheme="minorBidi"/>
        </w:rPr>
        <w:t>Currently there is no formal governance mechanism in place for Council to engage with members of the LGBTIQA+ community, representatives and interest groups in the City of Whittlesea.</w:t>
      </w:r>
    </w:p>
    <w:p w:rsidR="0084669C" w:rsidRPr="00842C57" w:rsidRDefault="0084669C" w:rsidP="389D58C6">
      <w:pPr>
        <w:rPr>
          <w:rFonts w:asciiTheme="minorHAnsi" w:eastAsia="Calibri" w:hAnsiTheme="minorHAnsi" w:cstheme="minorHAnsi"/>
        </w:rPr>
      </w:pPr>
    </w:p>
    <w:p w:rsidR="0084669C" w:rsidRPr="00842C57" w:rsidRDefault="00724833" w:rsidP="00D76BE7">
      <w:pPr>
        <w:rPr>
          <w:rFonts w:asciiTheme="minorHAnsi" w:eastAsia="Calibri" w:hAnsiTheme="minorHAnsi" w:cstheme="minorHAnsi"/>
        </w:rPr>
      </w:pPr>
      <w:r w:rsidRPr="00842C57">
        <w:rPr>
          <w:rFonts w:asciiTheme="minorHAnsi" w:eastAsia="Calibri" w:hAnsiTheme="minorHAnsi" w:cstheme="minorHAnsi"/>
        </w:rPr>
        <w:t xml:space="preserve">This report presents the draft Terms of Reference for </w:t>
      </w:r>
      <w:r w:rsidR="00B4439E" w:rsidRPr="00842C57">
        <w:rPr>
          <w:rFonts w:asciiTheme="minorHAnsi" w:eastAsia="Calibri" w:hAnsiTheme="minorHAnsi" w:cstheme="minorHAnsi"/>
        </w:rPr>
        <w:t xml:space="preserve">a City of Whittlesea </w:t>
      </w:r>
      <w:r w:rsidRPr="00842C57">
        <w:rPr>
          <w:rFonts w:asciiTheme="minorHAnsi" w:eastAsia="Calibri" w:hAnsiTheme="minorHAnsi" w:cstheme="minorHAnsi"/>
        </w:rPr>
        <w:t>Rainbow Advisory Committee</w:t>
      </w:r>
      <w:r w:rsidR="5944F125" w:rsidRPr="00842C57">
        <w:rPr>
          <w:rFonts w:asciiTheme="minorHAnsi" w:eastAsia="Calibri" w:hAnsiTheme="minorHAnsi" w:cstheme="minorHAnsi"/>
        </w:rPr>
        <w:t xml:space="preserve"> for </w:t>
      </w:r>
      <w:r w:rsidR="025F2C78" w:rsidRPr="00842C57">
        <w:rPr>
          <w:rFonts w:asciiTheme="minorHAnsi" w:eastAsia="Calibri" w:hAnsiTheme="minorHAnsi" w:cstheme="minorHAnsi"/>
        </w:rPr>
        <w:t>Council</w:t>
      </w:r>
      <w:r w:rsidR="004F463B" w:rsidRPr="00842C57">
        <w:rPr>
          <w:rFonts w:asciiTheme="minorHAnsi" w:eastAsia="Calibri" w:hAnsiTheme="minorHAnsi" w:cstheme="minorHAnsi"/>
        </w:rPr>
        <w:t>’s</w:t>
      </w:r>
      <w:r w:rsidR="025F2C78" w:rsidRPr="00842C57">
        <w:rPr>
          <w:rFonts w:asciiTheme="minorHAnsi" w:eastAsia="Calibri" w:hAnsiTheme="minorHAnsi" w:cstheme="minorHAnsi"/>
        </w:rPr>
        <w:t xml:space="preserve"> </w:t>
      </w:r>
      <w:r w:rsidR="5944F125" w:rsidRPr="00842C57">
        <w:rPr>
          <w:rFonts w:asciiTheme="minorHAnsi" w:eastAsia="Calibri" w:hAnsiTheme="minorHAnsi" w:cstheme="minorHAnsi"/>
        </w:rPr>
        <w:t>endorsement.</w:t>
      </w:r>
    </w:p>
    <w:p w:rsidR="004E56C0" w:rsidRDefault="00724833" w:rsidP="004E56C0">
      <w:pPr>
        <w:pStyle w:val="Heading1"/>
      </w:pPr>
      <w:r>
        <w:t>Officers’ Recommendation</w:t>
      </w:r>
    </w:p>
    <w:p w:rsidR="00922C6D" w:rsidRPr="00F1650C" w:rsidRDefault="00724833" w:rsidP="008D4BC2">
      <w:r w:rsidRPr="00F1650C">
        <w:t xml:space="preserve">THAT </w:t>
      </w:r>
      <w:r w:rsidR="78B75329" w:rsidRPr="00F1650C">
        <w:t>Council</w:t>
      </w:r>
      <w:r w:rsidRPr="00F1650C">
        <w:t>:</w:t>
      </w:r>
    </w:p>
    <w:p w:rsidR="00906DE1" w:rsidRPr="00F1650C" w:rsidRDefault="00724833">
      <w:pPr>
        <w:pStyle w:val="ListParagraph"/>
        <w:numPr>
          <w:ilvl w:val="0"/>
          <w:numId w:val="4"/>
        </w:numPr>
        <w:ind w:left="714" w:hanging="357"/>
      </w:pPr>
      <w:r w:rsidRPr="00F1650C">
        <w:t xml:space="preserve">Endorse the establishment of </w:t>
      </w:r>
      <w:r w:rsidR="006336A3" w:rsidRPr="00F1650C">
        <w:t xml:space="preserve">the </w:t>
      </w:r>
      <w:r w:rsidRPr="00F1650C">
        <w:t xml:space="preserve">City of Whittlesea Rainbow Advisory </w:t>
      </w:r>
      <w:r w:rsidR="00D93E4F" w:rsidRPr="00F1650C">
        <w:t>Committee</w:t>
      </w:r>
      <w:r w:rsidRPr="00F1650C">
        <w:t>.</w:t>
      </w:r>
    </w:p>
    <w:p w:rsidR="001A0BC6" w:rsidRPr="00F1650C" w:rsidRDefault="00724833">
      <w:pPr>
        <w:pStyle w:val="ListParagraph"/>
        <w:numPr>
          <w:ilvl w:val="0"/>
          <w:numId w:val="4"/>
        </w:numPr>
        <w:ind w:left="714" w:hanging="357"/>
      </w:pPr>
      <w:r w:rsidRPr="00F1650C">
        <w:t xml:space="preserve">Endorse </w:t>
      </w:r>
      <w:r w:rsidR="7F7CF5F3" w:rsidRPr="00F1650C">
        <w:t xml:space="preserve">the </w:t>
      </w:r>
      <w:r w:rsidR="004F463B" w:rsidRPr="00F1650C">
        <w:t xml:space="preserve">City of Whittlesea </w:t>
      </w:r>
      <w:r w:rsidRPr="00F1650C">
        <w:t xml:space="preserve">Rainbow Advisory Committee </w:t>
      </w:r>
      <w:r w:rsidR="00AD6C60" w:rsidRPr="00F1650C">
        <w:t>Terms of Reference in A</w:t>
      </w:r>
      <w:r w:rsidR="1F9B768B" w:rsidRPr="00F1650C">
        <w:t>ttachment 1</w:t>
      </w:r>
      <w:r w:rsidR="00AD6C60" w:rsidRPr="00F1650C">
        <w:t>.</w:t>
      </w:r>
    </w:p>
    <w:p w:rsidR="006336A3" w:rsidRPr="00F1650C" w:rsidRDefault="00724833">
      <w:pPr>
        <w:pStyle w:val="ListParagraph"/>
        <w:numPr>
          <w:ilvl w:val="0"/>
          <w:numId w:val="4"/>
        </w:numPr>
        <w:ind w:left="714" w:hanging="357"/>
      </w:pPr>
      <w:r w:rsidRPr="00F1650C">
        <w:t>R</w:t>
      </w:r>
      <w:r w:rsidR="1E58617E" w:rsidRPr="00F1650C">
        <w:t>esolves to appoint Councillor</w:t>
      </w:r>
      <w:r w:rsidR="001B7DA8" w:rsidRPr="00F1650C">
        <w:t>_______</w:t>
      </w:r>
      <w:r w:rsidR="1E58617E" w:rsidRPr="00F1650C">
        <w:t xml:space="preserve"> </w:t>
      </w:r>
      <w:r w:rsidR="00116E00" w:rsidRPr="00F1650C">
        <w:t xml:space="preserve">and Councillor </w:t>
      </w:r>
      <w:r w:rsidR="001D3D13" w:rsidRPr="00F1650C">
        <w:t>_______</w:t>
      </w:r>
      <w:r w:rsidR="00116E00" w:rsidRPr="00F1650C">
        <w:t xml:space="preserve"> as the proxy to the City of Whittlesea Rainbow Advisory </w:t>
      </w:r>
      <w:r w:rsidR="00D93E4F" w:rsidRPr="00F1650C">
        <w:t>Committee</w:t>
      </w:r>
      <w:r w:rsidR="00116E00" w:rsidRPr="00F1650C">
        <w:t>.</w:t>
      </w:r>
    </w:p>
    <w:p w:rsidR="00604F83" w:rsidRDefault="00724833">
      <w:pPr>
        <w:pStyle w:val="ListParagraph"/>
        <w:numPr>
          <w:ilvl w:val="0"/>
          <w:numId w:val="4"/>
        </w:numPr>
        <w:ind w:left="714" w:hanging="357"/>
      </w:pPr>
      <w:r w:rsidRPr="00F1650C">
        <w:t xml:space="preserve">Note the </w:t>
      </w:r>
      <w:r w:rsidR="00CA71E8" w:rsidRPr="00F1650C">
        <w:t>dates of</w:t>
      </w:r>
      <w:r w:rsidR="00D547E5" w:rsidRPr="00F1650C">
        <w:t xml:space="preserve"> the</w:t>
      </w:r>
      <w:r w:rsidR="00CA71E8" w:rsidRPr="00F1650C">
        <w:t xml:space="preserve"> </w:t>
      </w:r>
      <w:r w:rsidRPr="00F1650C">
        <w:t xml:space="preserve">first </w:t>
      </w:r>
      <w:r w:rsidR="00CA71E8" w:rsidRPr="00F1650C">
        <w:t>two-</w:t>
      </w:r>
      <w:r w:rsidRPr="00F1650C">
        <w:t>year appointments</w:t>
      </w:r>
      <w:r w:rsidR="009C4F4C" w:rsidRPr="00F1650C">
        <w:t xml:space="preserve"> to the City of Whittlesea Rainbow Advisory Committee</w:t>
      </w:r>
      <w:r w:rsidRPr="00F1650C">
        <w:t xml:space="preserve"> will be </w:t>
      </w:r>
      <w:r w:rsidR="00CA71E8" w:rsidRPr="00F1650C">
        <w:t xml:space="preserve">brought in line with </w:t>
      </w:r>
      <w:r w:rsidR="00321D68" w:rsidRPr="00F1650C">
        <w:t xml:space="preserve">Council’s annual appointments to </w:t>
      </w:r>
      <w:r w:rsidR="2332FF62" w:rsidRPr="00F1650C">
        <w:t>a</w:t>
      </w:r>
      <w:r w:rsidR="00321D68" w:rsidRPr="00F1650C">
        <w:t xml:space="preserve">dvisory </w:t>
      </w:r>
      <w:r w:rsidR="7F9C0685" w:rsidRPr="00F1650C">
        <w:t>g</w:t>
      </w:r>
      <w:r w:rsidR="00321D68" w:rsidRPr="00F1650C">
        <w:t xml:space="preserve">roups and </w:t>
      </w:r>
      <w:r w:rsidR="40EE69A4" w:rsidRPr="00F1650C">
        <w:t>c</w:t>
      </w:r>
      <w:r w:rsidR="00321D68" w:rsidRPr="00F1650C">
        <w:t>ommittees.</w:t>
      </w:r>
    </w:p>
    <w:p w:rsidR="0043157B" w:rsidRDefault="0043157B">
      <w:pPr>
        <w:spacing w:line="240" w:lineRule="auto"/>
      </w:pPr>
    </w:p>
    <w:p w:rsidR="0043157B" w:rsidRDefault="0043157B" w:rsidP="007B02A0">
      <w:pPr>
        <w:rPr>
          <w:i/>
          <w:iCs/>
        </w:rPr>
      </w:pPr>
      <w:r>
        <w:rPr>
          <w:i/>
          <w:iCs/>
        </w:rPr>
        <w:t xml:space="preserve">Cr Cox moved the </w:t>
      </w:r>
      <w:r w:rsidR="00F62518">
        <w:rPr>
          <w:i/>
          <w:iCs/>
        </w:rPr>
        <w:t xml:space="preserve">following </w:t>
      </w:r>
      <w:r>
        <w:rPr>
          <w:i/>
          <w:iCs/>
        </w:rPr>
        <w:t>motion</w:t>
      </w:r>
      <w:r w:rsidR="00F62518">
        <w:rPr>
          <w:i/>
          <w:iCs/>
        </w:rPr>
        <w:t>:</w:t>
      </w:r>
    </w:p>
    <w:p w:rsidR="0043157B" w:rsidRPr="003522D2" w:rsidRDefault="0043157B" w:rsidP="0043157B">
      <w:pPr>
        <w:pStyle w:val="Heading1"/>
      </w:pPr>
      <w:r w:rsidRPr="003522D2">
        <w:t>Motion</w:t>
      </w:r>
    </w:p>
    <w:p w:rsidR="0043157B" w:rsidRPr="0043157B" w:rsidRDefault="0043157B" w:rsidP="0043157B">
      <w:r w:rsidRPr="0043157B">
        <w:t>THAT Council:</w:t>
      </w:r>
    </w:p>
    <w:p w:rsidR="0043157B" w:rsidRPr="0043157B" w:rsidRDefault="0043157B" w:rsidP="0043157B">
      <w:pPr>
        <w:numPr>
          <w:ilvl w:val="0"/>
          <w:numId w:val="5"/>
        </w:numPr>
        <w:ind w:left="714" w:hanging="357"/>
        <w:contextualSpacing/>
        <w:rPr>
          <w:szCs w:val="20"/>
        </w:rPr>
      </w:pPr>
      <w:r w:rsidRPr="0043157B">
        <w:rPr>
          <w:szCs w:val="20"/>
        </w:rPr>
        <w:t>Endorse the establishment of the City of Whittlesea Rainbow Advisory Committee.</w:t>
      </w:r>
    </w:p>
    <w:p w:rsidR="007B02A0" w:rsidRDefault="0043157B" w:rsidP="0043157B">
      <w:pPr>
        <w:numPr>
          <w:ilvl w:val="0"/>
          <w:numId w:val="5"/>
        </w:numPr>
        <w:ind w:left="714" w:hanging="357"/>
        <w:contextualSpacing/>
        <w:rPr>
          <w:szCs w:val="20"/>
        </w:rPr>
      </w:pPr>
      <w:r w:rsidRPr="0043157B">
        <w:rPr>
          <w:szCs w:val="20"/>
        </w:rPr>
        <w:t>Endorse the City of Whittlesea Rainbow Advisory Committee Terms of Reference in Attachment 1.</w:t>
      </w:r>
    </w:p>
    <w:p w:rsidR="007B02A0" w:rsidRDefault="007B02A0">
      <w:pPr>
        <w:spacing w:line="240" w:lineRule="auto"/>
        <w:rPr>
          <w:szCs w:val="20"/>
        </w:rPr>
      </w:pPr>
      <w:r>
        <w:rPr>
          <w:szCs w:val="20"/>
        </w:rPr>
        <w:br w:type="page"/>
      </w:r>
    </w:p>
    <w:p w:rsidR="0043157B" w:rsidRPr="0043157B" w:rsidRDefault="0043157B" w:rsidP="0043157B">
      <w:pPr>
        <w:numPr>
          <w:ilvl w:val="0"/>
          <w:numId w:val="5"/>
        </w:numPr>
        <w:ind w:left="714" w:hanging="357"/>
        <w:contextualSpacing/>
        <w:rPr>
          <w:szCs w:val="20"/>
        </w:rPr>
      </w:pPr>
      <w:r w:rsidRPr="0043157B">
        <w:rPr>
          <w:szCs w:val="20"/>
        </w:rPr>
        <w:t xml:space="preserve">Resolves to appoint Councillor </w:t>
      </w:r>
      <w:r w:rsidRPr="0043157B">
        <w:rPr>
          <w:b/>
          <w:bCs/>
          <w:szCs w:val="20"/>
        </w:rPr>
        <w:t>Lenberg</w:t>
      </w:r>
      <w:r w:rsidRPr="0043157B">
        <w:rPr>
          <w:szCs w:val="20"/>
        </w:rPr>
        <w:t xml:space="preserve"> and Councillor </w:t>
      </w:r>
      <w:r w:rsidRPr="0043157B">
        <w:rPr>
          <w:b/>
          <w:bCs/>
          <w:szCs w:val="20"/>
        </w:rPr>
        <w:t>Colwell</w:t>
      </w:r>
      <w:r w:rsidRPr="0043157B">
        <w:rPr>
          <w:szCs w:val="20"/>
        </w:rPr>
        <w:t xml:space="preserve"> as the proxy to the City of Whittlesea Rainbow Advisory Committee.</w:t>
      </w:r>
    </w:p>
    <w:p w:rsidR="0043157B" w:rsidRPr="0043157B" w:rsidRDefault="0043157B" w:rsidP="0043157B">
      <w:pPr>
        <w:numPr>
          <w:ilvl w:val="0"/>
          <w:numId w:val="5"/>
        </w:numPr>
        <w:ind w:left="714" w:hanging="357"/>
        <w:contextualSpacing/>
        <w:rPr>
          <w:szCs w:val="20"/>
        </w:rPr>
      </w:pPr>
      <w:r w:rsidRPr="0043157B">
        <w:rPr>
          <w:szCs w:val="20"/>
        </w:rPr>
        <w:t>Note the dates of the first two-year appointments to the City of Whittlesea Rainbow Advisory Committee will be brought in line with Council’s annual appointments to advisory groups and committees.</w:t>
      </w:r>
    </w:p>
    <w:p w:rsidR="001C5BB5" w:rsidRDefault="001C5BB5">
      <w:pPr>
        <w:spacing w:line="240" w:lineRule="auto"/>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rsidTr="001C5BB5">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rsidTr="001C5BB5">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604F83" w:rsidTr="001C5BB5">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Kozmevski</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rsidR="00922C6D" w:rsidRDefault="00724833" w:rsidP="008D4BC2">
      <w:pPr>
        <w:rPr>
          <w:b/>
          <w:bCs/>
        </w:rPr>
      </w:pPr>
      <w:r w:rsidRPr="0C1C0ABE">
        <w:rPr>
          <w:b/>
          <w:bCs/>
        </w:rPr>
        <w:t xml:space="preserve">THAT </w:t>
      </w:r>
      <w:r w:rsidR="78B75329" w:rsidRPr="0C1C0ABE">
        <w:rPr>
          <w:b/>
          <w:bCs/>
        </w:rPr>
        <w:t>Council</w:t>
      </w:r>
      <w:r w:rsidRPr="0C1C0ABE">
        <w:rPr>
          <w:b/>
          <w:bCs/>
        </w:rPr>
        <w:t>:</w:t>
      </w:r>
    </w:p>
    <w:p w:rsidR="00906DE1" w:rsidRPr="001A0BC6" w:rsidRDefault="00724833" w:rsidP="0043157B">
      <w:pPr>
        <w:numPr>
          <w:ilvl w:val="0"/>
          <w:numId w:val="49"/>
        </w:numPr>
        <w:contextualSpacing/>
        <w:rPr>
          <w:b/>
          <w:bCs/>
          <w:szCs w:val="20"/>
        </w:rPr>
      </w:pPr>
      <w:r w:rsidRPr="7E130DE7">
        <w:rPr>
          <w:b/>
          <w:bCs/>
          <w:szCs w:val="20"/>
        </w:rPr>
        <w:t xml:space="preserve">Endorse the establishment of </w:t>
      </w:r>
      <w:r w:rsidR="006336A3">
        <w:rPr>
          <w:b/>
          <w:bCs/>
          <w:szCs w:val="20"/>
        </w:rPr>
        <w:t xml:space="preserve">the </w:t>
      </w:r>
      <w:r w:rsidRPr="7E130DE7">
        <w:rPr>
          <w:b/>
          <w:bCs/>
          <w:szCs w:val="20"/>
        </w:rPr>
        <w:t xml:space="preserve">City of Whittlesea Rainbow Advisory </w:t>
      </w:r>
      <w:r w:rsidR="00D93E4F">
        <w:rPr>
          <w:b/>
          <w:bCs/>
          <w:szCs w:val="20"/>
        </w:rPr>
        <w:t>Committee</w:t>
      </w:r>
      <w:r w:rsidRPr="7E130DE7">
        <w:rPr>
          <w:b/>
          <w:bCs/>
          <w:szCs w:val="20"/>
        </w:rPr>
        <w:t>.</w:t>
      </w:r>
    </w:p>
    <w:p w:rsidR="001A0BC6" w:rsidRDefault="00724833" w:rsidP="0043157B">
      <w:pPr>
        <w:numPr>
          <w:ilvl w:val="0"/>
          <w:numId w:val="49"/>
        </w:numPr>
        <w:ind w:left="714" w:hanging="357"/>
        <w:contextualSpacing/>
        <w:rPr>
          <w:b/>
          <w:bCs/>
          <w:szCs w:val="20"/>
        </w:rPr>
      </w:pPr>
      <w:r w:rsidRPr="0C1C0ABE">
        <w:rPr>
          <w:b/>
          <w:bCs/>
          <w:szCs w:val="20"/>
        </w:rPr>
        <w:t xml:space="preserve">Endorse </w:t>
      </w:r>
      <w:r w:rsidR="7F7CF5F3" w:rsidRPr="0C1C0ABE">
        <w:rPr>
          <w:b/>
          <w:bCs/>
          <w:szCs w:val="20"/>
        </w:rPr>
        <w:t xml:space="preserve">the </w:t>
      </w:r>
      <w:r w:rsidR="004F463B">
        <w:rPr>
          <w:b/>
          <w:bCs/>
          <w:szCs w:val="20"/>
        </w:rPr>
        <w:t xml:space="preserve">City of Whittlesea </w:t>
      </w:r>
      <w:r w:rsidRPr="0C1C0ABE">
        <w:rPr>
          <w:b/>
          <w:bCs/>
          <w:szCs w:val="20"/>
        </w:rPr>
        <w:t xml:space="preserve">Rainbow Advisory Committee </w:t>
      </w:r>
      <w:r w:rsidR="00AD6C60">
        <w:rPr>
          <w:b/>
          <w:bCs/>
          <w:szCs w:val="20"/>
        </w:rPr>
        <w:t>Terms of Reference</w:t>
      </w:r>
      <w:r w:rsidR="00AD6C60" w:rsidRPr="0C1C0ABE">
        <w:rPr>
          <w:b/>
          <w:bCs/>
          <w:szCs w:val="20"/>
        </w:rPr>
        <w:t xml:space="preserve"> </w:t>
      </w:r>
      <w:r w:rsidR="00AD6C60">
        <w:rPr>
          <w:b/>
          <w:bCs/>
          <w:szCs w:val="20"/>
        </w:rPr>
        <w:t>in A</w:t>
      </w:r>
      <w:r w:rsidR="1F9B768B" w:rsidRPr="0C1C0ABE">
        <w:rPr>
          <w:b/>
          <w:bCs/>
          <w:szCs w:val="20"/>
        </w:rPr>
        <w:t>ttachment 1</w:t>
      </w:r>
      <w:r w:rsidR="00AD6C60">
        <w:rPr>
          <w:b/>
          <w:bCs/>
          <w:szCs w:val="20"/>
        </w:rPr>
        <w:t>.</w:t>
      </w:r>
    </w:p>
    <w:p w:rsidR="006336A3" w:rsidRDefault="00724833" w:rsidP="0043157B">
      <w:pPr>
        <w:numPr>
          <w:ilvl w:val="0"/>
          <w:numId w:val="49"/>
        </w:numPr>
        <w:ind w:left="714" w:hanging="357"/>
        <w:contextualSpacing/>
        <w:rPr>
          <w:b/>
          <w:bCs/>
          <w:szCs w:val="20"/>
        </w:rPr>
      </w:pPr>
      <w:r w:rsidRPr="38D5E0D3">
        <w:rPr>
          <w:b/>
          <w:bCs/>
          <w:szCs w:val="20"/>
        </w:rPr>
        <w:t>R</w:t>
      </w:r>
      <w:r w:rsidR="1E58617E" w:rsidRPr="38D5E0D3">
        <w:rPr>
          <w:b/>
          <w:bCs/>
          <w:szCs w:val="20"/>
        </w:rPr>
        <w:t>esolves to appoint Councillor</w:t>
      </w:r>
      <w:r w:rsidR="001960FD">
        <w:rPr>
          <w:b/>
          <w:bCs/>
          <w:szCs w:val="20"/>
        </w:rPr>
        <w:t xml:space="preserve"> Lenberg </w:t>
      </w:r>
      <w:r w:rsidR="00116E00" w:rsidRPr="38D5E0D3">
        <w:rPr>
          <w:b/>
          <w:bCs/>
          <w:szCs w:val="20"/>
        </w:rPr>
        <w:t xml:space="preserve">and Councillor </w:t>
      </w:r>
      <w:r w:rsidR="001960FD">
        <w:rPr>
          <w:b/>
          <w:bCs/>
          <w:szCs w:val="20"/>
        </w:rPr>
        <w:t>Colwell</w:t>
      </w:r>
      <w:r w:rsidR="00116E00" w:rsidRPr="38D5E0D3">
        <w:rPr>
          <w:b/>
          <w:bCs/>
          <w:szCs w:val="20"/>
        </w:rPr>
        <w:t xml:space="preserve"> as the proxy to the City of Whittlesea Rainbow Advisory </w:t>
      </w:r>
      <w:r w:rsidR="00D93E4F">
        <w:rPr>
          <w:b/>
          <w:bCs/>
          <w:szCs w:val="20"/>
        </w:rPr>
        <w:t>Committee</w:t>
      </w:r>
      <w:r w:rsidR="00116E00" w:rsidRPr="38D5E0D3">
        <w:rPr>
          <w:b/>
          <w:bCs/>
          <w:szCs w:val="20"/>
        </w:rPr>
        <w:t>.</w:t>
      </w:r>
    </w:p>
    <w:p w:rsidR="00CB203C" w:rsidRDefault="00724833" w:rsidP="0043157B">
      <w:pPr>
        <w:numPr>
          <w:ilvl w:val="0"/>
          <w:numId w:val="49"/>
        </w:numPr>
        <w:ind w:left="714" w:hanging="357"/>
        <w:contextualSpacing/>
        <w:rPr>
          <w:b/>
          <w:bCs/>
          <w:szCs w:val="20"/>
        </w:rPr>
      </w:pPr>
      <w:r w:rsidRPr="38D5E0D3">
        <w:rPr>
          <w:b/>
          <w:bCs/>
          <w:szCs w:val="20"/>
        </w:rPr>
        <w:t xml:space="preserve">Note the </w:t>
      </w:r>
      <w:r w:rsidR="00CA71E8" w:rsidRPr="38D5E0D3">
        <w:rPr>
          <w:b/>
          <w:bCs/>
          <w:szCs w:val="20"/>
        </w:rPr>
        <w:t>dates of</w:t>
      </w:r>
      <w:r w:rsidR="00D547E5" w:rsidRPr="38D5E0D3">
        <w:rPr>
          <w:b/>
          <w:bCs/>
          <w:szCs w:val="20"/>
        </w:rPr>
        <w:t xml:space="preserve"> the</w:t>
      </w:r>
      <w:r w:rsidR="00CA71E8" w:rsidRPr="38D5E0D3">
        <w:rPr>
          <w:b/>
          <w:bCs/>
          <w:szCs w:val="20"/>
        </w:rPr>
        <w:t xml:space="preserve"> </w:t>
      </w:r>
      <w:r w:rsidRPr="38D5E0D3">
        <w:rPr>
          <w:b/>
          <w:bCs/>
          <w:szCs w:val="20"/>
        </w:rPr>
        <w:t xml:space="preserve">first </w:t>
      </w:r>
      <w:r w:rsidR="00CA71E8" w:rsidRPr="38D5E0D3">
        <w:rPr>
          <w:b/>
          <w:bCs/>
          <w:szCs w:val="20"/>
        </w:rPr>
        <w:t>two-</w:t>
      </w:r>
      <w:r w:rsidRPr="38D5E0D3">
        <w:rPr>
          <w:b/>
          <w:bCs/>
          <w:szCs w:val="20"/>
        </w:rPr>
        <w:t>year appointments</w:t>
      </w:r>
      <w:r w:rsidR="009C4F4C">
        <w:rPr>
          <w:b/>
          <w:bCs/>
          <w:szCs w:val="20"/>
        </w:rPr>
        <w:t xml:space="preserve"> to the </w:t>
      </w:r>
      <w:r w:rsidR="009C4F4C" w:rsidRPr="7E130DE7">
        <w:rPr>
          <w:b/>
          <w:bCs/>
          <w:szCs w:val="20"/>
        </w:rPr>
        <w:t xml:space="preserve">City of Whittlesea Rainbow Advisory </w:t>
      </w:r>
      <w:r w:rsidR="009C4F4C">
        <w:rPr>
          <w:b/>
          <w:bCs/>
          <w:szCs w:val="20"/>
        </w:rPr>
        <w:t>Committee</w:t>
      </w:r>
      <w:r w:rsidRPr="38D5E0D3">
        <w:rPr>
          <w:b/>
          <w:bCs/>
          <w:szCs w:val="20"/>
        </w:rPr>
        <w:t xml:space="preserve"> will be </w:t>
      </w:r>
      <w:r w:rsidR="00CA71E8" w:rsidRPr="38D5E0D3">
        <w:rPr>
          <w:b/>
          <w:bCs/>
          <w:szCs w:val="20"/>
        </w:rPr>
        <w:t xml:space="preserve">brought in line with </w:t>
      </w:r>
      <w:r w:rsidR="00321D68" w:rsidRPr="38D5E0D3">
        <w:rPr>
          <w:b/>
          <w:bCs/>
          <w:szCs w:val="20"/>
        </w:rPr>
        <w:t xml:space="preserve">Council’s annual appointments to </w:t>
      </w:r>
      <w:r w:rsidR="2332FF62" w:rsidRPr="38D5E0D3">
        <w:rPr>
          <w:b/>
          <w:bCs/>
          <w:szCs w:val="20"/>
        </w:rPr>
        <w:t>a</w:t>
      </w:r>
      <w:r w:rsidR="00321D68" w:rsidRPr="38D5E0D3">
        <w:rPr>
          <w:b/>
          <w:bCs/>
          <w:szCs w:val="20"/>
        </w:rPr>
        <w:t xml:space="preserve">dvisory </w:t>
      </w:r>
      <w:r w:rsidR="7F9C0685" w:rsidRPr="38D5E0D3">
        <w:rPr>
          <w:b/>
          <w:bCs/>
          <w:szCs w:val="20"/>
        </w:rPr>
        <w:t>g</w:t>
      </w:r>
      <w:r w:rsidR="00321D68" w:rsidRPr="38D5E0D3">
        <w:rPr>
          <w:b/>
          <w:bCs/>
          <w:szCs w:val="20"/>
        </w:rPr>
        <w:t xml:space="preserve">roups and </w:t>
      </w:r>
      <w:r w:rsidR="40EE69A4" w:rsidRPr="38D5E0D3">
        <w:rPr>
          <w:b/>
          <w:bCs/>
          <w:szCs w:val="20"/>
        </w:rPr>
        <w:t>c</w:t>
      </w:r>
      <w:r w:rsidR="00321D68" w:rsidRPr="38D5E0D3">
        <w:rPr>
          <w:b/>
          <w:bCs/>
          <w:szCs w:val="20"/>
        </w:rPr>
        <w:t>ommittees.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361875" w:rsidRDefault="00361875" w:rsidP="00361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rsidTr="09FD6142">
        <w:tc>
          <w:tcPr>
            <w:tcW w:w="9006" w:type="dxa"/>
            <w:tcBorders>
              <w:right w:val="single" w:sz="8" w:space="0" w:color="000000" w:themeColor="text1"/>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rsidTr="09FD6142">
        <w:tc>
          <w:tcPr>
            <w:tcW w:w="9006" w:type="dxa"/>
            <w:tcBorders>
              <w:left w:val="nil"/>
            </w:tcBorders>
            <w:shd w:val="clear" w:color="auto" w:fill="auto"/>
          </w:tcPr>
          <w:p w:rsidR="00604F83" w:rsidRDefault="00F62367"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09FD6142">
              <w:rPr>
                <w:rFonts w:eastAsia="Calibri" w:cs="Calibri"/>
                <w:i/>
                <w:iCs/>
                <w:color w:val="000000" w:themeColor="text1"/>
                <w:lang w:eastAsia="en-AU" w:bidi="en-AU"/>
              </w:rPr>
              <w:t xml:space="preserve">Cr Cox </w:t>
            </w:r>
            <w:r w:rsidR="001C5BB5" w:rsidRPr="09FD6142">
              <w:rPr>
                <w:rFonts w:eastAsia="Calibri" w:cs="Calibri"/>
                <w:i/>
                <w:iCs/>
                <w:color w:val="000000" w:themeColor="text1"/>
                <w:lang w:eastAsia="en-AU" w:bidi="en-AU"/>
              </w:rPr>
              <w:t>, Cr Colwell and Cr McLindon</w:t>
            </w:r>
          </w:p>
        </w:tc>
      </w:tr>
    </w:tbl>
    <w:p w:rsidR="005F5E4D" w:rsidRDefault="005F5E4D">
      <w:pPr>
        <w:spacing w:line="240" w:lineRule="auto"/>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Cr McLindon</w:t>
            </w:r>
          </w:p>
        </w:tc>
        <w:tc>
          <w:tcPr>
            <w:tcW w:w="2999" w:type="dxa"/>
            <w:tcBorders>
              <w:left w:val="nil"/>
            </w:tcBorders>
            <w:shd w:val="clear" w:color="auto" w:fill="auto"/>
            <w:tcMar>
              <w:left w:w="0" w:type="dxa"/>
              <w:right w:w="20" w:type="dxa"/>
            </w:tcMar>
          </w:tcPr>
          <w:p w:rsidR="00604F83" w:rsidRDefault="00724833" w:rsidP="00431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Cr Stow</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28" w:name="_Toc191288099"/>
      <w:r w:rsidRPr="00163BE0">
        <w:rPr>
          <w:rFonts w:eastAsia="Calibri" w:cs="Calibri"/>
          <w:color w:val="000000"/>
        </w:rPr>
        <w:instrText>5.2</w:instrText>
      </w:r>
      <w:r w:rsidRPr="00163BE0">
        <w:rPr>
          <w:rFonts w:eastAsia="Calibri" w:cs="Calibri"/>
          <w:color w:val="000000"/>
        </w:rPr>
        <w:tab/>
        <w:instrText>Planning Scheme Amendment GC249- Beveridge Intermodal Precinct, Stage 1A- Council Submission</w:instrText>
      </w:r>
      <w:bookmarkEnd w:id="28"/>
      <w:r w:rsidRPr="00163BE0">
        <w:rPr>
          <w:rFonts w:eastAsia="Calibri" w:cs="Calibri"/>
          <w:color w:val="000000"/>
        </w:rPr>
        <w:instrText>" \f \l 2</w:instrText>
      </w:r>
      <w:r>
        <w:rPr>
          <w:rFonts w:eastAsia="Calibri" w:cs="Calibri"/>
          <w:color w:val="000000"/>
        </w:rPr>
        <w:fldChar w:fldCharType="end"/>
      </w:r>
      <w:bookmarkStart w:id="29" w:name="5.2__Planning_Scheme_Amendment_GC249-_B"/>
      <w:r w:rsidRPr="00163BE0">
        <w:rPr>
          <w:rFonts w:eastAsia="Calibri" w:cs="Calibri"/>
          <w:color w:val="FFFFFF"/>
          <w:sz w:val="4"/>
        </w:rPr>
        <w:t>5.2</w:t>
      </w:r>
      <w:r w:rsidRPr="00163BE0">
        <w:rPr>
          <w:rFonts w:eastAsia="Calibri" w:cs="Calibri"/>
          <w:color w:val="FFFFFF"/>
          <w:sz w:val="4"/>
        </w:rPr>
        <w:tab/>
        <w:t>Planning Scheme Amendment GC249- Beveridge Intermodal Precinct, Stage 1A- Council Submission</w:t>
      </w:r>
    </w:p>
    <w:bookmarkEnd w:id="29"/>
    <w:p w:rsidR="00CD2BB4" w:rsidRDefault="00724833" w:rsidP="008D4BC2">
      <w:pPr>
        <w:rPr>
          <w:rFonts w:eastAsia="Calibri" w:cs="Calibri"/>
          <w:color w:val="003266"/>
          <w:sz w:val="28"/>
          <w:szCs w:val="28"/>
        </w:rPr>
      </w:pPr>
      <w:r w:rsidRPr="32FE4E5A">
        <w:rPr>
          <w:rFonts w:eastAsia="Calibri" w:cs="Calibri"/>
          <w:b/>
          <w:bCs/>
          <w:color w:val="003266"/>
          <w:sz w:val="28"/>
          <w:szCs w:val="28"/>
        </w:rPr>
        <w:t>5.2 Planning Scheme Amendment GC249- Beveridge Intermodal Precinct, Stage 1A- Council Submission</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Planning &amp; Development</w:t>
      </w:r>
    </w:p>
    <w:p w:rsidR="00C87230" w:rsidRDefault="00C87230" w:rsidP="00C87230">
      <w:pPr>
        <w:tabs>
          <w:tab w:val="left" w:pos="3119"/>
        </w:tabs>
        <w:ind w:left="3119" w:hanging="3119"/>
        <w:rPr>
          <w:rFonts w:eastAsia="Calibri"/>
        </w:rPr>
      </w:pPr>
    </w:p>
    <w:p w:rsidR="00C87230" w:rsidRDefault="00724833" w:rsidP="09FD6142">
      <w:pPr>
        <w:tabs>
          <w:tab w:val="left" w:pos="3119"/>
        </w:tabs>
        <w:ind w:left="3119" w:hanging="3119"/>
        <w:rPr>
          <w:rFonts w:eastAsia="Calibri" w:cs="Calibri"/>
        </w:rPr>
      </w:pPr>
      <w:r w:rsidRPr="09FD6142">
        <w:rPr>
          <w:rFonts w:eastAsia="Calibri"/>
          <w:b/>
          <w:bCs/>
        </w:rPr>
        <w:t>Report Author:</w:t>
      </w:r>
      <w:r>
        <w:tab/>
      </w:r>
      <w:r w:rsidR="482687EE" w:rsidRPr="09FD6142">
        <w:rPr>
          <w:rFonts w:eastAsia="Calibri" w:cs="Calibri"/>
          <w:color w:val="000000" w:themeColor="text1"/>
        </w:rPr>
        <w:t>Unit Manager Strategic Planning</w:t>
      </w:r>
    </w:p>
    <w:p w:rsidR="00C87230" w:rsidRDefault="00C87230" w:rsidP="00C87230">
      <w:pPr>
        <w:tabs>
          <w:tab w:val="left" w:pos="3119"/>
        </w:tabs>
        <w:ind w:left="3119" w:hanging="3119"/>
        <w:rPr>
          <w:rFonts w:eastAsia="Calibri" w:cs="Calibri"/>
          <w:color w:val="000000" w:themeColor="text1"/>
        </w:rPr>
      </w:pPr>
    </w:p>
    <w:p w:rsidR="00C87230" w:rsidRDefault="00724833" w:rsidP="09FD6142">
      <w:pPr>
        <w:tabs>
          <w:tab w:val="left" w:pos="3119"/>
        </w:tabs>
        <w:ind w:left="3119" w:hanging="3119"/>
        <w:rPr>
          <w:rFonts w:eastAsia="Calibri" w:cs="Calibri"/>
          <w:color w:val="000000" w:themeColor="text1"/>
        </w:rPr>
      </w:pPr>
      <w:r w:rsidRPr="09FD6142">
        <w:rPr>
          <w:rFonts w:eastAsia="Calibri" w:cs="Calibri"/>
          <w:b/>
          <w:bCs/>
          <w:color w:val="000000" w:themeColor="text1"/>
        </w:rPr>
        <w:t>In Attendance:</w:t>
      </w:r>
      <w:r>
        <w:tab/>
      </w:r>
      <w:r w:rsidRPr="09FD6142">
        <w:rPr>
          <w:rFonts w:eastAsia="Calibri" w:cs="Calibri"/>
          <w:color w:val="000000" w:themeColor="text1"/>
        </w:rPr>
        <w:t>Manager Strategic Futures</w:t>
      </w:r>
    </w:p>
    <w:p w:rsidR="00604F83" w:rsidRDefault="00FA2449" w:rsidP="00FA2449">
      <w:pPr>
        <w:tabs>
          <w:tab w:val="left" w:pos="3119"/>
        </w:tabs>
        <w:rPr>
          <w:rFonts w:eastAsia="Calibri" w:cs="Calibri"/>
          <w:color w:val="000000"/>
        </w:rPr>
      </w:pPr>
      <w:r>
        <w:rPr>
          <w:rFonts w:eastAsia="Calibri" w:cs="Calibri"/>
          <w:color w:val="000000"/>
        </w:rPr>
        <w:tab/>
        <w:t>Unit Manager Strategic Planning</w:t>
      </w:r>
    </w:p>
    <w:p w:rsidR="00EF0D9A" w:rsidRDefault="00724833" w:rsidP="00EF0D9A">
      <w:pPr>
        <w:pStyle w:val="Heading1"/>
      </w:pPr>
      <w:r>
        <w:t xml:space="preserve">Executive </w:t>
      </w:r>
      <w:r w:rsidR="37B9E852">
        <w:t>Summary</w:t>
      </w:r>
    </w:p>
    <w:p w:rsidR="0084669C" w:rsidRDefault="00724833" w:rsidP="008420C2">
      <w:r>
        <w:t xml:space="preserve">The purpose of this report is to </w:t>
      </w:r>
      <w:r w:rsidR="6FE765D3">
        <w:t xml:space="preserve">provide an overview of </w:t>
      </w:r>
      <w:r>
        <w:t>Planning Scheme Amendment GC24</w:t>
      </w:r>
      <w:r w:rsidR="7E031E83">
        <w:t>9</w:t>
      </w:r>
      <w:r w:rsidR="0753565E">
        <w:t xml:space="preserve"> - </w:t>
      </w:r>
      <w:r w:rsidR="1F04609C">
        <w:t xml:space="preserve">Beveridge Intermodal Precinct Stage 1A </w:t>
      </w:r>
      <w:r w:rsidR="7E031E83">
        <w:t>(</w:t>
      </w:r>
      <w:r w:rsidR="79ED80AF">
        <w:t xml:space="preserve">the </w:t>
      </w:r>
      <w:r w:rsidR="7E031E83">
        <w:t>Amendment) and</w:t>
      </w:r>
      <w:r>
        <w:t xml:space="preserve"> </w:t>
      </w:r>
      <w:r w:rsidR="0DC28639">
        <w:t>present Council</w:t>
      </w:r>
      <w:r w:rsidR="10380206">
        <w:t>’</w:t>
      </w:r>
      <w:r w:rsidR="0DC28639">
        <w:t>s submission</w:t>
      </w:r>
      <w:r w:rsidR="1EBC2A51">
        <w:t xml:space="preserve"> to the </w:t>
      </w:r>
      <w:r w:rsidR="4DA47B84">
        <w:t>proposed Amendment</w:t>
      </w:r>
      <w:r w:rsidR="1EBC2A51">
        <w:t xml:space="preserve"> </w:t>
      </w:r>
      <w:r>
        <w:t>for</w:t>
      </w:r>
      <w:r w:rsidR="5BB57EFF">
        <w:t xml:space="preserve"> endorsement. </w:t>
      </w:r>
    </w:p>
    <w:p w:rsidR="539D6CB5" w:rsidRDefault="539D6CB5" w:rsidP="008420C2"/>
    <w:p w:rsidR="68C9B022" w:rsidRDefault="00724833" w:rsidP="008420C2">
      <w:r w:rsidRPr="09FD6142">
        <w:t xml:space="preserve">The </w:t>
      </w:r>
      <w:r w:rsidR="2EFA2008" w:rsidRPr="09FD6142">
        <w:t xml:space="preserve">Amendment </w:t>
      </w:r>
      <w:r w:rsidR="3AF45DB5" w:rsidRPr="09FD6142">
        <w:t>proposes to amend the Whittlesea Planning Scheme and Mitchell Planning Scheme to facilitate the development of Stage 1A of the Beveridge Intermodal Precinct. The National Intermodal Corporation</w:t>
      </w:r>
      <w:r w:rsidR="679C9114" w:rsidRPr="09FD6142">
        <w:t xml:space="preserve"> (NIC)</w:t>
      </w:r>
      <w:r w:rsidR="3AF45DB5" w:rsidRPr="09FD6142">
        <w:t xml:space="preserve"> are the proponents for the project and h</w:t>
      </w:r>
      <w:r w:rsidR="4B90EE8B" w:rsidRPr="09FD6142">
        <w:t xml:space="preserve">ave requested that the Minister for Planning prepare and approve the Amendment under clause 20(4) of the </w:t>
      </w:r>
      <w:r w:rsidR="4B90EE8B" w:rsidRPr="09FD6142">
        <w:rPr>
          <w:i/>
          <w:iCs/>
        </w:rPr>
        <w:t>Planning and Environment Act 1987</w:t>
      </w:r>
      <w:r w:rsidR="56560B56" w:rsidRPr="09FD6142">
        <w:t xml:space="preserve"> (refer to Attachment </w:t>
      </w:r>
      <w:r w:rsidR="6613EA46" w:rsidRPr="09FD6142">
        <w:t>1</w:t>
      </w:r>
      <w:r w:rsidR="56560B56" w:rsidRPr="09FD6142">
        <w:t>)</w:t>
      </w:r>
      <w:r w:rsidR="4B90EE8B" w:rsidRPr="09FD6142">
        <w:t>.</w:t>
      </w:r>
      <w:r w:rsidR="1DA2E99B" w:rsidRPr="09FD6142">
        <w:t xml:space="preserve"> </w:t>
      </w:r>
    </w:p>
    <w:p w:rsidR="539D6CB5" w:rsidRDefault="539D6CB5" w:rsidP="008420C2"/>
    <w:p w:rsidR="601960E2" w:rsidRDefault="00724833" w:rsidP="008420C2">
      <w:r w:rsidRPr="09FD6142">
        <w:t xml:space="preserve">The Beveridge Intermodal Precinct will be a significant freight and logistics hub </w:t>
      </w:r>
      <w:r w:rsidR="725E455B" w:rsidRPr="09FD6142">
        <w:t xml:space="preserve">which is proposed to </w:t>
      </w:r>
      <w:r w:rsidRPr="09FD6142">
        <w:t>be developed</w:t>
      </w:r>
      <w:r w:rsidR="024705BD" w:rsidRPr="09FD6142">
        <w:t xml:space="preserve"> in the north of the municipality</w:t>
      </w:r>
      <w:r w:rsidRPr="09FD6142">
        <w:t xml:space="preserve"> </w:t>
      </w:r>
      <w:r w:rsidR="510CAB81" w:rsidRPr="09FD6142">
        <w:t xml:space="preserve">adjoining the </w:t>
      </w:r>
      <w:r w:rsidR="510CAB81" w:rsidRPr="09FD6142">
        <w:rPr>
          <w:rFonts w:eastAsia="Calibri" w:cs="Calibri"/>
          <w:color w:val="000000" w:themeColor="text1"/>
        </w:rPr>
        <w:t>existing Melbourne-Albury-Sydney rail freight corridor</w:t>
      </w:r>
      <w:r w:rsidR="7D72F8D0" w:rsidRPr="09FD6142">
        <w:t xml:space="preserve"> </w:t>
      </w:r>
      <w:r w:rsidR="667A6011" w:rsidRPr="09FD6142">
        <w:t>(refer to Attachment</w:t>
      </w:r>
      <w:r w:rsidR="1D07878E" w:rsidRPr="09FD6142">
        <w:t>s</w:t>
      </w:r>
      <w:r w:rsidR="667A6011" w:rsidRPr="09FD6142">
        <w:t xml:space="preserve"> </w:t>
      </w:r>
      <w:r w:rsidR="62A2FEEE" w:rsidRPr="09FD6142">
        <w:t>2</w:t>
      </w:r>
      <w:r w:rsidR="312EC0A4" w:rsidRPr="09FD6142">
        <w:t xml:space="preserve"> and 3</w:t>
      </w:r>
      <w:r w:rsidR="667A6011" w:rsidRPr="09FD6142">
        <w:t>)</w:t>
      </w:r>
      <w:r w:rsidR="16270B4A" w:rsidRPr="09FD6142">
        <w:rPr>
          <w:rFonts w:eastAsia="Calibri" w:cs="Calibri"/>
          <w:color w:val="000000" w:themeColor="text1"/>
        </w:rPr>
        <w:t>.</w:t>
      </w:r>
      <w:r w:rsidRPr="09FD6142">
        <w:t xml:space="preserve"> A</w:t>
      </w:r>
      <w:r w:rsidR="2D5C9481" w:rsidRPr="09FD6142">
        <w:t xml:space="preserve">ccording to the NIC, at </w:t>
      </w:r>
      <w:r w:rsidRPr="09FD6142">
        <w:t>completion</w:t>
      </w:r>
      <w:r w:rsidR="19D262A3" w:rsidRPr="09FD6142">
        <w:t xml:space="preserve"> </w:t>
      </w:r>
      <w:r w:rsidRPr="09FD6142">
        <w:t xml:space="preserve">the </w:t>
      </w:r>
      <w:r w:rsidR="6F5C6E66" w:rsidRPr="09FD6142">
        <w:t xml:space="preserve">Beveridge Intermodal Precinct </w:t>
      </w:r>
      <w:r w:rsidR="703CDEED" w:rsidRPr="09FD6142">
        <w:t xml:space="preserve">is anticipated to </w:t>
      </w:r>
      <w:r w:rsidRPr="09FD6142">
        <w:t>deliver up to 7,000 direct jobs and an estimated 20,000 associated jobs</w:t>
      </w:r>
      <w:r w:rsidR="39DE2337" w:rsidRPr="09FD6142">
        <w:t xml:space="preserve">. </w:t>
      </w:r>
      <w:r w:rsidR="0A6D792E" w:rsidRPr="09FD6142">
        <w:t>Noting the economic benefits of the project</w:t>
      </w:r>
      <w:r w:rsidR="4C5911DD" w:rsidRPr="09FD6142">
        <w:t xml:space="preserve"> to the municipality and region</w:t>
      </w:r>
      <w:r w:rsidR="0A6D792E" w:rsidRPr="09FD6142">
        <w:t>, delivery of the Beveridge Intermodal Precinct has been an advocacy priority for Council.</w:t>
      </w:r>
    </w:p>
    <w:p w:rsidR="539D6CB5" w:rsidRDefault="539D6CB5" w:rsidP="008420C2"/>
    <w:p w:rsidR="539D6CB5" w:rsidRDefault="00724833" w:rsidP="008420C2">
      <w:r w:rsidRPr="09FD6142">
        <w:t xml:space="preserve">The planning and delivery of </w:t>
      </w:r>
      <w:r w:rsidR="38E43860" w:rsidRPr="09FD6142">
        <w:t xml:space="preserve">Beveridge Intermodal Precinct and </w:t>
      </w:r>
      <w:r w:rsidR="78B4347B" w:rsidRPr="09FD6142">
        <w:t xml:space="preserve">broader </w:t>
      </w:r>
      <w:r w:rsidR="38E43860" w:rsidRPr="09FD6142">
        <w:t>Northern Freights Precinct</w:t>
      </w:r>
      <w:r w:rsidRPr="09FD6142">
        <w:t xml:space="preserve"> is being broken up into stages</w:t>
      </w:r>
      <w:r w:rsidR="5A82E77B" w:rsidRPr="09FD6142">
        <w:t xml:space="preserve"> </w:t>
      </w:r>
      <w:r w:rsidR="0AC923FC" w:rsidRPr="09FD6142">
        <w:t xml:space="preserve">(refer to </w:t>
      </w:r>
      <w:r w:rsidR="5A82E77B" w:rsidRPr="09FD6142">
        <w:t xml:space="preserve">Attachment </w:t>
      </w:r>
      <w:r w:rsidR="753CCB26" w:rsidRPr="09FD6142">
        <w:t>4</w:t>
      </w:r>
      <w:r w:rsidR="5A82E77B" w:rsidRPr="09FD6142">
        <w:t>)</w:t>
      </w:r>
      <w:r w:rsidRPr="09FD6142">
        <w:t xml:space="preserve">. </w:t>
      </w:r>
      <w:r w:rsidR="601960E2" w:rsidRPr="09FD6142">
        <w:t>This initial phase (Stage 1A) involves the construction and operation of a permanent rail connection to the existing Melbourne-Albury-Sydney rail freight corridor, an interim intermodal terminal and associated infrastructure</w:t>
      </w:r>
      <w:r w:rsidR="486C73F5" w:rsidRPr="09FD6142">
        <w:t xml:space="preserve"> (refer to Attachment </w:t>
      </w:r>
      <w:r w:rsidR="0F38EA08" w:rsidRPr="09FD6142">
        <w:t>5</w:t>
      </w:r>
      <w:r w:rsidR="1A7A3100" w:rsidRPr="09FD6142">
        <w:t xml:space="preserve"> and 6</w:t>
      </w:r>
      <w:r w:rsidR="486C73F5" w:rsidRPr="09FD6142">
        <w:t>)</w:t>
      </w:r>
      <w:r w:rsidR="601960E2" w:rsidRPr="09FD6142">
        <w:t>. The interim terminal will have the capacity to handle up to two 1,800-metre interstate freight trains daily, eventually handling double-stacked container services to enable improved freight services across Melbourne and through to Sydney, Brisbane, and Perth.</w:t>
      </w:r>
      <w:r w:rsidR="771F750D" w:rsidRPr="09FD6142">
        <w:t xml:space="preserve"> Planning for stages 1</w:t>
      </w:r>
      <w:r w:rsidR="484DDAC7" w:rsidRPr="09FD6142">
        <w:t>B</w:t>
      </w:r>
      <w:r w:rsidR="771F750D" w:rsidRPr="09FD6142">
        <w:t xml:space="preserve"> and 2 will proceed during 2025</w:t>
      </w:r>
      <w:r w:rsidR="036414F9" w:rsidRPr="09FD6142">
        <w:t xml:space="preserve"> and is expected to be finalised in 2026.</w:t>
      </w:r>
    </w:p>
    <w:p w:rsidR="00FA2449" w:rsidRDefault="002C1372">
      <w:pPr>
        <w:spacing w:line="240" w:lineRule="auto"/>
      </w:pPr>
      <w:r>
        <w:br w:type="page"/>
      </w:r>
    </w:p>
    <w:p w:rsidR="4B90EE8B" w:rsidRDefault="00724833" w:rsidP="008420C2">
      <w:r>
        <w:t>The Department of Transport and Planning</w:t>
      </w:r>
      <w:r w:rsidR="09830C5A">
        <w:t>,</w:t>
      </w:r>
      <w:r>
        <w:t xml:space="preserve"> on behalf of the Minister for Planning</w:t>
      </w:r>
      <w:r w:rsidR="653DF988">
        <w:t>,</w:t>
      </w:r>
      <w:r>
        <w:t xml:space="preserve"> referred the proposed Amendment to Council on 6 November 20</w:t>
      </w:r>
      <w:r w:rsidR="57E6E617">
        <w:t>24.</w:t>
      </w:r>
      <w:r w:rsidR="3AC62406">
        <w:t xml:space="preserve"> A full suite of documentation was received on the 25 November 2024.</w:t>
      </w:r>
      <w:r w:rsidR="57E6E617">
        <w:t xml:space="preserve"> </w:t>
      </w:r>
      <w:r w:rsidR="7036F2C8">
        <w:t>Fee</w:t>
      </w:r>
      <w:r w:rsidR="3F440D2E">
        <w:t>d</w:t>
      </w:r>
      <w:r w:rsidR="7036F2C8">
        <w:t xml:space="preserve">back </w:t>
      </w:r>
      <w:r w:rsidR="57E6E617">
        <w:t>w</w:t>
      </w:r>
      <w:r w:rsidR="77FF1E41">
        <w:t xml:space="preserve">as </w:t>
      </w:r>
      <w:r w:rsidR="57E6E617">
        <w:t>invited until 23 December 2024.</w:t>
      </w:r>
    </w:p>
    <w:p w:rsidR="10F54E5E" w:rsidRDefault="10F54E5E" w:rsidP="008420C2"/>
    <w:p w:rsidR="292223D9" w:rsidRDefault="00724833" w:rsidP="008420C2">
      <w:r w:rsidRPr="09FD6142">
        <w:t xml:space="preserve">Noting the short timeframe for </w:t>
      </w:r>
      <w:r w:rsidR="6E8AEDAE" w:rsidRPr="09FD6142">
        <w:t>feedback</w:t>
      </w:r>
      <w:r w:rsidRPr="09FD6142">
        <w:t xml:space="preserve">, </w:t>
      </w:r>
      <w:r w:rsidR="57E6E617" w:rsidRPr="09FD6142">
        <w:t xml:space="preserve">Council officers have prepared a submission </w:t>
      </w:r>
      <w:r w:rsidR="00294774" w:rsidRPr="09FD6142">
        <w:t>to the Amendment</w:t>
      </w:r>
      <w:r w:rsidR="2D63B217" w:rsidRPr="09FD6142">
        <w:t xml:space="preserve"> and provided it to the Department of Transport and Planning</w:t>
      </w:r>
      <w:r w:rsidR="08DDAA07" w:rsidRPr="09FD6142">
        <w:t xml:space="preserve"> (refer to Attachment </w:t>
      </w:r>
      <w:r w:rsidR="1CE129A1" w:rsidRPr="09FD6142">
        <w:t>7</w:t>
      </w:r>
      <w:r w:rsidR="08DDAA07" w:rsidRPr="09FD6142">
        <w:t>)</w:t>
      </w:r>
      <w:r w:rsidR="00294774" w:rsidRPr="09FD6142">
        <w:t xml:space="preserve">. </w:t>
      </w:r>
      <w:r w:rsidR="17A25F1B" w:rsidRPr="09FD6142">
        <w:t>The feedback will be considered by the Minister for Planning as part of the decision making on the proposed Amendment and final planning controls.</w:t>
      </w:r>
    </w:p>
    <w:p w:rsidR="539D6CB5" w:rsidRDefault="539D6CB5" w:rsidP="008420C2"/>
    <w:p w:rsidR="44B5B9A4" w:rsidRDefault="00724833" w:rsidP="09FD6142">
      <w:pPr>
        <w:rPr>
          <w:rStyle w:val="normaltextrun"/>
          <w:rFonts w:eastAsia="Calibri" w:cs="Calibri"/>
          <w:color w:val="000000" w:themeColor="text1"/>
        </w:rPr>
      </w:pPr>
      <w:r w:rsidRPr="09FD6142">
        <w:t>The submission notes th</w:t>
      </w:r>
      <w:r w:rsidR="09B7BA5B" w:rsidRPr="09FD6142">
        <w:t>at the</w:t>
      </w:r>
      <w:r w:rsidRPr="09FD6142">
        <w:t xml:space="preserve"> </w:t>
      </w:r>
      <w:r w:rsidR="291B6CE3" w:rsidRPr="09FD6142">
        <w:t xml:space="preserve">updated </w:t>
      </w:r>
      <w:r w:rsidRPr="09FD6142">
        <w:t>Amendment documents</w:t>
      </w:r>
      <w:r w:rsidR="01BAAD62" w:rsidRPr="09FD6142">
        <w:t xml:space="preserve"> prepared by the NIC</w:t>
      </w:r>
      <w:r w:rsidRPr="09FD6142">
        <w:t xml:space="preserve"> address</w:t>
      </w:r>
      <w:r w:rsidR="6A762CC1" w:rsidRPr="09FD6142">
        <w:t>es</w:t>
      </w:r>
      <w:r w:rsidRPr="09FD6142">
        <w:t xml:space="preserve"> many of the issues raised by Council officers as part of earlier consultations</w:t>
      </w:r>
      <w:r w:rsidR="53BFEE27" w:rsidRPr="09FD6142">
        <w:t xml:space="preserve"> (refer to Attachment 8)</w:t>
      </w:r>
      <w:r w:rsidRPr="09FD6142">
        <w:t xml:space="preserve">. </w:t>
      </w:r>
      <w:r w:rsidR="6224F7BB" w:rsidRPr="09FD6142">
        <w:rPr>
          <w:rStyle w:val="normaltextrun"/>
          <w:rFonts w:eastAsia="Calibri" w:cs="Calibri"/>
          <w:color w:val="000000" w:themeColor="text1"/>
        </w:rPr>
        <w:t xml:space="preserve">The </w:t>
      </w:r>
      <w:r w:rsidR="0720E34D" w:rsidRPr="09FD6142">
        <w:rPr>
          <w:rStyle w:val="normaltextrun"/>
          <w:rFonts w:eastAsia="Calibri" w:cs="Calibri"/>
          <w:color w:val="000000" w:themeColor="text1"/>
        </w:rPr>
        <w:t xml:space="preserve">submission </w:t>
      </w:r>
      <w:r w:rsidR="173B4264" w:rsidRPr="09FD6142">
        <w:rPr>
          <w:rStyle w:val="normaltextrun"/>
          <w:rFonts w:eastAsia="Calibri" w:cs="Calibri"/>
          <w:color w:val="000000" w:themeColor="text1"/>
        </w:rPr>
        <w:t xml:space="preserve">requests </w:t>
      </w:r>
      <w:r w:rsidR="0720E34D" w:rsidRPr="09FD6142">
        <w:rPr>
          <w:rStyle w:val="normaltextrun"/>
          <w:rFonts w:eastAsia="Calibri" w:cs="Calibri"/>
          <w:color w:val="000000" w:themeColor="text1"/>
        </w:rPr>
        <w:t>a number of f</w:t>
      </w:r>
      <w:r w:rsidR="1108D072" w:rsidRPr="09FD6142">
        <w:rPr>
          <w:rStyle w:val="normaltextrun"/>
          <w:rFonts w:eastAsia="Calibri" w:cs="Calibri"/>
          <w:color w:val="000000" w:themeColor="text1"/>
        </w:rPr>
        <w:t xml:space="preserve">inal </w:t>
      </w:r>
      <w:r w:rsidR="4CC78702" w:rsidRPr="09FD6142">
        <w:rPr>
          <w:rStyle w:val="normaltextrun"/>
          <w:rFonts w:eastAsia="Calibri" w:cs="Calibri"/>
          <w:color w:val="000000" w:themeColor="text1"/>
        </w:rPr>
        <w:t>changes</w:t>
      </w:r>
      <w:r w:rsidR="0720E34D" w:rsidRPr="09FD6142">
        <w:rPr>
          <w:rStyle w:val="normaltextrun"/>
          <w:rFonts w:eastAsia="Calibri" w:cs="Calibri"/>
          <w:color w:val="000000" w:themeColor="text1"/>
        </w:rPr>
        <w:t xml:space="preserve"> </w:t>
      </w:r>
      <w:r w:rsidR="2546A0F2" w:rsidRPr="09FD6142">
        <w:rPr>
          <w:rStyle w:val="normaltextrun"/>
          <w:rFonts w:eastAsia="Calibri" w:cs="Calibri"/>
          <w:color w:val="000000" w:themeColor="text1"/>
        </w:rPr>
        <w:t xml:space="preserve">to </w:t>
      </w:r>
      <w:r w:rsidR="0720E34D" w:rsidRPr="09FD6142">
        <w:rPr>
          <w:rStyle w:val="normaltextrun"/>
          <w:rFonts w:eastAsia="Calibri" w:cs="Calibri"/>
          <w:color w:val="000000" w:themeColor="text1"/>
        </w:rPr>
        <w:t>the</w:t>
      </w:r>
      <w:r w:rsidR="03F6DC57" w:rsidRPr="09FD6142">
        <w:rPr>
          <w:rStyle w:val="normaltextrun"/>
          <w:rFonts w:eastAsia="Calibri" w:cs="Calibri"/>
          <w:color w:val="000000" w:themeColor="text1"/>
        </w:rPr>
        <w:t xml:space="preserve"> proposed</w:t>
      </w:r>
      <w:r w:rsidR="0720E34D" w:rsidRPr="09FD6142">
        <w:rPr>
          <w:rStyle w:val="normaltextrun"/>
          <w:rFonts w:eastAsia="Calibri" w:cs="Calibri"/>
          <w:color w:val="000000" w:themeColor="text1"/>
        </w:rPr>
        <w:t xml:space="preserve"> planning controls and </w:t>
      </w:r>
      <w:r w:rsidR="0E495393" w:rsidRPr="09FD6142">
        <w:rPr>
          <w:rStyle w:val="normaltextrun"/>
          <w:rFonts w:eastAsia="Calibri" w:cs="Calibri"/>
          <w:color w:val="000000" w:themeColor="text1"/>
        </w:rPr>
        <w:t>comments on the documents submitted for review</w:t>
      </w:r>
      <w:r w:rsidR="0720E34D" w:rsidRPr="09FD6142">
        <w:rPr>
          <w:rStyle w:val="normaltextrun"/>
          <w:rFonts w:eastAsia="Calibri" w:cs="Calibri"/>
          <w:color w:val="000000" w:themeColor="text1"/>
        </w:rPr>
        <w:t>.</w:t>
      </w:r>
      <w:r w:rsidR="795C98D1" w:rsidRPr="09FD6142">
        <w:rPr>
          <w:rStyle w:val="normaltextrun"/>
          <w:rFonts w:eastAsia="Calibri" w:cs="Calibri"/>
          <w:color w:val="000000" w:themeColor="text1"/>
        </w:rPr>
        <w:t xml:space="preserve"> These </w:t>
      </w:r>
      <w:r w:rsidR="4E9885AA" w:rsidRPr="09FD6142">
        <w:rPr>
          <w:rStyle w:val="normaltextrun"/>
          <w:rFonts w:eastAsia="Calibri" w:cs="Calibri"/>
          <w:color w:val="000000" w:themeColor="text1"/>
        </w:rPr>
        <w:t xml:space="preserve">items </w:t>
      </w:r>
      <w:r w:rsidR="795C98D1" w:rsidRPr="09FD6142">
        <w:rPr>
          <w:rStyle w:val="normaltextrun"/>
          <w:rFonts w:eastAsia="Calibri" w:cs="Calibri"/>
          <w:color w:val="000000" w:themeColor="text1"/>
        </w:rPr>
        <w:t xml:space="preserve">relate to issues including </w:t>
      </w:r>
      <w:r w:rsidR="091A1C2D" w:rsidRPr="09FD6142">
        <w:rPr>
          <w:rStyle w:val="normaltextrun"/>
          <w:rFonts w:eastAsia="Calibri" w:cs="Calibri"/>
          <w:color w:val="000000" w:themeColor="text1"/>
        </w:rPr>
        <w:t>r</w:t>
      </w:r>
      <w:r w:rsidR="091A1C2D" w:rsidRPr="09FD6142">
        <w:t>oad network and infrastructure contributions, c</w:t>
      </w:r>
      <w:r w:rsidR="091A1C2D" w:rsidRPr="09FD6142">
        <w:rPr>
          <w:rStyle w:val="normaltextrun"/>
          <w:rFonts w:eastAsia="Calibri" w:cs="Calibri"/>
          <w:color w:val="000000" w:themeColor="text1"/>
        </w:rPr>
        <w:t>ultural heritage</w:t>
      </w:r>
      <w:r w:rsidR="795C98D1" w:rsidRPr="09FD6142">
        <w:rPr>
          <w:rStyle w:val="normaltextrun"/>
          <w:rFonts w:eastAsia="Calibri" w:cs="Calibri"/>
          <w:color w:val="000000" w:themeColor="text1"/>
        </w:rPr>
        <w:t xml:space="preserve">, </w:t>
      </w:r>
      <w:r w:rsidR="4A9C5EFF" w:rsidRPr="09FD6142">
        <w:rPr>
          <w:rStyle w:val="normaltextrun"/>
          <w:rFonts w:eastAsia="Calibri" w:cs="Calibri"/>
          <w:color w:val="000000" w:themeColor="text1"/>
        </w:rPr>
        <w:t xml:space="preserve">native vegetation, </w:t>
      </w:r>
      <w:r w:rsidR="795C98D1" w:rsidRPr="09FD6142">
        <w:rPr>
          <w:rStyle w:val="normaltextrun"/>
          <w:rFonts w:eastAsia="Calibri" w:cs="Calibri"/>
          <w:color w:val="000000" w:themeColor="text1"/>
        </w:rPr>
        <w:t>environment</w:t>
      </w:r>
      <w:r w:rsidR="6A2DB09F" w:rsidRPr="09FD6142">
        <w:rPr>
          <w:rStyle w:val="normaltextrun"/>
          <w:rFonts w:eastAsia="Calibri" w:cs="Calibri"/>
          <w:color w:val="000000" w:themeColor="text1"/>
        </w:rPr>
        <w:t>al management framework and</w:t>
      </w:r>
      <w:r w:rsidR="795C98D1" w:rsidRPr="09FD6142">
        <w:rPr>
          <w:rStyle w:val="normaltextrun"/>
          <w:rFonts w:eastAsia="Calibri" w:cs="Calibri"/>
          <w:color w:val="000000" w:themeColor="text1"/>
        </w:rPr>
        <w:t xml:space="preserve"> hydrology</w:t>
      </w:r>
      <w:r w:rsidR="74219F01" w:rsidRPr="09FD6142">
        <w:rPr>
          <w:rStyle w:val="normaltextrun"/>
          <w:rFonts w:eastAsia="Calibri" w:cs="Calibri"/>
          <w:color w:val="000000" w:themeColor="text1"/>
        </w:rPr>
        <w:t>.</w:t>
      </w:r>
    </w:p>
    <w:p w:rsidR="539D6CB5" w:rsidRDefault="539D6CB5" w:rsidP="008420C2">
      <w:pPr>
        <w:rPr>
          <w:rStyle w:val="normaltextrun"/>
          <w:rFonts w:eastAsia="Calibri" w:cs="Calibri"/>
          <w:color w:val="000000" w:themeColor="text1"/>
        </w:rPr>
      </w:pPr>
    </w:p>
    <w:p w:rsidR="74219F01" w:rsidRDefault="00724833" w:rsidP="008420C2">
      <w:pPr>
        <w:rPr>
          <w:rStyle w:val="normaltextrun"/>
          <w:rFonts w:eastAsia="Calibri" w:cs="Calibri"/>
          <w:color w:val="000000" w:themeColor="text1"/>
        </w:rPr>
      </w:pPr>
      <w:r w:rsidRPr="5110B96E">
        <w:rPr>
          <w:rStyle w:val="normaltextrun"/>
          <w:rFonts w:eastAsia="Calibri" w:cs="Calibri"/>
          <w:color w:val="000000" w:themeColor="text1"/>
        </w:rPr>
        <w:t xml:space="preserve">This report recommends that Council endorses the </w:t>
      </w:r>
      <w:r w:rsidR="173FC6AF" w:rsidRPr="5110B96E">
        <w:rPr>
          <w:rStyle w:val="normaltextrun"/>
          <w:rFonts w:eastAsia="Calibri" w:cs="Calibri"/>
          <w:color w:val="000000" w:themeColor="text1"/>
        </w:rPr>
        <w:t xml:space="preserve">Council Officers </w:t>
      </w:r>
      <w:r w:rsidRPr="5110B96E">
        <w:rPr>
          <w:rStyle w:val="normaltextrun"/>
          <w:rFonts w:eastAsia="Calibri" w:cs="Calibri"/>
          <w:color w:val="000000" w:themeColor="text1"/>
        </w:rPr>
        <w:t>submission to Amendment GC249.</w:t>
      </w:r>
    </w:p>
    <w:p w:rsidR="5110B96E" w:rsidRDefault="5110B96E" w:rsidP="008420C2">
      <w:pPr>
        <w:rPr>
          <w:rStyle w:val="normaltextrun"/>
          <w:rFonts w:eastAsia="Calibri" w:cs="Calibri"/>
          <w:color w:val="000000" w:themeColor="text1"/>
        </w:rPr>
      </w:pPr>
    </w:p>
    <w:p w:rsidR="539D6CB5" w:rsidRPr="000B0482" w:rsidRDefault="00724833" w:rsidP="09FD6142">
      <w:pPr>
        <w:rPr>
          <w:rFonts w:eastAsia="Calibri" w:cs="Calibri"/>
          <w:color w:val="000000" w:themeColor="text1"/>
          <w:lang w:eastAsia="en-AU"/>
        </w:rPr>
      </w:pPr>
      <w:r w:rsidRPr="09FD6142">
        <w:rPr>
          <w:rStyle w:val="normaltextrun"/>
          <w:rFonts w:eastAsia="Calibri" w:cs="Calibri"/>
          <w:color w:val="000000" w:themeColor="text1"/>
        </w:rPr>
        <w:t>It is expected that the Minister for Planning will make a decision on the proposed Amendment in early 2025.</w:t>
      </w:r>
    </w:p>
    <w:p w:rsidR="004E56C0" w:rsidRDefault="00724833" w:rsidP="008420C2">
      <w:pPr>
        <w:pStyle w:val="Heading1"/>
      </w:pPr>
      <w:r>
        <w:t>Officers’ Recommendation</w:t>
      </w:r>
    </w:p>
    <w:p w:rsidR="00922C6D" w:rsidRPr="00AF680D" w:rsidRDefault="00724833" w:rsidP="008420C2">
      <w:r w:rsidRPr="00AF680D">
        <w:t xml:space="preserve">THAT </w:t>
      </w:r>
      <w:r w:rsidR="000B0482" w:rsidRPr="00AF680D">
        <w:t>Council:</w:t>
      </w:r>
    </w:p>
    <w:p w:rsidR="4F13FF9F" w:rsidRPr="00AF680D" w:rsidRDefault="00724833">
      <w:pPr>
        <w:pStyle w:val="ListParagraph"/>
        <w:numPr>
          <w:ilvl w:val="0"/>
          <w:numId w:val="6"/>
        </w:numPr>
      </w:pPr>
      <w:r w:rsidRPr="00AF680D">
        <w:t xml:space="preserve">Note the request by the National Intermodal </w:t>
      </w:r>
      <w:r w:rsidR="700C3624" w:rsidRPr="00AF680D">
        <w:t>Corporation for the Minister for Planning to approve Planning Scheme Amendment GC249</w:t>
      </w:r>
      <w:r w:rsidR="4ABA8B78" w:rsidRPr="00AF680D">
        <w:t xml:space="preserve"> - Beveridge Intermodal Precinct Stage 1A</w:t>
      </w:r>
      <w:r w:rsidR="700C3624" w:rsidRPr="00AF680D">
        <w:t>.</w:t>
      </w:r>
    </w:p>
    <w:p w:rsidR="001A0BC6" w:rsidRPr="00AF680D" w:rsidRDefault="00724833">
      <w:pPr>
        <w:pStyle w:val="ListParagraph"/>
        <w:numPr>
          <w:ilvl w:val="0"/>
          <w:numId w:val="6"/>
        </w:numPr>
      </w:pPr>
      <w:r w:rsidRPr="00AF680D">
        <w:t xml:space="preserve">Endorse the </w:t>
      </w:r>
      <w:r w:rsidR="3E4066B3" w:rsidRPr="00AF680D">
        <w:t xml:space="preserve">Council </w:t>
      </w:r>
      <w:r w:rsidRPr="00AF680D">
        <w:t xml:space="preserve">submission to </w:t>
      </w:r>
      <w:r w:rsidR="5BD0F404" w:rsidRPr="00AF680D">
        <w:t xml:space="preserve">Planning Scheme </w:t>
      </w:r>
      <w:r w:rsidRPr="00AF680D">
        <w:t>Amendment GC249</w:t>
      </w:r>
      <w:r w:rsidR="092D93C9" w:rsidRPr="00AF680D">
        <w:t xml:space="preserve"> </w:t>
      </w:r>
      <w:r w:rsidR="4ABC1C80" w:rsidRPr="00AF680D">
        <w:t xml:space="preserve">- Beveridge Intermodal Precinct Stage 1A </w:t>
      </w:r>
      <w:r w:rsidR="092D93C9" w:rsidRPr="00AF680D">
        <w:t xml:space="preserve">at Attachment </w:t>
      </w:r>
      <w:r w:rsidR="1012B75F" w:rsidRPr="00AF680D">
        <w:t>7</w:t>
      </w:r>
      <w:r w:rsidR="03435A9C" w:rsidRPr="00AF680D">
        <w:t xml:space="preserve"> of this report</w:t>
      </w:r>
      <w:r w:rsidR="092D93C9" w:rsidRPr="00AF680D">
        <w:t>.</w:t>
      </w:r>
    </w:p>
    <w:p w:rsidR="00F62518" w:rsidRDefault="00F62518" w:rsidP="00AF680D">
      <w:pPr>
        <w:rPr>
          <w:b/>
          <w:bCs/>
          <w:i/>
          <w:iCs/>
        </w:rPr>
      </w:pPr>
    </w:p>
    <w:p w:rsidR="00AF680D" w:rsidRPr="00441617" w:rsidRDefault="00F62518" w:rsidP="007B02A0">
      <w:pPr>
        <w:rPr>
          <w:i/>
          <w:iCs/>
        </w:rPr>
      </w:pPr>
      <w:r w:rsidRPr="00441617">
        <w:rPr>
          <w:i/>
          <w:iCs/>
        </w:rPr>
        <w:t>Cr Brooks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rsidTr="00AF680D">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rsidTr="00AF680D">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604F83" w:rsidTr="00AF680D">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rsidR="00922C6D" w:rsidRDefault="00724833" w:rsidP="00AF680D">
      <w:pPr>
        <w:rPr>
          <w:b/>
          <w:bCs/>
        </w:rPr>
      </w:pPr>
      <w:r w:rsidRPr="7C3F0E91">
        <w:rPr>
          <w:b/>
          <w:bCs/>
        </w:rPr>
        <w:t xml:space="preserve">THAT </w:t>
      </w:r>
      <w:r w:rsidR="000B0482">
        <w:rPr>
          <w:b/>
          <w:bCs/>
        </w:rPr>
        <w:t>Council:</w:t>
      </w:r>
    </w:p>
    <w:p w:rsidR="4F13FF9F" w:rsidRDefault="00724833">
      <w:pPr>
        <w:numPr>
          <w:ilvl w:val="0"/>
          <w:numId w:val="7"/>
        </w:numPr>
        <w:contextualSpacing/>
        <w:rPr>
          <w:b/>
          <w:bCs/>
          <w:szCs w:val="20"/>
        </w:rPr>
      </w:pPr>
      <w:r w:rsidRPr="7C3F0E91">
        <w:rPr>
          <w:b/>
          <w:bCs/>
          <w:szCs w:val="20"/>
        </w:rPr>
        <w:t xml:space="preserve">Note the request by the National Intermodal </w:t>
      </w:r>
      <w:r w:rsidR="700C3624" w:rsidRPr="7C3F0E91">
        <w:rPr>
          <w:b/>
          <w:bCs/>
          <w:szCs w:val="20"/>
        </w:rPr>
        <w:t>Corporation for the Minister for Planning to approve Planning Scheme Amendment GC249</w:t>
      </w:r>
      <w:r w:rsidR="4ABA8B78" w:rsidRPr="7C3F0E91">
        <w:rPr>
          <w:b/>
          <w:bCs/>
          <w:szCs w:val="20"/>
        </w:rPr>
        <w:t xml:space="preserve"> - Beveridge Intermodal Precinct Stage 1A</w:t>
      </w:r>
      <w:r w:rsidR="700C3624" w:rsidRPr="7C3F0E91">
        <w:rPr>
          <w:b/>
          <w:bCs/>
          <w:szCs w:val="20"/>
        </w:rPr>
        <w:t>.</w:t>
      </w:r>
    </w:p>
    <w:p w:rsidR="001A0BC6" w:rsidRPr="000B0482" w:rsidRDefault="00724833">
      <w:pPr>
        <w:numPr>
          <w:ilvl w:val="0"/>
          <w:numId w:val="7"/>
        </w:numPr>
        <w:contextualSpacing/>
        <w:rPr>
          <w:b/>
          <w:bCs/>
          <w:szCs w:val="20"/>
        </w:rPr>
      </w:pPr>
      <w:r w:rsidRPr="5F517EE3">
        <w:rPr>
          <w:b/>
          <w:bCs/>
          <w:szCs w:val="20"/>
        </w:rPr>
        <w:t xml:space="preserve">Endorse the </w:t>
      </w:r>
      <w:r w:rsidR="3E4066B3" w:rsidRPr="5F517EE3">
        <w:rPr>
          <w:b/>
          <w:bCs/>
          <w:szCs w:val="20"/>
        </w:rPr>
        <w:t xml:space="preserve">Council </w:t>
      </w:r>
      <w:r w:rsidRPr="5F517EE3">
        <w:rPr>
          <w:b/>
          <w:bCs/>
          <w:szCs w:val="20"/>
        </w:rPr>
        <w:t xml:space="preserve">submission to </w:t>
      </w:r>
      <w:r w:rsidR="5BD0F404" w:rsidRPr="5F517EE3">
        <w:rPr>
          <w:b/>
          <w:bCs/>
          <w:szCs w:val="20"/>
        </w:rPr>
        <w:t xml:space="preserve">Planning Scheme </w:t>
      </w:r>
      <w:r w:rsidRPr="5F517EE3">
        <w:rPr>
          <w:b/>
          <w:bCs/>
          <w:szCs w:val="20"/>
        </w:rPr>
        <w:t>Amendment GC249</w:t>
      </w:r>
      <w:r w:rsidR="092D93C9" w:rsidRPr="5F517EE3">
        <w:rPr>
          <w:b/>
          <w:bCs/>
          <w:szCs w:val="20"/>
        </w:rPr>
        <w:t xml:space="preserve"> </w:t>
      </w:r>
      <w:r w:rsidR="4ABC1C80" w:rsidRPr="5F517EE3">
        <w:rPr>
          <w:b/>
          <w:bCs/>
          <w:szCs w:val="20"/>
        </w:rPr>
        <w:t xml:space="preserve">- Beveridge Intermodal Precinct Stage 1A </w:t>
      </w:r>
      <w:r w:rsidR="092D93C9" w:rsidRPr="5F517EE3">
        <w:rPr>
          <w:b/>
          <w:bCs/>
          <w:szCs w:val="20"/>
        </w:rPr>
        <w:t xml:space="preserve">at Attachment </w:t>
      </w:r>
      <w:r w:rsidR="1012B75F" w:rsidRPr="5F517EE3">
        <w:rPr>
          <w:b/>
          <w:bCs/>
          <w:szCs w:val="20"/>
        </w:rPr>
        <w:t>7</w:t>
      </w:r>
      <w:r w:rsidR="03435A9C" w:rsidRPr="5F517EE3">
        <w:rPr>
          <w:b/>
          <w:bCs/>
          <w:szCs w:val="20"/>
        </w:rPr>
        <w:t xml:space="preserve"> of this report</w:t>
      </w:r>
      <w:r w:rsidR="092D93C9" w:rsidRPr="5F517EE3">
        <w:rPr>
          <w:b/>
          <w:bCs/>
          <w:szCs w:val="20"/>
        </w:rPr>
        <w:t>.</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rsidTr="09FD6142">
        <w:tc>
          <w:tcPr>
            <w:tcW w:w="9006" w:type="dxa"/>
            <w:tcBorders>
              <w:right w:val="single" w:sz="8" w:space="0" w:color="000000" w:themeColor="text1"/>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rsidTr="09FD6142">
        <w:tc>
          <w:tcPr>
            <w:tcW w:w="9006" w:type="dxa"/>
            <w:tcBorders>
              <w:left w:val="nil"/>
            </w:tcBorders>
            <w:shd w:val="clear" w:color="auto" w:fill="auto"/>
          </w:tcPr>
          <w:p w:rsidR="00604F83" w:rsidRDefault="00AF680D"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09FD6142">
              <w:rPr>
                <w:rFonts w:eastAsia="Calibri" w:cs="Calibri"/>
                <w:i/>
                <w:iCs/>
                <w:color w:val="000000" w:themeColor="text1"/>
                <w:lang w:eastAsia="en-AU" w:bidi="en-AU"/>
              </w:rPr>
              <w:t>Cr Stow, Cr Cox and Cr McLindon</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E93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30" w:name="_Toc191288100"/>
      <w:r w:rsidRPr="00163BE0">
        <w:rPr>
          <w:rFonts w:eastAsia="Calibri" w:cs="Calibri"/>
          <w:color w:val="000000"/>
        </w:rPr>
        <w:instrText>5.3</w:instrText>
      </w:r>
      <w:r w:rsidRPr="00163BE0">
        <w:rPr>
          <w:rFonts w:eastAsia="Calibri" w:cs="Calibri"/>
          <w:color w:val="000000"/>
        </w:rPr>
        <w:tab/>
        <w:instrText>Planning Scheme Amendment C249 – Municipal Planning Strategy and Planning Policy Framework Update - Exhibition Outcomes and Adoption</w:instrText>
      </w:r>
      <w:bookmarkEnd w:id="30"/>
      <w:r w:rsidRPr="00163BE0">
        <w:rPr>
          <w:rFonts w:eastAsia="Calibri" w:cs="Calibri"/>
          <w:color w:val="000000"/>
        </w:rPr>
        <w:instrText>" \f \l 2</w:instrText>
      </w:r>
      <w:r>
        <w:rPr>
          <w:rFonts w:eastAsia="Calibri" w:cs="Calibri"/>
          <w:color w:val="000000"/>
        </w:rPr>
        <w:fldChar w:fldCharType="end"/>
      </w:r>
      <w:bookmarkStart w:id="31" w:name="5.3__Planning_Scheme_Amendment_C249_–_M"/>
      <w:r w:rsidRPr="00163BE0">
        <w:rPr>
          <w:rFonts w:eastAsia="Calibri" w:cs="Calibri"/>
          <w:color w:val="FFFFFF"/>
          <w:sz w:val="4"/>
        </w:rPr>
        <w:t>5.3</w:t>
      </w:r>
      <w:r w:rsidRPr="00163BE0">
        <w:rPr>
          <w:rFonts w:eastAsia="Calibri" w:cs="Calibri"/>
          <w:color w:val="FFFFFF"/>
          <w:sz w:val="4"/>
        </w:rPr>
        <w:tab/>
        <w:t>Planning Scheme Amendment C249 – Municipal Planning Strategy and Planning Policy Framework Update - Exhibition Outcomes and Adoption</w:t>
      </w:r>
    </w:p>
    <w:bookmarkEnd w:id="31"/>
    <w:p w:rsidR="00CD2BB4" w:rsidRDefault="00724833" w:rsidP="008D4BC2">
      <w:pPr>
        <w:rPr>
          <w:rFonts w:eastAsia="Calibri" w:cs="Calibri"/>
          <w:color w:val="003266"/>
          <w:sz w:val="28"/>
          <w:szCs w:val="28"/>
        </w:rPr>
      </w:pPr>
      <w:r w:rsidRPr="32FE4E5A">
        <w:rPr>
          <w:rFonts w:eastAsia="Calibri" w:cs="Calibri"/>
          <w:b/>
          <w:bCs/>
          <w:color w:val="003266"/>
          <w:sz w:val="28"/>
          <w:szCs w:val="28"/>
        </w:rPr>
        <w:t>5.3 Planning Scheme Amendment C249 – Municipal Planning Strategy and Planning Policy Framework Update - Exhibition Outcomes and Adoption</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Planning &amp; Development</w:t>
      </w:r>
    </w:p>
    <w:p w:rsidR="00C87230" w:rsidRDefault="00C87230" w:rsidP="00C87230">
      <w:pPr>
        <w:tabs>
          <w:tab w:val="left" w:pos="3119"/>
        </w:tabs>
        <w:ind w:left="3119" w:hanging="3119"/>
        <w:rPr>
          <w:rFonts w:eastAsia="Calibri"/>
        </w:rPr>
      </w:pPr>
    </w:p>
    <w:p w:rsidR="00C87230" w:rsidRDefault="00724833" w:rsidP="09FD6142">
      <w:pPr>
        <w:tabs>
          <w:tab w:val="left" w:pos="3119"/>
        </w:tabs>
        <w:ind w:left="3119" w:hanging="3119"/>
        <w:rPr>
          <w:rFonts w:eastAsia="Calibri" w:cs="Calibri"/>
        </w:rPr>
      </w:pPr>
      <w:r w:rsidRPr="09FD6142">
        <w:rPr>
          <w:rFonts w:eastAsia="Calibri"/>
          <w:b/>
          <w:bCs/>
        </w:rPr>
        <w:t>Report Author:</w:t>
      </w:r>
      <w:r>
        <w:tab/>
      </w:r>
      <w:r w:rsidR="2EBCD03D" w:rsidRPr="09FD6142">
        <w:rPr>
          <w:rFonts w:eastAsia="Calibri" w:cs="Calibri"/>
          <w:color w:val="000000" w:themeColor="text1"/>
        </w:rPr>
        <w:t>Strategic Planner</w:t>
      </w:r>
    </w:p>
    <w:p w:rsidR="00C87230" w:rsidRDefault="00C87230" w:rsidP="00C87230">
      <w:pPr>
        <w:tabs>
          <w:tab w:val="left" w:pos="3119"/>
        </w:tabs>
        <w:ind w:left="3119" w:hanging="3119"/>
        <w:rPr>
          <w:rFonts w:eastAsia="Calibri" w:cs="Calibri"/>
          <w:color w:val="000000" w:themeColor="text1"/>
        </w:rPr>
      </w:pPr>
    </w:p>
    <w:p w:rsidR="00C87230" w:rsidRDefault="00724833" w:rsidP="09FD6142">
      <w:pPr>
        <w:tabs>
          <w:tab w:val="left" w:pos="3119"/>
        </w:tabs>
        <w:ind w:left="3119" w:hanging="3119"/>
        <w:rPr>
          <w:rFonts w:eastAsia="Calibri" w:cs="Calibri"/>
          <w:color w:val="000000" w:themeColor="text1"/>
        </w:rPr>
      </w:pPr>
      <w:r w:rsidRPr="09FD6142">
        <w:rPr>
          <w:rFonts w:eastAsia="Calibri" w:cs="Calibri"/>
          <w:b/>
          <w:bCs/>
          <w:color w:val="000000" w:themeColor="text1"/>
        </w:rPr>
        <w:t>In Attendance:</w:t>
      </w:r>
      <w:r>
        <w:tab/>
      </w:r>
      <w:r w:rsidR="521E13AA" w:rsidRPr="09FD6142">
        <w:rPr>
          <w:rFonts w:eastAsia="Calibri" w:cs="Calibri"/>
          <w:color w:val="000000" w:themeColor="text1"/>
        </w:rPr>
        <w:t>Coordinator Planning Policy &amp; Implementation</w:t>
      </w:r>
    </w:p>
    <w:p w:rsidR="0AC18DE7" w:rsidRDefault="00724833" w:rsidP="5A2CCEB4">
      <w:pPr>
        <w:pStyle w:val="Heading1"/>
        <w:spacing w:line="240" w:lineRule="atLeast"/>
        <w:rPr>
          <w:rFonts w:eastAsia="Calibri"/>
        </w:rPr>
      </w:pPr>
      <w:r>
        <w:t>Executive Summary</w:t>
      </w:r>
    </w:p>
    <w:p w:rsidR="009D456C" w:rsidRDefault="00724833" w:rsidP="09FD6142">
      <w:pPr>
        <w:rPr>
          <w:rFonts w:eastAsia="Calibri" w:cs="Calibri"/>
        </w:rPr>
      </w:pPr>
      <w:r w:rsidRPr="09FD6142">
        <w:rPr>
          <w:rFonts w:eastAsia="Calibri" w:cs="Calibri"/>
        </w:rPr>
        <w:t>This report discusses outcomes of the exhibition process in respect to Planning Scheme Amendment C249wsea – Planning Scheme Review Implementation (Amendment C249). The report recommends that Amendment C249 is adopted by Council in accordance with the planning provisions included at attachments 1 and 2 of this report and submitted to the Minister for Planning for approval.</w:t>
      </w:r>
    </w:p>
    <w:p w:rsidR="009D456C" w:rsidRDefault="009D456C" w:rsidP="7F2C107E">
      <w:pPr>
        <w:rPr>
          <w:rFonts w:eastAsia="Calibri" w:cs="Calibri"/>
          <w:color w:val="000000" w:themeColor="text1"/>
        </w:rPr>
      </w:pPr>
    </w:p>
    <w:p w:rsidR="009D456C" w:rsidRDefault="00724833" w:rsidP="09FD6142">
      <w:pPr>
        <w:rPr>
          <w:rFonts w:eastAsia="Calibri" w:cs="Calibri"/>
        </w:rPr>
      </w:pPr>
      <w:r w:rsidRPr="09FD6142">
        <w:rPr>
          <w:rFonts w:eastAsia="Calibri" w:cs="Calibri"/>
        </w:rPr>
        <w:t>Amendment C249 seeks to update the Whittlesea Planning Scheme (</w:t>
      </w:r>
      <w:r w:rsidRPr="09FD6142">
        <w:rPr>
          <w:rFonts w:eastAsia="Calibri" w:cs="Calibri"/>
          <w:b/>
          <w:bCs/>
        </w:rPr>
        <w:t>WPS</w:t>
      </w:r>
      <w:r w:rsidRPr="09FD6142">
        <w:rPr>
          <w:rFonts w:eastAsia="Calibri" w:cs="Calibri"/>
        </w:rPr>
        <w:t>) to implement the outcomes and recommendations of the Planning Scheme Reviews (</w:t>
      </w:r>
      <w:r w:rsidRPr="09FD6142">
        <w:rPr>
          <w:rFonts w:eastAsia="Calibri" w:cs="Calibri"/>
          <w:b/>
          <w:bCs/>
        </w:rPr>
        <w:t>PSR</w:t>
      </w:r>
      <w:r w:rsidRPr="09FD6142">
        <w:rPr>
          <w:rFonts w:eastAsia="Calibri" w:cs="Calibri"/>
        </w:rPr>
        <w:t xml:space="preserve">) undertaken in 2018 and 2022. The Amendment comprises largely administrative changes to implement some of the outstanding recommendations from the 2018 PSR. </w:t>
      </w:r>
    </w:p>
    <w:p w:rsidR="009D456C" w:rsidRDefault="009D456C" w:rsidP="7F2C107E">
      <w:pPr>
        <w:rPr>
          <w:rFonts w:eastAsia="Calibri" w:cs="Calibri"/>
        </w:rPr>
      </w:pPr>
    </w:p>
    <w:p w:rsidR="009D456C" w:rsidRDefault="00724833" w:rsidP="7F2C107E">
      <w:pPr>
        <w:rPr>
          <w:rFonts w:eastAsia="Calibri" w:cs="Calibri"/>
        </w:rPr>
      </w:pPr>
      <w:r w:rsidRPr="7F2C107E">
        <w:rPr>
          <w:rFonts w:eastAsia="Calibri" w:cs="Calibri"/>
        </w:rPr>
        <w:t xml:space="preserve">In summary, these changes are: </w:t>
      </w:r>
    </w:p>
    <w:p w:rsidR="009D456C" w:rsidRDefault="00724833">
      <w:pPr>
        <w:pStyle w:val="ListParagraph"/>
        <w:numPr>
          <w:ilvl w:val="0"/>
          <w:numId w:val="8"/>
        </w:numPr>
        <w:rPr>
          <w:rFonts w:eastAsia="Calibri" w:cs="Calibri"/>
          <w:szCs w:val="24"/>
        </w:rPr>
      </w:pPr>
      <w:r w:rsidRPr="7F2C107E">
        <w:rPr>
          <w:rFonts w:eastAsia="Calibri" w:cs="Calibri"/>
          <w:szCs w:val="24"/>
        </w:rPr>
        <w:t>Incorporate relevant content from the following Council-endorsed strategies and policies adopted since the 2018 PSR:</w:t>
      </w:r>
    </w:p>
    <w:p w:rsidR="009D456C" w:rsidRDefault="00724833">
      <w:pPr>
        <w:pStyle w:val="ListParagraph"/>
        <w:numPr>
          <w:ilvl w:val="1"/>
          <w:numId w:val="8"/>
        </w:numPr>
        <w:rPr>
          <w:rFonts w:eastAsia="Calibri" w:cs="Calibri"/>
          <w:szCs w:val="24"/>
        </w:rPr>
      </w:pPr>
      <w:r w:rsidRPr="7F2C107E">
        <w:rPr>
          <w:rFonts w:eastAsia="Calibri" w:cs="Calibri"/>
          <w:szCs w:val="24"/>
        </w:rPr>
        <w:t>Amended Cooper Street West Position Paper (Whittlesea City Council, October 2017)</w:t>
      </w:r>
      <w:r w:rsidR="003E26B8">
        <w:rPr>
          <w:rFonts w:eastAsia="Calibri" w:cs="Calibri"/>
          <w:szCs w:val="24"/>
        </w:rPr>
        <w:t>.</w:t>
      </w:r>
    </w:p>
    <w:p w:rsidR="009D456C" w:rsidRDefault="00724833">
      <w:pPr>
        <w:pStyle w:val="ListParagraph"/>
        <w:numPr>
          <w:ilvl w:val="1"/>
          <w:numId w:val="8"/>
        </w:numPr>
        <w:rPr>
          <w:rFonts w:eastAsia="Calibri" w:cs="Calibri"/>
        </w:rPr>
      </w:pPr>
      <w:r w:rsidRPr="389F5DE6">
        <w:rPr>
          <w:rFonts w:eastAsia="Calibri" w:cs="Calibri"/>
        </w:rPr>
        <w:t>Biodiversity Strategy 2019 – 2029 (Whittlesea City Council, June 2019)</w:t>
      </w:r>
      <w:r w:rsidR="2A8C6C3E" w:rsidRPr="389F5DE6">
        <w:rPr>
          <w:rFonts w:eastAsia="Calibri" w:cs="Calibri"/>
        </w:rPr>
        <w:t>.</w:t>
      </w:r>
    </w:p>
    <w:p w:rsidR="009D456C" w:rsidRDefault="00724833">
      <w:pPr>
        <w:pStyle w:val="ListParagraph"/>
        <w:numPr>
          <w:ilvl w:val="1"/>
          <w:numId w:val="8"/>
        </w:numPr>
        <w:rPr>
          <w:rFonts w:eastAsia="Calibri" w:cs="Calibri"/>
          <w:szCs w:val="24"/>
        </w:rPr>
      </w:pPr>
      <w:r w:rsidRPr="7F2C107E">
        <w:rPr>
          <w:rFonts w:eastAsia="Calibri" w:cs="Calibri"/>
          <w:szCs w:val="24"/>
        </w:rPr>
        <w:t>Cooper Street Employment Area Design Guidelines (Whittlesea City Council, March 2018)</w:t>
      </w:r>
      <w:r w:rsidR="003E26B8">
        <w:rPr>
          <w:rFonts w:eastAsia="Calibri" w:cs="Calibri"/>
          <w:szCs w:val="24"/>
        </w:rPr>
        <w:t>.</w:t>
      </w:r>
    </w:p>
    <w:p w:rsidR="009D456C" w:rsidRDefault="00724833">
      <w:pPr>
        <w:pStyle w:val="ListParagraph"/>
        <w:numPr>
          <w:ilvl w:val="1"/>
          <w:numId w:val="8"/>
        </w:numPr>
        <w:rPr>
          <w:rFonts w:eastAsia="Calibri" w:cs="Calibri"/>
          <w:szCs w:val="24"/>
        </w:rPr>
      </w:pPr>
      <w:r w:rsidRPr="7F2C107E">
        <w:rPr>
          <w:rFonts w:eastAsia="Calibri" w:cs="Calibri"/>
          <w:szCs w:val="24"/>
        </w:rPr>
        <w:t>Stage Two Dry Stone Wall Study Thematic History and Precincts (David Moloney, August 2020)</w:t>
      </w:r>
      <w:r w:rsidR="003E26B8">
        <w:rPr>
          <w:rFonts w:eastAsia="Calibri" w:cs="Calibri"/>
          <w:szCs w:val="24"/>
        </w:rPr>
        <w:t>.</w:t>
      </w:r>
    </w:p>
    <w:p w:rsidR="009D456C" w:rsidRDefault="00724833">
      <w:pPr>
        <w:pStyle w:val="ListParagraph"/>
        <w:numPr>
          <w:ilvl w:val="1"/>
          <w:numId w:val="8"/>
        </w:numPr>
        <w:rPr>
          <w:rFonts w:eastAsia="Calibri" w:cs="Calibri"/>
          <w:szCs w:val="24"/>
        </w:rPr>
      </w:pPr>
      <w:r w:rsidRPr="7F2C107E">
        <w:rPr>
          <w:rFonts w:eastAsia="Calibri" w:cs="Calibri"/>
          <w:szCs w:val="24"/>
        </w:rPr>
        <w:t>Greening Whittlesea – City Forest Strategy 2020-2040 (Whittlesea City Council, April 2021)</w:t>
      </w:r>
      <w:r w:rsidR="003E26B8">
        <w:rPr>
          <w:rFonts w:eastAsia="Calibri" w:cs="Calibri"/>
          <w:szCs w:val="24"/>
        </w:rPr>
        <w:t>.</w:t>
      </w:r>
    </w:p>
    <w:p w:rsidR="009D456C" w:rsidRDefault="00724833">
      <w:pPr>
        <w:pStyle w:val="ListParagraph"/>
        <w:numPr>
          <w:ilvl w:val="1"/>
          <w:numId w:val="8"/>
        </w:numPr>
        <w:rPr>
          <w:rFonts w:eastAsia="Calibri" w:cs="Calibri"/>
          <w:szCs w:val="24"/>
        </w:rPr>
      </w:pPr>
      <w:r w:rsidRPr="7F2C107E">
        <w:rPr>
          <w:rFonts w:eastAsia="Calibri" w:cs="Calibri"/>
          <w:szCs w:val="24"/>
        </w:rPr>
        <w:t>Open Space Strategy: Technical Report (Thompson Berrill Landscape Design, August 2016)</w:t>
      </w:r>
      <w:r w:rsidR="003E26B8">
        <w:rPr>
          <w:rFonts w:eastAsia="Calibri" w:cs="Calibri"/>
          <w:szCs w:val="24"/>
        </w:rPr>
        <w:t>.</w:t>
      </w:r>
    </w:p>
    <w:p w:rsidR="009D456C" w:rsidRDefault="00724833">
      <w:pPr>
        <w:pStyle w:val="ListParagraph"/>
        <w:numPr>
          <w:ilvl w:val="1"/>
          <w:numId w:val="8"/>
        </w:numPr>
        <w:rPr>
          <w:rFonts w:eastAsia="Calibri" w:cs="Calibri"/>
        </w:rPr>
      </w:pPr>
      <w:r w:rsidRPr="389F5DE6">
        <w:rPr>
          <w:rFonts w:eastAsia="Calibri" w:cs="Calibri"/>
        </w:rPr>
        <w:t>Strong Local Economy 2022 – 2026 (Whittlesea City Council, February 2022)</w:t>
      </w:r>
      <w:r w:rsidR="4AB12981" w:rsidRPr="389F5DE6">
        <w:rPr>
          <w:rFonts w:eastAsia="Calibri" w:cs="Calibri"/>
        </w:rPr>
        <w:t>.</w:t>
      </w:r>
    </w:p>
    <w:p w:rsidR="009D456C" w:rsidRDefault="00724833">
      <w:pPr>
        <w:pStyle w:val="ListParagraph"/>
        <w:numPr>
          <w:ilvl w:val="1"/>
          <w:numId w:val="8"/>
        </w:numPr>
        <w:rPr>
          <w:rFonts w:eastAsia="Calibri" w:cs="Calibri"/>
          <w:szCs w:val="24"/>
        </w:rPr>
      </w:pPr>
      <w:r w:rsidRPr="7F2C107E">
        <w:rPr>
          <w:rFonts w:eastAsia="Calibri" w:cs="Calibri"/>
          <w:szCs w:val="24"/>
        </w:rPr>
        <w:t>Sustainable Environment Strategy 2022 – 2032 (Whittlesea City Council, November 2022)</w:t>
      </w:r>
      <w:r w:rsidR="003E26B8">
        <w:rPr>
          <w:rFonts w:eastAsia="Calibri" w:cs="Calibri"/>
          <w:szCs w:val="24"/>
        </w:rPr>
        <w:t>.</w:t>
      </w:r>
    </w:p>
    <w:p w:rsidR="009D456C" w:rsidRDefault="00724833">
      <w:pPr>
        <w:pStyle w:val="ListParagraph"/>
        <w:numPr>
          <w:ilvl w:val="1"/>
          <w:numId w:val="8"/>
        </w:numPr>
        <w:rPr>
          <w:rFonts w:eastAsia="Calibri" w:cs="Calibri"/>
          <w:szCs w:val="24"/>
        </w:rPr>
      </w:pPr>
      <w:r w:rsidRPr="7F2C107E">
        <w:rPr>
          <w:rFonts w:eastAsia="Calibri" w:cs="Calibri"/>
          <w:szCs w:val="24"/>
        </w:rPr>
        <w:t>Thomastown Industrial Area Plan 2018 – 2038 (Whittlesea City Council, March 2018)</w:t>
      </w:r>
      <w:r w:rsidR="003E26B8">
        <w:rPr>
          <w:rFonts w:eastAsia="Calibri" w:cs="Calibri"/>
          <w:szCs w:val="24"/>
        </w:rPr>
        <w:t>.</w:t>
      </w:r>
    </w:p>
    <w:p w:rsidR="009D456C" w:rsidRDefault="00724833">
      <w:pPr>
        <w:pStyle w:val="ListParagraph"/>
        <w:numPr>
          <w:ilvl w:val="1"/>
          <w:numId w:val="8"/>
        </w:numPr>
        <w:rPr>
          <w:rFonts w:eastAsia="Calibri" w:cs="Calibri"/>
          <w:szCs w:val="24"/>
        </w:rPr>
      </w:pPr>
      <w:r w:rsidRPr="7F2C107E">
        <w:rPr>
          <w:rFonts w:eastAsia="Calibri" w:cs="Calibri"/>
          <w:szCs w:val="24"/>
        </w:rPr>
        <w:t>Whittlesea 2040: A Place for All (Whittlesea City Council, September 2022)</w:t>
      </w:r>
      <w:r w:rsidR="003E26B8">
        <w:rPr>
          <w:rFonts w:eastAsia="Calibri" w:cs="Calibri"/>
          <w:szCs w:val="24"/>
        </w:rPr>
        <w:t>.</w:t>
      </w:r>
    </w:p>
    <w:p w:rsidR="009D456C" w:rsidRDefault="00724833">
      <w:pPr>
        <w:pStyle w:val="ListParagraph"/>
        <w:numPr>
          <w:ilvl w:val="1"/>
          <w:numId w:val="8"/>
        </w:numPr>
        <w:rPr>
          <w:rFonts w:eastAsia="Calibri" w:cs="Calibri"/>
          <w:szCs w:val="24"/>
        </w:rPr>
      </w:pPr>
      <w:r w:rsidRPr="7F2C107E">
        <w:rPr>
          <w:rFonts w:eastAsia="Calibri" w:cs="Calibri"/>
          <w:szCs w:val="24"/>
        </w:rPr>
        <w:t>Whittlesea Water for All: Our Water Strategy 2020-2030 (Whittlesea City Council, December 2020)</w:t>
      </w:r>
      <w:r w:rsidR="003E26B8">
        <w:rPr>
          <w:rFonts w:eastAsia="Calibri" w:cs="Calibri"/>
          <w:szCs w:val="24"/>
        </w:rPr>
        <w:t>.</w:t>
      </w:r>
    </w:p>
    <w:p w:rsidR="009D456C" w:rsidRDefault="00724833">
      <w:pPr>
        <w:pStyle w:val="ListParagraph"/>
        <w:numPr>
          <w:ilvl w:val="0"/>
          <w:numId w:val="9"/>
        </w:numPr>
        <w:rPr>
          <w:rFonts w:eastAsia="Calibri" w:cs="Calibri"/>
          <w:szCs w:val="24"/>
        </w:rPr>
      </w:pPr>
      <w:r w:rsidRPr="7F2C107E">
        <w:rPr>
          <w:rFonts w:eastAsia="Calibri" w:cs="Calibri"/>
          <w:szCs w:val="24"/>
        </w:rPr>
        <w:t>Update the Municipal Planning Strategy (</w:t>
      </w:r>
      <w:r w:rsidRPr="00A3191D">
        <w:rPr>
          <w:rFonts w:eastAsia="Calibri" w:cs="Calibri"/>
          <w:b/>
          <w:bCs/>
          <w:szCs w:val="24"/>
        </w:rPr>
        <w:t>MPS</w:t>
      </w:r>
      <w:r w:rsidRPr="7F2C107E">
        <w:rPr>
          <w:rFonts w:eastAsia="Calibri" w:cs="Calibri"/>
          <w:szCs w:val="24"/>
        </w:rPr>
        <w:t>) and other Planning Policy Framework (</w:t>
      </w:r>
      <w:r w:rsidRPr="00A3191D">
        <w:rPr>
          <w:rFonts w:eastAsia="Calibri" w:cs="Calibri"/>
          <w:b/>
          <w:bCs/>
          <w:szCs w:val="24"/>
        </w:rPr>
        <w:t>PPF</w:t>
      </w:r>
      <w:r w:rsidRPr="7F2C107E">
        <w:rPr>
          <w:rFonts w:eastAsia="Calibri" w:cs="Calibri"/>
          <w:szCs w:val="24"/>
        </w:rPr>
        <w:t>) to incorporate relevant content from the Council Plan and other Council strategies and policies adopted since the 2018 PSR Background Report was itself adopted by Council</w:t>
      </w:r>
      <w:r w:rsidR="003E26B8">
        <w:rPr>
          <w:rFonts w:eastAsia="Calibri" w:cs="Calibri"/>
          <w:szCs w:val="24"/>
        </w:rPr>
        <w:t>.</w:t>
      </w:r>
    </w:p>
    <w:p w:rsidR="009D456C" w:rsidRDefault="00724833">
      <w:pPr>
        <w:pStyle w:val="ListParagraph"/>
        <w:numPr>
          <w:ilvl w:val="0"/>
          <w:numId w:val="9"/>
        </w:numPr>
        <w:rPr>
          <w:rFonts w:eastAsia="Calibri" w:cs="Calibri"/>
          <w:szCs w:val="24"/>
        </w:rPr>
      </w:pPr>
      <w:r w:rsidRPr="7F2C107E">
        <w:rPr>
          <w:rFonts w:eastAsia="Calibri" w:cs="Calibri"/>
          <w:szCs w:val="24"/>
        </w:rPr>
        <w:t>Make minor updates to various local planning policies and schedules to improve readability and provide greater clarity to users of the WPS</w:t>
      </w:r>
      <w:r w:rsidR="003E26B8">
        <w:rPr>
          <w:rFonts w:eastAsia="Calibri" w:cs="Calibri"/>
          <w:szCs w:val="24"/>
        </w:rPr>
        <w:t>.</w:t>
      </w:r>
    </w:p>
    <w:p w:rsidR="009D456C" w:rsidRDefault="00724833">
      <w:pPr>
        <w:pStyle w:val="ListParagraph"/>
        <w:numPr>
          <w:ilvl w:val="0"/>
          <w:numId w:val="8"/>
        </w:numPr>
        <w:rPr>
          <w:rFonts w:eastAsia="Calibri" w:cs="Calibri"/>
          <w:szCs w:val="24"/>
        </w:rPr>
      </w:pPr>
      <w:r w:rsidRPr="4F451AE3">
        <w:rPr>
          <w:rFonts w:eastAsia="Calibri" w:cs="Calibri"/>
          <w:szCs w:val="24"/>
        </w:rPr>
        <w:t>Include a new local policy to reflect key outcomes of the adopted Amended Cooper Street West Position Paper (October 2017)</w:t>
      </w:r>
      <w:r w:rsidR="003E26B8">
        <w:rPr>
          <w:rFonts w:eastAsia="Calibri" w:cs="Calibri"/>
          <w:szCs w:val="24"/>
        </w:rPr>
        <w:t>.</w:t>
      </w:r>
    </w:p>
    <w:p w:rsidR="009D456C" w:rsidRDefault="00724833">
      <w:pPr>
        <w:pStyle w:val="ListParagraph"/>
        <w:numPr>
          <w:ilvl w:val="0"/>
          <w:numId w:val="8"/>
        </w:numPr>
        <w:rPr>
          <w:rFonts w:eastAsia="Calibri" w:cs="Calibri"/>
          <w:szCs w:val="24"/>
        </w:rPr>
      </w:pPr>
      <w:r w:rsidRPr="4F451AE3">
        <w:rPr>
          <w:rFonts w:eastAsia="Calibri" w:cs="Calibri"/>
          <w:szCs w:val="24"/>
        </w:rPr>
        <w:t>Correct anomalies in Zones and Overlays, including updated terminology and policy-neutral changes to improve clarity for users of the scheme</w:t>
      </w:r>
      <w:r w:rsidR="003E26B8">
        <w:rPr>
          <w:rFonts w:eastAsia="Calibri" w:cs="Calibri"/>
          <w:szCs w:val="24"/>
        </w:rPr>
        <w:t>.</w:t>
      </w:r>
    </w:p>
    <w:p w:rsidR="009D456C" w:rsidRDefault="00724833" w:rsidP="09FD6142">
      <w:pPr>
        <w:pStyle w:val="ListParagraph"/>
        <w:numPr>
          <w:ilvl w:val="0"/>
          <w:numId w:val="8"/>
        </w:numPr>
        <w:rPr>
          <w:rFonts w:eastAsia="Calibri" w:cs="Calibri"/>
        </w:rPr>
      </w:pPr>
      <w:r w:rsidRPr="09FD6142">
        <w:rPr>
          <w:rFonts w:eastAsia="Calibri" w:cs="Calibri"/>
        </w:rPr>
        <w:t>Delete two local policies which were identified as being redundant and no longer required (Clause 19.03-4L - Satellite dishes and Clause 19.03-4L - Telecommunications conduits)</w:t>
      </w:r>
      <w:r w:rsidR="003E26B8" w:rsidRPr="09FD6142">
        <w:rPr>
          <w:rFonts w:eastAsia="Calibri" w:cs="Calibri"/>
        </w:rPr>
        <w:t>.</w:t>
      </w:r>
    </w:p>
    <w:p w:rsidR="009D456C" w:rsidRDefault="00724833">
      <w:pPr>
        <w:pStyle w:val="ListParagraph"/>
        <w:numPr>
          <w:ilvl w:val="0"/>
          <w:numId w:val="8"/>
        </w:numPr>
        <w:rPr>
          <w:rFonts w:eastAsia="Calibri" w:cs="Calibri"/>
          <w:szCs w:val="24"/>
        </w:rPr>
      </w:pPr>
      <w:r w:rsidRPr="4F451AE3">
        <w:rPr>
          <w:rFonts w:eastAsia="Calibri" w:cs="Calibri"/>
          <w:szCs w:val="24"/>
        </w:rPr>
        <w:t>Edits the schedules to the Urban Growth Zones (which implement adopted Precinct Structure Plans) to reduce ambiguity or improve consistency, following consultation with the Victorian Planning Authority (VPA)</w:t>
      </w:r>
      <w:r w:rsidR="003E26B8">
        <w:rPr>
          <w:rFonts w:eastAsia="Calibri" w:cs="Calibri"/>
          <w:szCs w:val="24"/>
        </w:rPr>
        <w:t>.</w:t>
      </w:r>
    </w:p>
    <w:p w:rsidR="009D456C" w:rsidRDefault="00724833">
      <w:pPr>
        <w:pStyle w:val="ListParagraph"/>
        <w:numPr>
          <w:ilvl w:val="0"/>
          <w:numId w:val="8"/>
        </w:numPr>
        <w:rPr>
          <w:rFonts w:eastAsia="Calibri" w:cs="Calibri"/>
          <w:szCs w:val="24"/>
        </w:rPr>
      </w:pPr>
      <w:r w:rsidRPr="4F451AE3">
        <w:rPr>
          <w:rFonts w:eastAsia="Calibri" w:cs="Calibri"/>
          <w:szCs w:val="24"/>
        </w:rPr>
        <w:t>Update to the Precinct Infrastructure Plan mandatory condition within the Urban Growth Zone Schedules (UGZ) 3 through to 7, to clarify the intent of the requirements in terms of the quantum and timing of payments of development contributions within the growth areas</w:t>
      </w:r>
      <w:r w:rsidR="003E26B8">
        <w:rPr>
          <w:rFonts w:eastAsia="Calibri" w:cs="Calibri"/>
          <w:szCs w:val="24"/>
        </w:rPr>
        <w:t>.</w:t>
      </w:r>
    </w:p>
    <w:p w:rsidR="009D456C" w:rsidRDefault="00724833" w:rsidP="09FD6142">
      <w:pPr>
        <w:pStyle w:val="ListParagraph"/>
        <w:numPr>
          <w:ilvl w:val="0"/>
          <w:numId w:val="8"/>
        </w:numPr>
        <w:rPr>
          <w:rFonts w:eastAsia="Calibri" w:cs="Calibri"/>
        </w:rPr>
      </w:pPr>
      <w:r w:rsidRPr="09FD6142">
        <w:rPr>
          <w:rFonts w:eastAsia="Calibri" w:cs="Calibri"/>
        </w:rPr>
        <w:t>Delete the Public Acquisition Overlay Schedule 4 at 605 O’Herns Road, Epping which is no longer required.</w:t>
      </w:r>
    </w:p>
    <w:p w:rsidR="009D456C" w:rsidRDefault="009D456C" w:rsidP="4F451AE3"/>
    <w:p w:rsidR="009D456C" w:rsidRDefault="00724833" w:rsidP="4F451AE3">
      <w:r w:rsidRPr="4F451AE3">
        <w:rPr>
          <w:rFonts w:eastAsia="Calibri" w:cs="Calibri"/>
        </w:rPr>
        <w:t>In summary, the exhibited changes are focused on maintenance of the scheme rather than introducing major strategic changes to the WPS. These changes are informed by internal and external feedback, as well as adopted Council strategies and plans. These updates reduce ambiguity and bring the WPS into line with best practice, as well as the State Government’s requirements in terms of the form and content of Planning Schemes.</w:t>
      </w:r>
    </w:p>
    <w:p w:rsidR="009D456C" w:rsidRDefault="009D456C" w:rsidP="4F451AE3"/>
    <w:p w:rsidR="009D456C" w:rsidRDefault="00724833" w:rsidP="4F451AE3">
      <w:r w:rsidRPr="09FD6142">
        <w:rPr>
          <w:rFonts w:eastAsia="Calibri" w:cs="Calibri"/>
          <w:color w:val="000000" w:themeColor="text1"/>
        </w:rPr>
        <w:t xml:space="preserve">At its meeting on 27 June 2023, Council resolved to seek authorisation from the Minister for Planning to commence the amendment process. </w:t>
      </w:r>
    </w:p>
    <w:p w:rsidR="009D456C" w:rsidRDefault="009D456C" w:rsidP="4F451AE3"/>
    <w:p w:rsidR="009D456C" w:rsidRDefault="00724833" w:rsidP="4F451AE3">
      <w:r w:rsidRPr="7F2C107E">
        <w:rPr>
          <w:rFonts w:eastAsia="Calibri" w:cs="Calibri"/>
        </w:rPr>
        <w:t>Ministerial authorisation was provided on 12 January 2024, on the condition some administrative updates to the drafting of the proposed Amendment</w:t>
      </w:r>
      <w:r w:rsidR="00F65426">
        <w:rPr>
          <w:rFonts w:eastAsia="Calibri" w:cs="Calibri"/>
        </w:rPr>
        <w:t>,</w:t>
      </w:r>
      <w:r w:rsidRPr="7F2C107E">
        <w:rPr>
          <w:rFonts w:eastAsia="Calibri" w:cs="Calibri"/>
        </w:rPr>
        <w:t xml:space="preserve"> required by the Department of Transport and Planning (</w:t>
      </w:r>
      <w:r w:rsidRPr="00F65426">
        <w:rPr>
          <w:rFonts w:eastAsia="Calibri" w:cs="Calibri"/>
          <w:b/>
          <w:bCs/>
        </w:rPr>
        <w:t>DTP</w:t>
      </w:r>
      <w:r w:rsidRPr="7F2C107E">
        <w:rPr>
          <w:rFonts w:eastAsia="Calibri" w:cs="Calibri"/>
        </w:rPr>
        <w:t>)</w:t>
      </w:r>
      <w:r w:rsidR="00F65426">
        <w:rPr>
          <w:rFonts w:eastAsia="Calibri" w:cs="Calibri"/>
        </w:rPr>
        <w:t>, were made</w:t>
      </w:r>
      <w:r w:rsidRPr="7F2C107E">
        <w:rPr>
          <w:rFonts w:eastAsia="Calibri" w:cs="Calibri"/>
        </w:rPr>
        <w:t xml:space="preserve"> prior to exhibition. </w:t>
      </w:r>
    </w:p>
    <w:p w:rsidR="009D456C" w:rsidRDefault="00151EDC" w:rsidP="00151EDC">
      <w:pPr>
        <w:spacing w:line="240" w:lineRule="auto"/>
      </w:pPr>
      <w:r>
        <w:br w:type="page"/>
      </w:r>
    </w:p>
    <w:p w:rsidR="009D456C" w:rsidRDefault="00724833" w:rsidP="4F451AE3">
      <w:r w:rsidRPr="09FD6142">
        <w:rPr>
          <w:rFonts w:eastAsia="Calibri" w:cs="Calibri"/>
          <w:color w:val="000000" w:themeColor="text1"/>
        </w:rPr>
        <w:t xml:space="preserve">Amendment C249 was </w:t>
      </w:r>
      <w:r w:rsidR="00F65426" w:rsidRPr="09FD6142">
        <w:rPr>
          <w:rFonts w:eastAsia="Calibri" w:cs="Calibri"/>
          <w:color w:val="000000" w:themeColor="text1"/>
        </w:rPr>
        <w:t xml:space="preserve">publicly </w:t>
      </w:r>
      <w:r w:rsidRPr="09FD6142">
        <w:rPr>
          <w:rFonts w:eastAsia="Calibri" w:cs="Calibri"/>
          <w:color w:val="000000" w:themeColor="text1"/>
        </w:rPr>
        <w:t>exhibited from 25 June until 16 August 2024, concurrently with Planning Scheme Amendment C275 – Local Policy Updates (Amendment C275), which similarly implements recommendations of the 2018 and 2022 PSRs. Amendment C275 is being considered as a separate item on this Council agenda.</w:t>
      </w:r>
    </w:p>
    <w:p w:rsidR="009D456C" w:rsidRDefault="009D456C" w:rsidP="4F451AE3"/>
    <w:p w:rsidR="009D456C" w:rsidRDefault="00724833" w:rsidP="4F451AE3">
      <w:r w:rsidRPr="4F451AE3">
        <w:rPr>
          <w:rFonts w:eastAsia="Calibri" w:cs="Calibri"/>
        </w:rPr>
        <w:t>Three submissions were received during the exhibition period and are described in more detail in the body of the report.</w:t>
      </w:r>
    </w:p>
    <w:p w:rsidR="009D456C" w:rsidRDefault="009D456C" w:rsidP="4F451AE3"/>
    <w:p w:rsidR="009D456C" w:rsidRDefault="00724833" w:rsidP="4F451AE3">
      <w:r w:rsidRPr="09FD6142">
        <w:rPr>
          <w:rFonts w:eastAsia="Calibri" w:cs="Calibri"/>
        </w:rPr>
        <w:t xml:space="preserve">Council officers engaged with submitters and resolved each of the submissions with no changes required to the exhibited Amendment. The WPS clauses amended by C249 are included at attachment 1 and the updated zone and overlay maps at attachment 2. </w:t>
      </w:r>
    </w:p>
    <w:p w:rsidR="009D456C" w:rsidRDefault="009D456C" w:rsidP="4F451AE3"/>
    <w:p w:rsidR="009D456C" w:rsidRDefault="00724833" w:rsidP="4F451AE3">
      <w:r w:rsidRPr="4F451AE3">
        <w:rPr>
          <w:rFonts w:eastAsia="Calibri" w:cs="Calibri"/>
        </w:rPr>
        <w:t>A tracked changes version showing all changes proposed to the current, operational version of the WPS is included at attachment 3 and a summary of the submissions and officer responses at attachment 4.</w:t>
      </w:r>
    </w:p>
    <w:p w:rsidR="009D456C" w:rsidRDefault="009D456C" w:rsidP="4F451AE3"/>
    <w:p w:rsidR="009D456C" w:rsidRDefault="00724833" w:rsidP="4F451AE3">
      <w:r w:rsidRPr="09FD6142">
        <w:rPr>
          <w:rFonts w:eastAsia="Calibri" w:cs="Calibri"/>
          <w:color w:val="000000" w:themeColor="text1"/>
        </w:rPr>
        <w:t>Amendment C249 is being presented to Council for a decision to allow the Amendment to be submitted for Ministerial approval. Attachment 5 shows the status of the Amendment in the planning scheme amendment process.</w:t>
      </w:r>
    </w:p>
    <w:p w:rsidR="009D456C" w:rsidRDefault="009D456C" w:rsidP="4F451AE3"/>
    <w:p w:rsidR="009D456C" w:rsidRDefault="00724833" w:rsidP="4F451AE3">
      <w:r w:rsidRPr="09FD6142">
        <w:rPr>
          <w:rFonts w:eastAsia="Calibri" w:cs="Calibri"/>
        </w:rPr>
        <w:t>It is recommended that Amendment C249 in accordance with the planning provisions and maps included at attachments 1 and 2 of this report be adopted by Council and forwarded to the Minister for Planning for approval.</w:t>
      </w:r>
    </w:p>
    <w:p w:rsidR="004E56C0" w:rsidRDefault="00724833" w:rsidP="004E56C0">
      <w:pPr>
        <w:pStyle w:val="Heading1"/>
      </w:pPr>
      <w:r>
        <w:t>Officers’ Recommendation</w:t>
      </w:r>
    </w:p>
    <w:p w:rsidR="00922C6D" w:rsidRPr="00920148" w:rsidRDefault="00724833" w:rsidP="008D4BC2">
      <w:r w:rsidRPr="00920148">
        <w:t xml:space="preserve">THAT </w:t>
      </w:r>
      <w:r w:rsidR="4BA0F535" w:rsidRPr="00920148">
        <w:t>Council</w:t>
      </w:r>
      <w:r w:rsidRPr="00920148">
        <w:t>:</w:t>
      </w:r>
    </w:p>
    <w:p w:rsidR="06D431B4" w:rsidRPr="00920148" w:rsidRDefault="00724833">
      <w:pPr>
        <w:pStyle w:val="ListParagraph"/>
        <w:numPr>
          <w:ilvl w:val="0"/>
          <w:numId w:val="10"/>
        </w:numPr>
      </w:pPr>
      <w:r w:rsidRPr="09FD6142">
        <w:t>Adopt Amendment C249</w:t>
      </w:r>
      <w:r w:rsidR="59DE9EA0" w:rsidRPr="09FD6142">
        <w:t>wsea</w:t>
      </w:r>
      <w:r w:rsidR="7532B3FC" w:rsidRPr="09FD6142">
        <w:t xml:space="preserve"> - P</w:t>
      </w:r>
      <w:r w:rsidR="7532B3FC" w:rsidRPr="09FD6142">
        <w:rPr>
          <w:rFonts w:eastAsia="Calibri" w:cs="Calibri"/>
        </w:rPr>
        <w:t>lanning Scheme Review Implementation</w:t>
      </w:r>
      <w:r w:rsidR="00BD71B0" w:rsidRPr="09FD6142">
        <w:t>,</w:t>
      </w:r>
      <w:r w:rsidRPr="09FD6142">
        <w:t xml:space="preserve"> </w:t>
      </w:r>
      <w:r w:rsidR="7D1B7139" w:rsidRPr="09FD6142">
        <w:t xml:space="preserve">in accordance with the planning provisions </w:t>
      </w:r>
      <w:r w:rsidR="5F24260E" w:rsidRPr="09FD6142">
        <w:t xml:space="preserve">and maps </w:t>
      </w:r>
      <w:r w:rsidR="7D1B7139" w:rsidRPr="09FD6142">
        <w:t xml:space="preserve">included at </w:t>
      </w:r>
      <w:r w:rsidR="78D7B7E2" w:rsidRPr="09FD6142">
        <w:t>a</w:t>
      </w:r>
      <w:r w:rsidR="6F4491AE" w:rsidRPr="09FD6142">
        <w:t>ttachment</w:t>
      </w:r>
      <w:r w:rsidRPr="09FD6142">
        <w:t>s 1 and 2 of this report.</w:t>
      </w:r>
    </w:p>
    <w:p w:rsidR="5EC395D7" w:rsidRPr="00920148" w:rsidRDefault="00724833">
      <w:pPr>
        <w:pStyle w:val="ListParagraph"/>
        <w:numPr>
          <w:ilvl w:val="0"/>
          <w:numId w:val="10"/>
        </w:numPr>
      </w:pPr>
      <w:r w:rsidRPr="00920148">
        <w:t>Submit Amendment C249wsea</w:t>
      </w:r>
      <w:r w:rsidR="087BC72B" w:rsidRPr="00920148">
        <w:t xml:space="preserve"> - P</w:t>
      </w:r>
      <w:r w:rsidR="087BC72B" w:rsidRPr="00920148">
        <w:rPr>
          <w:rFonts w:eastAsia="Calibri" w:cs="Calibri"/>
        </w:rPr>
        <w:t>lanning Scheme Review Implementation</w:t>
      </w:r>
      <w:r w:rsidRPr="00920148">
        <w:t>, as per point 1 above, to the Minister for Planning for approval.</w:t>
      </w:r>
    </w:p>
    <w:p w:rsidR="00604F83" w:rsidRPr="00920148" w:rsidRDefault="00724833" w:rsidP="09FD6142">
      <w:pPr>
        <w:pStyle w:val="ListParagraph"/>
        <w:numPr>
          <w:ilvl w:val="0"/>
          <w:numId w:val="10"/>
        </w:numPr>
        <w:rPr>
          <w:rFonts w:eastAsia="Calibri" w:cs="Calibri"/>
        </w:rPr>
      </w:pPr>
      <w:r w:rsidRPr="09FD6142">
        <w:rPr>
          <w:rFonts w:eastAsia="Calibri" w:cs="Calibri"/>
        </w:rPr>
        <w:t xml:space="preserve">Advise submitters </w:t>
      </w:r>
      <w:r w:rsidR="00F431E2" w:rsidRPr="09FD6142">
        <w:rPr>
          <w:rFonts w:eastAsia="Calibri" w:cs="Calibri"/>
        </w:rPr>
        <w:t>to Amendment C249</w:t>
      </w:r>
      <w:r w:rsidR="7E94119C" w:rsidRPr="09FD6142">
        <w:rPr>
          <w:rFonts w:eastAsia="Calibri" w:cs="Calibri"/>
        </w:rPr>
        <w:t>wsea</w:t>
      </w:r>
      <w:r w:rsidR="00F431E2" w:rsidRPr="09FD6142">
        <w:rPr>
          <w:rFonts w:eastAsia="Calibri" w:cs="Calibri"/>
        </w:rPr>
        <w:t xml:space="preserve"> – Planning Scheme Review Implementation of Council’s decision</w:t>
      </w:r>
      <w:r w:rsidRPr="09FD6142">
        <w:rPr>
          <w:rFonts w:eastAsia="Calibri" w:cs="Calibri"/>
        </w:rPr>
        <w:t>.</w:t>
      </w:r>
    </w:p>
    <w:p w:rsidR="00F62518" w:rsidRDefault="00F62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rsidR="00604F83" w:rsidRPr="00441617" w:rsidRDefault="00F62518"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Stow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604F8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rsidR="00922C6D" w:rsidRDefault="00724833" w:rsidP="008D4BC2">
      <w:pPr>
        <w:rPr>
          <w:b/>
          <w:bCs/>
        </w:rPr>
      </w:pPr>
      <w:r w:rsidRPr="550A71DA">
        <w:rPr>
          <w:b/>
          <w:bCs/>
        </w:rPr>
        <w:t xml:space="preserve">THAT </w:t>
      </w:r>
      <w:r w:rsidR="4BA0F535" w:rsidRPr="550A71DA">
        <w:rPr>
          <w:b/>
          <w:bCs/>
        </w:rPr>
        <w:t>Council</w:t>
      </w:r>
      <w:r w:rsidRPr="550A71DA">
        <w:rPr>
          <w:b/>
          <w:bCs/>
        </w:rPr>
        <w:t>:</w:t>
      </w:r>
    </w:p>
    <w:p w:rsidR="06D431B4" w:rsidRDefault="00724833" w:rsidP="09FD6142">
      <w:pPr>
        <w:numPr>
          <w:ilvl w:val="0"/>
          <w:numId w:val="11"/>
        </w:numPr>
        <w:contextualSpacing/>
        <w:rPr>
          <w:b/>
          <w:bCs/>
        </w:rPr>
      </w:pPr>
      <w:r w:rsidRPr="09FD6142">
        <w:rPr>
          <w:b/>
          <w:bCs/>
        </w:rPr>
        <w:t>Adopt Amendment C249</w:t>
      </w:r>
      <w:r w:rsidR="59DE9EA0" w:rsidRPr="09FD6142">
        <w:rPr>
          <w:b/>
          <w:bCs/>
        </w:rPr>
        <w:t>wsea</w:t>
      </w:r>
      <w:r w:rsidR="7532B3FC" w:rsidRPr="09FD6142">
        <w:rPr>
          <w:b/>
          <w:bCs/>
        </w:rPr>
        <w:t xml:space="preserve"> - P</w:t>
      </w:r>
      <w:r w:rsidR="7532B3FC" w:rsidRPr="09FD6142">
        <w:rPr>
          <w:rFonts w:eastAsia="Calibri" w:cs="Calibri"/>
          <w:b/>
          <w:bCs/>
        </w:rPr>
        <w:t>lanning Scheme Review Implementation</w:t>
      </w:r>
      <w:r w:rsidR="00BD71B0" w:rsidRPr="09FD6142">
        <w:rPr>
          <w:b/>
          <w:bCs/>
        </w:rPr>
        <w:t>,</w:t>
      </w:r>
      <w:r w:rsidRPr="09FD6142">
        <w:rPr>
          <w:b/>
          <w:bCs/>
        </w:rPr>
        <w:t xml:space="preserve"> </w:t>
      </w:r>
      <w:r w:rsidR="7D1B7139" w:rsidRPr="09FD6142">
        <w:rPr>
          <w:b/>
          <w:bCs/>
        </w:rPr>
        <w:t xml:space="preserve">in accordance with the planning provisions </w:t>
      </w:r>
      <w:r w:rsidR="5F24260E" w:rsidRPr="09FD6142">
        <w:rPr>
          <w:b/>
          <w:bCs/>
        </w:rPr>
        <w:t xml:space="preserve">and maps </w:t>
      </w:r>
      <w:r w:rsidR="7D1B7139" w:rsidRPr="09FD6142">
        <w:rPr>
          <w:b/>
          <w:bCs/>
        </w:rPr>
        <w:t xml:space="preserve">included at </w:t>
      </w:r>
      <w:r w:rsidR="78D7B7E2" w:rsidRPr="09FD6142">
        <w:rPr>
          <w:b/>
          <w:bCs/>
        </w:rPr>
        <w:t>a</w:t>
      </w:r>
      <w:r w:rsidR="6F4491AE" w:rsidRPr="09FD6142">
        <w:rPr>
          <w:b/>
          <w:bCs/>
        </w:rPr>
        <w:t>ttachment</w:t>
      </w:r>
      <w:r w:rsidRPr="09FD6142">
        <w:rPr>
          <w:b/>
          <w:bCs/>
        </w:rPr>
        <w:t>s 1 and 2 of this report.</w:t>
      </w:r>
    </w:p>
    <w:p w:rsidR="5EC395D7" w:rsidRDefault="00724833">
      <w:pPr>
        <w:numPr>
          <w:ilvl w:val="0"/>
          <w:numId w:val="11"/>
        </w:numPr>
        <w:contextualSpacing/>
        <w:rPr>
          <w:b/>
          <w:bCs/>
          <w:szCs w:val="20"/>
        </w:rPr>
      </w:pPr>
      <w:r w:rsidRPr="60AEB90A">
        <w:rPr>
          <w:b/>
          <w:bCs/>
          <w:szCs w:val="20"/>
        </w:rPr>
        <w:t>Submit Amendment C249wsea</w:t>
      </w:r>
      <w:r w:rsidR="087BC72B" w:rsidRPr="60AEB90A">
        <w:rPr>
          <w:b/>
          <w:bCs/>
          <w:szCs w:val="20"/>
        </w:rPr>
        <w:t xml:space="preserve"> - P</w:t>
      </w:r>
      <w:r w:rsidR="087BC72B" w:rsidRPr="60AEB90A">
        <w:rPr>
          <w:rFonts w:eastAsia="Calibri" w:cs="Calibri"/>
          <w:b/>
          <w:bCs/>
          <w:szCs w:val="20"/>
        </w:rPr>
        <w:t>lanning Scheme Review Implementation</w:t>
      </w:r>
      <w:r w:rsidRPr="60AEB90A">
        <w:rPr>
          <w:b/>
          <w:bCs/>
          <w:szCs w:val="20"/>
        </w:rPr>
        <w:t>, as per point 1 above, to the Minister for Planning for approval.</w:t>
      </w:r>
    </w:p>
    <w:p w:rsidR="581E8794" w:rsidRDefault="00724833" w:rsidP="09FD6142">
      <w:pPr>
        <w:numPr>
          <w:ilvl w:val="0"/>
          <w:numId w:val="11"/>
        </w:numPr>
        <w:contextualSpacing/>
        <w:rPr>
          <w:rFonts w:eastAsia="Calibri" w:cs="Calibri"/>
          <w:b/>
          <w:bCs/>
        </w:rPr>
      </w:pPr>
      <w:r w:rsidRPr="09FD6142">
        <w:rPr>
          <w:rFonts w:eastAsia="Calibri" w:cs="Calibri"/>
          <w:b/>
          <w:bCs/>
        </w:rPr>
        <w:t xml:space="preserve">Advise submitters </w:t>
      </w:r>
      <w:r w:rsidR="00F431E2" w:rsidRPr="09FD6142">
        <w:rPr>
          <w:rFonts w:eastAsia="Calibri" w:cs="Calibri"/>
          <w:b/>
          <w:bCs/>
        </w:rPr>
        <w:t>to Amendment C249</w:t>
      </w:r>
      <w:r w:rsidR="7E94119C" w:rsidRPr="09FD6142">
        <w:rPr>
          <w:rFonts w:eastAsia="Calibri" w:cs="Calibri"/>
          <w:b/>
          <w:bCs/>
        </w:rPr>
        <w:t>wsea</w:t>
      </w:r>
      <w:r w:rsidR="00F431E2" w:rsidRPr="09FD6142">
        <w:rPr>
          <w:rFonts w:eastAsia="Calibri" w:cs="Calibri"/>
          <w:b/>
          <w:bCs/>
        </w:rPr>
        <w:t xml:space="preserve"> – Planning Scheme Review Implementation of Council’s decision</w:t>
      </w:r>
      <w:r w:rsidRPr="09FD6142">
        <w:rPr>
          <w:rFonts w:eastAsia="Calibri" w:cs="Calibri"/>
          <w:b/>
          <w:bCs/>
        </w:rPr>
        <w:t>.</w:t>
      </w:r>
      <w:r w:rsidR="673C078D" w:rsidRPr="09FD6142">
        <w:rPr>
          <w:rFonts w:eastAsia="Calibri" w:cs="Calibri"/>
          <w:b/>
          <w:bCs/>
        </w:rPr>
        <w:t xml:space="preserve"> </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tc>
          <w:tcPr>
            <w:tcW w:w="9006" w:type="dxa"/>
            <w:tcBorders>
              <w:right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tc>
          <w:tcPr>
            <w:tcW w:w="9006" w:type="dxa"/>
            <w:tcBorders>
              <w:left w:val="nil"/>
            </w:tcBorders>
            <w:shd w:val="clear" w:color="auto" w:fill="auto"/>
          </w:tcPr>
          <w:p w:rsidR="00604F83" w:rsidRDefault="00C6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940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6"/>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32" w:name="_Toc191288101"/>
      <w:r w:rsidRPr="00163BE0">
        <w:rPr>
          <w:rFonts w:eastAsia="Calibri" w:cs="Calibri"/>
          <w:color w:val="000000"/>
        </w:rPr>
        <w:instrText>5.4</w:instrText>
      </w:r>
      <w:r w:rsidRPr="00163BE0">
        <w:rPr>
          <w:rFonts w:eastAsia="Calibri" w:cs="Calibri"/>
          <w:color w:val="000000"/>
        </w:rPr>
        <w:tab/>
        <w:instrText>Planning Scheme Amendment C275 – Local Planning Policies Update - Exhibition Outcomes and Request for Appointment of Planning Panel</w:instrText>
      </w:r>
      <w:bookmarkEnd w:id="32"/>
      <w:r w:rsidRPr="00163BE0">
        <w:rPr>
          <w:rFonts w:eastAsia="Calibri" w:cs="Calibri"/>
          <w:color w:val="000000"/>
        </w:rPr>
        <w:instrText>" \f \l 2</w:instrText>
      </w:r>
      <w:r>
        <w:rPr>
          <w:rFonts w:eastAsia="Calibri" w:cs="Calibri"/>
          <w:color w:val="000000"/>
        </w:rPr>
        <w:fldChar w:fldCharType="end"/>
      </w:r>
      <w:bookmarkStart w:id="33" w:name="5.4__Planning_Scheme_Amendment_C275_–_L"/>
      <w:r w:rsidRPr="00163BE0">
        <w:rPr>
          <w:rFonts w:eastAsia="Calibri" w:cs="Calibri"/>
          <w:color w:val="FFFFFF"/>
          <w:sz w:val="4"/>
        </w:rPr>
        <w:t>5.4</w:t>
      </w:r>
      <w:r w:rsidRPr="00163BE0">
        <w:rPr>
          <w:rFonts w:eastAsia="Calibri" w:cs="Calibri"/>
          <w:color w:val="FFFFFF"/>
          <w:sz w:val="4"/>
        </w:rPr>
        <w:tab/>
        <w:t>Planning Scheme Amendment C275 – Local Planning Policies Update - Exhibition Outcomes and Request for Appointment of Planning Panel</w:t>
      </w:r>
    </w:p>
    <w:bookmarkEnd w:id="33"/>
    <w:p w:rsidR="00CD2BB4" w:rsidRDefault="00724833" w:rsidP="008D4BC2">
      <w:pPr>
        <w:rPr>
          <w:rFonts w:eastAsia="Calibri" w:cs="Calibri"/>
          <w:color w:val="003266"/>
          <w:sz w:val="28"/>
          <w:szCs w:val="28"/>
        </w:rPr>
      </w:pPr>
      <w:r w:rsidRPr="32FE4E5A">
        <w:rPr>
          <w:rFonts w:eastAsia="Calibri" w:cs="Calibri"/>
          <w:b/>
          <w:bCs/>
          <w:color w:val="003266"/>
          <w:sz w:val="28"/>
          <w:szCs w:val="28"/>
        </w:rPr>
        <w:t>5.4 Planning Scheme Amendment C275 – Local Planning Policies Update - Exhibition Outcomes and Request for Appointment of Planning Panel</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Planning &amp; Development</w:t>
      </w:r>
    </w:p>
    <w:p w:rsidR="00C87230" w:rsidRDefault="00C87230" w:rsidP="00C87230">
      <w:pPr>
        <w:tabs>
          <w:tab w:val="left" w:pos="3119"/>
        </w:tabs>
        <w:ind w:left="3119" w:hanging="3119"/>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Report Author:</w:t>
      </w:r>
      <w:r>
        <w:tab/>
      </w:r>
      <w:r w:rsidR="7E18F231" w:rsidRPr="09FD6142">
        <w:rPr>
          <w:rFonts w:eastAsia="Calibri" w:cs="Calibri"/>
          <w:color w:val="000000" w:themeColor="text1"/>
        </w:rPr>
        <w:t>Strategic Planner</w:t>
      </w:r>
    </w:p>
    <w:p w:rsidR="00C87230" w:rsidRDefault="00C87230" w:rsidP="00C87230">
      <w:pPr>
        <w:tabs>
          <w:tab w:val="left" w:pos="3119"/>
        </w:tabs>
        <w:ind w:left="3119" w:hanging="3119"/>
        <w:rPr>
          <w:rFonts w:eastAsia="Calibri" w:cs="Calibri"/>
          <w:color w:val="000000" w:themeColor="text1"/>
        </w:rPr>
      </w:pPr>
    </w:p>
    <w:p w:rsidR="00604F83" w:rsidRDefault="00724833" w:rsidP="09FD6142">
      <w:pPr>
        <w:tabs>
          <w:tab w:val="left" w:pos="3119"/>
        </w:tabs>
        <w:ind w:left="3119" w:hanging="3119"/>
        <w:rPr>
          <w:rFonts w:eastAsia="Calibri" w:cs="Calibri"/>
          <w:color w:val="000000"/>
        </w:rPr>
      </w:pPr>
      <w:r w:rsidRPr="09FD6142">
        <w:rPr>
          <w:rFonts w:eastAsia="Calibri" w:cs="Calibri"/>
          <w:b/>
          <w:bCs/>
          <w:color w:val="000000" w:themeColor="text1"/>
        </w:rPr>
        <w:t>In Attendance:</w:t>
      </w:r>
      <w:r>
        <w:tab/>
      </w:r>
      <w:r w:rsidRPr="09FD6142">
        <w:rPr>
          <w:rFonts w:eastAsia="Calibri" w:cs="Calibri"/>
          <w:color w:val="000000" w:themeColor="text1"/>
        </w:rPr>
        <w:t>Coordinator Planning Policy &amp; Implementation</w:t>
      </w:r>
    </w:p>
    <w:p w:rsidR="00EF0D9A" w:rsidRDefault="00724833" w:rsidP="00EF0D9A">
      <w:pPr>
        <w:pStyle w:val="Heading1"/>
      </w:pPr>
      <w:r>
        <w:t>Executive Summary</w:t>
      </w:r>
    </w:p>
    <w:p w:rsidR="0C7495C8" w:rsidRDefault="00724833" w:rsidP="12659A72">
      <w:pPr>
        <w:rPr>
          <w:rFonts w:eastAsia="Calibri" w:cs="Calibri"/>
        </w:rPr>
      </w:pPr>
      <w:r w:rsidRPr="12659A72">
        <w:rPr>
          <w:rFonts w:eastAsia="Calibri" w:cs="Calibri"/>
        </w:rPr>
        <w:t>This report discusses the outcomes of the public exhibition of Planning Scheme Amendment C275</w:t>
      </w:r>
      <w:r w:rsidR="3DA6A6AD" w:rsidRPr="12659A72">
        <w:rPr>
          <w:rFonts w:eastAsia="Calibri" w:cs="Calibri"/>
        </w:rPr>
        <w:t>wsea</w:t>
      </w:r>
      <w:r w:rsidRPr="12659A72">
        <w:rPr>
          <w:rFonts w:eastAsia="Calibri" w:cs="Calibri"/>
        </w:rPr>
        <w:t xml:space="preserve"> – Local Policies Update (Amendment C275)</w:t>
      </w:r>
      <w:r w:rsidR="6F5E0C04" w:rsidRPr="12659A72">
        <w:rPr>
          <w:rFonts w:eastAsia="Calibri" w:cs="Calibri"/>
        </w:rPr>
        <w:t xml:space="preserve"> which updates three local planning policies in the Whittlesea Planning Scheme</w:t>
      </w:r>
      <w:r w:rsidR="004B2C8B">
        <w:rPr>
          <w:rFonts w:eastAsia="Calibri" w:cs="Calibri"/>
        </w:rPr>
        <w:t xml:space="preserve"> (</w:t>
      </w:r>
      <w:r w:rsidR="004B2C8B">
        <w:rPr>
          <w:rFonts w:eastAsia="Calibri" w:cs="Calibri"/>
          <w:b/>
          <w:bCs/>
        </w:rPr>
        <w:t>WPS</w:t>
      </w:r>
      <w:r w:rsidR="004B2C8B">
        <w:rPr>
          <w:rFonts w:eastAsia="Calibri" w:cs="Calibri"/>
        </w:rPr>
        <w:t>)</w:t>
      </w:r>
      <w:r w:rsidRPr="12659A72">
        <w:rPr>
          <w:rFonts w:eastAsia="Calibri" w:cs="Calibri"/>
        </w:rPr>
        <w:t>. The report recommends the appointment of an independent Planning Panel to consider an unresolved submission to Amendment</w:t>
      </w:r>
      <w:r w:rsidR="312BDF22" w:rsidRPr="12659A72">
        <w:rPr>
          <w:rFonts w:eastAsia="Calibri" w:cs="Calibri"/>
        </w:rPr>
        <w:t xml:space="preserve"> C275</w:t>
      </w:r>
      <w:r w:rsidRPr="12659A72">
        <w:rPr>
          <w:rFonts w:eastAsia="Calibri" w:cs="Calibri"/>
        </w:rPr>
        <w:t>.</w:t>
      </w:r>
    </w:p>
    <w:p w:rsidR="0C7495C8" w:rsidRDefault="0C7495C8" w:rsidP="12659A72"/>
    <w:p w:rsidR="07C39C33" w:rsidRDefault="00724833" w:rsidP="09FD6142">
      <w:pPr>
        <w:rPr>
          <w:rFonts w:eastAsia="Calibri" w:cs="Calibri"/>
          <w:b/>
          <w:bCs/>
        </w:rPr>
      </w:pPr>
      <w:r w:rsidRPr="09FD6142">
        <w:rPr>
          <w:rFonts w:eastAsia="Calibri" w:cs="Calibri"/>
        </w:rPr>
        <w:t xml:space="preserve">Amendment C275 seeks to update three existing local policies within the </w:t>
      </w:r>
      <w:r w:rsidR="00510923" w:rsidRPr="09FD6142">
        <w:rPr>
          <w:rFonts w:eastAsia="Calibri" w:cs="Calibri"/>
        </w:rPr>
        <w:t>WPS</w:t>
      </w:r>
      <w:r w:rsidRPr="09FD6142">
        <w:rPr>
          <w:rFonts w:eastAsia="Calibri" w:cs="Calibri"/>
        </w:rPr>
        <w:t xml:space="preserve">, to implement recommendations of the </w:t>
      </w:r>
      <w:r w:rsidR="00710189" w:rsidRPr="09FD6142">
        <w:rPr>
          <w:rFonts w:eastAsia="Calibri" w:cs="Calibri"/>
        </w:rPr>
        <w:t>P</w:t>
      </w:r>
      <w:r w:rsidRPr="09FD6142">
        <w:rPr>
          <w:rFonts w:eastAsia="Calibri" w:cs="Calibri"/>
        </w:rPr>
        <w:t xml:space="preserve">lanning </w:t>
      </w:r>
      <w:r w:rsidR="00710189" w:rsidRPr="09FD6142">
        <w:rPr>
          <w:rFonts w:eastAsia="Calibri" w:cs="Calibri"/>
        </w:rPr>
        <w:t>S</w:t>
      </w:r>
      <w:r w:rsidRPr="09FD6142">
        <w:rPr>
          <w:rFonts w:eastAsia="Calibri" w:cs="Calibri"/>
        </w:rPr>
        <w:t xml:space="preserve">cheme </w:t>
      </w:r>
      <w:r w:rsidR="00710189" w:rsidRPr="09FD6142">
        <w:rPr>
          <w:rFonts w:eastAsia="Calibri" w:cs="Calibri"/>
        </w:rPr>
        <w:t>R</w:t>
      </w:r>
      <w:r w:rsidRPr="09FD6142">
        <w:rPr>
          <w:rFonts w:eastAsia="Calibri" w:cs="Calibri"/>
        </w:rPr>
        <w:t xml:space="preserve">eviews </w:t>
      </w:r>
      <w:r w:rsidR="00710189" w:rsidRPr="09FD6142">
        <w:rPr>
          <w:rFonts w:eastAsia="Calibri" w:cs="Calibri"/>
        </w:rPr>
        <w:t>(</w:t>
      </w:r>
      <w:r w:rsidR="00710189" w:rsidRPr="09FD6142">
        <w:rPr>
          <w:rFonts w:eastAsia="Calibri" w:cs="Calibri"/>
          <w:b/>
          <w:bCs/>
        </w:rPr>
        <w:t>PSR</w:t>
      </w:r>
      <w:r w:rsidR="00710189" w:rsidRPr="09FD6142">
        <w:rPr>
          <w:rFonts w:eastAsia="Calibri" w:cs="Calibri"/>
        </w:rPr>
        <w:t xml:space="preserve">) </w:t>
      </w:r>
      <w:r w:rsidRPr="09FD6142">
        <w:rPr>
          <w:rFonts w:eastAsia="Calibri" w:cs="Calibri"/>
        </w:rPr>
        <w:t xml:space="preserve">undertaken in 2018 and 2022. Specifically, the </w:t>
      </w:r>
      <w:r w:rsidR="00097922" w:rsidRPr="09FD6142">
        <w:rPr>
          <w:rFonts w:eastAsia="Calibri" w:cs="Calibri"/>
        </w:rPr>
        <w:t>Amendment</w:t>
      </w:r>
      <w:r w:rsidRPr="09FD6142">
        <w:rPr>
          <w:rFonts w:eastAsia="Calibri" w:cs="Calibri"/>
        </w:rPr>
        <w:t xml:space="preserve"> updates </w:t>
      </w:r>
      <w:r w:rsidR="00047B5A" w:rsidRPr="09FD6142">
        <w:rPr>
          <w:rFonts w:eastAsia="Calibri" w:cs="Calibri"/>
        </w:rPr>
        <w:t>the</w:t>
      </w:r>
      <w:r w:rsidRPr="09FD6142">
        <w:rPr>
          <w:rFonts w:eastAsia="Calibri" w:cs="Calibri"/>
        </w:rPr>
        <w:t xml:space="preserve"> Display homes, Material recycling centres, and Medical centres</w:t>
      </w:r>
      <w:r w:rsidR="00047B5A" w:rsidRPr="09FD6142">
        <w:rPr>
          <w:rFonts w:eastAsia="Calibri" w:cs="Calibri"/>
        </w:rPr>
        <w:t xml:space="preserve"> local policies</w:t>
      </w:r>
      <w:r w:rsidRPr="09FD6142">
        <w:rPr>
          <w:rFonts w:eastAsia="Calibri" w:cs="Calibri"/>
        </w:rPr>
        <w:t xml:space="preserve">. The </w:t>
      </w:r>
      <w:r w:rsidR="5ABCC705" w:rsidRPr="09FD6142">
        <w:rPr>
          <w:rFonts w:eastAsia="Calibri" w:cs="Calibri"/>
        </w:rPr>
        <w:t xml:space="preserve">updated local planning policy </w:t>
      </w:r>
      <w:r w:rsidRPr="09FD6142">
        <w:rPr>
          <w:rFonts w:eastAsia="Calibri" w:cs="Calibri"/>
        </w:rPr>
        <w:t xml:space="preserve">clauses </w:t>
      </w:r>
      <w:r w:rsidR="746BA4F8" w:rsidRPr="09FD6142">
        <w:rPr>
          <w:rFonts w:eastAsia="Calibri" w:cs="Calibri"/>
        </w:rPr>
        <w:t xml:space="preserve">are </w:t>
      </w:r>
      <w:r w:rsidRPr="09FD6142">
        <w:rPr>
          <w:rFonts w:eastAsia="Calibri" w:cs="Calibri"/>
        </w:rPr>
        <w:t xml:space="preserve">included at </w:t>
      </w:r>
      <w:r w:rsidR="6031515F" w:rsidRPr="09FD6142">
        <w:rPr>
          <w:rFonts w:eastAsia="Calibri" w:cs="Calibri"/>
        </w:rPr>
        <w:t>attachment</w:t>
      </w:r>
      <w:r w:rsidRPr="09FD6142">
        <w:rPr>
          <w:rFonts w:eastAsia="Calibri" w:cs="Calibri"/>
        </w:rPr>
        <w:t xml:space="preserve"> 1.</w:t>
      </w:r>
      <w:r w:rsidR="68A20A7F" w:rsidRPr="09FD6142">
        <w:rPr>
          <w:rFonts w:eastAsia="Calibri" w:cs="Calibri"/>
        </w:rPr>
        <w:t xml:space="preserve"> </w:t>
      </w:r>
      <w:r w:rsidR="1CE41BFD" w:rsidRPr="09FD6142">
        <w:t xml:space="preserve">A track changes version </w:t>
      </w:r>
      <w:r w:rsidR="001C5A53" w:rsidRPr="09FD6142">
        <w:t xml:space="preserve">showing all changes </w:t>
      </w:r>
      <w:r w:rsidR="00CA7929" w:rsidRPr="09FD6142">
        <w:t>proposed to the current</w:t>
      </w:r>
      <w:r w:rsidR="00150528" w:rsidRPr="09FD6142">
        <w:t>, operational</w:t>
      </w:r>
      <w:r w:rsidR="21D423F7" w:rsidRPr="09FD6142">
        <w:t xml:space="preserve"> </w:t>
      </w:r>
      <w:r w:rsidR="00CA7929" w:rsidRPr="09FD6142">
        <w:t>ver</w:t>
      </w:r>
      <w:r w:rsidR="00C27914" w:rsidRPr="09FD6142">
        <w:t>s</w:t>
      </w:r>
      <w:r w:rsidR="00CA7929" w:rsidRPr="09FD6142">
        <w:t xml:space="preserve">ion </w:t>
      </w:r>
      <w:r w:rsidR="1CE41BFD" w:rsidRPr="09FD6142">
        <w:t xml:space="preserve">of the </w:t>
      </w:r>
      <w:r w:rsidR="00510923" w:rsidRPr="09FD6142">
        <w:t>WPS</w:t>
      </w:r>
      <w:r w:rsidR="3B00BB81" w:rsidRPr="09FD6142">
        <w:t xml:space="preserve"> </w:t>
      </w:r>
      <w:r w:rsidR="7252FEFD" w:rsidRPr="09FD6142">
        <w:t xml:space="preserve">is </w:t>
      </w:r>
      <w:r w:rsidR="1CE41BFD" w:rsidRPr="09FD6142">
        <w:t xml:space="preserve">included at </w:t>
      </w:r>
      <w:r w:rsidR="6031515F" w:rsidRPr="09FD6142">
        <w:t>attachment</w:t>
      </w:r>
      <w:r w:rsidR="1CE41BFD" w:rsidRPr="09FD6142">
        <w:t xml:space="preserve"> 2.</w:t>
      </w:r>
      <w:r w:rsidR="77478E3F" w:rsidRPr="09FD6142">
        <w:t xml:space="preserve"> </w:t>
      </w:r>
    </w:p>
    <w:p w:rsidR="33B9A144" w:rsidRDefault="33B9A144" w:rsidP="12659A72">
      <w:pPr>
        <w:rPr>
          <w:rFonts w:eastAsia="Calibri" w:cs="Calibri"/>
        </w:rPr>
      </w:pPr>
    </w:p>
    <w:p w:rsidR="33B9A144" w:rsidRDefault="00724833" w:rsidP="09FD6142">
      <w:pPr>
        <w:rPr>
          <w:rFonts w:eastAsia="Calibri" w:cs="Calibri"/>
        </w:rPr>
      </w:pPr>
      <w:r w:rsidRPr="09FD6142">
        <w:rPr>
          <w:rFonts w:eastAsia="Calibri" w:cs="Calibri"/>
        </w:rPr>
        <w:t xml:space="preserve">At its meeting on 19 December 2023, Council resolved to seek authorisation </w:t>
      </w:r>
      <w:r w:rsidR="00150528" w:rsidRPr="09FD6142">
        <w:rPr>
          <w:rFonts w:eastAsia="Calibri" w:cs="Calibri"/>
        </w:rPr>
        <w:t>from</w:t>
      </w:r>
      <w:r w:rsidRPr="09FD6142">
        <w:rPr>
          <w:rFonts w:eastAsia="Calibri" w:cs="Calibri"/>
        </w:rPr>
        <w:t xml:space="preserve"> the Minister for Planning to commence the amendment process. </w:t>
      </w:r>
    </w:p>
    <w:p w:rsidR="33B9A144" w:rsidRDefault="33B9A144" w:rsidP="12659A72">
      <w:pPr>
        <w:rPr>
          <w:rFonts w:eastAsia="Calibri" w:cs="Calibri"/>
        </w:rPr>
      </w:pPr>
    </w:p>
    <w:p w:rsidR="00BF4EC0" w:rsidRDefault="00724833" w:rsidP="00BF4EC0">
      <w:pPr>
        <w:rPr>
          <w:rFonts w:eastAsia="Calibri" w:cs="Calibri"/>
          <w:color w:val="000000" w:themeColor="text1"/>
        </w:rPr>
      </w:pPr>
      <w:r w:rsidRPr="6EAEEDD3">
        <w:rPr>
          <w:rFonts w:eastAsia="Calibri" w:cs="Calibri"/>
        </w:rPr>
        <w:t xml:space="preserve">Ministerial authorisation was provided on </w:t>
      </w:r>
      <w:r>
        <w:rPr>
          <w:rFonts w:eastAsia="Calibri" w:cs="Calibri"/>
        </w:rPr>
        <w:t>8 April</w:t>
      </w:r>
      <w:r w:rsidRPr="6EAEEDD3">
        <w:rPr>
          <w:rFonts w:eastAsia="Calibri" w:cs="Calibri"/>
        </w:rPr>
        <w:t xml:space="preserve"> 2024</w:t>
      </w:r>
      <w:r>
        <w:rPr>
          <w:rFonts w:eastAsia="Calibri" w:cs="Calibri"/>
        </w:rPr>
        <w:t xml:space="preserve">, on the condition </w:t>
      </w:r>
      <w:r w:rsidRPr="6EAEEDD3">
        <w:rPr>
          <w:rFonts w:eastAsia="Calibri" w:cs="Calibri"/>
        </w:rPr>
        <w:t>some administrative updates to the drafting of the proposed Amendment</w:t>
      </w:r>
      <w:r w:rsidR="00892C45">
        <w:rPr>
          <w:rFonts w:eastAsia="Calibri" w:cs="Calibri"/>
        </w:rPr>
        <w:t>,</w:t>
      </w:r>
      <w:r w:rsidRPr="6EAEEDD3">
        <w:rPr>
          <w:rFonts w:eastAsia="Calibri" w:cs="Calibri"/>
        </w:rPr>
        <w:t xml:space="preserve"> </w:t>
      </w:r>
      <w:r>
        <w:rPr>
          <w:rFonts w:eastAsia="Calibri" w:cs="Calibri"/>
        </w:rPr>
        <w:t>required by</w:t>
      </w:r>
      <w:r w:rsidRPr="6EAEEDD3">
        <w:rPr>
          <w:rFonts w:eastAsia="Calibri" w:cs="Calibri"/>
        </w:rPr>
        <w:t xml:space="preserve"> the Department of Transport and Planning </w:t>
      </w:r>
      <w:r>
        <w:rPr>
          <w:rFonts w:eastAsia="Calibri" w:cs="Calibri"/>
        </w:rPr>
        <w:t>(</w:t>
      </w:r>
      <w:r>
        <w:rPr>
          <w:rFonts w:eastAsia="Calibri" w:cs="Calibri"/>
          <w:b/>
          <w:bCs/>
        </w:rPr>
        <w:t>DTP</w:t>
      </w:r>
      <w:r>
        <w:rPr>
          <w:rFonts w:eastAsia="Calibri" w:cs="Calibri"/>
        </w:rPr>
        <w:t>)</w:t>
      </w:r>
      <w:r w:rsidR="00892C45">
        <w:rPr>
          <w:rFonts w:eastAsia="Calibri" w:cs="Calibri"/>
        </w:rPr>
        <w:t>, were made</w:t>
      </w:r>
      <w:r>
        <w:rPr>
          <w:rFonts w:eastAsia="Calibri" w:cs="Calibri"/>
        </w:rPr>
        <w:t xml:space="preserve"> prior to exhibition</w:t>
      </w:r>
      <w:r w:rsidRPr="6EAEEDD3">
        <w:rPr>
          <w:rFonts w:eastAsia="Calibri" w:cs="Calibri"/>
        </w:rPr>
        <w:t xml:space="preserve">. </w:t>
      </w:r>
    </w:p>
    <w:p w:rsidR="00BF4EC0" w:rsidRPr="12659A72" w:rsidRDefault="00BF4EC0">
      <w:pPr>
        <w:rPr>
          <w:rFonts w:eastAsia="Calibri" w:cs="Calibri"/>
        </w:rPr>
      </w:pPr>
    </w:p>
    <w:p w:rsidR="7F922DC9" w:rsidRDefault="00724833" w:rsidP="12659A72">
      <w:r w:rsidRPr="09FD6142">
        <w:rPr>
          <w:rFonts w:eastAsia="Calibri" w:cs="Calibri"/>
        </w:rPr>
        <w:t>Amendment</w:t>
      </w:r>
      <w:r w:rsidR="79EEA371" w:rsidRPr="09FD6142">
        <w:rPr>
          <w:rFonts w:eastAsia="Calibri" w:cs="Calibri"/>
        </w:rPr>
        <w:t xml:space="preserve"> </w:t>
      </w:r>
      <w:r w:rsidR="009625BE" w:rsidRPr="09FD6142">
        <w:rPr>
          <w:rFonts w:eastAsia="Calibri" w:cs="Calibri"/>
        </w:rPr>
        <w:t xml:space="preserve">C275 </w:t>
      </w:r>
      <w:r w:rsidR="70B9248F" w:rsidRPr="09FD6142">
        <w:rPr>
          <w:rFonts w:eastAsia="Calibri" w:cs="Calibri"/>
        </w:rPr>
        <w:t>was publicly exhibited</w:t>
      </w:r>
      <w:r w:rsidRPr="09FD6142">
        <w:rPr>
          <w:rFonts w:eastAsia="Calibri" w:cs="Calibri"/>
        </w:rPr>
        <w:t xml:space="preserve"> from 25 June until 16 August 2024</w:t>
      </w:r>
      <w:r w:rsidR="009625BE" w:rsidRPr="09FD6142">
        <w:rPr>
          <w:rFonts w:eastAsia="Calibri" w:cs="Calibri"/>
        </w:rPr>
        <w:t xml:space="preserve">, concurrently </w:t>
      </w:r>
      <w:r w:rsidRPr="09FD6142">
        <w:rPr>
          <w:rFonts w:eastAsia="Calibri" w:cs="Calibri"/>
        </w:rPr>
        <w:t>with Planning Scheme Amendment C249 – Planning Scheme Review</w:t>
      </w:r>
      <w:r w:rsidR="3EDA1C44" w:rsidRPr="09FD6142">
        <w:rPr>
          <w:rFonts w:eastAsia="Calibri" w:cs="Calibri"/>
        </w:rPr>
        <w:t xml:space="preserve"> (Amendment C249)</w:t>
      </w:r>
      <w:r w:rsidRPr="09FD6142">
        <w:rPr>
          <w:rFonts w:eastAsia="Calibri" w:cs="Calibri"/>
        </w:rPr>
        <w:t xml:space="preserve">, which similarly implements recommendations of the 2018 and 2022 </w:t>
      </w:r>
      <w:r w:rsidR="007155C5" w:rsidRPr="09FD6142">
        <w:rPr>
          <w:rFonts w:eastAsia="Calibri" w:cs="Calibri"/>
        </w:rPr>
        <w:t>PSRs</w:t>
      </w:r>
      <w:r w:rsidRPr="09FD6142">
        <w:rPr>
          <w:rFonts w:eastAsia="Calibri" w:cs="Calibri"/>
        </w:rPr>
        <w:t>. Amendment C249 is being considered as a separate item on this Council agenda.</w:t>
      </w:r>
    </w:p>
    <w:p w:rsidR="12659A72" w:rsidRDefault="12659A72" w:rsidP="12659A72">
      <w:pPr>
        <w:rPr>
          <w:rFonts w:eastAsia="Calibri" w:cs="Calibri"/>
        </w:rPr>
      </w:pPr>
    </w:p>
    <w:p w:rsidR="1A82461D" w:rsidRDefault="00724833" w:rsidP="12659A72">
      <w:pPr>
        <w:rPr>
          <w:rFonts w:eastAsia="Calibri" w:cs="Calibri"/>
        </w:rPr>
      </w:pPr>
      <w:r w:rsidRPr="12659A72">
        <w:rPr>
          <w:rFonts w:eastAsia="Calibri" w:cs="Calibri"/>
        </w:rPr>
        <w:t>Six submissions were received during the exhibition period</w:t>
      </w:r>
      <w:r w:rsidR="002B6A1D">
        <w:rPr>
          <w:rFonts w:eastAsia="Calibri" w:cs="Calibri"/>
        </w:rPr>
        <w:t xml:space="preserve"> and </w:t>
      </w:r>
      <w:r w:rsidRPr="12659A72">
        <w:rPr>
          <w:rFonts w:eastAsia="Calibri" w:cs="Calibri"/>
        </w:rPr>
        <w:t>are described in more detail in the body of the report.</w:t>
      </w:r>
    </w:p>
    <w:p w:rsidR="7F922DC9" w:rsidRDefault="00724833" w:rsidP="12659A72">
      <w:r w:rsidRPr="12659A72">
        <w:rPr>
          <w:rFonts w:eastAsia="Calibri" w:cs="Calibri"/>
        </w:rPr>
        <w:t xml:space="preserve"> </w:t>
      </w:r>
    </w:p>
    <w:p w:rsidR="00A21035" w:rsidRDefault="00724833" w:rsidP="00A21035">
      <w:pPr>
        <w:rPr>
          <w:rFonts w:eastAsia="Calibri" w:cs="Calibri"/>
        </w:rPr>
      </w:pPr>
      <w:r w:rsidRPr="09FD6142">
        <w:rPr>
          <w:rFonts w:eastAsia="Calibri" w:cs="Calibri"/>
        </w:rPr>
        <w:t xml:space="preserve">Council officers engaged with submitters to resolve submissions received. As a result of this process officers </w:t>
      </w:r>
      <w:r w:rsidR="20AFDD3D" w:rsidRPr="09FD6142">
        <w:rPr>
          <w:rFonts w:eastAsia="Calibri" w:cs="Calibri"/>
        </w:rPr>
        <w:t>are recommending</w:t>
      </w:r>
      <w:r w:rsidRPr="09FD6142">
        <w:rPr>
          <w:rFonts w:eastAsia="Calibri" w:cs="Calibri"/>
        </w:rPr>
        <w:t xml:space="preserve"> one minor change to the exhibited </w:t>
      </w:r>
      <w:r w:rsidR="0C935316" w:rsidRPr="09FD6142">
        <w:rPr>
          <w:rFonts w:eastAsia="Calibri" w:cs="Calibri"/>
        </w:rPr>
        <w:t>A</w:t>
      </w:r>
      <w:r w:rsidRPr="09FD6142">
        <w:rPr>
          <w:rFonts w:eastAsia="Calibri" w:cs="Calibri"/>
        </w:rPr>
        <w:t>mendment</w:t>
      </w:r>
      <w:r w:rsidR="68F727AB" w:rsidRPr="09FD6142">
        <w:rPr>
          <w:rFonts w:eastAsia="Calibri" w:cs="Calibri"/>
        </w:rPr>
        <w:t xml:space="preserve"> documents</w:t>
      </w:r>
      <w:r w:rsidR="002E2F98" w:rsidRPr="09FD6142">
        <w:rPr>
          <w:rFonts w:eastAsia="Calibri" w:cs="Calibri"/>
        </w:rPr>
        <w:t>,</w:t>
      </w:r>
      <w:r w:rsidRPr="09FD6142">
        <w:rPr>
          <w:rFonts w:eastAsia="Calibri" w:cs="Calibri"/>
        </w:rPr>
        <w:t xml:space="preserve"> which is </w:t>
      </w:r>
      <w:r w:rsidR="6679668B" w:rsidRPr="09FD6142">
        <w:rPr>
          <w:rFonts w:eastAsia="Calibri" w:cs="Calibri"/>
        </w:rPr>
        <w:t xml:space="preserve">identified by a comment </w:t>
      </w:r>
      <w:r w:rsidRPr="09FD6142">
        <w:rPr>
          <w:rFonts w:eastAsia="Calibri" w:cs="Calibri"/>
        </w:rPr>
        <w:t xml:space="preserve">in </w:t>
      </w:r>
      <w:r w:rsidR="60E64447" w:rsidRPr="09FD6142">
        <w:rPr>
          <w:rFonts w:eastAsia="Calibri" w:cs="Calibri"/>
        </w:rPr>
        <w:t>a</w:t>
      </w:r>
      <w:r w:rsidR="6031515F" w:rsidRPr="09FD6142">
        <w:rPr>
          <w:rFonts w:eastAsia="Calibri" w:cs="Calibri"/>
        </w:rPr>
        <w:t>ttachment</w:t>
      </w:r>
      <w:r w:rsidRPr="09FD6142">
        <w:rPr>
          <w:rFonts w:eastAsia="Calibri" w:cs="Calibri"/>
        </w:rPr>
        <w:t xml:space="preserve"> </w:t>
      </w:r>
      <w:r w:rsidR="1A740D00" w:rsidRPr="09FD6142">
        <w:rPr>
          <w:rFonts w:eastAsia="Calibri" w:cs="Calibri"/>
        </w:rPr>
        <w:t>2</w:t>
      </w:r>
      <w:r w:rsidRPr="09FD6142">
        <w:rPr>
          <w:rFonts w:eastAsia="Calibri" w:cs="Calibri"/>
        </w:rPr>
        <w:t>.</w:t>
      </w:r>
      <w:r w:rsidR="00A21035">
        <w:rPr>
          <w:rFonts w:eastAsia="Calibri" w:cs="Calibri"/>
        </w:rPr>
        <w:br w:type="page"/>
      </w:r>
    </w:p>
    <w:p w:rsidR="7F922DC9" w:rsidRDefault="00724833" w:rsidP="12659A72">
      <w:r w:rsidRPr="09FD6142">
        <w:rPr>
          <w:rFonts w:eastAsia="Calibri" w:cs="Calibri"/>
        </w:rPr>
        <w:t xml:space="preserve">One submission remains unresolved because the submitter did not respond to multiple attempts to make contact. The submissions and officer’s response are </w:t>
      </w:r>
      <w:r w:rsidR="03598F13" w:rsidRPr="09FD6142">
        <w:rPr>
          <w:rFonts w:eastAsia="Calibri" w:cs="Calibri"/>
        </w:rPr>
        <w:t xml:space="preserve">summarised </w:t>
      </w:r>
      <w:r w:rsidRPr="09FD6142">
        <w:rPr>
          <w:rFonts w:eastAsia="Calibri" w:cs="Calibri"/>
        </w:rPr>
        <w:t xml:space="preserve">at </w:t>
      </w:r>
      <w:r w:rsidR="2550A69B" w:rsidRPr="09FD6142">
        <w:rPr>
          <w:rFonts w:eastAsia="Calibri" w:cs="Calibri"/>
        </w:rPr>
        <w:t>a</w:t>
      </w:r>
      <w:r w:rsidR="6031515F" w:rsidRPr="09FD6142">
        <w:rPr>
          <w:rFonts w:eastAsia="Calibri" w:cs="Calibri"/>
        </w:rPr>
        <w:t>ttachment</w:t>
      </w:r>
      <w:r w:rsidRPr="09FD6142">
        <w:rPr>
          <w:rFonts w:eastAsia="Calibri" w:cs="Calibri"/>
        </w:rPr>
        <w:t xml:space="preserve"> 3. </w:t>
      </w:r>
    </w:p>
    <w:p w:rsidR="7F922DC9" w:rsidRDefault="7F922DC9" w:rsidP="12659A72"/>
    <w:p w:rsidR="7F922DC9" w:rsidRDefault="00724833" w:rsidP="12659A72">
      <w:r w:rsidRPr="27FD98A7">
        <w:rPr>
          <w:rFonts w:eastAsia="Calibri" w:cs="Calibri"/>
        </w:rPr>
        <w:t xml:space="preserve">Amendment C275 </w:t>
      </w:r>
      <w:r w:rsidR="008B5870">
        <w:rPr>
          <w:rFonts w:eastAsia="Calibri" w:cs="Calibri"/>
        </w:rPr>
        <w:t xml:space="preserve">is </w:t>
      </w:r>
      <w:r w:rsidRPr="27FD98A7">
        <w:rPr>
          <w:rFonts w:eastAsia="Calibri" w:cs="Calibri"/>
        </w:rPr>
        <w:t xml:space="preserve">being presented to Council for a decision to allow the Amendment to progress to an independent Planning Panel for its review of </w:t>
      </w:r>
      <w:r w:rsidR="53464E35" w:rsidRPr="27FD98A7">
        <w:rPr>
          <w:rFonts w:eastAsia="Calibri" w:cs="Calibri"/>
        </w:rPr>
        <w:t xml:space="preserve">the </w:t>
      </w:r>
      <w:r w:rsidRPr="27FD98A7">
        <w:rPr>
          <w:rFonts w:eastAsia="Calibri" w:cs="Calibri"/>
        </w:rPr>
        <w:t>submissions</w:t>
      </w:r>
      <w:r w:rsidR="2E6D4577" w:rsidRPr="27FD98A7">
        <w:rPr>
          <w:rFonts w:eastAsia="Calibri" w:cs="Calibri"/>
        </w:rPr>
        <w:t xml:space="preserve">. </w:t>
      </w:r>
      <w:r w:rsidR="00E66A0F">
        <w:rPr>
          <w:rFonts w:eastAsia="Calibri" w:cs="Calibri"/>
        </w:rPr>
        <w:t>A</w:t>
      </w:r>
      <w:r w:rsidR="6031515F" w:rsidRPr="27FD98A7">
        <w:rPr>
          <w:rFonts w:eastAsia="Calibri" w:cs="Calibri"/>
        </w:rPr>
        <w:t>ttachment</w:t>
      </w:r>
      <w:r w:rsidRPr="27FD98A7">
        <w:rPr>
          <w:rFonts w:eastAsia="Calibri" w:cs="Calibri"/>
        </w:rPr>
        <w:t xml:space="preserve"> 4 outlines the status of Amendment C275 in the planning scheme amendment process.</w:t>
      </w:r>
    </w:p>
    <w:p w:rsidR="7F922DC9" w:rsidRDefault="7F922DC9" w:rsidP="12659A72"/>
    <w:p w:rsidR="4F43FF38" w:rsidRPr="007024D2" w:rsidRDefault="00724833" w:rsidP="2B1AB11A">
      <w:pPr>
        <w:rPr>
          <w:rFonts w:eastAsia="Calibri" w:cs="Calibri"/>
        </w:rPr>
      </w:pPr>
      <w:r w:rsidRPr="12659A72">
        <w:rPr>
          <w:rFonts w:eastAsia="Calibri" w:cs="Calibri"/>
        </w:rPr>
        <w:t>Noting the above, it is recommended that Council request that the Minister for Planning appoint a Planning Panel for Amendment C275</w:t>
      </w:r>
      <w:r w:rsidR="3ED6E848" w:rsidRPr="12659A72">
        <w:rPr>
          <w:rFonts w:eastAsia="Calibri" w:cs="Calibri"/>
        </w:rPr>
        <w:t xml:space="preserve">. Further it is </w:t>
      </w:r>
      <w:r w:rsidR="6A9A30E8" w:rsidRPr="12659A72">
        <w:rPr>
          <w:rFonts w:eastAsia="Calibri" w:cs="Calibri"/>
        </w:rPr>
        <w:t>recommended</w:t>
      </w:r>
      <w:r w:rsidR="3ED6E848" w:rsidRPr="12659A72">
        <w:rPr>
          <w:rFonts w:eastAsia="Calibri" w:cs="Calibri"/>
        </w:rPr>
        <w:t xml:space="preserve"> </w:t>
      </w:r>
      <w:r w:rsidRPr="12659A72">
        <w:rPr>
          <w:rFonts w:eastAsia="Calibri" w:cs="Calibri"/>
        </w:rPr>
        <w:t xml:space="preserve">that </w:t>
      </w:r>
      <w:r w:rsidR="5AFC3127" w:rsidRPr="12659A72">
        <w:rPr>
          <w:rFonts w:eastAsia="Calibri" w:cs="Calibri"/>
        </w:rPr>
        <w:t xml:space="preserve">Council note the </w:t>
      </w:r>
      <w:r w:rsidRPr="12659A72">
        <w:rPr>
          <w:rFonts w:eastAsia="Calibri" w:cs="Calibri"/>
        </w:rPr>
        <w:t xml:space="preserve">Amendment documents included at </w:t>
      </w:r>
      <w:r w:rsidR="124653B9" w:rsidRPr="12659A72">
        <w:rPr>
          <w:rFonts w:eastAsia="Calibri" w:cs="Calibri"/>
        </w:rPr>
        <w:t>a</w:t>
      </w:r>
      <w:r w:rsidR="6031515F" w:rsidRPr="12659A72">
        <w:rPr>
          <w:rFonts w:eastAsia="Calibri" w:cs="Calibri"/>
        </w:rPr>
        <w:t>ttachment</w:t>
      </w:r>
      <w:r w:rsidRPr="12659A72">
        <w:rPr>
          <w:rFonts w:eastAsia="Calibri" w:cs="Calibri"/>
        </w:rPr>
        <w:t xml:space="preserve"> 1 </w:t>
      </w:r>
      <w:r w:rsidR="72A1A0E8" w:rsidRPr="12659A72">
        <w:rPr>
          <w:rFonts w:eastAsia="Calibri" w:cs="Calibri"/>
        </w:rPr>
        <w:t>as</w:t>
      </w:r>
      <w:r w:rsidRPr="12659A72">
        <w:rPr>
          <w:rFonts w:eastAsia="Calibri" w:cs="Calibri"/>
        </w:rPr>
        <w:t xml:space="preserve"> Council</w:t>
      </w:r>
      <w:r w:rsidR="32374943" w:rsidRPr="12659A72">
        <w:rPr>
          <w:rFonts w:eastAsia="Calibri" w:cs="Calibri"/>
        </w:rPr>
        <w:t>’s</w:t>
      </w:r>
      <w:r w:rsidRPr="12659A72">
        <w:rPr>
          <w:rFonts w:eastAsia="Calibri" w:cs="Calibri"/>
        </w:rPr>
        <w:t xml:space="preserve"> p</w:t>
      </w:r>
      <w:r w:rsidR="6EA53208" w:rsidRPr="12659A72">
        <w:rPr>
          <w:rFonts w:eastAsia="Calibri" w:cs="Calibri"/>
        </w:rPr>
        <w:t>referred</w:t>
      </w:r>
      <w:r w:rsidRPr="12659A72">
        <w:rPr>
          <w:rFonts w:eastAsia="Calibri" w:cs="Calibri"/>
        </w:rPr>
        <w:t xml:space="preserve"> </w:t>
      </w:r>
      <w:r w:rsidR="582ED656" w:rsidRPr="12659A72">
        <w:rPr>
          <w:rFonts w:eastAsia="Calibri" w:cs="Calibri"/>
        </w:rPr>
        <w:t xml:space="preserve">drafting </w:t>
      </w:r>
      <w:r w:rsidRPr="12659A72">
        <w:rPr>
          <w:rFonts w:eastAsia="Calibri" w:cs="Calibri"/>
        </w:rPr>
        <w:t>o</w:t>
      </w:r>
      <w:r w:rsidR="5E4840FC" w:rsidRPr="12659A72">
        <w:rPr>
          <w:rFonts w:eastAsia="Calibri" w:cs="Calibri"/>
        </w:rPr>
        <w:t>f</w:t>
      </w:r>
      <w:r w:rsidRPr="12659A72">
        <w:rPr>
          <w:rFonts w:eastAsia="Calibri" w:cs="Calibri"/>
        </w:rPr>
        <w:t xml:space="preserve"> the Amendment </w:t>
      </w:r>
      <w:r w:rsidR="240A508B" w:rsidRPr="12659A72">
        <w:rPr>
          <w:rFonts w:eastAsia="Calibri" w:cs="Calibri"/>
        </w:rPr>
        <w:t xml:space="preserve">documents </w:t>
      </w:r>
      <w:r w:rsidRPr="12659A72">
        <w:rPr>
          <w:rFonts w:eastAsia="Calibri" w:cs="Calibri"/>
        </w:rPr>
        <w:t>for the Panel process. The outcomes of the Panel process will be presented at a future Council meeting to be considered as part of Council</w:t>
      </w:r>
      <w:r w:rsidR="00E66A0F">
        <w:rPr>
          <w:rFonts w:eastAsia="Calibri" w:cs="Calibri"/>
        </w:rPr>
        <w:t>’</w:t>
      </w:r>
      <w:r w:rsidRPr="12659A72">
        <w:rPr>
          <w:rFonts w:eastAsia="Calibri" w:cs="Calibri"/>
        </w:rPr>
        <w:t>s final decision on Amendment C275.</w:t>
      </w:r>
    </w:p>
    <w:p w:rsidR="004E56C0" w:rsidRDefault="00724833" w:rsidP="004E56C0">
      <w:pPr>
        <w:pStyle w:val="Heading1"/>
      </w:pPr>
      <w:r>
        <w:t>Officers’ Recommendation</w:t>
      </w:r>
    </w:p>
    <w:p w:rsidR="00922C6D" w:rsidRPr="00112759" w:rsidRDefault="00724833" w:rsidP="008D4BC2">
      <w:r w:rsidRPr="00112759">
        <w:t xml:space="preserve">THAT </w:t>
      </w:r>
      <w:r w:rsidR="05726477" w:rsidRPr="00112759">
        <w:t>Council</w:t>
      </w:r>
      <w:r w:rsidRPr="00112759">
        <w:t>:</w:t>
      </w:r>
    </w:p>
    <w:p w:rsidR="43B59EFA" w:rsidRPr="00112759" w:rsidRDefault="00724833">
      <w:pPr>
        <w:pStyle w:val="ListParagraph"/>
        <w:numPr>
          <w:ilvl w:val="0"/>
          <w:numId w:val="12"/>
        </w:numPr>
      </w:pPr>
      <w:r w:rsidRPr="00112759">
        <w:rPr>
          <w:rFonts w:eastAsia="Calibri" w:cs="Calibri"/>
          <w:color w:val="000000" w:themeColor="text1"/>
        </w:rPr>
        <w:t xml:space="preserve">Request the Minister for Planning appoint an </w:t>
      </w:r>
      <w:r w:rsidR="54F5B69B" w:rsidRPr="00112759">
        <w:rPr>
          <w:rFonts w:eastAsia="Calibri" w:cs="Calibri"/>
          <w:color w:val="000000" w:themeColor="text1"/>
        </w:rPr>
        <w:t>Independent Planning Panel</w:t>
      </w:r>
      <w:r w:rsidRPr="00112759">
        <w:rPr>
          <w:rFonts w:eastAsia="Calibri" w:cs="Calibri"/>
          <w:color w:val="000000" w:themeColor="text1"/>
        </w:rPr>
        <w:t xml:space="preserve"> to consider submissions made in relation to proposed Amendment </w:t>
      </w:r>
      <w:r w:rsidRPr="00112759">
        <w:rPr>
          <w:rFonts w:eastAsia="Calibri" w:cs="Calibri"/>
        </w:rPr>
        <w:t>C275</w:t>
      </w:r>
      <w:r w:rsidR="66A10E1F" w:rsidRPr="00112759">
        <w:rPr>
          <w:rFonts w:eastAsia="Calibri" w:cs="Calibri"/>
        </w:rPr>
        <w:t>wsea</w:t>
      </w:r>
      <w:r w:rsidR="003F721C" w:rsidRPr="00112759">
        <w:rPr>
          <w:rFonts w:eastAsia="Calibri" w:cs="Calibri"/>
        </w:rPr>
        <w:t xml:space="preserve"> – Local Policies Update</w:t>
      </w:r>
      <w:r w:rsidRPr="00112759">
        <w:rPr>
          <w:rFonts w:eastAsia="Calibri" w:cs="Calibri"/>
        </w:rPr>
        <w:t xml:space="preserve"> to the Whittlesea Planning Scheme.</w:t>
      </w:r>
    </w:p>
    <w:p w:rsidR="68B331B2" w:rsidRPr="00112759" w:rsidRDefault="00724833" w:rsidP="09FD6142">
      <w:pPr>
        <w:pStyle w:val="ListParagraph"/>
        <w:numPr>
          <w:ilvl w:val="0"/>
          <w:numId w:val="12"/>
        </w:numPr>
        <w:rPr>
          <w:rFonts w:eastAsia="Calibri" w:cs="Calibri"/>
        </w:rPr>
      </w:pPr>
      <w:r w:rsidRPr="09FD6142">
        <w:rPr>
          <w:rFonts w:eastAsia="Calibri" w:cs="Calibri"/>
        </w:rPr>
        <w:t>Note that for the purposes of submissions to the Planning Panel</w:t>
      </w:r>
      <w:r w:rsidR="00C22CC7" w:rsidRPr="09FD6142">
        <w:rPr>
          <w:rFonts w:eastAsia="Calibri" w:cs="Calibri"/>
        </w:rPr>
        <w:t xml:space="preserve"> on </w:t>
      </w:r>
      <w:r w:rsidR="006254D3" w:rsidRPr="09FD6142">
        <w:rPr>
          <w:rFonts w:eastAsia="Calibri" w:cs="Calibri"/>
        </w:rPr>
        <w:t>Amendment C275</w:t>
      </w:r>
      <w:r w:rsidR="38251E47" w:rsidRPr="09FD6142">
        <w:rPr>
          <w:rFonts w:eastAsia="Calibri" w:cs="Calibri"/>
        </w:rPr>
        <w:t>wsea</w:t>
      </w:r>
      <w:r w:rsidR="006254D3" w:rsidRPr="09FD6142">
        <w:rPr>
          <w:rFonts w:eastAsia="Calibri" w:cs="Calibri"/>
        </w:rPr>
        <w:t xml:space="preserve"> – Local Policies Update</w:t>
      </w:r>
      <w:r w:rsidRPr="09FD6142">
        <w:rPr>
          <w:rFonts w:eastAsia="Calibri" w:cs="Calibri"/>
        </w:rPr>
        <w:t xml:space="preserve">, the </w:t>
      </w:r>
      <w:r w:rsidR="2F0154ED" w:rsidRPr="09FD6142">
        <w:rPr>
          <w:rFonts w:eastAsia="Calibri" w:cs="Calibri"/>
        </w:rPr>
        <w:t xml:space="preserve">Councils </w:t>
      </w:r>
      <w:r w:rsidRPr="09FD6142">
        <w:rPr>
          <w:rFonts w:eastAsia="Calibri" w:cs="Calibri"/>
        </w:rPr>
        <w:t xml:space="preserve">preferred Amendment </w:t>
      </w:r>
      <w:r w:rsidR="056ABBBF" w:rsidRPr="09FD6142">
        <w:rPr>
          <w:rFonts w:eastAsia="Calibri" w:cs="Calibri"/>
        </w:rPr>
        <w:t>d</w:t>
      </w:r>
      <w:r w:rsidRPr="09FD6142">
        <w:rPr>
          <w:rFonts w:eastAsia="Calibri" w:cs="Calibri"/>
        </w:rPr>
        <w:t xml:space="preserve">ocuments should be generally in the form of the exhibited documents at </w:t>
      </w:r>
      <w:r w:rsidR="6031515F" w:rsidRPr="09FD6142">
        <w:rPr>
          <w:rFonts w:eastAsia="Calibri" w:cs="Calibri"/>
        </w:rPr>
        <w:t>attachment</w:t>
      </w:r>
      <w:r w:rsidRPr="09FD6142">
        <w:rPr>
          <w:rFonts w:eastAsia="Calibri" w:cs="Calibri"/>
        </w:rPr>
        <w:t xml:space="preserve"> 1. </w:t>
      </w:r>
    </w:p>
    <w:p w:rsidR="00673AA7" w:rsidRPr="00112759" w:rsidRDefault="00724833">
      <w:pPr>
        <w:pStyle w:val="ListParagraph"/>
        <w:numPr>
          <w:ilvl w:val="0"/>
          <w:numId w:val="12"/>
        </w:numPr>
        <w:rPr>
          <w:rFonts w:eastAsia="Calibri" w:cs="Calibri"/>
          <w:color w:val="000000" w:themeColor="text1"/>
          <w:szCs w:val="24"/>
        </w:rPr>
      </w:pPr>
      <w:r w:rsidRPr="00112759">
        <w:rPr>
          <w:rFonts w:eastAsia="Calibri" w:cs="Calibri"/>
          <w:color w:val="000000" w:themeColor="text1"/>
        </w:rPr>
        <w:t xml:space="preserve">Note </w:t>
      </w:r>
      <w:r w:rsidR="43B59EFA" w:rsidRPr="00112759">
        <w:rPr>
          <w:rFonts w:eastAsia="Calibri" w:cs="Calibri"/>
          <w:color w:val="000000" w:themeColor="text1"/>
        </w:rPr>
        <w:t>t</w:t>
      </w:r>
      <w:r w:rsidR="4F4491D5" w:rsidRPr="00112759">
        <w:rPr>
          <w:rFonts w:eastAsia="Calibri" w:cs="Calibri"/>
          <w:color w:val="000000" w:themeColor="text1"/>
        </w:rPr>
        <w:t xml:space="preserve">he outcomes </w:t>
      </w:r>
      <w:r w:rsidR="43B59EFA" w:rsidRPr="00112759">
        <w:rPr>
          <w:rFonts w:eastAsia="Calibri" w:cs="Calibri"/>
          <w:color w:val="000000" w:themeColor="text1"/>
        </w:rPr>
        <w:t>any</w:t>
      </w:r>
      <w:r w:rsidR="4F4491D5" w:rsidRPr="00112759">
        <w:rPr>
          <w:rFonts w:eastAsia="Calibri" w:cs="Calibri"/>
          <w:color w:val="000000" w:themeColor="text1"/>
        </w:rPr>
        <w:t xml:space="preserve"> </w:t>
      </w:r>
      <w:r w:rsidR="00230950" w:rsidRPr="00112759">
        <w:rPr>
          <w:rFonts w:eastAsia="Calibri" w:cs="Calibri"/>
          <w:color w:val="000000" w:themeColor="text1"/>
        </w:rPr>
        <w:t>i</w:t>
      </w:r>
      <w:r w:rsidR="4F4491D5" w:rsidRPr="00112759">
        <w:rPr>
          <w:rFonts w:eastAsia="Calibri" w:cs="Calibri"/>
          <w:color w:val="000000" w:themeColor="text1"/>
        </w:rPr>
        <w:t xml:space="preserve">ndependent Planning Panel </w:t>
      </w:r>
      <w:r w:rsidR="00C22CC7" w:rsidRPr="00112759">
        <w:rPr>
          <w:rFonts w:eastAsia="Calibri" w:cs="Calibri"/>
          <w:color w:val="000000" w:themeColor="text1"/>
        </w:rPr>
        <w:t>process for Amendment C275</w:t>
      </w:r>
      <w:r w:rsidR="6D79C83D" w:rsidRPr="00112759">
        <w:rPr>
          <w:rFonts w:eastAsia="Calibri" w:cs="Calibri"/>
          <w:color w:val="000000" w:themeColor="text1"/>
        </w:rPr>
        <w:t>wsea</w:t>
      </w:r>
      <w:r w:rsidR="00C22CC7" w:rsidRPr="00112759">
        <w:rPr>
          <w:rFonts w:eastAsia="Calibri" w:cs="Calibri"/>
          <w:color w:val="000000" w:themeColor="text1"/>
        </w:rPr>
        <w:t xml:space="preserve"> – Local Policies Update </w:t>
      </w:r>
      <w:r w:rsidR="4F4491D5" w:rsidRPr="00112759">
        <w:rPr>
          <w:rFonts w:eastAsia="Calibri" w:cs="Calibri"/>
          <w:color w:val="000000" w:themeColor="text1"/>
        </w:rPr>
        <w:t>will be reported</w:t>
      </w:r>
      <w:r w:rsidR="248B07E5" w:rsidRPr="00112759">
        <w:rPr>
          <w:rFonts w:eastAsia="Calibri" w:cs="Calibri"/>
          <w:color w:val="000000" w:themeColor="text1"/>
        </w:rPr>
        <w:t xml:space="preserve"> at a</w:t>
      </w:r>
      <w:r w:rsidR="4F4491D5" w:rsidRPr="00112759">
        <w:rPr>
          <w:rFonts w:eastAsia="Calibri" w:cs="Calibri"/>
          <w:color w:val="000000" w:themeColor="text1"/>
        </w:rPr>
        <w:t xml:space="preserve"> future</w:t>
      </w:r>
      <w:r w:rsidR="52154F56" w:rsidRPr="00112759">
        <w:rPr>
          <w:rFonts w:eastAsia="Calibri" w:cs="Calibri"/>
          <w:color w:val="000000" w:themeColor="text1"/>
        </w:rPr>
        <w:t xml:space="preserve"> </w:t>
      </w:r>
      <w:r w:rsidR="433698F4" w:rsidRPr="00112759">
        <w:rPr>
          <w:rFonts w:eastAsia="Calibri" w:cs="Calibri"/>
          <w:color w:val="000000" w:themeColor="text1"/>
        </w:rPr>
        <w:t>Council meeting</w:t>
      </w:r>
      <w:r w:rsidR="6AE520D7" w:rsidRPr="00112759">
        <w:rPr>
          <w:rFonts w:eastAsia="Calibri" w:cs="Calibri"/>
          <w:color w:val="000000" w:themeColor="text1"/>
        </w:rPr>
        <w:t xml:space="preserve"> to make a final decision on the Amendment.</w:t>
      </w:r>
    </w:p>
    <w:p w:rsidR="00604F83" w:rsidRPr="00112759" w:rsidRDefault="00724833">
      <w:pPr>
        <w:pStyle w:val="ListParagraph"/>
        <w:numPr>
          <w:ilvl w:val="0"/>
          <w:numId w:val="12"/>
        </w:numPr>
      </w:pPr>
      <w:r w:rsidRPr="09FD6142">
        <w:rPr>
          <w:rFonts w:eastAsia="Calibri" w:cs="Calibri"/>
          <w:color w:val="000000" w:themeColor="text1"/>
        </w:rPr>
        <w:t>Advise submitters to Amendment C</w:t>
      </w:r>
      <w:r w:rsidR="01D929BA" w:rsidRPr="09FD6142">
        <w:rPr>
          <w:rFonts w:eastAsia="Calibri" w:cs="Calibri"/>
          <w:color w:val="000000" w:themeColor="text1"/>
        </w:rPr>
        <w:t>275wsea</w:t>
      </w:r>
      <w:r w:rsidRPr="09FD6142">
        <w:rPr>
          <w:rFonts w:eastAsia="Calibri" w:cs="Calibri"/>
          <w:color w:val="000000" w:themeColor="text1"/>
        </w:rPr>
        <w:t xml:space="preserve"> – </w:t>
      </w:r>
      <w:r w:rsidR="00D331EA" w:rsidRPr="09FD6142">
        <w:rPr>
          <w:rFonts w:eastAsia="Calibri" w:cs="Calibri"/>
          <w:color w:val="000000" w:themeColor="text1"/>
        </w:rPr>
        <w:t>Local Policies Update</w:t>
      </w:r>
      <w:r w:rsidRPr="09FD6142">
        <w:rPr>
          <w:rFonts w:eastAsia="Calibri" w:cs="Calibri"/>
          <w:color w:val="000000" w:themeColor="text1"/>
        </w:rPr>
        <w:t xml:space="preserve"> of Council’s decision</w:t>
      </w:r>
      <w:r w:rsidR="1250CE5B" w:rsidRPr="09FD6142">
        <w:rPr>
          <w:rFonts w:eastAsia="Calibri" w:cs="Calibri"/>
          <w:color w:val="000000" w:themeColor="text1"/>
        </w:rPr>
        <w:t>.</w:t>
      </w:r>
    </w:p>
    <w:p w:rsidR="004412DE" w:rsidRDefault="004412DE" w:rsidP="00112759">
      <w:pPr>
        <w:rPr>
          <w:i/>
          <w:iCs/>
        </w:rPr>
      </w:pPr>
    </w:p>
    <w:p w:rsidR="00112759" w:rsidRPr="00441617" w:rsidRDefault="004412DE" w:rsidP="00112759">
      <w:pPr>
        <w:rPr>
          <w:i/>
          <w:iCs/>
        </w:rPr>
      </w:pPr>
      <w:r w:rsidRPr="00441617">
        <w:rPr>
          <w:i/>
          <w:iCs/>
        </w:rPr>
        <w:t>Cr Taylor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604F8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rsidR="00922C6D" w:rsidRPr="007024D2" w:rsidRDefault="00724833" w:rsidP="008D4BC2">
      <w:pPr>
        <w:rPr>
          <w:b/>
          <w:bCs/>
        </w:rPr>
      </w:pPr>
      <w:r w:rsidRPr="007024D2">
        <w:rPr>
          <w:b/>
          <w:bCs/>
        </w:rPr>
        <w:t xml:space="preserve">THAT </w:t>
      </w:r>
      <w:r w:rsidR="05726477" w:rsidRPr="007024D2">
        <w:rPr>
          <w:b/>
          <w:bCs/>
        </w:rPr>
        <w:t>Council</w:t>
      </w:r>
      <w:r w:rsidRPr="007024D2">
        <w:rPr>
          <w:b/>
          <w:bCs/>
        </w:rPr>
        <w:t>:</w:t>
      </w:r>
    </w:p>
    <w:p w:rsidR="43B59EFA" w:rsidRPr="007024D2" w:rsidRDefault="00724833">
      <w:pPr>
        <w:numPr>
          <w:ilvl w:val="0"/>
          <w:numId w:val="13"/>
        </w:numPr>
        <w:contextualSpacing/>
        <w:rPr>
          <w:b/>
          <w:bCs/>
          <w:szCs w:val="20"/>
        </w:rPr>
      </w:pPr>
      <w:r w:rsidRPr="007024D2">
        <w:rPr>
          <w:rFonts w:eastAsia="Calibri" w:cs="Calibri"/>
          <w:b/>
          <w:bCs/>
          <w:color w:val="000000"/>
          <w:szCs w:val="20"/>
        </w:rPr>
        <w:t xml:space="preserve">Request the Minister for Planning appoint an </w:t>
      </w:r>
      <w:r w:rsidR="54F5B69B" w:rsidRPr="007024D2">
        <w:rPr>
          <w:rFonts w:eastAsia="Calibri" w:cs="Calibri"/>
          <w:b/>
          <w:bCs/>
          <w:color w:val="000000"/>
          <w:szCs w:val="20"/>
        </w:rPr>
        <w:t>Independent Planning Panel</w:t>
      </w:r>
      <w:r w:rsidRPr="007024D2">
        <w:rPr>
          <w:rFonts w:eastAsia="Calibri" w:cs="Calibri"/>
          <w:b/>
          <w:bCs/>
          <w:color w:val="000000"/>
          <w:szCs w:val="20"/>
        </w:rPr>
        <w:t xml:space="preserve"> to consider submissions made in relation to proposed Amendment </w:t>
      </w:r>
      <w:r w:rsidRPr="007024D2">
        <w:rPr>
          <w:rFonts w:eastAsia="Calibri" w:cs="Calibri"/>
          <w:b/>
          <w:bCs/>
          <w:szCs w:val="20"/>
        </w:rPr>
        <w:t>C275</w:t>
      </w:r>
      <w:r w:rsidR="66A10E1F" w:rsidRPr="007024D2">
        <w:rPr>
          <w:rFonts w:eastAsia="Calibri" w:cs="Calibri"/>
          <w:b/>
          <w:bCs/>
          <w:szCs w:val="20"/>
        </w:rPr>
        <w:t>wsea</w:t>
      </w:r>
      <w:r w:rsidR="003F721C" w:rsidRPr="007024D2">
        <w:rPr>
          <w:rFonts w:eastAsia="Calibri" w:cs="Calibri"/>
          <w:b/>
          <w:bCs/>
          <w:szCs w:val="20"/>
        </w:rPr>
        <w:t xml:space="preserve"> – Local Policies Update</w:t>
      </w:r>
      <w:r w:rsidRPr="007024D2">
        <w:rPr>
          <w:rFonts w:eastAsia="Calibri" w:cs="Calibri"/>
          <w:b/>
          <w:bCs/>
          <w:szCs w:val="20"/>
        </w:rPr>
        <w:t xml:space="preserve"> to the Whittlesea Planning Scheme.</w:t>
      </w:r>
    </w:p>
    <w:p w:rsidR="68B331B2" w:rsidRPr="007024D2" w:rsidRDefault="00724833" w:rsidP="09FD6142">
      <w:pPr>
        <w:numPr>
          <w:ilvl w:val="0"/>
          <w:numId w:val="13"/>
        </w:numPr>
        <w:contextualSpacing/>
        <w:rPr>
          <w:rFonts w:eastAsia="Calibri" w:cs="Calibri"/>
          <w:b/>
          <w:bCs/>
        </w:rPr>
      </w:pPr>
      <w:r w:rsidRPr="09FD6142">
        <w:rPr>
          <w:rFonts w:eastAsia="Calibri" w:cs="Calibri"/>
          <w:b/>
          <w:bCs/>
        </w:rPr>
        <w:t>Note that for the purposes of submissions to the Planning Panel</w:t>
      </w:r>
      <w:r w:rsidR="00C22CC7" w:rsidRPr="09FD6142">
        <w:rPr>
          <w:rFonts w:eastAsia="Calibri" w:cs="Calibri"/>
          <w:b/>
          <w:bCs/>
        </w:rPr>
        <w:t xml:space="preserve"> on </w:t>
      </w:r>
      <w:r w:rsidR="006254D3" w:rsidRPr="09FD6142">
        <w:rPr>
          <w:rFonts w:eastAsia="Calibri" w:cs="Calibri"/>
          <w:b/>
          <w:bCs/>
        </w:rPr>
        <w:t>Amendment C275</w:t>
      </w:r>
      <w:r w:rsidR="38251E47" w:rsidRPr="09FD6142">
        <w:rPr>
          <w:rFonts w:eastAsia="Calibri" w:cs="Calibri"/>
          <w:b/>
          <w:bCs/>
        </w:rPr>
        <w:t>wsea</w:t>
      </w:r>
      <w:r w:rsidR="006254D3" w:rsidRPr="09FD6142">
        <w:rPr>
          <w:rFonts w:eastAsia="Calibri" w:cs="Calibri"/>
          <w:b/>
          <w:bCs/>
        </w:rPr>
        <w:t xml:space="preserve"> – Local Policies Update</w:t>
      </w:r>
      <w:r w:rsidRPr="09FD6142">
        <w:rPr>
          <w:rFonts w:eastAsia="Calibri" w:cs="Calibri"/>
          <w:b/>
          <w:bCs/>
        </w:rPr>
        <w:t xml:space="preserve">, the </w:t>
      </w:r>
      <w:r w:rsidR="2F0154ED" w:rsidRPr="09FD6142">
        <w:rPr>
          <w:rFonts w:eastAsia="Calibri" w:cs="Calibri"/>
          <w:b/>
          <w:bCs/>
        </w:rPr>
        <w:t xml:space="preserve">Councils </w:t>
      </w:r>
      <w:r w:rsidRPr="09FD6142">
        <w:rPr>
          <w:rFonts w:eastAsia="Calibri" w:cs="Calibri"/>
          <w:b/>
          <w:bCs/>
        </w:rPr>
        <w:t xml:space="preserve">preferred Amendment </w:t>
      </w:r>
      <w:r w:rsidR="056ABBBF" w:rsidRPr="09FD6142">
        <w:rPr>
          <w:rFonts w:eastAsia="Calibri" w:cs="Calibri"/>
          <w:b/>
          <w:bCs/>
        </w:rPr>
        <w:t>d</w:t>
      </w:r>
      <w:r w:rsidRPr="09FD6142">
        <w:rPr>
          <w:rFonts w:eastAsia="Calibri" w:cs="Calibri"/>
          <w:b/>
          <w:bCs/>
        </w:rPr>
        <w:t xml:space="preserve">ocuments should be generally in the form of the exhibited documents at </w:t>
      </w:r>
      <w:r w:rsidR="6031515F" w:rsidRPr="09FD6142">
        <w:rPr>
          <w:rFonts w:eastAsia="Calibri" w:cs="Calibri"/>
          <w:b/>
          <w:bCs/>
        </w:rPr>
        <w:t>attachment</w:t>
      </w:r>
      <w:r w:rsidRPr="09FD6142">
        <w:rPr>
          <w:rFonts w:eastAsia="Calibri" w:cs="Calibri"/>
          <w:b/>
          <w:bCs/>
        </w:rPr>
        <w:t xml:space="preserve"> 1. </w:t>
      </w:r>
    </w:p>
    <w:p w:rsidR="00673AA7" w:rsidRPr="007024D2" w:rsidRDefault="00724833">
      <w:pPr>
        <w:numPr>
          <w:ilvl w:val="0"/>
          <w:numId w:val="13"/>
        </w:numPr>
        <w:contextualSpacing/>
        <w:rPr>
          <w:rFonts w:eastAsia="Calibri" w:cs="Calibri"/>
          <w:b/>
          <w:bCs/>
          <w:color w:val="000000"/>
        </w:rPr>
      </w:pPr>
      <w:r w:rsidRPr="007024D2">
        <w:rPr>
          <w:rFonts w:eastAsia="Calibri" w:cs="Calibri"/>
          <w:b/>
          <w:bCs/>
          <w:color w:val="000000"/>
          <w:szCs w:val="20"/>
        </w:rPr>
        <w:t xml:space="preserve">Note </w:t>
      </w:r>
      <w:r w:rsidR="43B59EFA" w:rsidRPr="007024D2">
        <w:rPr>
          <w:rFonts w:eastAsia="Calibri" w:cs="Calibri"/>
          <w:b/>
          <w:bCs/>
          <w:color w:val="000000"/>
          <w:szCs w:val="20"/>
        </w:rPr>
        <w:t>t</w:t>
      </w:r>
      <w:r w:rsidR="4F4491D5" w:rsidRPr="007024D2">
        <w:rPr>
          <w:rFonts w:eastAsia="Calibri" w:cs="Calibri"/>
          <w:b/>
          <w:bCs/>
          <w:color w:val="000000"/>
          <w:szCs w:val="20"/>
        </w:rPr>
        <w:t xml:space="preserve">he outcomes </w:t>
      </w:r>
      <w:r w:rsidR="43B59EFA" w:rsidRPr="007024D2">
        <w:rPr>
          <w:rFonts w:eastAsia="Calibri" w:cs="Calibri"/>
          <w:b/>
          <w:bCs/>
          <w:color w:val="000000"/>
          <w:szCs w:val="20"/>
        </w:rPr>
        <w:t>any</w:t>
      </w:r>
      <w:r w:rsidR="4F4491D5" w:rsidRPr="007024D2">
        <w:rPr>
          <w:rFonts w:eastAsia="Calibri" w:cs="Calibri"/>
          <w:b/>
          <w:bCs/>
          <w:color w:val="000000"/>
          <w:szCs w:val="20"/>
        </w:rPr>
        <w:t xml:space="preserve"> </w:t>
      </w:r>
      <w:r w:rsidR="00230950" w:rsidRPr="007024D2">
        <w:rPr>
          <w:rFonts w:eastAsia="Calibri" w:cs="Calibri"/>
          <w:b/>
          <w:bCs/>
          <w:color w:val="000000"/>
          <w:szCs w:val="20"/>
        </w:rPr>
        <w:t>i</w:t>
      </w:r>
      <w:r w:rsidR="4F4491D5" w:rsidRPr="007024D2">
        <w:rPr>
          <w:rFonts w:eastAsia="Calibri" w:cs="Calibri"/>
          <w:b/>
          <w:bCs/>
          <w:color w:val="000000"/>
          <w:szCs w:val="20"/>
        </w:rPr>
        <w:t xml:space="preserve">ndependent Planning Panel </w:t>
      </w:r>
      <w:r w:rsidR="00C22CC7" w:rsidRPr="007024D2">
        <w:rPr>
          <w:rFonts w:eastAsia="Calibri" w:cs="Calibri"/>
          <w:b/>
          <w:bCs/>
          <w:color w:val="000000"/>
          <w:szCs w:val="20"/>
        </w:rPr>
        <w:t>process for Amendment C275</w:t>
      </w:r>
      <w:r w:rsidR="6D79C83D" w:rsidRPr="007024D2">
        <w:rPr>
          <w:rFonts w:eastAsia="Calibri" w:cs="Calibri"/>
          <w:b/>
          <w:bCs/>
          <w:color w:val="000000"/>
          <w:szCs w:val="20"/>
        </w:rPr>
        <w:t>wsea</w:t>
      </w:r>
      <w:r w:rsidR="00C22CC7" w:rsidRPr="007024D2">
        <w:rPr>
          <w:rFonts w:eastAsia="Calibri" w:cs="Calibri"/>
          <w:b/>
          <w:bCs/>
          <w:color w:val="000000"/>
          <w:szCs w:val="20"/>
        </w:rPr>
        <w:t xml:space="preserve"> – Local Policies Update </w:t>
      </w:r>
      <w:r w:rsidR="4F4491D5" w:rsidRPr="007024D2">
        <w:rPr>
          <w:rFonts w:eastAsia="Calibri" w:cs="Calibri"/>
          <w:b/>
          <w:bCs/>
          <w:color w:val="000000"/>
          <w:szCs w:val="20"/>
        </w:rPr>
        <w:t>will be reported</w:t>
      </w:r>
      <w:r w:rsidR="248B07E5" w:rsidRPr="007024D2">
        <w:rPr>
          <w:rFonts w:eastAsia="Calibri" w:cs="Calibri"/>
          <w:b/>
          <w:bCs/>
          <w:color w:val="000000"/>
          <w:szCs w:val="20"/>
        </w:rPr>
        <w:t xml:space="preserve"> at a</w:t>
      </w:r>
      <w:r w:rsidR="4F4491D5" w:rsidRPr="007024D2">
        <w:rPr>
          <w:rFonts w:eastAsia="Calibri" w:cs="Calibri"/>
          <w:b/>
          <w:bCs/>
          <w:color w:val="000000"/>
          <w:szCs w:val="20"/>
        </w:rPr>
        <w:t xml:space="preserve"> future</w:t>
      </w:r>
      <w:r w:rsidR="52154F56" w:rsidRPr="007024D2">
        <w:rPr>
          <w:rFonts w:eastAsia="Calibri" w:cs="Calibri"/>
          <w:b/>
          <w:bCs/>
          <w:color w:val="000000"/>
          <w:szCs w:val="20"/>
        </w:rPr>
        <w:t xml:space="preserve"> </w:t>
      </w:r>
      <w:r w:rsidR="433698F4" w:rsidRPr="007024D2">
        <w:rPr>
          <w:rFonts w:eastAsia="Calibri" w:cs="Calibri"/>
          <w:b/>
          <w:bCs/>
          <w:color w:val="000000"/>
          <w:szCs w:val="20"/>
        </w:rPr>
        <w:t>Council meeting</w:t>
      </w:r>
      <w:r w:rsidR="6AE520D7" w:rsidRPr="007024D2">
        <w:rPr>
          <w:rFonts w:eastAsia="Calibri" w:cs="Calibri"/>
          <w:b/>
          <w:bCs/>
          <w:color w:val="000000"/>
          <w:szCs w:val="20"/>
        </w:rPr>
        <w:t xml:space="preserve"> to make a final decision on the Amendment.</w:t>
      </w:r>
    </w:p>
    <w:p w:rsidR="703FCF9A" w:rsidRPr="007024D2" w:rsidRDefault="00724833" w:rsidP="09FD6142">
      <w:pPr>
        <w:numPr>
          <w:ilvl w:val="0"/>
          <w:numId w:val="13"/>
        </w:numPr>
        <w:contextualSpacing/>
        <w:rPr>
          <w:b/>
          <w:bCs/>
        </w:rPr>
      </w:pPr>
      <w:r w:rsidRPr="09FD6142">
        <w:rPr>
          <w:rFonts w:eastAsia="Calibri" w:cs="Calibri"/>
          <w:b/>
          <w:bCs/>
          <w:color w:val="000000" w:themeColor="text1"/>
        </w:rPr>
        <w:t>Advise submitters to Amendment C</w:t>
      </w:r>
      <w:r w:rsidR="01D929BA" w:rsidRPr="09FD6142">
        <w:rPr>
          <w:rFonts w:eastAsia="Calibri" w:cs="Calibri"/>
          <w:b/>
          <w:bCs/>
          <w:color w:val="000000" w:themeColor="text1"/>
        </w:rPr>
        <w:t>275wsea</w:t>
      </w:r>
      <w:r w:rsidRPr="09FD6142">
        <w:rPr>
          <w:rFonts w:eastAsia="Calibri" w:cs="Calibri"/>
          <w:b/>
          <w:bCs/>
          <w:color w:val="000000" w:themeColor="text1"/>
        </w:rPr>
        <w:t xml:space="preserve"> – </w:t>
      </w:r>
      <w:r w:rsidR="00D331EA" w:rsidRPr="09FD6142">
        <w:rPr>
          <w:rFonts w:eastAsia="Calibri" w:cs="Calibri"/>
          <w:b/>
          <w:bCs/>
          <w:color w:val="000000" w:themeColor="text1"/>
        </w:rPr>
        <w:t>Local Policies Update</w:t>
      </w:r>
      <w:r w:rsidRPr="09FD6142">
        <w:rPr>
          <w:rFonts w:eastAsia="Calibri" w:cs="Calibri"/>
          <w:b/>
          <w:bCs/>
          <w:color w:val="000000" w:themeColor="text1"/>
        </w:rPr>
        <w:t xml:space="preserve"> of Council’s decision</w:t>
      </w:r>
      <w:r w:rsidR="1250CE5B" w:rsidRPr="09FD6142">
        <w:rPr>
          <w:rFonts w:eastAsia="Calibri" w:cs="Calibri"/>
          <w:b/>
          <w:bCs/>
          <w:color w:val="000000" w:themeColor="text1"/>
        </w:rPr>
        <w:t>.</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rsidTr="09FD6142">
        <w:tc>
          <w:tcPr>
            <w:tcW w:w="9006" w:type="dxa"/>
            <w:tcBorders>
              <w:right w:val="single" w:sz="8" w:space="0" w:color="000000" w:themeColor="text1"/>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rsidTr="09FD6142">
        <w:tc>
          <w:tcPr>
            <w:tcW w:w="9006" w:type="dxa"/>
            <w:tcBorders>
              <w:left w:val="nil"/>
            </w:tcBorders>
            <w:shd w:val="clear" w:color="auto" w:fill="auto"/>
          </w:tcPr>
          <w:p w:rsidR="00604F83" w:rsidRDefault="008F7B7C"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09FD6142">
              <w:rPr>
                <w:rFonts w:eastAsia="Calibri" w:cs="Calibri"/>
                <w:i/>
                <w:iCs/>
                <w:color w:val="000000" w:themeColor="text1"/>
                <w:lang w:eastAsia="en-AU" w:bidi="en-AU"/>
              </w:rPr>
              <w:t>Cr Taylor, Cr Stow and Cr McLindon</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6A6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6A6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B6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34" w:name="_Toc191288102"/>
      <w:r w:rsidRPr="00163BE0">
        <w:rPr>
          <w:rFonts w:eastAsia="Calibri" w:cs="Calibri"/>
          <w:color w:val="000000"/>
        </w:rPr>
        <w:instrText>5.5</w:instrText>
      </w:r>
      <w:r w:rsidRPr="00163BE0">
        <w:rPr>
          <w:rFonts w:eastAsia="Calibri" w:cs="Calibri"/>
          <w:color w:val="000000"/>
        </w:rPr>
        <w:tab/>
        <w:instrText>Amendment to Rural Residential Precinct 4a Outline Development Plan - Council Decision</w:instrText>
      </w:r>
      <w:bookmarkEnd w:id="34"/>
      <w:r w:rsidRPr="00163BE0">
        <w:rPr>
          <w:rFonts w:eastAsia="Calibri" w:cs="Calibri"/>
          <w:color w:val="000000"/>
        </w:rPr>
        <w:instrText>" \f \l 2</w:instrText>
      </w:r>
      <w:r>
        <w:rPr>
          <w:rFonts w:eastAsia="Calibri" w:cs="Calibri"/>
          <w:color w:val="000000"/>
        </w:rPr>
        <w:fldChar w:fldCharType="end"/>
      </w:r>
      <w:bookmarkStart w:id="35" w:name="5.5__Amendment_to_Rural_Residential_Pre"/>
      <w:r w:rsidRPr="00163BE0">
        <w:rPr>
          <w:rFonts w:eastAsia="Calibri" w:cs="Calibri"/>
          <w:color w:val="FFFFFF"/>
          <w:sz w:val="4"/>
        </w:rPr>
        <w:t>5.5</w:t>
      </w:r>
      <w:r w:rsidRPr="00163BE0">
        <w:rPr>
          <w:rFonts w:eastAsia="Calibri" w:cs="Calibri"/>
          <w:color w:val="FFFFFF"/>
          <w:sz w:val="4"/>
        </w:rPr>
        <w:tab/>
        <w:t>Amendment to Rural Residential Precinct 4a Outline Development Plan - Council Decision</w:t>
      </w:r>
    </w:p>
    <w:bookmarkEnd w:id="35"/>
    <w:p w:rsidR="00C65C4F" w:rsidRPr="00891BD0" w:rsidRDefault="00724833" w:rsidP="0500250D">
      <w:r w:rsidRPr="0500250D">
        <w:rPr>
          <w:rFonts w:eastAsia="Calibri" w:cs="Calibri"/>
          <w:b/>
          <w:bCs/>
          <w:color w:val="003266"/>
          <w:sz w:val="28"/>
          <w:szCs w:val="28"/>
        </w:rPr>
        <w:t>5.5 Amendment to Rural Residential Precinct 4a Outline Development Plan - Council Decision</w:t>
      </w:r>
    </w:p>
    <w:p w:rsidR="00C65C4F" w:rsidRPr="00891BD0" w:rsidRDefault="00C65C4F" w:rsidP="0500250D"/>
    <w:p w:rsidR="00C65C4F" w:rsidRPr="00891BD0" w:rsidRDefault="00724833" w:rsidP="09FD6142">
      <w:pPr>
        <w:tabs>
          <w:tab w:val="left" w:pos="3119"/>
        </w:tabs>
        <w:ind w:left="3119" w:hanging="3119"/>
        <w:jc w:val="both"/>
        <w:rPr>
          <w:rFonts w:asciiTheme="minorHAnsi" w:hAnsiTheme="minorHAnsi" w:cstheme="minorBidi"/>
        </w:rPr>
      </w:pPr>
      <w:r w:rsidRPr="00580338">
        <w:rPr>
          <w:rFonts w:asciiTheme="minorHAnsi" w:eastAsia="Calibri" w:hAnsiTheme="minorHAnsi" w:cstheme="minorBidi"/>
          <w:b/>
          <w:bCs/>
        </w:rPr>
        <w:t>Director/Executive Manager:</w:t>
      </w:r>
      <w:r>
        <w:tab/>
      </w:r>
      <w:r w:rsidRPr="09FD6142">
        <w:rPr>
          <w:rFonts w:asciiTheme="minorHAnsi" w:eastAsia="Calibri" w:hAnsiTheme="minorHAnsi" w:cstheme="minorBidi"/>
          <w:color w:val="000000" w:themeColor="text1"/>
        </w:rPr>
        <w:t>Director Planning &amp; Development</w:t>
      </w:r>
    </w:p>
    <w:p w:rsidR="00C65C4F" w:rsidRPr="00580338" w:rsidRDefault="00C65C4F" w:rsidP="00C65C4F">
      <w:pPr>
        <w:tabs>
          <w:tab w:val="left" w:pos="3119"/>
        </w:tabs>
        <w:ind w:left="3119" w:hanging="3119"/>
        <w:jc w:val="both"/>
        <w:rPr>
          <w:rFonts w:asciiTheme="minorHAnsi" w:hAnsiTheme="minorHAnsi" w:cstheme="minorHAnsi"/>
        </w:rPr>
      </w:pPr>
    </w:p>
    <w:p w:rsidR="00C65C4F" w:rsidRPr="00891BD0" w:rsidRDefault="00724833" w:rsidP="09FD6142">
      <w:pPr>
        <w:tabs>
          <w:tab w:val="left" w:pos="3119"/>
        </w:tabs>
        <w:ind w:left="3119" w:hanging="3119"/>
        <w:jc w:val="both"/>
        <w:rPr>
          <w:rFonts w:asciiTheme="minorHAnsi" w:hAnsiTheme="minorHAnsi" w:cstheme="minorBidi"/>
        </w:rPr>
      </w:pPr>
      <w:r w:rsidRPr="00580338">
        <w:rPr>
          <w:rFonts w:asciiTheme="minorHAnsi" w:eastAsia="Calibri" w:hAnsiTheme="minorHAnsi" w:cstheme="minorBidi"/>
          <w:b/>
          <w:bCs/>
        </w:rPr>
        <w:t>Report Author:</w:t>
      </w:r>
      <w:r>
        <w:tab/>
      </w:r>
      <w:r w:rsidRPr="09FD6142">
        <w:rPr>
          <w:rFonts w:asciiTheme="minorHAnsi" w:eastAsia="Calibri" w:hAnsiTheme="minorHAnsi" w:cstheme="minorBidi"/>
          <w:color w:val="000000" w:themeColor="text1"/>
        </w:rPr>
        <w:t>Senior Strategic Planner</w:t>
      </w:r>
    </w:p>
    <w:p w:rsidR="00C65C4F" w:rsidRPr="00580338" w:rsidRDefault="00C65C4F" w:rsidP="00C65C4F">
      <w:pPr>
        <w:tabs>
          <w:tab w:val="left" w:pos="3119"/>
        </w:tabs>
        <w:ind w:left="3119" w:hanging="3119"/>
        <w:jc w:val="both"/>
        <w:rPr>
          <w:rFonts w:asciiTheme="minorHAnsi" w:hAnsiTheme="minorHAnsi" w:cstheme="minorHAnsi"/>
        </w:rPr>
      </w:pPr>
    </w:p>
    <w:p w:rsidR="008446BD" w:rsidRDefault="00724833" w:rsidP="09FD6142">
      <w:pPr>
        <w:tabs>
          <w:tab w:val="left" w:pos="3119"/>
        </w:tabs>
        <w:ind w:left="3119" w:hanging="3119"/>
        <w:rPr>
          <w:rFonts w:asciiTheme="minorHAnsi" w:eastAsia="Calibri" w:hAnsiTheme="minorHAnsi" w:cstheme="minorBidi"/>
          <w:color w:val="000000" w:themeColor="text1"/>
        </w:rPr>
      </w:pPr>
      <w:r w:rsidRPr="00580338">
        <w:rPr>
          <w:rFonts w:asciiTheme="minorHAnsi" w:eastAsia="Calibri" w:hAnsiTheme="minorHAnsi" w:cstheme="minorBidi"/>
          <w:b/>
          <w:bCs/>
          <w:color w:val="000000" w:themeColor="text1"/>
        </w:rPr>
        <w:t>In Attendance:</w:t>
      </w:r>
      <w:r w:rsidRPr="00580338">
        <w:rPr>
          <w:b/>
          <w:bCs/>
        </w:rPr>
        <w:tab/>
      </w:r>
      <w:r w:rsidR="009C767E" w:rsidRPr="09FD6142">
        <w:rPr>
          <w:rFonts w:eastAsia="Calibri" w:cs="Calibri"/>
          <w:color w:val="000000" w:themeColor="text1"/>
        </w:rPr>
        <w:t>Manager Strategic Futures</w:t>
      </w:r>
      <w:r w:rsidR="009C767E" w:rsidRPr="09FD6142">
        <w:rPr>
          <w:rFonts w:asciiTheme="minorHAnsi" w:eastAsia="Calibri" w:hAnsiTheme="minorHAnsi" w:cstheme="minorBidi"/>
          <w:color w:val="000000" w:themeColor="text1"/>
        </w:rPr>
        <w:t xml:space="preserve"> </w:t>
      </w:r>
    </w:p>
    <w:p w:rsidR="00C65C4F" w:rsidRPr="00891BD0" w:rsidRDefault="00724833" w:rsidP="00402DDC">
      <w:pPr>
        <w:pStyle w:val="Heading1"/>
        <w:jc w:val="both"/>
        <w:rPr>
          <w:rFonts w:asciiTheme="minorHAnsi" w:hAnsiTheme="minorHAnsi" w:cstheme="minorHAnsi"/>
        </w:rPr>
      </w:pPr>
      <w:r w:rsidRPr="49988D55">
        <w:rPr>
          <w:rFonts w:asciiTheme="minorHAnsi" w:hAnsiTheme="minorHAnsi" w:cstheme="minorBidi"/>
        </w:rPr>
        <w:t>Executive Summary</w:t>
      </w:r>
    </w:p>
    <w:p w:rsidR="4FD95DFF" w:rsidRPr="00402DDC" w:rsidRDefault="00724833" w:rsidP="00402DDC">
      <w:pPr>
        <w:rPr>
          <w:rFonts w:cs="Calibri"/>
        </w:rPr>
      </w:pPr>
      <w:r w:rsidRPr="00402DDC">
        <w:rPr>
          <w:rFonts w:eastAsia="Calibri" w:cs="Calibri"/>
        </w:rPr>
        <w:t xml:space="preserve">The purpose of this report is to discuss the assessment of a proposed amendment to the </w:t>
      </w:r>
      <w:r w:rsidRPr="00402DDC">
        <w:rPr>
          <w:rFonts w:eastAsia="Calibri" w:cs="Calibri"/>
          <w:i/>
          <w:iCs/>
        </w:rPr>
        <w:t xml:space="preserve">Rural Residential Precinct 4A Outline Development Plan Part 1, March 2017 Amended </w:t>
      </w:r>
      <w:r w:rsidRPr="00402DDC">
        <w:rPr>
          <w:rFonts w:eastAsia="Calibri" w:cs="Calibri"/>
        </w:rPr>
        <w:t>(the Development Plan). The amendment proposes subdivision, and construction of a dwelling at 126 Ridge Road, Whittlesea.</w:t>
      </w:r>
    </w:p>
    <w:p w:rsidR="4FD95DFF" w:rsidRPr="00402DDC" w:rsidRDefault="4FD95DFF" w:rsidP="00402DDC">
      <w:pPr>
        <w:rPr>
          <w:rFonts w:cs="Calibri"/>
        </w:rPr>
      </w:pPr>
    </w:p>
    <w:p w:rsidR="4FD95DFF" w:rsidRPr="00402DDC" w:rsidRDefault="00724833" w:rsidP="09FD6142">
      <w:pPr>
        <w:rPr>
          <w:rFonts w:cs="Calibri"/>
        </w:rPr>
      </w:pPr>
      <w:r w:rsidRPr="09FD6142">
        <w:rPr>
          <w:rFonts w:eastAsia="Calibri" w:cs="Calibri"/>
        </w:rPr>
        <w:t xml:space="preserve">The proponent has submitted the application despite being previously advised in writing by Council officers that the proposed amendment </w:t>
      </w:r>
      <w:r w:rsidR="6BFED418" w:rsidRPr="09FD6142">
        <w:rPr>
          <w:rFonts w:eastAsia="Calibri" w:cs="Calibri"/>
        </w:rPr>
        <w:t xml:space="preserve">to the Development Plan </w:t>
      </w:r>
      <w:r w:rsidRPr="09FD6142">
        <w:rPr>
          <w:rFonts w:eastAsia="Calibri" w:cs="Calibri"/>
        </w:rPr>
        <w:t>is not supported by the relevant strategic planning framework, relevant statutory planning policy, or by Council policy.</w:t>
      </w:r>
    </w:p>
    <w:p w:rsidR="4FD95DFF" w:rsidRPr="00402DDC" w:rsidRDefault="4FD95DFF" w:rsidP="00402DDC">
      <w:pPr>
        <w:rPr>
          <w:rFonts w:cs="Calibri"/>
        </w:rPr>
      </w:pPr>
    </w:p>
    <w:p w:rsidR="4FD95DFF" w:rsidRPr="00402DDC" w:rsidRDefault="00724833" w:rsidP="09FD6142">
      <w:pPr>
        <w:rPr>
          <w:rFonts w:cs="Calibri"/>
        </w:rPr>
      </w:pPr>
      <w:r w:rsidRPr="09FD6142">
        <w:rPr>
          <w:rFonts w:eastAsia="Calibri" w:cs="Calibri"/>
        </w:rPr>
        <w:t>The Development Plan applies to a low-density residential precinct which is located on the eastern edge of Whittlesea Township, adjacent to the forested catchment for Yan Yean Reservoir.</w:t>
      </w:r>
    </w:p>
    <w:p w:rsidR="4FD95DFF" w:rsidRPr="00402DDC" w:rsidRDefault="4FD95DFF" w:rsidP="00402DDC">
      <w:pPr>
        <w:rPr>
          <w:rFonts w:cs="Calibri"/>
        </w:rPr>
      </w:pPr>
    </w:p>
    <w:p w:rsidR="4FD95DFF" w:rsidRDefault="00724833" w:rsidP="09FD6142">
      <w:pPr>
        <w:rPr>
          <w:rFonts w:eastAsia="Calibri" w:cs="Calibri"/>
        </w:rPr>
      </w:pPr>
      <w:r w:rsidRPr="09FD6142">
        <w:rPr>
          <w:rFonts w:eastAsia="Calibri" w:cs="Calibri"/>
        </w:rPr>
        <w:t>Bushfire planning policy has been a significant consideration in the assessment of the proposal, noting that in bushfire affected areas the decision making of planning and responsible authorities must prioritise the protection of human life over all other policy objectives or issues. From a settlement planning perspective, there is no support in the planning scheme for directing additional housing growth to this location, particularly noting that the area is identified as under threat from environmental risks</w:t>
      </w:r>
      <w:r w:rsidR="2357D93D" w:rsidRPr="09FD6142">
        <w:rPr>
          <w:rFonts w:eastAsia="Calibri" w:cs="Calibri"/>
        </w:rPr>
        <w:t>,</w:t>
      </w:r>
      <w:r w:rsidR="293AE953" w:rsidRPr="09FD6142">
        <w:rPr>
          <w:rFonts w:eastAsia="Calibri" w:cs="Calibri"/>
        </w:rPr>
        <w:t xml:space="preserve"> and the potential for the decision to set a preceden</w:t>
      </w:r>
      <w:r w:rsidR="1215D87C" w:rsidRPr="09FD6142">
        <w:rPr>
          <w:rFonts w:eastAsia="Calibri" w:cs="Calibri"/>
        </w:rPr>
        <w:t>t</w:t>
      </w:r>
      <w:r w:rsidR="293AE953" w:rsidRPr="09FD6142">
        <w:rPr>
          <w:rFonts w:eastAsia="Calibri" w:cs="Calibri"/>
        </w:rPr>
        <w:t xml:space="preserve"> for further </w:t>
      </w:r>
      <w:r w:rsidR="0AF8A1FD" w:rsidRPr="09FD6142">
        <w:rPr>
          <w:rFonts w:eastAsia="Calibri" w:cs="Calibri"/>
        </w:rPr>
        <w:t xml:space="preserve">applications </w:t>
      </w:r>
      <w:r w:rsidR="55267719" w:rsidRPr="09FD6142">
        <w:rPr>
          <w:rFonts w:eastAsia="Calibri" w:cs="Calibri"/>
        </w:rPr>
        <w:t xml:space="preserve">for </w:t>
      </w:r>
      <w:r w:rsidR="293AE953" w:rsidRPr="09FD6142">
        <w:rPr>
          <w:rFonts w:eastAsia="Calibri" w:cs="Calibri"/>
        </w:rPr>
        <w:t xml:space="preserve">additional dwellings in areas of bushfire risk. </w:t>
      </w:r>
      <w:r w:rsidR="033F0D54" w:rsidRPr="09FD6142">
        <w:rPr>
          <w:rFonts w:eastAsia="Calibri" w:cs="Calibri"/>
        </w:rPr>
        <w:t xml:space="preserve">In accordance with </w:t>
      </w:r>
      <w:r w:rsidRPr="09FD6142">
        <w:rPr>
          <w:rFonts w:eastAsia="Calibri" w:cs="Calibri"/>
        </w:rPr>
        <w:t>bushfire and settlement planning policy, the proposal cannot be refined or renegotiated to comply – it must be refused.</w:t>
      </w:r>
    </w:p>
    <w:p w:rsidR="00AB086C" w:rsidRPr="00271E1B" w:rsidRDefault="00AB086C" w:rsidP="09FD6142">
      <w:pPr>
        <w:rPr>
          <w:rFonts w:eastAsia="Calibri" w:cs="Calibri"/>
        </w:rPr>
      </w:pPr>
    </w:p>
    <w:p w:rsidR="00402DDC" w:rsidRPr="003C5ABC" w:rsidRDefault="00724833" w:rsidP="09FD6142">
      <w:pPr>
        <w:rPr>
          <w:rFonts w:eastAsia="Calibri" w:cs="Calibri"/>
        </w:rPr>
      </w:pPr>
      <w:r w:rsidRPr="09FD6142">
        <w:rPr>
          <w:rFonts w:eastAsia="Calibri" w:cs="Calibri"/>
        </w:rPr>
        <w:t xml:space="preserve">Neighbourhood design has been considered in the assessment. The proposed amendment seeks to achieve infill development that fails to respond to the existing </w:t>
      </w:r>
      <w:r w:rsidR="3066F0D1" w:rsidRPr="09FD6142">
        <w:rPr>
          <w:rFonts w:eastAsia="Calibri" w:cs="Calibri"/>
        </w:rPr>
        <w:t xml:space="preserve">neighbourhood </w:t>
      </w:r>
      <w:r w:rsidRPr="09FD6142">
        <w:rPr>
          <w:rFonts w:eastAsia="Calibri" w:cs="Calibri"/>
        </w:rPr>
        <w:t xml:space="preserve">character. The subject precinct and surrounding areas have developed over time under Outline Development Plans approved in accordance with the </w:t>
      </w:r>
      <w:r w:rsidRPr="09FD6142">
        <w:rPr>
          <w:rFonts w:eastAsia="Calibri" w:cs="Calibri"/>
          <w:i/>
          <w:iCs/>
        </w:rPr>
        <w:t xml:space="preserve">Whittlesea Township Local Structure Plan 1994 </w:t>
      </w:r>
      <w:r w:rsidRPr="09FD6142">
        <w:rPr>
          <w:rFonts w:eastAsia="Calibri" w:cs="Calibri"/>
        </w:rPr>
        <w:t>and the Whittlesea Planning Scheme.</w:t>
      </w:r>
    </w:p>
    <w:p w:rsidR="00B616C8" w:rsidRDefault="00151EDC" w:rsidP="00151EDC">
      <w:pPr>
        <w:spacing w:line="240" w:lineRule="auto"/>
        <w:rPr>
          <w:rFonts w:eastAsia="Calibri" w:cs="Calibri"/>
        </w:rPr>
      </w:pPr>
      <w:r>
        <w:rPr>
          <w:rFonts w:eastAsia="Calibri" w:cs="Calibri"/>
        </w:rPr>
        <w:br w:type="page"/>
      </w:r>
    </w:p>
    <w:p w:rsidR="4FD95DFF" w:rsidRPr="003C5ABC" w:rsidRDefault="00724833" w:rsidP="09FD6142">
      <w:pPr>
        <w:rPr>
          <w:rFonts w:eastAsia="Calibri" w:cs="Calibri"/>
        </w:rPr>
      </w:pPr>
      <w:r w:rsidRPr="09FD6142">
        <w:rPr>
          <w:rFonts w:eastAsia="Calibri" w:cs="Calibri"/>
        </w:rPr>
        <w:t xml:space="preserve">The existing </w:t>
      </w:r>
      <w:r w:rsidR="5151A515" w:rsidRPr="09FD6142">
        <w:rPr>
          <w:rFonts w:eastAsia="Calibri" w:cs="Calibri"/>
        </w:rPr>
        <w:t xml:space="preserve">neighbourhood </w:t>
      </w:r>
      <w:r w:rsidRPr="09FD6142">
        <w:rPr>
          <w:rFonts w:eastAsia="Calibri" w:cs="Calibri"/>
        </w:rPr>
        <w:t xml:space="preserve">character has developed under this subdivision and development framework, which is designed to protect natural landscape features and the environment. </w:t>
      </w:r>
      <w:r w:rsidR="69E94D08" w:rsidRPr="09FD6142">
        <w:rPr>
          <w:rFonts w:eastAsia="Calibri" w:cs="Calibri"/>
        </w:rPr>
        <w:t>With</w:t>
      </w:r>
      <w:r w:rsidR="741DC17B" w:rsidRPr="09FD6142">
        <w:rPr>
          <w:rFonts w:eastAsia="Calibri" w:cs="Calibri"/>
        </w:rPr>
        <w:t xml:space="preserve"> respect to t</w:t>
      </w:r>
      <w:r w:rsidR="3B4B22A8" w:rsidRPr="09FD6142">
        <w:rPr>
          <w:rFonts w:eastAsia="Calibri" w:cs="Calibri"/>
        </w:rPr>
        <w:t xml:space="preserve">he </w:t>
      </w:r>
      <w:r w:rsidR="2D5C7088" w:rsidRPr="09FD6142">
        <w:rPr>
          <w:rFonts w:eastAsia="Calibri" w:cs="Calibri"/>
        </w:rPr>
        <w:t xml:space="preserve">protection of the environment, the </w:t>
      </w:r>
      <w:r w:rsidR="3B4B22A8" w:rsidRPr="09FD6142">
        <w:rPr>
          <w:rFonts w:eastAsia="Calibri" w:cs="Calibri"/>
        </w:rPr>
        <w:t xml:space="preserve">proposal also fails to provide </w:t>
      </w:r>
      <w:r w:rsidR="0394D896" w:rsidRPr="09FD6142">
        <w:rPr>
          <w:rFonts w:eastAsia="Calibri" w:cs="Calibri"/>
        </w:rPr>
        <w:t xml:space="preserve">sufficient evidence to support the </w:t>
      </w:r>
      <w:r w:rsidR="512111E7" w:rsidRPr="09FD6142">
        <w:rPr>
          <w:rFonts w:eastAsia="Calibri" w:cs="Calibri"/>
        </w:rPr>
        <w:t xml:space="preserve">response to managing household wastewater and the </w:t>
      </w:r>
      <w:r w:rsidR="0394D896" w:rsidRPr="09FD6142">
        <w:rPr>
          <w:rFonts w:eastAsia="Calibri" w:cs="Calibri"/>
        </w:rPr>
        <w:t xml:space="preserve">significantly reduced area </w:t>
      </w:r>
      <w:r w:rsidR="660B44F6" w:rsidRPr="09FD6142">
        <w:rPr>
          <w:rFonts w:eastAsia="Calibri" w:cs="Calibri"/>
        </w:rPr>
        <w:t xml:space="preserve">proposed </w:t>
      </w:r>
      <w:r w:rsidR="0394D896" w:rsidRPr="09FD6142">
        <w:rPr>
          <w:rFonts w:eastAsia="Calibri" w:cs="Calibri"/>
        </w:rPr>
        <w:t>for effluent</w:t>
      </w:r>
      <w:r w:rsidR="30FDA542" w:rsidRPr="09FD6142">
        <w:rPr>
          <w:rFonts w:eastAsia="Calibri" w:cs="Calibri"/>
        </w:rPr>
        <w:t xml:space="preserve"> disposal.</w:t>
      </w:r>
    </w:p>
    <w:p w:rsidR="4FD95DFF" w:rsidRPr="003C5ABC" w:rsidRDefault="4FD95DFF" w:rsidP="003C5ABC">
      <w:pPr>
        <w:rPr>
          <w:rFonts w:cs="Calibri"/>
        </w:rPr>
      </w:pPr>
    </w:p>
    <w:p w:rsidR="4FD95DFF" w:rsidRPr="003C5ABC" w:rsidRDefault="00724833" w:rsidP="003C5ABC">
      <w:pPr>
        <w:rPr>
          <w:rFonts w:eastAsia="Calibri" w:cs="Calibri"/>
        </w:rPr>
      </w:pPr>
      <w:r w:rsidRPr="003C5ABC">
        <w:rPr>
          <w:rFonts w:eastAsia="Calibri" w:cs="Calibri"/>
        </w:rPr>
        <w:t>Noting the planning considerations above, t</w:t>
      </w:r>
      <w:r w:rsidR="77A28B13" w:rsidRPr="003C5ABC">
        <w:rPr>
          <w:rFonts w:eastAsia="Calibri" w:cs="Calibri"/>
        </w:rPr>
        <w:t>he report recommends that</w:t>
      </w:r>
      <w:r w:rsidRPr="003C5ABC">
        <w:rPr>
          <w:rFonts w:eastAsia="Calibri" w:cs="Calibri"/>
        </w:rPr>
        <w:t xml:space="preserve"> Council </w:t>
      </w:r>
      <w:r w:rsidR="70D36957" w:rsidRPr="003C5ABC">
        <w:rPr>
          <w:rFonts w:eastAsia="Calibri" w:cs="Calibri"/>
        </w:rPr>
        <w:t xml:space="preserve">refuse the proposed amendment to the Development Plan </w:t>
      </w:r>
      <w:r w:rsidRPr="003C5ABC">
        <w:rPr>
          <w:rFonts w:eastAsia="Calibri" w:cs="Calibri"/>
        </w:rPr>
        <w:t>due to non-compliance with settlement and bushfire planning considerations, and urban design policy in the Whittlesea Planning Scheme.</w:t>
      </w:r>
    </w:p>
    <w:p w:rsidR="00C65C4F" w:rsidRPr="00891BD0" w:rsidRDefault="00724833" w:rsidP="003C5ABC">
      <w:pPr>
        <w:pStyle w:val="Heading1"/>
        <w:jc w:val="both"/>
        <w:rPr>
          <w:rFonts w:asciiTheme="minorHAnsi" w:hAnsiTheme="minorHAnsi" w:cstheme="minorHAnsi"/>
        </w:rPr>
      </w:pPr>
      <w:r w:rsidRPr="00891BD0">
        <w:rPr>
          <w:rFonts w:asciiTheme="minorHAnsi" w:hAnsiTheme="minorHAnsi" w:cstheme="minorHAnsi"/>
        </w:rPr>
        <w:t>Officers’ Recommendation</w:t>
      </w:r>
    </w:p>
    <w:p w:rsidR="00727FA4" w:rsidRDefault="00724833" w:rsidP="009C405F">
      <w:pPr>
        <w:jc w:val="both"/>
        <w:rPr>
          <w:rFonts w:eastAsia="Calibri" w:cs="Calibri"/>
          <w:b/>
          <w:bCs/>
        </w:rPr>
      </w:pPr>
      <w:r w:rsidRPr="49988D55">
        <w:rPr>
          <w:rFonts w:eastAsia="Calibri" w:cs="Calibri"/>
          <w:b/>
          <w:bCs/>
        </w:rPr>
        <w:t xml:space="preserve">THAT </w:t>
      </w:r>
      <w:r w:rsidRPr="45DDBD1A">
        <w:rPr>
          <w:rFonts w:eastAsia="Calibri" w:cs="Calibri"/>
          <w:b/>
          <w:bCs/>
        </w:rPr>
        <w:t>C</w:t>
      </w:r>
      <w:r w:rsidR="242EC2F7" w:rsidRPr="45DDBD1A">
        <w:rPr>
          <w:rFonts w:eastAsia="Calibri" w:cs="Calibri"/>
          <w:b/>
          <w:bCs/>
        </w:rPr>
        <w:t>ouncil</w:t>
      </w:r>
      <w:r w:rsidRPr="49988D55">
        <w:rPr>
          <w:rFonts w:eastAsia="Calibri" w:cs="Calibri"/>
          <w:b/>
          <w:bCs/>
        </w:rPr>
        <w:t>:</w:t>
      </w:r>
    </w:p>
    <w:p w:rsidR="00727FA4" w:rsidRPr="009C405F" w:rsidRDefault="00724833">
      <w:pPr>
        <w:pStyle w:val="ListParagraph"/>
        <w:numPr>
          <w:ilvl w:val="0"/>
          <w:numId w:val="14"/>
        </w:numPr>
        <w:ind w:left="714" w:hanging="357"/>
        <w:rPr>
          <w:rFonts w:eastAsia="Calibri" w:cs="Calibri"/>
          <w:b/>
          <w:bCs/>
          <w:szCs w:val="24"/>
        </w:rPr>
      </w:pPr>
      <w:r w:rsidRPr="009C405F">
        <w:rPr>
          <w:rFonts w:eastAsia="Calibri" w:cs="Calibri"/>
          <w:b/>
          <w:bCs/>
          <w:szCs w:val="24"/>
        </w:rPr>
        <w:t xml:space="preserve">Refuse the </w:t>
      </w:r>
      <w:r w:rsidR="49A1BB47" w:rsidRPr="009C405F">
        <w:rPr>
          <w:rFonts w:eastAsia="Calibri" w:cs="Calibri"/>
          <w:b/>
          <w:bCs/>
          <w:szCs w:val="24"/>
        </w:rPr>
        <w:t>proposed amendment</w:t>
      </w:r>
      <w:r w:rsidRPr="009C405F">
        <w:rPr>
          <w:rFonts w:eastAsia="Calibri" w:cs="Calibri"/>
          <w:b/>
          <w:bCs/>
          <w:szCs w:val="24"/>
        </w:rPr>
        <w:t xml:space="preserve"> to the Rural Residential Precinct 4A Outline Development Plan Part 1, March 2017 (Amended) as detailed in Attachment </w:t>
      </w:r>
      <w:r w:rsidR="000D4C52" w:rsidRPr="009C405F">
        <w:rPr>
          <w:rFonts w:eastAsia="Calibri" w:cs="Calibri"/>
          <w:b/>
          <w:bCs/>
          <w:szCs w:val="24"/>
        </w:rPr>
        <w:t>4</w:t>
      </w:r>
      <w:r w:rsidRPr="009C405F">
        <w:rPr>
          <w:rFonts w:eastAsia="Calibri" w:cs="Calibri"/>
          <w:b/>
          <w:bCs/>
          <w:szCs w:val="24"/>
        </w:rPr>
        <w:t>, on the following grounds:</w:t>
      </w:r>
    </w:p>
    <w:p w:rsidR="009C405F" w:rsidRDefault="00724833">
      <w:pPr>
        <w:pStyle w:val="ListParagraph"/>
        <w:numPr>
          <w:ilvl w:val="0"/>
          <w:numId w:val="15"/>
        </w:numPr>
        <w:ind w:left="1134" w:hanging="425"/>
        <w:rPr>
          <w:rFonts w:eastAsia="Calibri" w:cs="Calibri"/>
          <w:b/>
          <w:bCs/>
        </w:rPr>
      </w:pPr>
      <w:r w:rsidRPr="009C405F">
        <w:rPr>
          <w:rFonts w:eastAsia="Calibri" w:cs="Calibri"/>
          <w:b/>
          <w:bCs/>
        </w:rPr>
        <w:t>The proposal does not meet the requirements of the Development Plan Overlay Schedule 2 (Whittlesea Rural Residential Area) at Clause 43.04 of the Whittlesea Planning Scheme.</w:t>
      </w:r>
    </w:p>
    <w:p w:rsidR="009C405F" w:rsidRDefault="00724833">
      <w:pPr>
        <w:pStyle w:val="ListParagraph"/>
        <w:numPr>
          <w:ilvl w:val="0"/>
          <w:numId w:val="15"/>
        </w:numPr>
        <w:ind w:left="1134" w:hanging="425"/>
        <w:rPr>
          <w:rFonts w:eastAsia="Calibri" w:cs="Calibri"/>
          <w:b/>
          <w:bCs/>
        </w:rPr>
      </w:pPr>
      <w:r w:rsidRPr="009C405F">
        <w:rPr>
          <w:rFonts w:eastAsia="Calibri" w:cs="Calibri"/>
          <w:b/>
          <w:bCs/>
        </w:rPr>
        <w:t>The proposal is inconsistent with the Planning Policy Framework of the Whittlesea Planning Scheme, including Clauses 13.02-1S</w:t>
      </w:r>
      <w:r w:rsidR="49A1BB47" w:rsidRPr="009C405F">
        <w:rPr>
          <w:rFonts w:eastAsia="Calibri" w:cs="Calibri"/>
          <w:b/>
          <w:bCs/>
        </w:rPr>
        <w:t xml:space="preserve"> and 13.02-1L (Bushfire planning), and 15.01-5S (Neighbourhood character).</w:t>
      </w:r>
    </w:p>
    <w:p w:rsidR="49A1BB47" w:rsidRPr="009C405F" w:rsidRDefault="00724833">
      <w:pPr>
        <w:pStyle w:val="ListParagraph"/>
        <w:numPr>
          <w:ilvl w:val="0"/>
          <w:numId w:val="15"/>
        </w:numPr>
        <w:ind w:left="1134" w:hanging="425"/>
        <w:rPr>
          <w:rFonts w:eastAsia="Calibri" w:cs="Calibri"/>
          <w:b/>
          <w:bCs/>
        </w:rPr>
      </w:pPr>
      <w:r w:rsidRPr="009C405F">
        <w:rPr>
          <w:rFonts w:eastAsia="Calibri" w:cs="Calibri"/>
          <w:b/>
          <w:bCs/>
        </w:rPr>
        <w:t>The proposal is inconsistent with the Whittlesea Township Local Structure Plan 1998, and the Whittlesea Township Plan 2021.</w:t>
      </w:r>
    </w:p>
    <w:p w:rsidR="49A1BB47" w:rsidRDefault="00724833">
      <w:pPr>
        <w:pStyle w:val="ListParagraph"/>
        <w:numPr>
          <w:ilvl w:val="0"/>
          <w:numId w:val="14"/>
        </w:numPr>
        <w:ind w:left="714" w:hanging="357"/>
        <w:rPr>
          <w:rFonts w:eastAsia="Calibri" w:cs="Calibri"/>
          <w:b/>
          <w:bCs/>
        </w:rPr>
      </w:pPr>
      <w:r w:rsidRPr="127DF672">
        <w:rPr>
          <w:rFonts w:eastAsia="Calibri" w:cs="Calibri"/>
          <w:b/>
          <w:bCs/>
        </w:rPr>
        <w:t xml:space="preserve">Authorise the Chief Executive Officer to appoint Council representation at any Victorian Civil and Administrative Tribunal hearing or pre-hearing practice days including compulsory conferences, conducted in respect to the </w:t>
      </w:r>
      <w:r w:rsidR="7E54ACD9" w:rsidRPr="127DF672">
        <w:rPr>
          <w:rFonts w:eastAsia="Calibri" w:cs="Calibri"/>
          <w:b/>
          <w:bCs/>
        </w:rPr>
        <w:t xml:space="preserve">Rural Residential Precinct 4A </w:t>
      </w:r>
      <w:r w:rsidRPr="127DF672">
        <w:rPr>
          <w:rFonts w:eastAsia="Calibri" w:cs="Calibri"/>
          <w:b/>
          <w:bCs/>
        </w:rPr>
        <w:t xml:space="preserve">Outline Development Plan. </w:t>
      </w:r>
    </w:p>
    <w:p w:rsidR="49988D55" w:rsidRPr="00CF43F2" w:rsidRDefault="00724833" w:rsidP="09FD6142">
      <w:pPr>
        <w:pStyle w:val="ListParagraph"/>
        <w:numPr>
          <w:ilvl w:val="0"/>
          <w:numId w:val="14"/>
        </w:numPr>
        <w:ind w:left="714" w:hanging="357"/>
        <w:jc w:val="both"/>
        <w:rPr>
          <w:rFonts w:eastAsia="Calibri" w:cs="Calibri"/>
          <w:b/>
          <w:bCs/>
        </w:rPr>
      </w:pPr>
      <w:r w:rsidRPr="09FD6142">
        <w:rPr>
          <w:rFonts w:eastAsia="Calibri" w:cs="Calibri"/>
          <w:b/>
          <w:bCs/>
        </w:rPr>
        <w:t>Advise the proponent of the Council</w:t>
      </w:r>
      <w:r w:rsidR="3DB38049" w:rsidRPr="09FD6142">
        <w:rPr>
          <w:rFonts w:eastAsia="Calibri" w:cs="Calibri"/>
          <w:b/>
          <w:bCs/>
        </w:rPr>
        <w:t>’s</w:t>
      </w:r>
      <w:r w:rsidRPr="09FD6142">
        <w:rPr>
          <w:rFonts w:eastAsia="Calibri" w:cs="Calibri"/>
          <w:b/>
          <w:bCs/>
        </w:rPr>
        <w:t xml:space="preserve"> decision.</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4412DE" w:rsidRPr="00441617" w:rsidRDefault="0044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Cr Stow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604F8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rsidR="00727FA4" w:rsidRDefault="00724833" w:rsidP="009C405F">
      <w:pPr>
        <w:jc w:val="both"/>
        <w:rPr>
          <w:rFonts w:eastAsia="Calibri" w:cs="Calibri"/>
          <w:b/>
          <w:bCs/>
        </w:rPr>
      </w:pPr>
      <w:r w:rsidRPr="49988D55">
        <w:rPr>
          <w:rFonts w:eastAsia="Calibri" w:cs="Calibri"/>
          <w:b/>
          <w:bCs/>
        </w:rPr>
        <w:t xml:space="preserve">THAT </w:t>
      </w:r>
      <w:r w:rsidRPr="45DDBD1A">
        <w:rPr>
          <w:rFonts w:eastAsia="Calibri" w:cs="Calibri"/>
          <w:b/>
          <w:bCs/>
        </w:rPr>
        <w:t>C</w:t>
      </w:r>
      <w:r w:rsidR="242EC2F7" w:rsidRPr="45DDBD1A">
        <w:rPr>
          <w:rFonts w:eastAsia="Calibri" w:cs="Calibri"/>
          <w:b/>
          <w:bCs/>
        </w:rPr>
        <w:t>ouncil</w:t>
      </w:r>
      <w:r w:rsidRPr="49988D55">
        <w:rPr>
          <w:rFonts w:eastAsia="Calibri" w:cs="Calibri"/>
          <w:b/>
          <w:bCs/>
        </w:rPr>
        <w:t>:</w:t>
      </w:r>
    </w:p>
    <w:p w:rsidR="00727FA4" w:rsidRPr="009C405F" w:rsidRDefault="00724833">
      <w:pPr>
        <w:numPr>
          <w:ilvl w:val="0"/>
          <w:numId w:val="16"/>
        </w:numPr>
        <w:ind w:left="714" w:hanging="357"/>
        <w:contextualSpacing/>
        <w:rPr>
          <w:rFonts w:eastAsia="Calibri" w:cs="Calibri"/>
          <w:b/>
          <w:bCs/>
        </w:rPr>
      </w:pPr>
      <w:r w:rsidRPr="009C405F">
        <w:rPr>
          <w:rFonts w:eastAsia="Calibri" w:cs="Calibri"/>
          <w:b/>
          <w:bCs/>
        </w:rPr>
        <w:t xml:space="preserve">Refuse the </w:t>
      </w:r>
      <w:r w:rsidR="49A1BB47" w:rsidRPr="009C405F">
        <w:rPr>
          <w:rFonts w:eastAsia="Calibri" w:cs="Calibri"/>
          <w:b/>
          <w:bCs/>
        </w:rPr>
        <w:t>proposed amendment</w:t>
      </w:r>
      <w:r w:rsidRPr="009C405F">
        <w:rPr>
          <w:rFonts w:eastAsia="Calibri" w:cs="Calibri"/>
          <w:b/>
          <w:bCs/>
        </w:rPr>
        <w:t xml:space="preserve"> to the Rural Residential Precinct 4A Outline Development Plan Part 1, March 2017 (Amended) as detailed in Attachment </w:t>
      </w:r>
      <w:r w:rsidR="000D4C52" w:rsidRPr="009C405F">
        <w:rPr>
          <w:rFonts w:eastAsia="Calibri" w:cs="Calibri"/>
          <w:b/>
          <w:bCs/>
        </w:rPr>
        <w:t>4</w:t>
      </w:r>
      <w:r w:rsidRPr="009C405F">
        <w:rPr>
          <w:rFonts w:eastAsia="Calibri" w:cs="Calibri"/>
          <w:b/>
          <w:bCs/>
        </w:rPr>
        <w:t>, on the following grounds:</w:t>
      </w:r>
    </w:p>
    <w:p w:rsidR="009C405F" w:rsidRDefault="00724833" w:rsidP="00032339">
      <w:pPr>
        <w:numPr>
          <w:ilvl w:val="0"/>
          <w:numId w:val="50"/>
        </w:numPr>
        <w:ind w:left="1134" w:hanging="425"/>
        <w:contextualSpacing/>
        <w:rPr>
          <w:rFonts w:eastAsia="Calibri" w:cs="Calibri"/>
          <w:b/>
          <w:bCs/>
          <w:szCs w:val="20"/>
        </w:rPr>
      </w:pPr>
      <w:r w:rsidRPr="009C405F">
        <w:rPr>
          <w:rFonts w:eastAsia="Calibri" w:cs="Calibri"/>
          <w:b/>
          <w:bCs/>
          <w:szCs w:val="20"/>
        </w:rPr>
        <w:t>The proposal does not meet the requirements of the Development Plan Overlay Schedule 2 (Whittlesea Rural Residential Area) at Clause 43.04 of the Whittlesea Planning Scheme.</w:t>
      </w:r>
    </w:p>
    <w:p w:rsidR="009C405F" w:rsidRDefault="00724833" w:rsidP="003746F4">
      <w:pPr>
        <w:numPr>
          <w:ilvl w:val="0"/>
          <w:numId w:val="50"/>
        </w:numPr>
        <w:ind w:left="1134" w:hanging="425"/>
        <w:contextualSpacing/>
        <w:rPr>
          <w:rFonts w:eastAsia="Calibri" w:cs="Calibri"/>
          <w:b/>
          <w:bCs/>
          <w:szCs w:val="20"/>
        </w:rPr>
      </w:pPr>
      <w:r w:rsidRPr="009C405F">
        <w:rPr>
          <w:rFonts w:eastAsia="Calibri" w:cs="Calibri"/>
          <w:b/>
          <w:bCs/>
          <w:szCs w:val="20"/>
        </w:rPr>
        <w:t>The proposal is inconsistent with the Planning Policy Framework of the Whittlesea Planning Scheme, including Clauses 13.02-1S</w:t>
      </w:r>
      <w:r w:rsidR="49A1BB47" w:rsidRPr="009C405F">
        <w:rPr>
          <w:rFonts w:eastAsia="Calibri" w:cs="Calibri"/>
          <w:b/>
          <w:bCs/>
          <w:szCs w:val="20"/>
        </w:rPr>
        <w:t xml:space="preserve"> and 13.02-1L (Bushfire planning), and 15.01-5S (Neighbourhood character).</w:t>
      </w:r>
    </w:p>
    <w:p w:rsidR="49A1BB47" w:rsidRPr="009C405F" w:rsidRDefault="00724833" w:rsidP="003746F4">
      <w:pPr>
        <w:numPr>
          <w:ilvl w:val="0"/>
          <w:numId w:val="50"/>
        </w:numPr>
        <w:ind w:left="1134" w:hanging="425"/>
        <w:contextualSpacing/>
        <w:rPr>
          <w:rFonts w:eastAsia="Calibri" w:cs="Calibri"/>
          <w:b/>
          <w:bCs/>
          <w:szCs w:val="20"/>
        </w:rPr>
      </w:pPr>
      <w:r w:rsidRPr="009C405F">
        <w:rPr>
          <w:rFonts w:eastAsia="Calibri" w:cs="Calibri"/>
          <w:b/>
          <w:bCs/>
          <w:szCs w:val="20"/>
        </w:rPr>
        <w:t>The proposal is inconsistent with the Whittlesea Township Local Structure Plan 1998, and the Whittlesea Township Plan 2021.</w:t>
      </w:r>
    </w:p>
    <w:p w:rsidR="49A1BB47" w:rsidRDefault="00724833">
      <w:pPr>
        <w:numPr>
          <w:ilvl w:val="0"/>
          <w:numId w:val="16"/>
        </w:numPr>
        <w:ind w:left="714" w:hanging="357"/>
        <w:contextualSpacing/>
        <w:rPr>
          <w:rFonts w:eastAsia="Calibri" w:cs="Calibri"/>
          <w:b/>
          <w:bCs/>
          <w:szCs w:val="20"/>
        </w:rPr>
      </w:pPr>
      <w:r w:rsidRPr="127DF672">
        <w:rPr>
          <w:rFonts w:eastAsia="Calibri" w:cs="Calibri"/>
          <w:b/>
          <w:bCs/>
          <w:szCs w:val="20"/>
        </w:rPr>
        <w:t xml:space="preserve">Authorise the Chief Executive Officer to appoint Council representation at any Victorian Civil and Administrative Tribunal hearing or pre-hearing practice days including compulsory conferences, conducted in respect to the </w:t>
      </w:r>
      <w:r w:rsidR="7E54ACD9" w:rsidRPr="127DF672">
        <w:rPr>
          <w:rFonts w:eastAsia="Calibri" w:cs="Calibri"/>
          <w:b/>
          <w:bCs/>
          <w:szCs w:val="20"/>
        </w:rPr>
        <w:t xml:space="preserve">Rural Residential Precinct 4A </w:t>
      </w:r>
      <w:r w:rsidRPr="127DF672">
        <w:rPr>
          <w:rFonts w:eastAsia="Calibri" w:cs="Calibri"/>
          <w:b/>
          <w:bCs/>
          <w:szCs w:val="20"/>
        </w:rPr>
        <w:t xml:space="preserve">Outline Development Plan. </w:t>
      </w:r>
    </w:p>
    <w:p w:rsidR="49988D55" w:rsidRPr="00CF43F2" w:rsidRDefault="00724833" w:rsidP="09FD6142">
      <w:pPr>
        <w:numPr>
          <w:ilvl w:val="0"/>
          <w:numId w:val="16"/>
        </w:numPr>
        <w:ind w:left="714" w:hanging="357"/>
        <w:contextualSpacing/>
        <w:jc w:val="both"/>
        <w:rPr>
          <w:rFonts w:eastAsia="Calibri" w:cs="Calibri"/>
          <w:b/>
          <w:bCs/>
        </w:rPr>
      </w:pPr>
      <w:r w:rsidRPr="09FD6142">
        <w:rPr>
          <w:rFonts w:eastAsia="Calibri" w:cs="Calibri"/>
          <w:b/>
          <w:bCs/>
        </w:rPr>
        <w:t>Advise the proponent of the Council</w:t>
      </w:r>
      <w:r w:rsidR="3DB38049" w:rsidRPr="09FD6142">
        <w:rPr>
          <w:rFonts w:eastAsia="Calibri" w:cs="Calibri"/>
          <w:b/>
          <w:bCs/>
        </w:rPr>
        <w:t>’s</w:t>
      </w:r>
      <w:r w:rsidRPr="09FD6142">
        <w:rPr>
          <w:rFonts w:eastAsia="Calibri" w:cs="Calibri"/>
          <w:b/>
          <w:bCs/>
        </w:rPr>
        <w:t xml:space="preserve"> decision.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tc>
          <w:tcPr>
            <w:tcW w:w="9006" w:type="dxa"/>
            <w:tcBorders>
              <w:right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tc>
          <w:tcPr>
            <w:tcW w:w="9006" w:type="dxa"/>
            <w:tcBorders>
              <w:left w:val="nil"/>
            </w:tcBorders>
            <w:shd w:val="clear" w:color="auto" w:fill="auto"/>
          </w:tcPr>
          <w:p w:rsidR="00604F83" w:rsidRDefault="00EC6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 and Cr Taylor</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36" w:name="_Toc191288103"/>
      <w:r w:rsidRPr="00163BE0">
        <w:rPr>
          <w:rFonts w:eastAsia="Calibri" w:cs="Calibri"/>
          <w:color w:val="000000"/>
        </w:rPr>
        <w:instrText>5.6</w:instrText>
      </w:r>
      <w:r w:rsidRPr="00163BE0">
        <w:rPr>
          <w:rFonts w:eastAsia="Calibri" w:cs="Calibri"/>
          <w:color w:val="000000"/>
        </w:rPr>
        <w:tab/>
        <w:instrText>2025 Infrastructure Grant Opportunities</w:instrText>
      </w:r>
      <w:bookmarkEnd w:id="36"/>
      <w:r w:rsidRPr="00163BE0">
        <w:rPr>
          <w:rFonts w:eastAsia="Calibri" w:cs="Calibri"/>
          <w:color w:val="000000"/>
        </w:rPr>
        <w:instrText>" \f \l 2</w:instrText>
      </w:r>
      <w:r>
        <w:rPr>
          <w:rFonts w:eastAsia="Calibri" w:cs="Calibri"/>
          <w:color w:val="000000"/>
        </w:rPr>
        <w:fldChar w:fldCharType="end"/>
      </w:r>
      <w:bookmarkStart w:id="37" w:name="5.6__2025_Infrastructure_Grant_Opportun"/>
      <w:r w:rsidRPr="00163BE0">
        <w:rPr>
          <w:rFonts w:eastAsia="Calibri" w:cs="Calibri"/>
          <w:color w:val="FFFFFF"/>
          <w:sz w:val="4"/>
        </w:rPr>
        <w:t>5.6</w:t>
      </w:r>
      <w:r w:rsidRPr="00163BE0">
        <w:rPr>
          <w:rFonts w:eastAsia="Calibri" w:cs="Calibri"/>
          <w:color w:val="FFFFFF"/>
          <w:sz w:val="4"/>
        </w:rPr>
        <w:tab/>
        <w:t>2025 Infrastructure Grant Opportunities</w:t>
      </w:r>
    </w:p>
    <w:bookmarkEnd w:id="37"/>
    <w:p w:rsidR="00CD2BB4" w:rsidRDefault="00724833" w:rsidP="008D4BC2">
      <w:pPr>
        <w:rPr>
          <w:rFonts w:eastAsia="Calibri" w:cs="Calibri"/>
          <w:color w:val="003266"/>
          <w:sz w:val="28"/>
          <w:szCs w:val="28"/>
        </w:rPr>
      </w:pPr>
      <w:r w:rsidRPr="32FE4E5A">
        <w:rPr>
          <w:rFonts w:eastAsia="Calibri" w:cs="Calibri"/>
          <w:b/>
          <w:bCs/>
          <w:color w:val="003266"/>
          <w:sz w:val="28"/>
          <w:szCs w:val="28"/>
        </w:rPr>
        <w:t>5.6 2025 Infrastructure Grant Opportunities</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Customer &amp; Corporate Services</w:t>
      </w:r>
    </w:p>
    <w:p w:rsidR="00C87230" w:rsidRDefault="00C87230" w:rsidP="00C87230">
      <w:pPr>
        <w:tabs>
          <w:tab w:val="left" w:pos="3119"/>
        </w:tabs>
        <w:ind w:left="3119" w:hanging="3119"/>
        <w:rPr>
          <w:rFonts w:eastAsia="Calibri"/>
        </w:rPr>
      </w:pPr>
    </w:p>
    <w:p w:rsidR="00C87230" w:rsidRDefault="00724833" w:rsidP="09FD6142">
      <w:pPr>
        <w:tabs>
          <w:tab w:val="left" w:pos="3119"/>
        </w:tabs>
        <w:ind w:left="3119" w:hanging="3119"/>
        <w:rPr>
          <w:rFonts w:eastAsia="Calibri" w:cs="Calibri"/>
        </w:rPr>
      </w:pPr>
      <w:r w:rsidRPr="09FD6142">
        <w:rPr>
          <w:rFonts w:eastAsia="Calibri"/>
          <w:b/>
          <w:bCs/>
        </w:rPr>
        <w:t>Report Author:</w:t>
      </w:r>
      <w:r>
        <w:tab/>
      </w:r>
      <w:r w:rsidR="482687EE" w:rsidRPr="09FD6142">
        <w:rPr>
          <w:rFonts w:eastAsia="Calibri" w:cs="Calibri"/>
          <w:color w:val="000000" w:themeColor="text1"/>
        </w:rPr>
        <w:t>Coordinator Capital Programming &amp; Reporting</w:t>
      </w:r>
    </w:p>
    <w:p w:rsidR="00C87230" w:rsidRDefault="00C87230" w:rsidP="00C87230">
      <w:pPr>
        <w:tabs>
          <w:tab w:val="left" w:pos="3119"/>
        </w:tabs>
        <w:ind w:left="3119" w:hanging="3119"/>
        <w:rPr>
          <w:rFonts w:eastAsia="Calibri" w:cs="Calibri"/>
          <w:color w:val="000000" w:themeColor="text1"/>
        </w:rPr>
      </w:pPr>
    </w:p>
    <w:p w:rsidR="00C87230" w:rsidRDefault="00724833" w:rsidP="09FD6142">
      <w:pPr>
        <w:tabs>
          <w:tab w:val="left" w:pos="3119"/>
        </w:tabs>
        <w:ind w:left="3119" w:hanging="3119"/>
        <w:rPr>
          <w:rFonts w:eastAsia="Calibri" w:cs="Calibri"/>
          <w:color w:val="000000" w:themeColor="text1"/>
        </w:rPr>
      </w:pPr>
      <w:r w:rsidRPr="09FD6142">
        <w:rPr>
          <w:rFonts w:eastAsia="Calibri" w:cs="Calibri"/>
          <w:b/>
          <w:bCs/>
          <w:color w:val="000000" w:themeColor="text1"/>
        </w:rPr>
        <w:t>In Attendance:</w:t>
      </w:r>
      <w:r>
        <w:tab/>
      </w:r>
      <w:r w:rsidRPr="09FD6142">
        <w:rPr>
          <w:rFonts w:eastAsia="Calibri" w:cs="Calibri"/>
          <w:color w:val="000000" w:themeColor="text1"/>
        </w:rPr>
        <w:t>Coordinator Capital Programming &amp; Reporting</w:t>
      </w:r>
    </w:p>
    <w:p w:rsidR="00EF0D9A" w:rsidRDefault="00724833" w:rsidP="00EF0D9A">
      <w:pPr>
        <w:pStyle w:val="Heading1"/>
      </w:pPr>
      <w:r>
        <w:t>Executive Summary</w:t>
      </w:r>
    </w:p>
    <w:p w:rsidR="00215249" w:rsidRDefault="00724833" w:rsidP="00211D45">
      <w:r w:rsidRPr="09FD6142">
        <w:t>This report provides an overview of the available grant funding through the 2024-25</w:t>
      </w:r>
      <w:r w:rsidR="00DE7B53" w:rsidRPr="09FD6142">
        <w:t xml:space="preserve"> </w:t>
      </w:r>
      <w:r w:rsidRPr="09FD6142">
        <w:t xml:space="preserve">Growing Suburbs Fund and </w:t>
      </w:r>
      <w:r w:rsidR="00154669" w:rsidRPr="09FD6142">
        <w:t xml:space="preserve">the 2025 Growth Areas Infrastructure Contribution Fund </w:t>
      </w:r>
      <w:r w:rsidRPr="09FD6142">
        <w:t>seek</w:t>
      </w:r>
      <w:r w:rsidR="00154669" w:rsidRPr="09FD6142">
        <w:t>ing</w:t>
      </w:r>
      <w:r w:rsidRPr="09FD6142">
        <w:t xml:space="preserve"> endorsement to proceed with applications</w:t>
      </w:r>
      <w:r w:rsidR="00154669" w:rsidRPr="09FD6142">
        <w:t>.</w:t>
      </w:r>
      <w:r w:rsidR="00B6322F" w:rsidRPr="09FD6142">
        <w:t xml:space="preserve"> </w:t>
      </w:r>
      <w:r w:rsidRPr="09FD6142">
        <w:t xml:space="preserve">A mandatory requirement for both </w:t>
      </w:r>
      <w:r w:rsidR="00711389" w:rsidRPr="09FD6142">
        <w:t xml:space="preserve">funding programs </w:t>
      </w:r>
      <w:r w:rsidR="002E5388" w:rsidRPr="09FD6142">
        <w:t>is</w:t>
      </w:r>
      <w:r w:rsidR="00711389" w:rsidRPr="09FD6142">
        <w:t xml:space="preserve"> </w:t>
      </w:r>
      <w:r w:rsidR="00284534" w:rsidRPr="09FD6142">
        <w:t>C</w:t>
      </w:r>
      <w:r w:rsidR="00711389" w:rsidRPr="09FD6142">
        <w:t>ouncil</w:t>
      </w:r>
      <w:r w:rsidR="00284534" w:rsidRPr="09FD6142">
        <w:t xml:space="preserve"> R</w:t>
      </w:r>
      <w:r w:rsidR="00711389" w:rsidRPr="09FD6142">
        <w:t xml:space="preserve">esolution </w:t>
      </w:r>
      <w:r w:rsidR="00284534" w:rsidRPr="09FD6142">
        <w:t>supporting applications in priority order</w:t>
      </w:r>
      <w:r w:rsidR="00D40AC0" w:rsidRPr="09FD6142">
        <w:t xml:space="preserve"> </w:t>
      </w:r>
      <w:r w:rsidR="00572D1F" w:rsidRPr="09FD6142">
        <w:t>be submitted with the application.</w:t>
      </w:r>
    </w:p>
    <w:p w:rsidR="004E56C0" w:rsidRDefault="00724833" w:rsidP="004E56C0">
      <w:pPr>
        <w:pStyle w:val="Heading1"/>
      </w:pPr>
      <w:r>
        <w:t>Officers’ Recommendation</w:t>
      </w:r>
    </w:p>
    <w:p w:rsidR="00922C6D" w:rsidRPr="00B709B3" w:rsidRDefault="00724833" w:rsidP="007609B4">
      <w:r w:rsidRPr="00B709B3">
        <w:t xml:space="preserve">THAT </w:t>
      </w:r>
      <w:r w:rsidR="00DE7B53" w:rsidRPr="00B709B3">
        <w:t>C</w:t>
      </w:r>
      <w:r w:rsidR="00262A05" w:rsidRPr="00B709B3">
        <w:t>ouncil:</w:t>
      </w:r>
    </w:p>
    <w:p w:rsidR="00DE7B53" w:rsidRPr="00B709B3" w:rsidRDefault="00724833">
      <w:pPr>
        <w:pStyle w:val="ListParagraph"/>
        <w:numPr>
          <w:ilvl w:val="0"/>
          <w:numId w:val="17"/>
        </w:numPr>
        <w:ind w:left="714" w:hanging="357"/>
        <w:contextualSpacing w:val="0"/>
      </w:pPr>
      <w:r w:rsidRPr="00B709B3">
        <w:t>Support and approve the submission of applications for three projects listed</w:t>
      </w:r>
      <w:r w:rsidR="005F5617" w:rsidRPr="00B709B3">
        <w:t xml:space="preserve"> </w:t>
      </w:r>
      <w:r w:rsidRPr="00B709B3">
        <w:t>in priority order to the 2024-25 Growing Suburbs Fund administered by the Office of Suburban Development, Department of Transport and Planning:</w:t>
      </w:r>
    </w:p>
    <w:p w:rsidR="00DE7B53" w:rsidRPr="00B709B3" w:rsidRDefault="00724833">
      <w:pPr>
        <w:pStyle w:val="ListParagraph"/>
        <w:numPr>
          <w:ilvl w:val="0"/>
          <w:numId w:val="18"/>
        </w:numPr>
        <w:ind w:left="1134" w:hanging="425"/>
      </w:pPr>
      <w:r w:rsidRPr="09FD6142">
        <w:t>Derby Meadows Preschool and Boori Children’s Centre</w:t>
      </w:r>
      <w:r w:rsidR="70F97A8C" w:rsidRPr="09FD6142">
        <w:t xml:space="preserve"> Redevelopment</w:t>
      </w:r>
      <w:r w:rsidRPr="09FD6142">
        <w:t>, $1,000,000.</w:t>
      </w:r>
    </w:p>
    <w:p w:rsidR="00DE7B53" w:rsidRPr="00B709B3" w:rsidRDefault="00724833">
      <w:pPr>
        <w:pStyle w:val="ListParagraph"/>
        <w:numPr>
          <w:ilvl w:val="0"/>
          <w:numId w:val="18"/>
        </w:numPr>
        <w:ind w:left="1134" w:hanging="425"/>
      </w:pPr>
      <w:r w:rsidRPr="09FD6142">
        <w:t xml:space="preserve">Construction of </w:t>
      </w:r>
      <w:r w:rsidR="00493ECB" w:rsidRPr="09FD6142">
        <w:t>Koukoura Park, $200,000.</w:t>
      </w:r>
    </w:p>
    <w:p w:rsidR="001337CD" w:rsidRPr="00B709B3" w:rsidRDefault="00724833">
      <w:pPr>
        <w:pStyle w:val="ListParagraph"/>
        <w:numPr>
          <w:ilvl w:val="0"/>
          <w:numId w:val="18"/>
        </w:numPr>
        <w:ind w:left="1134" w:hanging="425"/>
      </w:pPr>
      <w:r w:rsidRPr="00B709B3">
        <w:t>Olivine Recreation Reserve Skate Park</w:t>
      </w:r>
      <w:r w:rsidR="50B35019" w:rsidRPr="00B709B3">
        <w:t xml:space="preserve"> Development</w:t>
      </w:r>
      <w:r w:rsidRPr="00B709B3">
        <w:t>, $300,000.</w:t>
      </w:r>
    </w:p>
    <w:p w:rsidR="00DE7B53" w:rsidRPr="00B709B3" w:rsidRDefault="00724833">
      <w:pPr>
        <w:pStyle w:val="ListParagraph"/>
        <w:numPr>
          <w:ilvl w:val="0"/>
          <w:numId w:val="17"/>
        </w:numPr>
        <w:ind w:left="714" w:hanging="357"/>
        <w:contextualSpacing w:val="0"/>
      </w:pPr>
      <w:r w:rsidRPr="00B709B3">
        <w:t>Support and approve the submission of application for one project to the 2025 Growth Areas Infrastructure Contribution Fund administered by the Department of Transport and Planning:</w:t>
      </w:r>
    </w:p>
    <w:p w:rsidR="00BF4FF0" w:rsidRPr="00B709B3" w:rsidRDefault="00724833">
      <w:pPr>
        <w:pStyle w:val="ListParagraph"/>
        <w:numPr>
          <w:ilvl w:val="0"/>
          <w:numId w:val="19"/>
        </w:numPr>
        <w:ind w:left="1134" w:hanging="425"/>
      </w:pPr>
      <w:r w:rsidRPr="00B709B3">
        <w:t xml:space="preserve">Construction of </w:t>
      </w:r>
      <w:r w:rsidR="00493ECB" w:rsidRPr="00B709B3">
        <w:t>High Street Shared Path</w:t>
      </w:r>
      <w:r w:rsidR="1AA14A83" w:rsidRPr="00B709B3">
        <w:t xml:space="preserve">, </w:t>
      </w:r>
      <w:r w:rsidR="00B61EFA" w:rsidRPr="00B709B3">
        <w:t xml:space="preserve">Keon Park Station to </w:t>
      </w:r>
      <w:r w:rsidR="00193C60" w:rsidRPr="00B709B3">
        <w:t>Thomastown</w:t>
      </w:r>
      <w:r w:rsidR="00B61EFA" w:rsidRPr="00B709B3">
        <w:t xml:space="preserve"> Station</w:t>
      </w:r>
      <w:r w:rsidR="499676C1" w:rsidRPr="00B709B3">
        <w:t xml:space="preserve"> $3,000,000</w:t>
      </w:r>
      <w:r w:rsidR="00894066" w:rsidRPr="00B709B3">
        <w:t>.</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4412DE" w:rsidRDefault="004412DE"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Zinni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rsidTr="002D6689">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604F83"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rsidR="00922C6D" w:rsidRDefault="00724833" w:rsidP="007609B4">
      <w:pPr>
        <w:rPr>
          <w:b/>
          <w:bCs/>
        </w:rPr>
      </w:pPr>
      <w:r w:rsidRPr="00922C6D">
        <w:rPr>
          <w:b/>
          <w:bCs/>
        </w:rPr>
        <w:t xml:space="preserve">THAT </w:t>
      </w:r>
      <w:r w:rsidR="00DE7B53">
        <w:rPr>
          <w:b/>
          <w:bCs/>
        </w:rPr>
        <w:t>C</w:t>
      </w:r>
      <w:r w:rsidR="00262A05">
        <w:rPr>
          <w:b/>
          <w:bCs/>
        </w:rPr>
        <w:t>ouncil:</w:t>
      </w:r>
    </w:p>
    <w:p w:rsidR="00DE7B53" w:rsidRPr="005F5617" w:rsidRDefault="00724833">
      <w:pPr>
        <w:numPr>
          <w:ilvl w:val="0"/>
          <w:numId w:val="20"/>
        </w:numPr>
        <w:ind w:left="714" w:hanging="357"/>
        <w:rPr>
          <w:b/>
          <w:bCs/>
          <w:szCs w:val="20"/>
        </w:rPr>
      </w:pPr>
      <w:r w:rsidRPr="75678C69">
        <w:rPr>
          <w:b/>
          <w:bCs/>
          <w:szCs w:val="20"/>
        </w:rPr>
        <w:t xml:space="preserve">Support and approve the submission of applications for </w:t>
      </w:r>
      <w:r w:rsidRPr="22BD0143">
        <w:rPr>
          <w:b/>
          <w:bCs/>
          <w:szCs w:val="20"/>
        </w:rPr>
        <w:t>three</w:t>
      </w:r>
      <w:r w:rsidRPr="75678C69">
        <w:rPr>
          <w:b/>
          <w:bCs/>
          <w:szCs w:val="20"/>
        </w:rPr>
        <w:t xml:space="preserve"> projects listed</w:t>
      </w:r>
      <w:r w:rsidR="005F5617">
        <w:rPr>
          <w:b/>
          <w:bCs/>
          <w:szCs w:val="20"/>
        </w:rPr>
        <w:t xml:space="preserve"> </w:t>
      </w:r>
      <w:r w:rsidRPr="005F5617">
        <w:rPr>
          <w:b/>
          <w:bCs/>
          <w:szCs w:val="20"/>
        </w:rPr>
        <w:t>in priority order to the 2024-25 Growing Suburbs Fund administered by the Office of Suburban Development, Department of Transport and Planning:</w:t>
      </w:r>
    </w:p>
    <w:p w:rsidR="00DE7B53" w:rsidRPr="00DE7B53" w:rsidRDefault="00724833" w:rsidP="002D6689">
      <w:pPr>
        <w:numPr>
          <w:ilvl w:val="0"/>
          <w:numId w:val="51"/>
        </w:numPr>
        <w:ind w:left="1134" w:hanging="425"/>
        <w:contextualSpacing/>
        <w:rPr>
          <w:b/>
          <w:bCs/>
        </w:rPr>
      </w:pPr>
      <w:r w:rsidRPr="09FD6142">
        <w:rPr>
          <w:b/>
          <w:bCs/>
        </w:rPr>
        <w:t>Derby Meadows Preschool and Boori Children’s Centre</w:t>
      </w:r>
      <w:r w:rsidR="70F97A8C" w:rsidRPr="09FD6142">
        <w:rPr>
          <w:b/>
          <w:bCs/>
        </w:rPr>
        <w:t xml:space="preserve"> Redevelopment</w:t>
      </w:r>
      <w:r w:rsidRPr="09FD6142">
        <w:rPr>
          <w:b/>
          <w:bCs/>
        </w:rPr>
        <w:t>, $1,000,000.</w:t>
      </w:r>
    </w:p>
    <w:p w:rsidR="00DE7B53" w:rsidRPr="00DE7B53" w:rsidRDefault="00724833" w:rsidP="002D6689">
      <w:pPr>
        <w:numPr>
          <w:ilvl w:val="0"/>
          <w:numId w:val="51"/>
        </w:numPr>
        <w:ind w:left="1134" w:hanging="425"/>
        <w:contextualSpacing/>
        <w:rPr>
          <w:b/>
          <w:bCs/>
        </w:rPr>
      </w:pPr>
      <w:r w:rsidRPr="09FD6142">
        <w:rPr>
          <w:b/>
          <w:bCs/>
        </w:rPr>
        <w:t xml:space="preserve">Construction of </w:t>
      </w:r>
      <w:r w:rsidR="00493ECB" w:rsidRPr="09FD6142">
        <w:rPr>
          <w:b/>
          <w:bCs/>
        </w:rPr>
        <w:t>Koukoura Park, $200,000.</w:t>
      </w:r>
    </w:p>
    <w:p w:rsidR="001337CD" w:rsidRPr="00DE7B53" w:rsidRDefault="00724833" w:rsidP="002D6689">
      <w:pPr>
        <w:numPr>
          <w:ilvl w:val="0"/>
          <w:numId w:val="51"/>
        </w:numPr>
        <w:ind w:left="1134" w:hanging="425"/>
        <w:contextualSpacing/>
        <w:rPr>
          <w:b/>
          <w:bCs/>
          <w:szCs w:val="20"/>
        </w:rPr>
      </w:pPr>
      <w:r w:rsidRPr="64F0CE4C">
        <w:rPr>
          <w:b/>
          <w:bCs/>
          <w:szCs w:val="20"/>
        </w:rPr>
        <w:t>Olivine Recreation Reserve Skate Park</w:t>
      </w:r>
      <w:r w:rsidR="50B35019" w:rsidRPr="64F0CE4C">
        <w:rPr>
          <w:b/>
          <w:bCs/>
          <w:szCs w:val="20"/>
        </w:rPr>
        <w:t xml:space="preserve"> Development</w:t>
      </w:r>
      <w:r w:rsidRPr="64F0CE4C">
        <w:rPr>
          <w:b/>
          <w:bCs/>
          <w:szCs w:val="20"/>
        </w:rPr>
        <w:t>, $300,000.</w:t>
      </w:r>
    </w:p>
    <w:p w:rsidR="00DE7B53" w:rsidRDefault="00724833">
      <w:pPr>
        <w:numPr>
          <w:ilvl w:val="0"/>
          <w:numId w:val="20"/>
        </w:numPr>
        <w:ind w:left="714" w:hanging="357"/>
        <w:rPr>
          <w:b/>
          <w:bCs/>
          <w:szCs w:val="20"/>
        </w:rPr>
      </w:pPr>
      <w:r w:rsidRPr="3BBE4F04">
        <w:rPr>
          <w:b/>
          <w:bCs/>
          <w:szCs w:val="20"/>
        </w:rPr>
        <w:t>Support and approve the submission of application for one project to the 2025 Growth Areas Infrastructure Contribution Fund administered by the Department of Transport and Planning:</w:t>
      </w:r>
    </w:p>
    <w:p w:rsidR="00BF4FF0" w:rsidRDefault="00724833" w:rsidP="002D6689">
      <w:pPr>
        <w:numPr>
          <w:ilvl w:val="0"/>
          <w:numId w:val="52"/>
        </w:numPr>
        <w:ind w:left="1134" w:hanging="425"/>
        <w:contextualSpacing/>
        <w:rPr>
          <w:b/>
          <w:bCs/>
          <w:szCs w:val="20"/>
        </w:rPr>
      </w:pPr>
      <w:r w:rsidRPr="64F0CE4C">
        <w:rPr>
          <w:b/>
          <w:bCs/>
          <w:szCs w:val="20"/>
        </w:rPr>
        <w:t xml:space="preserve">Construction of </w:t>
      </w:r>
      <w:r w:rsidR="00493ECB" w:rsidRPr="64F0CE4C">
        <w:rPr>
          <w:b/>
          <w:bCs/>
          <w:szCs w:val="20"/>
        </w:rPr>
        <w:t>High Street Shared Path</w:t>
      </w:r>
      <w:r w:rsidR="1AA14A83" w:rsidRPr="64F0CE4C">
        <w:rPr>
          <w:b/>
          <w:bCs/>
          <w:szCs w:val="20"/>
        </w:rPr>
        <w:t xml:space="preserve">, </w:t>
      </w:r>
      <w:r w:rsidR="00B61EFA" w:rsidRPr="64F0CE4C">
        <w:rPr>
          <w:b/>
          <w:bCs/>
          <w:szCs w:val="20"/>
        </w:rPr>
        <w:t xml:space="preserve">Keon Park Station to </w:t>
      </w:r>
      <w:r w:rsidR="00193C60" w:rsidRPr="64F0CE4C">
        <w:rPr>
          <w:b/>
          <w:bCs/>
          <w:szCs w:val="20"/>
        </w:rPr>
        <w:t>Thomastown</w:t>
      </w:r>
      <w:r w:rsidR="00B61EFA" w:rsidRPr="64F0CE4C">
        <w:rPr>
          <w:b/>
          <w:bCs/>
          <w:szCs w:val="20"/>
        </w:rPr>
        <w:t xml:space="preserve"> Station</w:t>
      </w:r>
      <w:r w:rsidR="499676C1" w:rsidRPr="64F0CE4C">
        <w:rPr>
          <w:b/>
          <w:bCs/>
          <w:szCs w:val="20"/>
        </w:rPr>
        <w:t xml:space="preserve"> $3,000,000</w:t>
      </w:r>
      <w:r w:rsidR="00894066">
        <w:rPr>
          <w:b/>
          <w:bCs/>
          <w:szCs w:val="20"/>
        </w:rPr>
        <w:t>.</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rsidTr="09FD6142">
        <w:tc>
          <w:tcPr>
            <w:tcW w:w="9006" w:type="dxa"/>
            <w:tcBorders>
              <w:right w:val="single" w:sz="8" w:space="0" w:color="000000" w:themeColor="text1"/>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rsidTr="09FD6142">
        <w:tc>
          <w:tcPr>
            <w:tcW w:w="9006" w:type="dxa"/>
            <w:tcBorders>
              <w:left w:val="nil"/>
            </w:tcBorders>
            <w:shd w:val="clear" w:color="auto" w:fill="auto"/>
          </w:tcPr>
          <w:p w:rsidR="00604F83" w:rsidRDefault="00B709B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09FD6142">
              <w:rPr>
                <w:rFonts w:eastAsia="Calibri" w:cs="Calibri"/>
                <w:i/>
                <w:iCs/>
                <w:color w:val="000000" w:themeColor="text1"/>
                <w:lang w:eastAsia="en-AU" w:bidi="en-AU"/>
              </w:rPr>
              <w:t>Cr</w:t>
            </w:r>
            <w:r w:rsidR="006B1245" w:rsidRPr="09FD6142">
              <w:rPr>
                <w:rFonts w:eastAsia="Calibri" w:cs="Calibri"/>
                <w:i/>
                <w:iCs/>
                <w:color w:val="000000" w:themeColor="text1"/>
                <w:lang w:eastAsia="en-AU" w:bidi="en-AU"/>
              </w:rPr>
              <w:t xml:space="preserve"> Zinni, Cr Gunn and Cr Cox</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38" w:name="_Toc191288104"/>
      <w:r w:rsidRPr="00163BE0">
        <w:rPr>
          <w:rFonts w:eastAsia="Calibri" w:cs="Calibri"/>
          <w:color w:val="000000"/>
        </w:rPr>
        <w:instrText>5.7</w:instrText>
      </w:r>
      <w:r w:rsidRPr="00163BE0">
        <w:rPr>
          <w:rFonts w:eastAsia="Calibri" w:cs="Calibri"/>
          <w:color w:val="000000"/>
        </w:rPr>
        <w:tab/>
        <w:instrText>Contract Variation 2018-58 Cloud Infrastructure Services</w:instrText>
      </w:r>
      <w:bookmarkEnd w:id="38"/>
      <w:r w:rsidRPr="00163BE0">
        <w:rPr>
          <w:rFonts w:eastAsia="Calibri" w:cs="Calibri"/>
          <w:color w:val="000000"/>
        </w:rPr>
        <w:instrText>" \f \l 2</w:instrText>
      </w:r>
      <w:r>
        <w:rPr>
          <w:rFonts w:eastAsia="Calibri" w:cs="Calibri"/>
          <w:color w:val="000000"/>
        </w:rPr>
        <w:fldChar w:fldCharType="end"/>
      </w:r>
      <w:bookmarkStart w:id="39" w:name="5.7__Contract_Variation_2018-58_Cloud_I"/>
      <w:r w:rsidRPr="00163BE0">
        <w:rPr>
          <w:rFonts w:eastAsia="Calibri" w:cs="Calibri"/>
          <w:color w:val="FFFFFF"/>
          <w:sz w:val="4"/>
        </w:rPr>
        <w:t>5.7</w:t>
      </w:r>
      <w:r w:rsidRPr="00163BE0">
        <w:rPr>
          <w:rFonts w:eastAsia="Calibri" w:cs="Calibri"/>
          <w:color w:val="FFFFFF"/>
          <w:sz w:val="4"/>
        </w:rPr>
        <w:tab/>
        <w:t>Contract Variation 2018-58 Cloud Infrastructure Services</w:t>
      </w:r>
    </w:p>
    <w:bookmarkEnd w:id="39"/>
    <w:p w:rsidR="00CD2BB4" w:rsidRDefault="00724833" w:rsidP="00A73EE6">
      <w:pPr>
        <w:rPr>
          <w:rFonts w:eastAsia="Calibri" w:cs="Calibri"/>
          <w:color w:val="003266"/>
          <w:sz w:val="28"/>
          <w:szCs w:val="28"/>
        </w:rPr>
      </w:pPr>
      <w:r w:rsidRPr="32FE4E5A">
        <w:rPr>
          <w:rFonts w:eastAsia="Calibri" w:cs="Calibri"/>
          <w:b/>
          <w:bCs/>
          <w:color w:val="003266"/>
          <w:sz w:val="28"/>
          <w:szCs w:val="28"/>
        </w:rPr>
        <w:t>5.7 Contract Variation 2018-58 Cloud Infrastructure Services</w:t>
      </w:r>
    </w:p>
    <w:p w:rsidR="00FF5C33" w:rsidRPr="00FF5C33" w:rsidRDefault="00FF5C33" w:rsidP="00A73EE6">
      <w:pPr>
        <w:tabs>
          <w:tab w:val="left" w:pos="2552"/>
        </w:tabs>
        <w:ind w:left="2552" w:hanging="2552"/>
        <w:rPr>
          <w:rFonts w:eastAsia="Calibri"/>
        </w:rPr>
      </w:pPr>
    </w:p>
    <w:p w:rsidR="009D1DF2"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Customer &amp; Corporate Services</w:t>
      </w:r>
    </w:p>
    <w:p w:rsidR="009D1DF2" w:rsidRDefault="009D1DF2" w:rsidP="009D1DF2">
      <w:pPr>
        <w:tabs>
          <w:tab w:val="left" w:pos="3119"/>
        </w:tabs>
        <w:ind w:left="3119" w:hanging="3119"/>
        <w:rPr>
          <w:rFonts w:eastAsia="Calibri"/>
        </w:rPr>
      </w:pPr>
    </w:p>
    <w:p w:rsidR="009D1DF2" w:rsidRDefault="00724833" w:rsidP="09FD6142">
      <w:pPr>
        <w:tabs>
          <w:tab w:val="left" w:pos="3119"/>
        </w:tabs>
        <w:ind w:left="3119" w:hanging="3119"/>
        <w:rPr>
          <w:rFonts w:eastAsia="Calibri" w:cs="Calibri"/>
        </w:rPr>
      </w:pPr>
      <w:r w:rsidRPr="09FD6142">
        <w:rPr>
          <w:rFonts w:eastAsia="Calibri"/>
          <w:b/>
          <w:bCs/>
        </w:rPr>
        <w:t>Report Author:</w:t>
      </w:r>
      <w:r>
        <w:tab/>
      </w:r>
      <w:r w:rsidR="6A098384" w:rsidRPr="09FD6142">
        <w:rPr>
          <w:rFonts w:eastAsia="Calibri" w:cs="Calibri"/>
          <w:color w:val="000000" w:themeColor="text1"/>
        </w:rPr>
        <w:t>Unit Manager Technology Infrastructure &amp; Support</w:t>
      </w:r>
    </w:p>
    <w:p w:rsidR="009D1DF2" w:rsidRDefault="009D1DF2" w:rsidP="009D1DF2">
      <w:pPr>
        <w:tabs>
          <w:tab w:val="left" w:pos="3119"/>
        </w:tabs>
        <w:ind w:left="3119" w:hanging="3119"/>
        <w:rPr>
          <w:rFonts w:eastAsia="Calibri" w:cs="Calibri"/>
          <w:color w:val="000000" w:themeColor="text1"/>
        </w:rPr>
      </w:pPr>
    </w:p>
    <w:p w:rsidR="009D1DF2" w:rsidRDefault="00724833" w:rsidP="09FD6142">
      <w:pPr>
        <w:tabs>
          <w:tab w:val="left" w:pos="3119"/>
        </w:tabs>
        <w:ind w:left="3119" w:hanging="3119"/>
        <w:rPr>
          <w:rFonts w:eastAsia="Calibri" w:cs="Calibri"/>
          <w:color w:val="000000"/>
        </w:rPr>
      </w:pPr>
      <w:r w:rsidRPr="09FD6142">
        <w:rPr>
          <w:rFonts w:eastAsia="Calibri" w:cs="Calibri"/>
          <w:b/>
          <w:bCs/>
          <w:color w:val="000000" w:themeColor="text1"/>
        </w:rPr>
        <w:t>In Attendance:</w:t>
      </w:r>
      <w:r>
        <w:tab/>
      </w:r>
      <w:r w:rsidRPr="09FD6142">
        <w:rPr>
          <w:rFonts w:eastAsia="Calibri" w:cs="Calibri"/>
          <w:color w:val="000000" w:themeColor="text1"/>
        </w:rPr>
        <w:t>Chief Information Officer</w:t>
      </w:r>
    </w:p>
    <w:p w:rsidR="003909A0" w:rsidRPr="008555EF" w:rsidRDefault="003909A0" w:rsidP="003909A0">
      <w:pPr>
        <w:tabs>
          <w:tab w:val="left" w:pos="3119"/>
        </w:tabs>
        <w:ind w:left="3119" w:hanging="3119"/>
        <w:rPr>
          <w:rFonts w:eastAsia="Calibri" w:cs="Calibri"/>
          <w:color w:val="000000" w:themeColor="text1"/>
        </w:rPr>
      </w:pPr>
    </w:p>
    <w:p w:rsidR="00F76A80" w:rsidRDefault="00724833" w:rsidP="09FD6142">
      <w:pPr>
        <w:rPr>
          <w:rFonts w:eastAsia="Calibri" w:cs="Calibri"/>
          <w:spacing w:val="1"/>
        </w:rPr>
      </w:pPr>
      <w:r w:rsidRPr="09FD6142">
        <w:rPr>
          <w:rFonts w:eastAsia="Calibri" w:cs="Calibri"/>
          <w:spacing w:val="1"/>
        </w:rPr>
        <w:t xml:space="preserve">This </w:t>
      </w:r>
      <w:r w:rsidR="00F221D6" w:rsidRPr="09FD6142">
        <w:rPr>
          <w:rFonts w:eastAsia="Calibri" w:cs="Calibri"/>
          <w:spacing w:val="1"/>
        </w:rPr>
        <w:t>attachment</w:t>
      </w:r>
      <w:r w:rsidRPr="09FD6142">
        <w:rPr>
          <w:rFonts w:eastAsia="Calibri" w:cs="Calibri"/>
          <w:spacing w:val="1"/>
        </w:rPr>
        <w:t xml:space="preserve"> has been designated as confidential in accordance with sections 66(5) and 3(1) of the</w:t>
      </w:r>
      <w:r w:rsidR="00574AAB" w:rsidRPr="09FD6142">
        <w:rPr>
          <w:rFonts w:eastAsia="Calibri" w:cs="Calibri"/>
          <w:spacing w:val="1"/>
        </w:rPr>
        <w:t xml:space="preserve"> </w:t>
      </w:r>
      <w:r w:rsidRPr="09FD6142">
        <w:rPr>
          <w:rFonts w:eastAsia="Calibri" w:cs="Calibri"/>
          <w:spacing w:val="1"/>
        </w:rPr>
        <w:t xml:space="preserve">Local Government Act 2020 on the grounds that it contains </w:t>
      </w:r>
      <w:r w:rsidR="00F221D6" w:rsidRPr="09FD6142">
        <w:rPr>
          <w:rFonts w:eastAsia="Calibri" w:cs="Calibri"/>
          <w:spacing w:val="1"/>
        </w:rPr>
        <w:t xml:space="preserve">private commercial </w:t>
      </w:r>
      <w:r w:rsidRPr="09FD6142">
        <w:rPr>
          <w:rFonts w:eastAsia="Calibri" w:cs="Calibri"/>
          <w:spacing w:val="1"/>
        </w:rPr>
        <w:t xml:space="preserve">information, being information </w:t>
      </w:r>
      <w:r w:rsidR="00F221D6" w:rsidRPr="09FD6142">
        <w:rPr>
          <w:rFonts w:eastAsia="Calibri" w:cs="Calibri"/>
          <w:spacing w:val="1"/>
        </w:rPr>
        <w:t xml:space="preserve">provided by a business, commercial or financial undertaking </w:t>
      </w:r>
      <w:r w:rsidRPr="09FD6142">
        <w:rPr>
          <w:rFonts w:eastAsia="Calibri" w:cs="Calibri"/>
          <w:spacing w:val="1"/>
        </w:rPr>
        <w:t>that</w:t>
      </w:r>
      <w:r w:rsidR="006342DF" w:rsidRPr="09FD6142">
        <w:rPr>
          <w:rFonts w:eastAsia="Calibri" w:cs="Calibri"/>
          <w:spacing w:val="1"/>
        </w:rPr>
        <w:t>:</w:t>
      </w:r>
    </w:p>
    <w:p w:rsidR="00F76A80" w:rsidRDefault="00724833">
      <w:pPr>
        <w:pStyle w:val="ListParagraph"/>
        <w:numPr>
          <w:ilvl w:val="0"/>
          <w:numId w:val="21"/>
        </w:numPr>
        <w:rPr>
          <w:rFonts w:eastAsia="Calibri" w:cs="Calibri"/>
          <w:spacing w:val="1"/>
        </w:rPr>
      </w:pPr>
      <w:r w:rsidRPr="00F76A80">
        <w:rPr>
          <w:rFonts w:eastAsia="Calibri" w:cs="Calibri"/>
          <w:spacing w:val="1"/>
        </w:rPr>
        <w:t>relates to trade secrets; or</w:t>
      </w:r>
    </w:p>
    <w:p w:rsidR="1F7CB2AA" w:rsidRPr="00F76A80" w:rsidRDefault="00724833">
      <w:pPr>
        <w:pStyle w:val="ListParagraph"/>
        <w:numPr>
          <w:ilvl w:val="0"/>
          <w:numId w:val="21"/>
        </w:numPr>
        <w:rPr>
          <w:rFonts w:eastAsia="Calibri" w:cs="Calibri"/>
          <w:spacing w:val="1"/>
        </w:rPr>
      </w:pPr>
      <w:r w:rsidRPr="00F76A80">
        <w:rPr>
          <w:rFonts w:eastAsia="Calibri" w:cs="Calibri"/>
          <w:spacing w:val="1"/>
        </w:rPr>
        <w:t>if released, would unreasonably expose the business, commercial or financial undertaking to disadvantage.</w:t>
      </w:r>
    </w:p>
    <w:p w:rsidR="00EF0D9A" w:rsidRDefault="00724833" w:rsidP="00EF0D9A">
      <w:pPr>
        <w:pStyle w:val="Heading1"/>
      </w:pPr>
      <w:r>
        <w:t>Executive Summary</w:t>
      </w:r>
    </w:p>
    <w:p w:rsidR="00862C62" w:rsidRPr="00494858" w:rsidRDefault="00724833" w:rsidP="09FD6142">
      <w:pPr>
        <w:rPr>
          <w:rFonts w:eastAsia="Calibri" w:cs="Calibri"/>
          <w:spacing w:val="1"/>
        </w:rPr>
      </w:pPr>
      <w:r w:rsidRPr="09FD6142">
        <w:rPr>
          <w:rFonts w:eastAsia="Calibri" w:cs="Calibri"/>
        </w:rPr>
        <w:t>It is</w:t>
      </w:r>
      <w:r w:rsidRPr="09FD6142">
        <w:rPr>
          <w:rFonts w:eastAsia="Calibri" w:cs="Calibri"/>
          <w:spacing w:val="1"/>
        </w:rPr>
        <w:t xml:space="preserve"> p</w:t>
      </w:r>
      <w:r w:rsidRPr="09FD6142">
        <w:rPr>
          <w:rFonts w:eastAsia="Calibri" w:cs="Calibri"/>
          <w:spacing w:val="-2"/>
        </w:rPr>
        <w:t>r</w:t>
      </w:r>
      <w:r w:rsidRPr="09FD6142">
        <w:rPr>
          <w:rFonts w:eastAsia="Calibri" w:cs="Calibri"/>
          <w:spacing w:val="1"/>
        </w:rPr>
        <w:t>op</w:t>
      </w:r>
      <w:r w:rsidRPr="09FD6142">
        <w:rPr>
          <w:rFonts w:eastAsia="Calibri" w:cs="Calibri"/>
          <w:spacing w:val="-2"/>
        </w:rPr>
        <w:t>o</w:t>
      </w:r>
      <w:r w:rsidRPr="09FD6142">
        <w:rPr>
          <w:rFonts w:eastAsia="Calibri" w:cs="Calibri"/>
        </w:rPr>
        <w:t>s</w:t>
      </w:r>
      <w:r w:rsidRPr="09FD6142">
        <w:rPr>
          <w:rFonts w:eastAsia="Calibri" w:cs="Calibri"/>
          <w:spacing w:val="1"/>
        </w:rPr>
        <w:t>e</w:t>
      </w:r>
      <w:r w:rsidRPr="09FD6142">
        <w:rPr>
          <w:rFonts w:eastAsia="Calibri" w:cs="Calibri"/>
        </w:rPr>
        <w:t xml:space="preserve">d </w:t>
      </w:r>
      <w:r w:rsidRPr="09FD6142">
        <w:rPr>
          <w:rFonts w:eastAsia="Calibri" w:cs="Calibri"/>
          <w:spacing w:val="1"/>
        </w:rPr>
        <w:t>t</w:t>
      </w:r>
      <w:r w:rsidRPr="09FD6142">
        <w:rPr>
          <w:rFonts w:eastAsia="Calibri" w:cs="Calibri"/>
          <w:spacing w:val="-1"/>
        </w:rPr>
        <w:t>h</w:t>
      </w:r>
      <w:r w:rsidRPr="09FD6142">
        <w:rPr>
          <w:rFonts w:eastAsia="Calibri" w:cs="Calibri"/>
        </w:rPr>
        <w:t xml:space="preserve">at </w:t>
      </w:r>
      <w:r w:rsidRPr="09FD6142">
        <w:rPr>
          <w:rFonts w:eastAsia="Calibri" w:cs="Calibri"/>
          <w:spacing w:val="2"/>
        </w:rPr>
        <w:t>c</w:t>
      </w:r>
      <w:r w:rsidRPr="09FD6142">
        <w:rPr>
          <w:rFonts w:eastAsia="Calibri" w:cs="Calibri"/>
          <w:spacing w:val="-2"/>
        </w:rPr>
        <w:t>o</w:t>
      </w:r>
      <w:r w:rsidRPr="09FD6142">
        <w:rPr>
          <w:rFonts w:eastAsia="Calibri" w:cs="Calibri"/>
          <w:spacing w:val="1"/>
        </w:rPr>
        <w:t>n</w:t>
      </w:r>
      <w:r w:rsidRPr="09FD6142">
        <w:rPr>
          <w:rFonts w:eastAsia="Calibri" w:cs="Calibri"/>
          <w:spacing w:val="-1"/>
        </w:rPr>
        <w:t>t</w:t>
      </w:r>
      <w:r w:rsidRPr="09FD6142">
        <w:rPr>
          <w:rFonts w:eastAsia="Calibri" w:cs="Calibri"/>
        </w:rPr>
        <w:t>ract</w:t>
      </w:r>
      <w:r w:rsidRPr="09FD6142">
        <w:rPr>
          <w:rFonts w:eastAsia="Calibri" w:cs="Calibri"/>
          <w:spacing w:val="2"/>
        </w:rPr>
        <w:t xml:space="preserve"> </w:t>
      </w:r>
      <w:r w:rsidRPr="09FD6142">
        <w:rPr>
          <w:rFonts w:eastAsia="Calibri" w:cs="Calibri"/>
          <w:spacing w:val="-1"/>
        </w:rPr>
        <w:t>n</w:t>
      </w:r>
      <w:r w:rsidRPr="09FD6142">
        <w:rPr>
          <w:rFonts w:eastAsia="Calibri" w:cs="Calibri"/>
          <w:spacing w:val="1"/>
        </w:rPr>
        <w:t>u</w:t>
      </w:r>
      <w:r w:rsidRPr="09FD6142">
        <w:rPr>
          <w:rFonts w:eastAsia="Calibri" w:cs="Calibri"/>
        </w:rPr>
        <w:t>m</w:t>
      </w:r>
      <w:r w:rsidRPr="09FD6142">
        <w:rPr>
          <w:rFonts w:eastAsia="Calibri" w:cs="Calibri"/>
          <w:spacing w:val="-1"/>
        </w:rPr>
        <w:t>b</w:t>
      </w:r>
      <w:r w:rsidRPr="09FD6142">
        <w:rPr>
          <w:rFonts w:eastAsia="Calibri" w:cs="Calibri"/>
          <w:spacing w:val="1"/>
        </w:rPr>
        <w:t>e</w:t>
      </w:r>
      <w:r w:rsidRPr="09FD6142">
        <w:rPr>
          <w:rFonts w:eastAsia="Calibri" w:cs="Calibri"/>
        </w:rPr>
        <w:t>r</w:t>
      </w:r>
      <w:r w:rsidRPr="09FD6142">
        <w:rPr>
          <w:rFonts w:eastAsia="Calibri" w:cs="Calibri"/>
          <w:spacing w:val="-1"/>
        </w:rPr>
        <w:t xml:space="preserve"> </w:t>
      </w:r>
      <w:r w:rsidRPr="09FD6142">
        <w:rPr>
          <w:rFonts w:eastAsia="Calibri" w:cs="Calibri"/>
          <w:spacing w:val="1"/>
        </w:rPr>
        <w:t>20</w:t>
      </w:r>
      <w:r w:rsidRPr="09FD6142">
        <w:rPr>
          <w:rFonts w:eastAsia="Calibri" w:cs="Calibri"/>
          <w:spacing w:val="-1"/>
        </w:rPr>
        <w:t>1</w:t>
      </w:r>
      <w:r w:rsidRPr="09FD6142">
        <w:rPr>
          <w:rFonts w:eastAsia="Calibri" w:cs="Calibri"/>
          <w:spacing w:val="1"/>
        </w:rPr>
        <w:t>8-</w:t>
      </w:r>
      <w:r w:rsidRPr="09FD6142">
        <w:rPr>
          <w:rFonts w:eastAsia="Calibri" w:cs="Calibri"/>
          <w:spacing w:val="-1"/>
        </w:rPr>
        <w:t>5</w:t>
      </w:r>
      <w:r w:rsidRPr="09FD6142">
        <w:rPr>
          <w:rFonts w:eastAsia="Calibri" w:cs="Calibri"/>
        </w:rPr>
        <w:t>8</w:t>
      </w:r>
      <w:r w:rsidRPr="09FD6142">
        <w:rPr>
          <w:rFonts w:eastAsia="Calibri" w:cs="Calibri"/>
          <w:spacing w:val="2"/>
        </w:rPr>
        <w:t xml:space="preserve"> </w:t>
      </w:r>
      <w:r w:rsidRPr="09FD6142">
        <w:rPr>
          <w:rFonts w:eastAsia="Calibri" w:cs="Calibri"/>
          <w:spacing w:val="-1"/>
        </w:rPr>
        <w:t>f</w:t>
      </w:r>
      <w:r w:rsidRPr="09FD6142">
        <w:rPr>
          <w:rFonts w:eastAsia="Calibri" w:cs="Calibri"/>
          <w:spacing w:val="1"/>
        </w:rPr>
        <w:t>o</w:t>
      </w:r>
      <w:r w:rsidRPr="09FD6142">
        <w:rPr>
          <w:rFonts w:eastAsia="Calibri" w:cs="Calibri"/>
        </w:rPr>
        <w:t>r</w:t>
      </w:r>
      <w:r w:rsidRPr="09FD6142">
        <w:rPr>
          <w:rFonts w:eastAsia="Calibri" w:cs="Calibri"/>
          <w:spacing w:val="-1"/>
        </w:rPr>
        <w:t xml:space="preserve"> </w:t>
      </w:r>
      <w:r w:rsidRPr="09FD6142">
        <w:rPr>
          <w:rFonts w:eastAsia="Calibri" w:cs="Calibri"/>
          <w:spacing w:val="2"/>
        </w:rPr>
        <w:t>C</w:t>
      </w:r>
      <w:r w:rsidRPr="09FD6142">
        <w:rPr>
          <w:rFonts w:eastAsia="Calibri" w:cs="Calibri"/>
        </w:rPr>
        <w:t>l</w:t>
      </w:r>
      <w:r w:rsidRPr="09FD6142">
        <w:rPr>
          <w:rFonts w:eastAsia="Calibri" w:cs="Calibri"/>
          <w:spacing w:val="-2"/>
        </w:rPr>
        <w:t>o</w:t>
      </w:r>
      <w:r w:rsidRPr="09FD6142">
        <w:rPr>
          <w:rFonts w:eastAsia="Calibri" w:cs="Calibri"/>
          <w:spacing w:val="1"/>
        </w:rPr>
        <w:t>u</w:t>
      </w:r>
      <w:r w:rsidRPr="09FD6142">
        <w:rPr>
          <w:rFonts w:eastAsia="Calibri" w:cs="Calibri"/>
        </w:rPr>
        <w:t>d I</w:t>
      </w:r>
      <w:r w:rsidRPr="09FD6142">
        <w:rPr>
          <w:rFonts w:eastAsia="Calibri" w:cs="Calibri"/>
          <w:spacing w:val="1"/>
        </w:rPr>
        <w:t>n</w:t>
      </w:r>
      <w:r w:rsidRPr="09FD6142">
        <w:rPr>
          <w:rFonts w:eastAsia="Calibri" w:cs="Calibri"/>
          <w:spacing w:val="-1"/>
        </w:rPr>
        <w:t>f</w:t>
      </w:r>
      <w:r w:rsidRPr="09FD6142">
        <w:rPr>
          <w:rFonts w:eastAsia="Calibri" w:cs="Calibri"/>
        </w:rPr>
        <w:t>ras</w:t>
      </w:r>
      <w:r w:rsidRPr="09FD6142">
        <w:rPr>
          <w:rFonts w:eastAsia="Calibri" w:cs="Calibri"/>
          <w:spacing w:val="1"/>
        </w:rPr>
        <w:t>t</w:t>
      </w:r>
      <w:r w:rsidRPr="09FD6142">
        <w:rPr>
          <w:rFonts w:eastAsia="Calibri" w:cs="Calibri"/>
        </w:rPr>
        <w:t>r</w:t>
      </w:r>
      <w:r w:rsidRPr="09FD6142">
        <w:rPr>
          <w:rFonts w:eastAsia="Calibri" w:cs="Calibri"/>
          <w:spacing w:val="-1"/>
        </w:rPr>
        <w:t>u</w:t>
      </w:r>
      <w:r w:rsidRPr="09FD6142">
        <w:rPr>
          <w:rFonts w:eastAsia="Calibri" w:cs="Calibri"/>
        </w:rPr>
        <w:t>c</w:t>
      </w:r>
      <w:r w:rsidRPr="09FD6142">
        <w:rPr>
          <w:rFonts w:eastAsia="Calibri" w:cs="Calibri"/>
          <w:spacing w:val="1"/>
        </w:rPr>
        <w:t>t</w:t>
      </w:r>
      <w:r w:rsidRPr="09FD6142">
        <w:rPr>
          <w:rFonts w:eastAsia="Calibri" w:cs="Calibri"/>
          <w:spacing w:val="-1"/>
        </w:rPr>
        <w:t>u</w:t>
      </w:r>
      <w:r w:rsidRPr="09FD6142">
        <w:rPr>
          <w:rFonts w:eastAsia="Calibri" w:cs="Calibri"/>
        </w:rPr>
        <w:t>re</w:t>
      </w:r>
      <w:r w:rsidRPr="09FD6142">
        <w:rPr>
          <w:rFonts w:eastAsia="Calibri" w:cs="Calibri"/>
          <w:spacing w:val="2"/>
        </w:rPr>
        <w:t xml:space="preserve"> </w:t>
      </w:r>
      <w:r w:rsidRPr="09FD6142">
        <w:rPr>
          <w:rFonts w:eastAsia="Calibri" w:cs="Calibri"/>
        </w:rPr>
        <w:t>S</w:t>
      </w:r>
      <w:r w:rsidRPr="09FD6142">
        <w:rPr>
          <w:rFonts w:eastAsia="Calibri" w:cs="Calibri"/>
          <w:spacing w:val="-2"/>
        </w:rPr>
        <w:t>e</w:t>
      </w:r>
      <w:r w:rsidRPr="09FD6142">
        <w:rPr>
          <w:rFonts w:eastAsia="Calibri" w:cs="Calibri"/>
        </w:rPr>
        <w:t>rvi</w:t>
      </w:r>
      <w:r w:rsidRPr="09FD6142">
        <w:rPr>
          <w:rFonts w:eastAsia="Calibri" w:cs="Calibri"/>
          <w:spacing w:val="2"/>
        </w:rPr>
        <w:t>c</w:t>
      </w:r>
      <w:r w:rsidRPr="09FD6142">
        <w:rPr>
          <w:rFonts w:eastAsia="Calibri" w:cs="Calibri"/>
          <w:spacing w:val="-2"/>
        </w:rPr>
        <w:t>e</w:t>
      </w:r>
      <w:r w:rsidRPr="09FD6142">
        <w:rPr>
          <w:rFonts w:eastAsia="Calibri" w:cs="Calibri"/>
        </w:rPr>
        <w:t>s</w:t>
      </w:r>
      <w:r w:rsidRPr="09FD6142">
        <w:rPr>
          <w:rFonts w:eastAsia="Calibri" w:cs="Calibri"/>
          <w:spacing w:val="1"/>
        </w:rPr>
        <w:t xml:space="preserve"> </w:t>
      </w:r>
      <w:r w:rsidRPr="09FD6142">
        <w:rPr>
          <w:rFonts w:eastAsia="Calibri" w:cs="Calibri"/>
        </w:rPr>
        <w:t>is</w:t>
      </w:r>
      <w:r w:rsidRPr="09FD6142">
        <w:rPr>
          <w:rFonts w:eastAsia="Calibri" w:cs="Calibri"/>
          <w:spacing w:val="1"/>
        </w:rPr>
        <w:t xml:space="preserve"> </w:t>
      </w:r>
      <w:r w:rsidRPr="09FD6142">
        <w:rPr>
          <w:rFonts w:eastAsia="Calibri" w:cs="Calibri"/>
        </w:rPr>
        <w:t>vari</w:t>
      </w:r>
      <w:r w:rsidRPr="09FD6142">
        <w:rPr>
          <w:rFonts w:eastAsia="Calibri" w:cs="Calibri"/>
          <w:spacing w:val="-2"/>
        </w:rPr>
        <w:t>e</w:t>
      </w:r>
      <w:r w:rsidRPr="09FD6142">
        <w:rPr>
          <w:rFonts w:eastAsia="Calibri" w:cs="Calibri"/>
        </w:rPr>
        <w:t xml:space="preserve">d </w:t>
      </w:r>
      <w:r w:rsidRPr="09FD6142">
        <w:rPr>
          <w:rFonts w:eastAsia="Calibri" w:cs="Calibri"/>
          <w:spacing w:val="1"/>
        </w:rPr>
        <w:t>t</w:t>
      </w:r>
      <w:r w:rsidRPr="09FD6142">
        <w:rPr>
          <w:rFonts w:eastAsia="Calibri" w:cs="Calibri"/>
        </w:rPr>
        <w:t>o</w:t>
      </w:r>
      <w:r w:rsidRPr="09FD6142">
        <w:rPr>
          <w:rFonts w:eastAsia="Calibri" w:cs="Calibri"/>
          <w:spacing w:val="-1"/>
        </w:rPr>
        <w:t xml:space="preserve"> </w:t>
      </w:r>
      <w:r w:rsidRPr="09FD6142">
        <w:rPr>
          <w:rFonts w:eastAsia="Calibri" w:cs="Calibri"/>
        </w:rPr>
        <w:t>s</w:t>
      </w:r>
      <w:r w:rsidRPr="09FD6142">
        <w:rPr>
          <w:rFonts w:eastAsia="Calibri" w:cs="Calibri"/>
          <w:spacing w:val="-1"/>
        </w:rPr>
        <w:t>u</w:t>
      </w:r>
      <w:r w:rsidRPr="09FD6142">
        <w:rPr>
          <w:rFonts w:eastAsia="Calibri" w:cs="Calibri"/>
        </w:rPr>
        <w:t>it</w:t>
      </w:r>
      <w:r w:rsidRPr="09FD6142">
        <w:rPr>
          <w:rFonts w:eastAsia="Calibri" w:cs="Calibri"/>
          <w:spacing w:val="2"/>
        </w:rPr>
        <w:t xml:space="preserve"> </w:t>
      </w:r>
      <w:r w:rsidRPr="09FD6142">
        <w:rPr>
          <w:rFonts w:eastAsia="Calibri" w:cs="Calibri"/>
          <w:spacing w:val="-2"/>
        </w:rPr>
        <w:t>o</w:t>
      </w:r>
      <w:r w:rsidRPr="09FD6142">
        <w:rPr>
          <w:rFonts w:eastAsia="Calibri" w:cs="Calibri"/>
          <w:spacing w:val="1"/>
        </w:rPr>
        <w:t>pe</w:t>
      </w:r>
      <w:r w:rsidRPr="09FD6142">
        <w:rPr>
          <w:rFonts w:eastAsia="Calibri" w:cs="Calibri"/>
          <w:spacing w:val="-2"/>
        </w:rPr>
        <w:t>r</w:t>
      </w:r>
      <w:r w:rsidRPr="09FD6142">
        <w:rPr>
          <w:rFonts w:eastAsia="Calibri" w:cs="Calibri"/>
        </w:rPr>
        <w:t>a</w:t>
      </w:r>
      <w:r w:rsidRPr="09FD6142">
        <w:rPr>
          <w:rFonts w:eastAsia="Calibri" w:cs="Calibri"/>
          <w:spacing w:val="1"/>
        </w:rPr>
        <w:t>t</w:t>
      </w:r>
      <w:r w:rsidRPr="09FD6142">
        <w:rPr>
          <w:rFonts w:eastAsia="Calibri" w:cs="Calibri"/>
        </w:rPr>
        <w:t>i</w:t>
      </w:r>
      <w:r w:rsidRPr="09FD6142">
        <w:rPr>
          <w:rFonts w:eastAsia="Calibri" w:cs="Calibri"/>
          <w:spacing w:val="1"/>
        </w:rPr>
        <w:t>o</w:t>
      </w:r>
      <w:r w:rsidRPr="09FD6142">
        <w:rPr>
          <w:rFonts w:eastAsia="Calibri" w:cs="Calibri"/>
          <w:spacing w:val="-1"/>
        </w:rPr>
        <w:t>n</w:t>
      </w:r>
      <w:r w:rsidRPr="09FD6142">
        <w:rPr>
          <w:rFonts w:eastAsia="Calibri" w:cs="Calibri"/>
        </w:rPr>
        <w:t>al</w:t>
      </w:r>
      <w:r w:rsidRPr="09FD6142">
        <w:rPr>
          <w:rFonts w:eastAsia="Calibri" w:cs="Calibri"/>
          <w:spacing w:val="-1"/>
        </w:rPr>
        <w:t xml:space="preserve"> </w:t>
      </w:r>
      <w:r w:rsidRPr="09FD6142">
        <w:rPr>
          <w:rFonts w:eastAsia="Calibri" w:cs="Calibri"/>
          <w:spacing w:val="1"/>
        </w:rPr>
        <w:t>requirements</w:t>
      </w:r>
      <w:r w:rsidR="00096465" w:rsidRPr="09FD6142">
        <w:rPr>
          <w:rFonts w:eastAsia="Calibri" w:cs="Calibri"/>
          <w:spacing w:val="1"/>
        </w:rPr>
        <w:t>.</w:t>
      </w:r>
      <w:r w:rsidR="0596B57C" w:rsidRPr="09FD6142">
        <w:rPr>
          <w:rFonts w:eastAsia="Calibri" w:cs="Calibri"/>
          <w:spacing w:val="1"/>
        </w:rPr>
        <w:t xml:space="preserve"> </w:t>
      </w:r>
      <w:r w:rsidR="2CE34054" w:rsidRPr="09FD6142">
        <w:rPr>
          <w:rFonts w:eastAsia="Calibri" w:cs="Calibri"/>
          <w:spacing w:val="1"/>
        </w:rPr>
        <w:t xml:space="preserve">Cloud Infrastructure Services </w:t>
      </w:r>
      <w:r w:rsidR="0596B57C" w:rsidRPr="09FD6142">
        <w:rPr>
          <w:rFonts w:eastAsia="Calibri" w:cs="Calibri"/>
          <w:spacing w:val="1"/>
        </w:rPr>
        <w:t>is a cloud computing model that provides on-demand access to computing resources such as servers, storage, networking,</w:t>
      </w:r>
      <w:r w:rsidR="5261E3E2" w:rsidRPr="09FD6142">
        <w:rPr>
          <w:rFonts w:eastAsia="Calibri" w:cs="Calibri"/>
          <w:spacing w:val="1"/>
        </w:rPr>
        <w:t xml:space="preserve"> data protection</w:t>
      </w:r>
      <w:r w:rsidR="0596B57C" w:rsidRPr="09FD6142">
        <w:rPr>
          <w:rFonts w:eastAsia="Calibri" w:cs="Calibri"/>
          <w:spacing w:val="1"/>
        </w:rPr>
        <w:t xml:space="preserve"> and virtualisation.</w:t>
      </w:r>
      <w:r w:rsidR="3AC17744" w:rsidRPr="09FD6142">
        <w:rPr>
          <w:rFonts w:eastAsia="Calibri" w:cs="Calibri"/>
          <w:spacing w:val="1"/>
        </w:rPr>
        <w:t xml:space="preserve"> </w:t>
      </w:r>
      <w:r w:rsidR="00494858" w:rsidRPr="09FD6142">
        <w:rPr>
          <w:rFonts w:eastAsia="Calibri" w:cs="Calibri"/>
          <w:spacing w:val="1"/>
        </w:rPr>
        <w:t xml:space="preserve"> </w:t>
      </w:r>
      <w:r w:rsidR="3AC17744" w:rsidRPr="09FD6142">
        <w:rPr>
          <w:rFonts w:eastAsia="Calibri" w:cs="Calibri"/>
          <w:spacing w:val="1"/>
        </w:rPr>
        <w:t>This Cloud based services module has given C</w:t>
      </w:r>
      <w:r w:rsidR="337F0D08" w:rsidRPr="09FD6142">
        <w:rPr>
          <w:rFonts w:eastAsia="Calibri" w:cs="Calibri"/>
          <w:spacing w:val="1"/>
        </w:rPr>
        <w:t xml:space="preserve">ity </w:t>
      </w:r>
      <w:r w:rsidR="3AC17744" w:rsidRPr="09FD6142">
        <w:rPr>
          <w:rFonts w:eastAsia="Calibri" w:cs="Calibri"/>
          <w:spacing w:val="1"/>
        </w:rPr>
        <w:t>o</w:t>
      </w:r>
      <w:r w:rsidR="4AFD8773" w:rsidRPr="09FD6142">
        <w:rPr>
          <w:rFonts w:eastAsia="Calibri" w:cs="Calibri"/>
          <w:spacing w:val="1"/>
        </w:rPr>
        <w:t xml:space="preserve">f </w:t>
      </w:r>
      <w:r w:rsidR="3AC17744" w:rsidRPr="09FD6142">
        <w:rPr>
          <w:rFonts w:eastAsia="Calibri" w:cs="Calibri"/>
          <w:spacing w:val="1"/>
        </w:rPr>
        <w:t>W</w:t>
      </w:r>
      <w:r w:rsidR="27C89BD5" w:rsidRPr="09FD6142">
        <w:rPr>
          <w:rFonts w:eastAsia="Calibri" w:cs="Calibri"/>
          <w:spacing w:val="1"/>
        </w:rPr>
        <w:t>hittlesea</w:t>
      </w:r>
      <w:r w:rsidR="3AC17744" w:rsidRPr="09FD6142">
        <w:rPr>
          <w:rFonts w:eastAsia="Calibri" w:cs="Calibri"/>
          <w:spacing w:val="1"/>
        </w:rPr>
        <w:t xml:space="preserve"> competitive advantages by providing the most innovative technology available and improving not only council’s IT system availability, reliability, and performance but also the IT efficiency</w:t>
      </w:r>
      <w:r w:rsidR="001A78B0" w:rsidRPr="09FD6142">
        <w:rPr>
          <w:rFonts w:eastAsia="Calibri" w:cs="Calibri"/>
          <w:spacing w:val="1"/>
        </w:rPr>
        <w:t xml:space="preserve">. </w:t>
      </w:r>
      <w:r w:rsidR="4463C44F" w:rsidRPr="09FD6142">
        <w:rPr>
          <w:rFonts w:eastAsia="Calibri" w:cs="Calibri"/>
          <w:spacing w:val="1"/>
        </w:rPr>
        <w:t xml:space="preserve">The contractor has demonstrated excellent performance </w:t>
      </w:r>
      <w:r w:rsidR="6FE4E80B" w:rsidRPr="09FD6142">
        <w:rPr>
          <w:rFonts w:eastAsia="Calibri" w:cs="Calibri"/>
          <w:spacing w:val="1"/>
        </w:rPr>
        <w:t>and co-operation with C</w:t>
      </w:r>
      <w:r w:rsidR="0E3899B0" w:rsidRPr="09FD6142">
        <w:rPr>
          <w:rFonts w:eastAsia="Calibri" w:cs="Calibri"/>
          <w:spacing w:val="1"/>
        </w:rPr>
        <w:t>ity of Whittlesea</w:t>
      </w:r>
      <w:r w:rsidR="6FE4E80B" w:rsidRPr="09FD6142">
        <w:rPr>
          <w:rFonts w:eastAsia="Calibri" w:cs="Calibri"/>
          <w:spacing w:val="1"/>
        </w:rPr>
        <w:t xml:space="preserve"> while keeping</w:t>
      </w:r>
      <w:r w:rsidR="4463C44F" w:rsidRPr="09FD6142">
        <w:rPr>
          <w:rFonts w:eastAsia="Calibri" w:cs="Calibri"/>
          <w:spacing w:val="1"/>
        </w:rPr>
        <w:t xml:space="preserve"> competitive pricing</w:t>
      </w:r>
      <w:r w:rsidR="2BDBD5AA" w:rsidRPr="09FD6142">
        <w:rPr>
          <w:rFonts w:eastAsia="Calibri" w:cs="Calibri"/>
          <w:spacing w:val="1"/>
        </w:rPr>
        <w:t xml:space="preserve"> since the induction of the contract.</w:t>
      </w:r>
    </w:p>
    <w:p w:rsidR="004E56C0" w:rsidRDefault="00724833" w:rsidP="004E56C0">
      <w:pPr>
        <w:pStyle w:val="Heading1"/>
      </w:pPr>
      <w:r>
        <w:t>Officers’ Recommendation</w:t>
      </w:r>
    </w:p>
    <w:p w:rsidR="00146B93" w:rsidRPr="00574AAB" w:rsidRDefault="00724833" w:rsidP="000D406A">
      <w:pPr>
        <w:pStyle w:val="paragraph"/>
        <w:spacing w:before="0" w:beforeAutospacing="0" w:after="0" w:afterAutospacing="0" w:line="276" w:lineRule="auto"/>
        <w:textAlignment w:val="baseline"/>
        <w:rPr>
          <w:rFonts w:ascii="Calibri" w:hAnsi="Calibri" w:cs="Calibri"/>
        </w:rPr>
      </w:pPr>
      <w:r w:rsidRPr="00574AAB">
        <w:rPr>
          <w:rStyle w:val="normaltextrun"/>
          <w:rFonts w:ascii="Calibri" w:hAnsi="Calibri" w:cs="Calibri"/>
          <w:color w:val="000000"/>
        </w:rPr>
        <w:t>T</w:t>
      </w:r>
      <w:r w:rsidR="000D406A" w:rsidRPr="00574AAB">
        <w:rPr>
          <w:rStyle w:val="normaltextrun"/>
          <w:rFonts w:ascii="Calibri" w:hAnsi="Calibri" w:cs="Calibri"/>
          <w:color w:val="000000"/>
        </w:rPr>
        <w:t>HAT</w:t>
      </w:r>
      <w:r w:rsidRPr="00574AAB">
        <w:rPr>
          <w:rStyle w:val="normaltextrun"/>
          <w:rFonts w:ascii="Calibri" w:hAnsi="Calibri" w:cs="Calibri"/>
          <w:color w:val="000000"/>
        </w:rPr>
        <w:t xml:space="preserve"> Council:</w:t>
      </w:r>
    </w:p>
    <w:p w:rsidR="00146B93" w:rsidRPr="00574AAB" w:rsidRDefault="00724833" w:rsidP="09FD6142">
      <w:pPr>
        <w:pStyle w:val="paragraph"/>
        <w:numPr>
          <w:ilvl w:val="0"/>
          <w:numId w:val="22"/>
        </w:numPr>
        <w:spacing w:before="0" w:beforeAutospacing="0" w:after="0" w:afterAutospacing="0" w:line="276" w:lineRule="auto"/>
        <w:ind w:left="714" w:hanging="357"/>
        <w:textAlignment w:val="baseline"/>
        <w:rPr>
          <w:rFonts w:ascii="Calibri" w:hAnsi="Calibri" w:cs="Calibri"/>
        </w:rPr>
      </w:pPr>
      <w:r w:rsidRPr="09FD6142">
        <w:rPr>
          <w:rStyle w:val="normaltextrun"/>
          <w:rFonts w:ascii="Calibri" w:hAnsi="Calibri" w:cs="Calibri"/>
          <w:color w:val="000000" w:themeColor="text1"/>
        </w:rPr>
        <w:t xml:space="preserve">Resolve to extend the contract with </w:t>
      </w:r>
      <w:r w:rsidRPr="09FD6142">
        <w:rPr>
          <w:rStyle w:val="normaltextrun"/>
          <w:rFonts w:ascii="Calibri" w:hAnsi="Calibri" w:cs="Calibri"/>
        </w:rPr>
        <w:t xml:space="preserve">Thomas Duryea Logicalis Pty Ltd (TDL) for a two year period ending 27 February 2027 at a cost of $1,080,000 (ex GST) bringing the cumulative value to </w:t>
      </w:r>
      <w:r w:rsidRPr="09FD6142">
        <w:rPr>
          <w:rStyle w:val="normaltextrun"/>
          <w:rFonts w:ascii="Calibri" w:hAnsi="Calibri" w:cs="Calibri"/>
          <w:color w:val="000000" w:themeColor="text1"/>
        </w:rPr>
        <w:t>$3,897,442.41 (ex GST).</w:t>
      </w:r>
    </w:p>
    <w:p w:rsidR="00146B93" w:rsidRPr="00574AAB" w:rsidRDefault="00724833">
      <w:pPr>
        <w:pStyle w:val="paragraph"/>
        <w:numPr>
          <w:ilvl w:val="0"/>
          <w:numId w:val="23"/>
        </w:numPr>
        <w:spacing w:before="0" w:beforeAutospacing="0" w:after="0" w:afterAutospacing="0" w:line="276" w:lineRule="auto"/>
        <w:ind w:left="714" w:hanging="357"/>
        <w:textAlignment w:val="baseline"/>
        <w:rPr>
          <w:rStyle w:val="normaltextrun"/>
          <w:rFonts w:ascii="Calibri" w:hAnsi="Calibri" w:cs="Calibri"/>
        </w:rPr>
      </w:pPr>
      <w:r w:rsidRPr="00574AAB">
        <w:rPr>
          <w:rStyle w:val="normaltextrun"/>
          <w:rFonts w:ascii="Calibri" w:hAnsi="Calibri" w:cs="Calibri"/>
        </w:rPr>
        <w:t>Note the contract has performed satisfactorily to date.</w:t>
      </w:r>
    </w:p>
    <w:p w:rsidR="00146B93" w:rsidRPr="00574AAB" w:rsidRDefault="00724833">
      <w:pPr>
        <w:pStyle w:val="paragraph"/>
        <w:numPr>
          <w:ilvl w:val="0"/>
          <w:numId w:val="23"/>
        </w:numPr>
        <w:spacing w:before="0" w:beforeAutospacing="0" w:after="0" w:afterAutospacing="0" w:line="276" w:lineRule="auto"/>
        <w:ind w:left="714" w:hanging="357"/>
        <w:textAlignment w:val="baseline"/>
        <w:rPr>
          <w:rStyle w:val="normaltextrun"/>
          <w:rFonts w:ascii="Calibri" w:hAnsi="Calibri" w:cs="Calibri"/>
        </w:rPr>
      </w:pPr>
      <w:r w:rsidRPr="00574AAB">
        <w:rPr>
          <w:rStyle w:val="normaltextrun"/>
          <w:rFonts w:ascii="Calibri" w:hAnsi="Calibri" w:cs="Calibri"/>
        </w:rPr>
        <w:t>Note budget is available within the current operating budget.</w:t>
      </w:r>
    </w:p>
    <w:p w:rsidR="00604F83" w:rsidRDefault="00604F83" w:rsidP="002D6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rsidR="004412DE" w:rsidRDefault="004412DE"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Lenberg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rsidTr="002D6689">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r w:rsidR="00604F83"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rsidR="00574AAB" w:rsidRDefault="0057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rsidR="00574AAB" w:rsidRDefault="00574AAB">
      <w:pPr>
        <w:spacing w:line="240" w:lineRule="auto"/>
        <w:rPr>
          <w:rFonts w:eastAsia="Calibri" w:cs="Calibri"/>
          <w:color w:val="000000"/>
          <w:lang w:eastAsia="en-AU" w:bidi="en-AU"/>
        </w:rPr>
      </w:pPr>
      <w:r>
        <w:rPr>
          <w:rFonts w:eastAsia="Calibri" w:cs="Calibri"/>
          <w:color w:val="000000"/>
          <w:lang w:eastAsia="en-AU" w:bidi="en-AU"/>
        </w:rPr>
        <w:br w:type="page"/>
      </w:r>
    </w:p>
    <w:p w:rsidR="00146B93" w:rsidRPr="00146B93" w:rsidRDefault="00724833" w:rsidP="00032339">
      <w:pPr>
        <w:pStyle w:val="paragraph"/>
        <w:spacing w:before="0" w:beforeAutospacing="0" w:after="0" w:afterAutospacing="0" w:line="276" w:lineRule="auto"/>
        <w:textAlignment w:val="baseline"/>
        <w:rPr>
          <w:rFonts w:ascii="Calibri" w:hAnsi="Calibri" w:cs="Calibri"/>
        </w:rPr>
      </w:pPr>
      <w:r w:rsidRPr="00146B93">
        <w:rPr>
          <w:rStyle w:val="normaltextrun"/>
          <w:rFonts w:ascii="Calibri" w:hAnsi="Calibri" w:cs="Calibri"/>
          <w:b/>
          <w:bCs/>
          <w:color w:val="000000"/>
        </w:rPr>
        <w:t>T</w:t>
      </w:r>
      <w:r w:rsidR="000D406A">
        <w:rPr>
          <w:rStyle w:val="normaltextrun"/>
          <w:rFonts w:ascii="Calibri" w:hAnsi="Calibri" w:cs="Calibri"/>
          <w:b/>
          <w:bCs/>
          <w:color w:val="000000"/>
        </w:rPr>
        <w:t>HAT</w:t>
      </w:r>
      <w:r w:rsidRPr="00146B93">
        <w:rPr>
          <w:rStyle w:val="normaltextrun"/>
          <w:rFonts w:ascii="Calibri" w:hAnsi="Calibri" w:cs="Calibri"/>
          <w:b/>
          <w:bCs/>
          <w:color w:val="000000"/>
        </w:rPr>
        <w:t xml:space="preserve"> Council:</w:t>
      </w:r>
    </w:p>
    <w:p w:rsidR="00146B93" w:rsidRPr="00146B93" w:rsidRDefault="00724833" w:rsidP="00032339">
      <w:pPr>
        <w:pStyle w:val="paragraph"/>
        <w:numPr>
          <w:ilvl w:val="0"/>
          <w:numId w:val="24"/>
        </w:numPr>
        <w:spacing w:before="0" w:beforeAutospacing="0" w:after="0" w:afterAutospacing="0" w:line="276" w:lineRule="auto"/>
        <w:ind w:left="714" w:hanging="357"/>
        <w:textAlignment w:val="baseline"/>
        <w:rPr>
          <w:rFonts w:ascii="Calibri" w:hAnsi="Calibri" w:cs="Calibri"/>
          <w:b/>
          <w:bCs/>
        </w:rPr>
      </w:pPr>
      <w:r w:rsidRPr="09FD6142">
        <w:rPr>
          <w:rStyle w:val="normaltextrun"/>
          <w:rFonts w:ascii="Calibri" w:hAnsi="Calibri" w:cs="Calibri"/>
          <w:b/>
          <w:bCs/>
          <w:color w:val="000000" w:themeColor="text1"/>
        </w:rPr>
        <w:t xml:space="preserve">Resolve to extend the contract with </w:t>
      </w:r>
      <w:r w:rsidRPr="09FD6142">
        <w:rPr>
          <w:rStyle w:val="normaltextrun"/>
          <w:rFonts w:ascii="Calibri" w:hAnsi="Calibri" w:cs="Calibri"/>
          <w:b/>
          <w:bCs/>
        </w:rPr>
        <w:t xml:space="preserve">Thomas Duryea Logicalis Pty Ltd (TDL) for a two year period ending 27 February 2027 at a cost of $1,080,000 (ex GST) bringing the cumulative value to </w:t>
      </w:r>
      <w:r w:rsidRPr="09FD6142">
        <w:rPr>
          <w:rStyle w:val="normaltextrun"/>
          <w:rFonts w:ascii="Calibri" w:hAnsi="Calibri" w:cs="Calibri"/>
          <w:b/>
          <w:bCs/>
          <w:color w:val="000000" w:themeColor="text1"/>
        </w:rPr>
        <w:t>$3,897,442.41 (ex GST).</w:t>
      </w:r>
    </w:p>
    <w:p w:rsidR="00146B93" w:rsidRPr="00146B93" w:rsidRDefault="00724833" w:rsidP="00032339">
      <w:pPr>
        <w:pStyle w:val="paragraph"/>
        <w:numPr>
          <w:ilvl w:val="0"/>
          <w:numId w:val="24"/>
        </w:numPr>
        <w:spacing w:before="0" w:beforeAutospacing="0" w:after="0" w:afterAutospacing="0" w:line="276" w:lineRule="auto"/>
        <w:textAlignment w:val="baseline"/>
        <w:rPr>
          <w:rStyle w:val="normaltextrun"/>
          <w:rFonts w:ascii="Calibri" w:hAnsi="Calibri" w:cs="Calibri"/>
          <w:b/>
          <w:bCs/>
        </w:rPr>
      </w:pPr>
      <w:r w:rsidRPr="00146B93">
        <w:rPr>
          <w:rStyle w:val="normaltextrun"/>
          <w:rFonts w:ascii="Calibri" w:hAnsi="Calibri" w:cs="Calibri"/>
          <w:b/>
          <w:bCs/>
        </w:rPr>
        <w:t>Note the contract has performed satisfactorily to date.</w:t>
      </w:r>
    </w:p>
    <w:p w:rsidR="00146B93" w:rsidRPr="00146B93" w:rsidRDefault="00724833" w:rsidP="00032339">
      <w:pPr>
        <w:pStyle w:val="paragraph"/>
        <w:numPr>
          <w:ilvl w:val="0"/>
          <w:numId w:val="24"/>
        </w:numPr>
        <w:spacing w:before="0" w:beforeAutospacing="0" w:after="0" w:afterAutospacing="0" w:line="276" w:lineRule="auto"/>
        <w:ind w:left="714" w:hanging="357"/>
        <w:textAlignment w:val="baseline"/>
        <w:rPr>
          <w:rStyle w:val="normaltextrun"/>
          <w:rFonts w:ascii="Calibri" w:hAnsi="Calibri" w:cs="Calibri"/>
          <w:b/>
          <w:bCs/>
        </w:rPr>
      </w:pPr>
      <w:r w:rsidRPr="00146B93">
        <w:rPr>
          <w:rStyle w:val="normaltextrun"/>
          <w:rFonts w:ascii="Calibri" w:hAnsi="Calibri" w:cs="Calibri"/>
          <w:b/>
          <w:bCs/>
        </w:rPr>
        <w:t>Note budget is available within the current operating budget.</w:t>
      </w:r>
    </w:p>
    <w:p w:rsidR="00604F83" w:rsidRDefault="00724833"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tc>
          <w:tcPr>
            <w:tcW w:w="9006" w:type="dxa"/>
            <w:tcBorders>
              <w:right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tc>
          <w:tcPr>
            <w:tcW w:w="9006" w:type="dxa"/>
            <w:tcBorders>
              <w:left w:val="nil"/>
            </w:tcBorders>
            <w:shd w:val="clear" w:color="auto" w:fill="auto"/>
          </w:tcPr>
          <w:p w:rsidR="00604F83" w:rsidRDefault="00D30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Lenberg</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F14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F14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Cr McLindon</w:t>
            </w:r>
          </w:p>
          <w:p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40" w:name="_Toc191288105"/>
      <w:r w:rsidRPr="00163BE0">
        <w:rPr>
          <w:rFonts w:eastAsia="Calibri" w:cs="Calibri"/>
          <w:color w:val="000000"/>
        </w:rPr>
        <w:instrText>5.8</w:instrText>
      </w:r>
      <w:r w:rsidRPr="00163BE0">
        <w:rPr>
          <w:rFonts w:eastAsia="Calibri" w:cs="Calibri"/>
          <w:color w:val="000000"/>
        </w:rPr>
        <w:tab/>
        <w:instrText>Pricing Policy - Fees and Charges</w:instrText>
      </w:r>
      <w:bookmarkEnd w:id="40"/>
      <w:r w:rsidRPr="00163BE0">
        <w:rPr>
          <w:rFonts w:eastAsia="Calibri" w:cs="Calibri"/>
          <w:color w:val="000000"/>
        </w:rPr>
        <w:instrText>" \f \l 2</w:instrText>
      </w:r>
      <w:r>
        <w:rPr>
          <w:rFonts w:eastAsia="Calibri" w:cs="Calibri"/>
          <w:color w:val="000000"/>
        </w:rPr>
        <w:fldChar w:fldCharType="end"/>
      </w:r>
      <w:bookmarkStart w:id="41" w:name="5.8__Pricing_Policy_-_Fees_and_Charges"/>
      <w:r w:rsidRPr="00163BE0">
        <w:rPr>
          <w:rFonts w:eastAsia="Calibri" w:cs="Calibri"/>
          <w:color w:val="FFFFFF"/>
          <w:sz w:val="4"/>
        </w:rPr>
        <w:t>5.8</w:t>
      </w:r>
      <w:r w:rsidRPr="00163BE0">
        <w:rPr>
          <w:rFonts w:eastAsia="Calibri" w:cs="Calibri"/>
          <w:color w:val="FFFFFF"/>
          <w:sz w:val="4"/>
        </w:rPr>
        <w:tab/>
        <w:t>Pricing Policy - Fees and Charges</w:t>
      </w:r>
    </w:p>
    <w:bookmarkEnd w:id="41"/>
    <w:p w:rsidR="00CD2BB4" w:rsidRDefault="00724833" w:rsidP="008D4BC2">
      <w:pPr>
        <w:rPr>
          <w:rFonts w:eastAsia="Calibri" w:cs="Calibri"/>
          <w:color w:val="003266"/>
          <w:sz w:val="28"/>
          <w:szCs w:val="28"/>
        </w:rPr>
      </w:pPr>
      <w:r w:rsidRPr="32FE4E5A">
        <w:rPr>
          <w:rFonts w:eastAsia="Calibri" w:cs="Calibri"/>
          <w:b/>
          <w:bCs/>
          <w:color w:val="003266"/>
          <w:sz w:val="28"/>
          <w:szCs w:val="28"/>
        </w:rPr>
        <w:t>5.8 Pricing Policy - Fees and Charges</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Customer &amp; Corporate Services</w:t>
      </w:r>
    </w:p>
    <w:p w:rsidR="00C87230" w:rsidRDefault="00C87230" w:rsidP="00C87230">
      <w:pPr>
        <w:tabs>
          <w:tab w:val="left" w:pos="3119"/>
        </w:tabs>
        <w:ind w:left="3119" w:hanging="3119"/>
        <w:rPr>
          <w:rFonts w:eastAsia="Calibri"/>
        </w:rPr>
      </w:pPr>
    </w:p>
    <w:p w:rsidR="00C87230" w:rsidRDefault="00724833" w:rsidP="09FD6142">
      <w:pPr>
        <w:tabs>
          <w:tab w:val="left" w:pos="3119"/>
        </w:tabs>
        <w:ind w:left="3119" w:hanging="3119"/>
        <w:rPr>
          <w:rFonts w:eastAsia="Calibri" w:cs="Calibri"/>
        </w:rPr>
      </w:pPr>
      <w:r w:rsidRPr="09FD6142">
        <w:rPr>
          <w:rFonts w:eastAsia="Calibri"/>
          <w:b/>
          <w:bCs/>
        </w:rPr>
        <w:t>Report Author:</w:t>
      </w:r>
      <w:r>
        <w:tab/>
      </w:r>
      <w:r w:rsidR="482687EE" w:rsidRPr="09FD6142">
        <w:rPr>
          <w:rFonts w:eastAsia="Calibri" w:cs="Calibri"/>
          <w:color w:val="000000" w:themeColor="text1"/>
        </w:rPr>
        <w:t>Unit Manager Financial Development &amp; Accountability</w:t>
      </w:r>
    </w:p>
    <w:p w:rsidR="00C87230" w:rsidRDefault="00C87230" w:rsidP="00C87230">
      <w:pPr>
        <w:tabs>
          <w:tab w:val="left" w:pos="3119"/>
        </w:tabs>
        <w:ind w:left="3119" w:hanging="3119"/>
        <w:rPr>
          <w:rFonts w:eastAsia="Calibri" w:cs="Calibri"/>
          <w:color w:val="000000" w:themeColor="text1"/>
        </w:rPr>
      </w:pPr>
    </w:p>
    <w:p w:rsidR="00C87230" w:rsidRDefault="00724833" w:rsidP="09FD6142">
      <w:pPr>
        <w:tabs>
          <w:tab w:val="left" w:pos="3119"/>
        </w:tabs>
        <w:ind w:left="3119" w:hanging="3119"/>
        <w:rPr>
          <w:rFonts w:eastAsia="Calibri" w:cs="Calibri"/>
          <w:color w:val="000000" w:themeColor="text1"/>
        </w:rPr>
      </w:pPr>
      <w:r w:rsidRPr="09FD6142">
        <w:rPr>
          <w:rFonts w:eastAsia="Calibri" w:cs="Calibri"/>
          <w:b/>
          <w:bCs/>
          <w:color w:val="000000" w:themeColor="text1"/>
        </w:rPr>
        <w:t>In Attendance:</w:t>
      </w:r>
      <w:r>
        <w:tab/>
      </w:r>
      <w:r w:rsidRPr="09FD6142">
        <w:rPr>
          <w:rFonts w:eastAsia="Calibri" w:cs="Calibri"/>
          <w:color w:val="000000" w:themeColor="text1"/>
        </w:rPr>
        <w:t>Chief Financial Officer</w:t>
      </w:r>
    </w:p>
    <w:p w:rsidR="00EF0D9A" w:rsidRDefault="00724833" w:rsidP="00EF0D9A">
      <w:pPr>
        <w:pStyle w:val="Heading1"/>
      </w:pPr>
      <w:r>
        <w:t>Executive Summary</w:t>
      </w:r>
    </w:p>
    <w:p w:rsidR="002D211F" w:rsidRDefault="00724833" w:rsidP="00CE0D2A">
      <w:r w:rsidRPr="09FD6142">
        <w:t>Council currently reviews its fees and charges on an annual basis as part of</w:t>
      </w:r>
      <w:r w:rsidR="001E27F7" w:rsidRPr="09FD6142">
        <w:t xml:space="preserve"> the</w:t>
      </w:r>
      <w:r w:rsidRPr="09FD6142">
        <w:t xml:space="preserve"> annual Budget process, a practice that is common </w:t>
      </w:r>
      <w:r w:rsidR="00F86B78" w:rsidRPr="09FD6142">
        <w:t>across the Local Government sector</w:t>
      </w:r>
      <w:r w:rsidRPr="09FD6142">
        <w:t xml:space="preserve">. However, to strengthen the process a formal Pricing Policy - Fees and </w:t>
      </w:r>
      <w:r w:rsidR="0037063B" w:rsidRPr="09FD6142">
        <w:t>Charges (</w:t>
      </w:r>
      <w:r w:rsidRPr="09FD6142">
        <w:t>Attachment 1) will ensure a structured, consistent and transparent approach to setting fees and charges for services delivered by Council for the community</w:t>
      </w:r>
      <w:r w:rsidR="00A76EF6" w:rsidRPr="09FD6142">
        <w:t>.</w:t>
      </w:r>
    </w:p>
    <w:p w:rsidR="00E7344F" w:rsidRDefault="00E7344F" w:rsidP="00CE0D2A"/>
    <w:p w:rsidR="008C01FD" w:rsidRDefault="00724833" w:rsidP="008C01FD">
      <w:r w:rsidRPr="09FD6142">
        <w:t>The policy has been developed to establish a sustainable financial management framework for setting fees and charges. The policy responds to the rising costs of delivering services to the community which in turn impacts on Council budgets. It also acknowledges the increasing complexity of delivering certain services due to legislative requirements and the need to meet community expectations. The policy also considers the circumstances of beneficiaries or users of a service when establishing an approach to setting fees and charges, with high regard to minimising impacts to cost of living for our community.</w:t>
      </w:r>
    </w:p>
    <w:p w:rsidR="008C01FD" w:rsidRDefault="008C01FD" w:rsidP="008C01FD"/>
    <w:p w:rsidR="008C01FD" w:rsidRDefault="00724833" w:rsidP="008C01FD">
      <w:r w:rsidRPr="09FD6142">
        <w:t>It has been identified through benchmarking across the Local Government sector that many  of City of Whittlesea’s fees and charges are significantly lower than other Councils who provide the same or similar services. As such, this policy will assist to ensure our services better reflect the cost of delivering the service, defined as cost recovery, while making sure we remain aligned with sector norms.</w:t>
      </w:r>
    </w:p>
    <w:p w:rsidR="00DE7B47" w:rsidRDefault="00DE7B47" w:rsidP="008C01FD"/>
    <w:p w:rsidR="00DE7B47" w:rsidRDefault="00724833" w:rsidP="008C01FD">
      <w:r w:rsidRPr="09FD6142">
        <w:t>By implementing this policy, Council will be making evidence-based decisions about the services it wishes to subsidise, including those with broad community benefit, and where it may seek full cost recovery where the services unlock significant commercial benefit. By adopting this policy, the Council seeks to balance community versus commercial benefits, to promote fairness, transparency and sustainability while ensuring alignment with community expectations and strategic objectives.</w:t>
      </w:r>
    </w:p>
    <w:p w:rsidR="00F60D60" w:rsidRDefault="00F60D60" w:rsidP="00CE0D2A"/>
    <w:p w:rsidR="00A74474" w:rsidRDefault="00724833" w:rsidP="00CE0D2A">
      <w:r w:rsidRPr="09FD6142">
        <w:t>Key objectives of the policy include:</w:t>
      </w:r>
    </w:p>
    <w:p w:rsidR="00834DA9" w:rsidRDefault="00724833">
      <w:pPr>
        <w:numPr>
          <w:ilvl w:val="0"/>
          <w:numId w:val="25"/>
        </w:numPr>
        <w:ind w:left="714" w:hanging="357"/>
      </w:pPr>
      <w:r>
        <w:t>Ensuring that fees and charges reflect the actual cost of providing high-quality services</w:t>
      </w:r>
      <w:r w:rsidR="00956A66">
        <w:t>.</w:t>
      </w:r>
    </w:p>
    <w:p w:rsidR="00834DA9" w:rsidRDefault="00724833">
      <w:pPr>
        <w:numPr>
          <w:ilvl w:val="0"/>
          <w:numId w:val="25"/>
        </w:numPr>
        <w:ind w:left="714" w:hanging="357"/>
      </w:pPr>
      <w:r>
        <w:t>Establishing a balance between affordability for residents and the need for financial sustainability</w:t>
      </w:r>
      <w:r w:rsidR="00956A66">
        <w:t>.</w:t>
      </w:r>
    </w:p>
    <w:p w:rsidR="00834DA9" w:rsidRDefault="00724833" w:rsidP="09FD6142">
      <w:pPr>
        <w:numPr>
          <w:ilvl w:val="0"/>
          <w:numId w:val="25"/>
        </w:numPr>
        <w:spacing w:line="240" w:lineRule="auto"/>
        <w:ind w:left="714" w:hanging="357"/>
      </w:pPr>
      <w:r w:rsidRPr="09FD6142">
        <w:t>Enhancing budgetary self-sufficiency and securing long-term service continuity</w:t>
      </w:r>
      <w:r w:rsidR="00956A66" w:rsidRPr="09FD6142">
        <w:t>.</w:t>
      </w:r>
      <w:r w:rsidRPr="09FD6142">
        <w:br w:type="page"/>
      </w:r>
    </w:p>
    <w:p w:rsidR="00834DA9" w:rsidRDefault="00724833">
      <w:pPr>
        <w:numPr>
          <w:ilvl w:val="0"/>
          <w:numId w:val="25"/>
        </w:numPr>
        <w:ind w:left="714" w:hanging="357"/>
      </w:pPr>
      <w:r>
        <w:t>Providing clear guidance and transparency to Council, its officers, and the community on the rationale behind fees and charges</w:t>
      </w:r>
      <w:r w:rsidR="00956A66">
        <w:t>.</w:t>
      </w:r>
    </w:p>
    <w:p w:rsidR="00834DA9" w:rsidRDefault="00724833">
      <w:pPr>
        <w:numPr>
          <w:ilvl w:val="0"/>
          <w:numId w:val="25"/>
        </w:numPr>
        <w:ind w:left="714" w:hanging="357"/>
      </w:pPr>
      <w:r w:rsidRPr="09FD6142">
        <w:t>Promoting accountability in setting fees that meet strategic objectives and address community needs</w:t>
      </w:r>
      <w:r w:rsidR="00956A66" w:rsidRPr="09FD6142">
        <w:t>.</w:t>
      </w:r>
    </w:p>
    <w:p w:rsidR="00A74474" w:rsidRDefault="00724833">
      <w:pPr>
        <w:numPr>
          <w:ilvl w:val="0"/>
          <w:numId w:val="25"/>
        </w:numPr>
        <w:ind w:left="714" w:hanging="357"/>
      </w:pPr>
      <w:r>
        <w:t>Ensuring Council’s fees and charges are aligned with sector norms</w:t>
      </w:r>
      <w:r w:rsidRPr="00540912">
        <w:t>.</w:t>
      </w:r>
    </w:p>
    <w:p w:rsidR="00D01734" w:rsidRPr="00540912" w:rsidRDefault="00D01734" w:rsidP="00D01734"/>
    <w:p w:rsidR="00D01734" w:rsidRDefault="00724833" w:rsidP="00CE0D2A">
      <w:r w:rsidRPr="00E939C1">
        <w:t>The policy is guided by principles of equity, accessibility, and social inclusion, ensuring that services and resources are distributed transparently</w:t>
      </w:r>
      <w:r w:rsidR="00A74474" w:rsidRPr="00540912">
        <w:t>.</w:t>
      </w:r>
    </w:p>
    <w:p w:rsidR="004E56C0" w:rsidRDefault="00724833" w:rsidP="004E56C0">
      <w:pPr>
        <w:pStyle w:val="Heading1"/>
      </w:pPr>
      <w:r>
        <w:t>Officers’ Recommendation</w:t>
      </w:r>
    </w:p>
    <w:p w:rsidR="00284920" w:rsidRPr="005E5159" w:rsidRDefault="00724833" w:rsidP="009F308E">
      <w:r w:rsidRPr="005E5159">
        <w:t xml:space="preserve">THAT </w:t>
      </w:r>
      <w:r w:rsidR="243D11C8" w:rsidRPr="005E5159">
        <w:t>Council</w:t>
      </w:r>
      <w:r w:rsidR="009F308E" w:rsidRPr="005E5159">
        <w:t xml:space="preserve"> endorse the </w:t>
      </w:r>
      <w:r w:rsidR="005E338F" w:rsidRPr="005E5159">
        <w:t xml:space="preserve">Pricing Policy – Fees and Charges </w:t>
      </w:r>
      <w:r w:rsidR="00DB0EE7" w:rsidRPr="005E5159">
        <w:t>at Attachment 1.</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4412DE" w:rsidRDefault="004412DE" w:rsidP="002D6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Gunn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rsidTr="002D6689">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604F83"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rsidR="00284920" w:rsidRPr="00812129" w:rsidRDefault="00724833" w:rsidP="009F308E">
      <w:pPr>
        <w:rPr>
          <w:b/>
          <w:bCs/>
        </w:rPr>
      </w:pPr>
      <w:r w:rsidRPr="0EE5C4A5">
        <w:rPr>
          <w:b/>
          <w:bCs/>
        </w:rPr>
        <w:t xml:space="preserve">THAT </w:t>
      </w:r>
      <w:r w:rsidR="243D11C8" w:rsidRPr="0EE5C4A5">
        <w:rPr>
          <w:b/>
          <w:bCs/>
        </w:rPr>
        <w:t>Council</w:t>
      </w:r>
      <w:r w:rsidR="009F308E">
        <w:rPr>
          <w:b/>
          <w:bCs/>
        </w:rPr>
        <w:t xml:space="preserve"> endorse the </w:t>
      </w:r>
      <w:r w:rsidR="005E338F">
        <w:rPr>
          <w:b/>
          <w:bCs/>
        </w:rPr>
        <w:t xml:space="preserve">Pricing Policy – Fees and Charges </w:t>
      </w:r>
      <w:r w:rsidR="00DB0EE7">
        <w:rPr>
          <w:b/>
          <w:bCs/>
        </w:rPr>
        <w:t>at Attachment 1.</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rsidTr="09FD6142">
        <w:tc>
          <w:tcPr>
            <w:tcW w:w="9006" w:type="dxa"/>
            <w:tcBorders>
              <w:right w:val="single" w:sz="8" w:space="0" w:color="000000" w:themeColor="text1"/>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rsidTr="09FD6142">
        <w:tc>
          <w:tcPr>
            <w:tcW w:w="9006" w:type="dxa"/>
            <w:tcBorders>
              <w:left w:val="nil"/>
            </w:tcBorders>
            <w:shd w:val="clear" w:color="auto" w:fill="auto"/>
          </w:tcPr>
          <w:p w:rsidR="00604F83" w:rsidRDefault="005E5159"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09FD6142">
              <w:rPr>
                <w:rFonts w:eastAsia="Calibri" w:cs="Calibri"/>
                <w:i/>
                <w:iCs/>
                <w:color w:val="000000" w:themeColor="text1"/>
                <w:lang w:eastAsia="en-AU" w:bidi="en-AU"/>
              </w:rPr>
              <w:t>Cr Gunn, Cr Lenberg, Cr Cox and Cr McLindon</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7A3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7A3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95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fldChar w:fldCharType="begin"/>
      </w:r>
      <w:r w:rsidRPr="00163BE0">
        <w:rPr>
          <w:rFonts w:eastAsia="Calibri" w:cs="Calibri"/>
          <w:color w:val="000000"/>
        </w:rPr>
        <w:instrText>TC "</w:instrText>
      </w:r>
      <w:bookmarkStart w:id="42" w:name="_Toc191288106"/>
      <w:r w:rsidRPr="00163BE0">
        <w:rPr>
          <w:rFonts w:eastAsia="Calibri" w:cs="Calibri"/>
          <w:color w:val="000000"/>
        </w:rPr>
        <w:instrText>5.9</w:instrText>
      </w:r>
      <w:r w:rsidRPr="00163BE0">
        <w:rPr>
          <w:rFonts w:eastAsia="Calibri" w:cs="Calibri"/>
          <w:color w:val="000000"/>
        </w:rPr>
        <w:tab/>
        <w:instrText>Quarterly Corporate Performance Report - Q2 ended 31/12/2024</w:instrText>
      </w:r>
      <w:bookmarkEnd w:id="42"/>
      <w:r w:rsidRPr="00163BE0">
        <w:rPr>
          <w:rFonts w:eastAsia="Calibri" w:cs="Calibri"/>
          <w:color w:val="000000"/>
        </w:rPr>
        <w:instrText>" \f \l 2</w:instrText>
      </w:r>
      <w:r>
        <w:rPr>
          <w:rFonts w:eastAsia="Calibri" w:cs="Calibri"/>
          <w:color w:val="000000"/>
        </w:rPr>
        <w:fldChar w:fldCharType="end"/>
      </w:r>
      <w:bookmarkStart w:id="43" w:name="5.9__Quarterly_Corporate_Performance_Re"/>
      <w:r w:rsidRPr="00163BE0">
        <w:rPr>
          <w:rFonts w:eastAsia="Calibri" w:cs="Calibri"/>
          <w:color w:val="FFFFFF"/>
          <w:sz w:val="4"/>
        </w:rPr>
        <w:t>5.9</w:t>
      </w:r>
      <w:r w:rsidRPr="00163BE0">
        <w:rPr>
          <w:rFonts w:eastAsia="Calibri" w:cs="Calibri"/>
          <w:color w:val="FFFFFF"/>
          <w:sz w:val="4"/>
        </w:rPr>
        <w:tab/>
        <w:t>Quarterly Corporate Performance Report - Q2 ended 31/12/2024</w:t>
      </w:r>
    </w:p>
    <w:bookmarkEnd w:id="43"/>
    <w:p w:rsidR="00CD2BB4" w:rsidRDefault="00724833" w:rsidP="008D4BC2">
      <w:pPr>
        <w:rPr>
          <w:rFonts w:eastAsia="Calibri" w:cs="Calibri"/>
          <w:color w:val="003266"/>
          <w:sz w:val="28"/>
          <w:szCs w:val="28"/>
        </w:rPr>
      </w:pPr>
      <w:r w:rsidRPr="32FE4E5A">
        <w:rPr>
          <w:rFonts w:eastAsia="Calibri" w:cs="Calibri"/>
          <w:b/>
          <w:bCs/>
          <w:color w:val="003266"/>
          <w:sz w:val="28"/>
          <w:szCs w:val="28"/>
        </w:rPr>
        <w:t>5.9 Quarterly Corporate Performance Report - Q2 ended 31/12/2024</w:t>
      </w:r>
    </w:p>
    <w:p w:rsidR="00FF5C33" w:rsidRPr="00FF5C33" w:rsidRDefault="00FF5C33" w:rsidP="008D4BC2">
      <w:pPr>
        <w:tabs>
          <w:tab w:val="left" w:pos="2552"/>
        </w:tabs>
        <w:ind w:left="2552" w:hanging="2552"/>
        <w:rPr>
          <w:rFonts w:eastAsia="Calibri"/>
        </w:rPr>
      </w:pPr>
    </w:p>
    <w:p w:rsidR="00C87230" w:rsidRDefault="00724833" w:rsidP="09FD6142">
      <w:pPr>
        <w:tabs>
          <w:tab w:val="left" w:pos="3119"/>
        </w:tabs>
        <w:ind w:left="3119" w:hanging="3119"/>
        <w:rPr>
          <w:rFonts w:eastAsia="Calibri" w:cs="Calibri"/>
          <w:color w:val="000000" w:themeColor="text1"/>
        </w:rPr>
      </w:pPr>
      <w:r w:rsidRPr="09FD6142">
        <w:rPr>
          <w:rFonts w:eastAsia="Calibri"/>
          <w:b/>
          <w:bCs/>
        </w:rPr>
        <w:t>Director/Executive Manager:</w:t>
      </w:r>
      <w:r>
        <w:tab/>
      </w:r>
      <w:r w:rsidRPr="09FD6142">
        <w:rPr>
          <w:rFonts w:eastAsia="Calibri" w:cs="Calibri"/>
          <w:color w:val="000000" w:themeColor="text1"/>
        </w:rPr>
        <w:t>Director Customer &amp; Corporate Services</w:t>
      </w:r>
    </w:p>
    <w:p w:rsidR="00C87230" w:rsidRDefault="00C87230" w:rsidP="00C87230">
      <w:pPr>
        <w:tabs>
          <w:tab w:val="left" w:pos="3119"/>
        </w:tabs>
        <w:ind w:left="3119" w:hanging="3119"/>
        <w:rPr>
          <w:rFonts w:eastAsia="Calibri"/>
        </w:rPr>
      </w:pPr>
    </w:p>
    <w:p w:rsidR="00C87230" w:rsidRDefault="00724833" w:rsidP="09FD6142">
      <w:pPr>
        <w:tabs>
          <w:tab w:val="left" w:pos="3119"/>
        </w:tabs>
        <w:ind w:left="3119" w:hanging="3119"/>
        <w:rPr>
          <w:rFonts w:eastAsia="Calibri" w:cs="Calibri"/>
        </w:rPr>
      </w:pPr>
      <w:r w:rsidRPr="09FD6142">
        <w:rPr>
          <w:rFonts w:eastAsia="Calibri"/>
          <w:b/>
          <w:bCs/>
        </w:rPr>
        <w:t>Report Author:</w:t>
      </w:r>
      <w:r>
        <w:tab/>
      </w:r>
      <w:r w:rsidR="482687EE" w:rsidRPr="09FD6142">
        <w:rPr>
          <w:rFonts w:eastAsia="Calibri" w:cs="Calibri"/>
          <w:color w:val="000000" w:themeColor="text1"/>
        </w:rPr>
        <w:t>Unit Manager Financial Strategy &amp; Performance</w:t>
      </w:r>
    </w:p>
    <w:p w:rsidR="00C87230" w:rsidRDefault="00C87230" w:rsidP="00C87230">
      <w:pPr>
        <w:tabs>
          <w:tab w:val="left" w:pos="3119"/>
        </w:tabs>
        <w:ind w:left="3119" w:hanging="3119"/>
        <w:rPr>
          <w:rFonts w:eastAsia="Calibri" w:cs="Calibri"/>
          <w:color w:val="000000" w:themeColor="text1"/>
        </w:rPr>
      </w:pPr>
    </w:p>
    <w:p w:rsidR="00C87230" w:rsidRDefault="00724833" w:rsidP="09FD6142">
      <w:pPr>
        <w:tabs>
          <w:tab w:val="left" w:pos="3119"/>
        </w:tabs>
        <w:ind w:left="3119" w:hanging="3119"/>
        <w:rPr>
          <w:rFonts w:eastAsia="Calibri" w:cs="Calibri"/>
          <w:color w:val="000000"/>
        </w:rPr>
      </w:pPr>
      <w:r w:rsidRPr="09FD6142">
        <w:rPr>
          <w:rFonts w:eastAsia="Calibri" w:cs="Calibri"/>
          <w:b/>
          <w:bCs/>
          <w:color w:val="000000" w:themeColor="text1"/>
        </w:rPr>
        <w:t>In Attendance:</w:t>
      </w:r>
      <w:r>
        <w:tab/>
      </w:r>
      <w:r w:rsidRPr="09FD6142">
        <w:rPr>
          <w:rFonts w:eastAsia="Calibri" w:cs="Calibri"/>
          <w:color w:val="000000" w:themeColor="text1"/>
        </w:rPr>
        <w:t>Chief Financial Officer</w:t>
      </w:r>
    </w:p>
    <w:p w:rsidR="00EF0D9A" w:rsidRDefault="00724833" w:rsidP="00EF0D9A">
      <w:pPr>
        <w:pStyle w:val="Heading1"/>
      </w:pPr>
      <w:r>
        <w:t>Executive Summary</w:t>
      </w:r>
    </w:p>
    <w:p w:rsidR="00BA0DE0" w:rsidRDefault="00724833" w:rsidP="00BA0DE0">
      <w:pPr>
        <w:rPr>
          <w:rFonts w:eastAsia="Calibri" w:cs="Calibri"/>
          <w:color w:val="000000" w:themeColor="text1"/>
        </w:rPr>
      </w:pPr>
      <w:r w:rsidRPr="7310E646">
        <w:rPr>
          <w:rFonts w:eastAsia="Calibri" w:cs="Calibri"/>
          <w:color w:val="000000" w:themeColor="text1"/>
        </w:rPr>
        <w:t>This report provides the Quarterly Corporate Performance (Q</w:t>
      </w:r>
      <w:r w:rsidR="00BC3E46">
        <w:rPr>
          <w:rFonts w:eastAsia="Calibri" w:cs="Calibri"/>
          <w:color w:val="000000" w:themeColor="text1"/>
        </w:rPr>
        <w:t>2</w:t>
      </w:r>
      <w:r w:rsidRPr="7310E646">
        <w:rPr>
          <w:rFonts w:eastAsia="Calibri" w:cs="Calibri"/>
          <w:color w:val="000000" w:themeColor="text1"/>
        </w:rPr>
        <w:t xml:space="preserve">) outcomes and comprehensive summary for the period ended </w:t>
      </w:r>
      <w:r w:rsidR="00BC3E46">
        <w:rPr>
          <w:rFonts w:eastAsia="Calibri" w:cs="Calibri"/>
          <w:color w:val="000000" w:themeColor="text1"/>
        </w:rPr>
        <w:t xml:space="preserve">31 December </w:t>
      </w:r>
      <w:r w:rsidRPr="7310E646">
        <w:rPr>
          <w:rFonts w:eastAsia="Calibri" w:cs="Calibri"/>
          <w:color w:val="000000" w:themeColor="text1"/>
        </w:rPr>
        <w:t>202</w:t>
      </w:r>
      <w:r>
        <w:rPr>
          <w:rFonts w:eastAsia="Calibri" w:cs="Calibri"/>
          <w:color w:val="000000" w:themeColor="text1"/>
        </w:rPr>
        <w:t>4</w:t>
      </w:r>
      <w:r w:rsidRPr="7310E646">
        <w:rPr>
          <w:rFonts w:eastAsia="Calibri" w:cs="Calibri"/>
          <w:color w:val="000000" w:themeColor="text1"/>
        </w:rPr>
        <w:t xml:space="preserve"> provided at </w:t>
      </w:r>
      <w:r w:rsidRPr="699CEBCB">
        <w:rPr>
          <w:rFonts w:eastAsia="Calibri" w:cs="Calibri"/>
          <w:color w:val="000000" w:themeColor="text1"/>
        </w:rPr>
        <w:t>Attachment 1</w:t>
      </w:r>
      <w:r w:rsidRPr="7310E646">
        <w:rPr>
          <w:rFonts w:eastAsia="Calibri" w:cs="Calibri"/>
          <w:color w:val="000000" w:themeColor="text1"/>
        </w:rPr>
        <w:t xml:space="preserve"> relating to:</w:t>
      </w:r>
    </w:p>
    <w:p w:rsidR="00BA0DE0" w:rsidRDefault="00724833">
      <w:pPr>
        <w:pStyle w:val="ListParagraph"/>
        <w:numPr>
          <w:ilvl w:val="0"/>
          <w:numId w:val="26"/>
        </w:numPr>
        <w:ind w:left="714" w:hanging="357"/>
        <w:rPr>
          <w:rFonts w:eastAsia="Calibri" w:cs="Calibri"/>
          <w:color w:val="000000" w:themeColor="text1"/>
          <w:szCs w:val="24"/>
        </w:rPr>
      </w:pPr>
      <w:r w:rsidRPr="7310E646">
        <w:rPr>
          <w:rFonts w:eastAsia="Calibri" w:cs="Calibri"/>
          <w:color w:val="000000" w:themeColor="text1"/>
          <w:szCs w:val="24"/>
        </w:rPr>
        <w:t>Council’s financial performance</w:t>
      </w:r>
      <w:r w:rsidR="00A94607">
        <w:rPr>
          <w:rFonts w:eastAsia="Calibri" w:cs="Calibri"/>
          <w:color w:val="000000" w:themeColor="text1"/>
          <w:szCs w:val="24"/>
        </w:rPr>
        <w:t>;</w:t>
      </w:r>
    </w:p>
    <w:p w:rsidR="00BA0DE0" w:rsidRDefault="00724833">
      <w:pPr>
        <w:pStyle w:val="ListParagraph"/>
        <w:numPr>
          <w:ilvl w:val="0"/>
          <w:numId w:val="26"/>
        </w:numPr>
        <w:ind w:left="714" w:hanging="357"/>
        <w:rPr>
          <w:rFonts w:eastAsia="Calibri" w:cs="Calibri"/>
          <w:color w:val="000000" w:themeColor="text1"/>
          <w:szCs w:val="24"/>
        </w:rPr>
      </w:pPr>
      <w:r w:rsidRPr="7310E646">
        <w:rPr>
          <w:rFonts w:eastAsia="Calibri" w:cs="Calibri"/>
          <w:color w:val="000000" w:themeColor="text1"/>
          <w:szCs w:val="24"/>
        </w:rPr>
        <w:t>Community Plan Action Plan 202</w:t>
      </w:r>
      <w:r w:rsidR="00A22970">
        <w:rPr>
          <w:rFonts w:eastAsia="Calibri" w:cs="Calibri"/>
          <w:color w:val="000000" w:themeColor="text1"/>
          <w:szCs w:val="24"/>
        </w:rPr>
        <w:t>4</w:t>
      </w:r>
      <w:r w:rsidRPr="7310E646">
        <w:rPr>
          <w:rFonts w:eastAsia="Calibri" w:cs="Calibri"/>
          <w:color w:val="000000" w:themeColor="text1"/>
          <w:szCs w:val="24"/>
        </w:rPr>
        <w:t>-2</w:t>
      </w:r>
      <w:r w:rsidR="00A22970">
        <w:rPr>
          <w:rFonts w:eastAsia="Calibri" w:cs="Calibri"/>
          <w:color w:val="000000" w:themeColor="text1"/>
          <w:szCs w:val="24"/>
        </w:rPr>
        <w:t>5</w:t>
      </w:r>
      <w:r w:rsidR="00A94607">
        <w:rPr>
          <w:rFonts w:eastAsia="Calibri" w:cs="Calibri"/>
          <w:color w:val="000000" w:themeColor="text1"/>
          <w:szCs w:val="24"/>
        </w:rPr>
        <w:t>;</w:t>
      </w:r>
      <w:r w:rsidR="00BE12E7">
        <w:rPr>
          <w:rFonts w:eastAsia="Calibri" w:cs="Calibri"/>
          <w:color w:val="000000" w:themeColor="text1"/>
          <w:szCs w:val="24"/>
        </w:rPr>
        <w:t xml:space="preserve"> and</w:t>
      </w:r>
    </w:p>
    <w:p w:rsidR="00BA0DE0" w:rsidRDefault="00724833">
      <w:pPr>
        <w:pStyle w:val="ListParagraph"/>
        <w:numPr>
          <w:ilvl w:val="0"/>
          <w:numId w:val="26"/>
        </w:numPr>
        <w:ind w:left="714" w:hanging="357"/>
        <w:rPr>
          <w:rFonts w:eastAsia="Calibri" w:cs="Calibri"/>
          <w:color w:val="000000" w:themeColor="text1"/>
          <w:szCs w:val="24"/>
        </w:rPr>
      </w:pPr>
      <w:r w:rsidRPr="7310E646">
        <w:rPr>
          <w:rFonts w:eastAsia="Calibri" w:cs="Calibri"/>
          <w:color w:val="000000" w:themeColor="text1"/>
          <w:szCs w:val="24"/>
        </w:rPr>
        <w:t>Good Governance Actions</w:t>
      </w:r>
      <w:r w:rsidR="00BE12E7">
        <w:rPr>
          <w:rFonts w:eastAsia="Calibri" w:cs="Calibri"/>
          <w:color w:val="000000" w:themeColor="text1"/>
          <w:szCs w:val="24"/>
        </w:rPr>
        <w:t>.</w:t>
      </w:r>
    </w:p>
    <w:p w:rsidR="004E56C0" w:rsidRDefault="00724833" w:rsidP="004E56C0">
      <w:pPr>
        <w:pStyle w:val="Heading1"/>
      </w:pPr>
      <w:r>
        <w:t>Officers’ Recommendation</w:t>
      </w:r>
    </w:p>
    <w:p w:rsidR="001D279F" w:rsidRDefault="001D279F" w:rsidP="007B02A0">
      <w:pPr>
        <w:rPr>
          <w:b/>
          <w:bCs/>
        </w:rPr>
      </w:pPr>
      <w:r w:rsidRPr="00922C6D">
        <w:rPr>
          <w:b/>
          <w:bCs/>
        </w:rPr>
        <w:t>THAT</w:t>
      </w:r>
      <w:r>
        <w:rPr>
          <w:b/>
          <w:bCs/>
        </w:rPr>
        <w:t xml:space="preserve"> Council</w:t>
      </w:r>
      <w:r w:rsidRPr="00922C6D">
        <w:rPr>
          <w:b/>
          <w:bCs/>
        </w:rPr>
        <w:t>:</w:t>
      </w:r>
    </w:p>
    <w:p w:rsidR="001D279F" w:rsidRDefault="001D279F" w:rsidP="007B02A0">
      <w:pPr>
        <w:pStyle w:val="ListParagraph"/>
        <w:numPr>
          <w:ilvl w:val="0"/>
          <w:numId w:val="27"/>
        </w:numPr>
        <w:ind w:left="714" w:hanging="357"/>
        <w:rPr>
          <w:b/>
          <w:bCs/>
        </w:rPr>
      </w:pPr>
      <w:r w:rsidRPr="07D5FC1A">
        <w:rPr>
          <w:b/>
          <w:bCs/>
        </w:rPr>
        <w:t xml:space="preserve">Note the Quarterly Corporate Performance Report for the period ended </w:t>
      </w:r>
      <w:r>
        <w:rPr>
          <w:b/>
          <w:bCs/>
        </w:rPr>
        <w:t xml:space="preserve">31 December </w:t>
      </w:r>
      <w:r w:rsidRPr="07D5FC1A">
        <w:rPr>
          <w:b/>
          <w:bCs/>
        </w:rPr>
        <w:t>202</w:t>
      </w:r>
      <w:r>
        <w:rPr>
          <w:b/>
          <w:bCs/>
        </w:rPr>
        <w:t>4</w:t>
      </w:r>
      <w:r w:rsidRPr="07D5FC1A">
        <w:rPr>
          <w:b/>
          <w:bCs/>
        </w:rPr>
        <w:t xml:space="preserve"> </w:t>
      </w:r>
      <w:r>
        <w:rPr>
          <w:b/>
          <w:bCs/>
        </w:rPr>
        <w:t>in</w:t>
      </w:r>
      <w:r w:rsidRPr="07D5FC1A">
        <w:rPr>
          <w:b/>
          <w:bCs/>
        </w:rPr>
        <w:t xml:space="preserve"> Attachment 1</w:t>
      </w:r>
      <w:r>
        <w:rPr>
          <w:b/>
          <w:bCs/>
        </w:rPr>
        <w:t>.</w:t>
      </w:r>
    </w:p>
    <w:p w:rsidR="001D279F" w:rsidRPr="007C2EE8" w:rsidRDefault="001D279F" w:rsidP="007B02A0">
      <w:pPr>
        <w:pStyle w:val="ListParagraph"/>
        <w:numPr>
          <w:ilvl w:val="0"/>
          <w:numId w:val="27"/>
        </w:numPr>
        <w:ind w:left="714" w:hanging="357"/>
        <w:rPr>
          <w:b/>
          <w:bCs/>
        </w:rPr>
      </w:pPr>
      <w:r w:rsidRPr="00D100D2">
        <w:rPr>
          <w:b/>
          <w:bCs/>
        </w:rPr>
        <w:t xml:space="preserve">Note the financial performance for the period ended </w:t>
      </w:r>
      <w:r>
        <w:rPr>
          <w:b/>
          <w:bCs/>
        </w:rPr>
        <w:t xml:space="preserve">31 December </w:t>
      </w:r>
      <w:r w:rsidRPr="00D100D2">
        <w:rPr>
          <w:b/>
          <w:bCs/>
        </w:rPr>
        <w:t>202</w:t>
      </w:r>
      <w:r>
        <w:rPr>
          <w:b/>
          <w:bCs/>
        </w:rPr>
        <w:t xml:space="preserve">4 contained within Attachment </w:t>
      </w:r>
      <w:r w:rsidRPr="008469D3">
        <w:rPr>
          <w:b/>
          <w:bCs/>
        </w:rPr>
        <w:t>1</w:t>
      </w:r>
      <w:r>
        <w:rPr>
          <w:b/>
          <w:bCs/>
        </w:rPr>
        <w:t>.</w:t>
      </w:r>
    </w:p>
    <w:p w:rsidR="004412DE" w:rsidRDefault="0044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rsidR="00604F83" w:rsidRDefault="004412DE" w:rsidP="007D4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Brooks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rsidTr="001D279F">
        <w:tc>
          <w:tcPr>
            <w:tcW w:w="9027" w:type="dxa"/>
            <w:gridSpan w:val="2"/>
            <w:tcBorders>
              <w:bottom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rsidTr="001D279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604F83" w:rsidTr="001D279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rsidR="00956A66" w:rsidRDefault="00956A66" w:rsidP="001D279F">
      <w:pPr>
        <w:rPr>
          <w:b/>
          <w:bCs/>
        </w:rPr>
      </w:pPr>
    </w:p>
    <w:p w:rsidR="001D279F" w:rsidRDefault="001D279F" w:rsidP="001D279F">
      <w:pPr>
        <w:rPr>
          <w:b/>
          <w:bCs/>
        </w:rPr>
      </w:pPr>
      <w:r w:rsidRPr="00922C6D">
        <w:rPr>
          <w:b/>
          <w:bCs/>
        </w:rPr>
        <w:t>THAT</w:t>
      </w:r>
      <w:r>
        <w:rPr>
          <w:b/>
          <w:bCs/>
        </w:rPr>
        <w:t xml:space="preserve"> Council</w:t>
      </w:r>
      <w:r w:rsidRPr="00922C6D">
        <w:rPr>
          <w:b/>
          <w:bCs/>
        </w:rPr>
        <w:t>:</w:t>
      </w:r>
    </w:p>
    <w:p w:rsidR="001D279F" w:rsidRDefault="001D279F">
      <w:pPr>
        <w:pStyle w:val="ListParagraph"/>
        <w:numPr>
          <w:ilvl w:val="0"/>
          <w:numId w:val="37"/>
        </w:numPr>
        <w:rPr>
          <w:b/>
          <w:bCs/>
        </w:rPr>
      </w:pPr>
      <w:r w:rsidRPr="07D5FC1A">
        <w:rPr>
          <w:b/>
          <w:bCs/>
        </w:rPr>
        <w:t xml:space="preserve">Note the Quarterly Corporate Performance Report for the period ended </w:t>
      </w:r>
      <w:r>
        <w:rPr>
          <w:b/>
          <w:bCs/>
        </w:rPr>
        <w:t xml:space="preserve">31 December </w:t>
      </w:r>
      <w:r w:rsidRPr="07D5FC1A">
        <w:rPr>
          <w:b/>
          <w:bCs/>
        </w:rPr>
        <w:t>202</w:t>
      </w:r>
      <w:r>
        <w:rPr>
          <w:b/>
          <w:bCs/>
        </w:rPr>
        <w:t>4</w:t>
      </w:r>
      <w:r w:rsidRPr="07D5FC1A">
        <w:rPr>
          <w:b/>
          <w:bCs/>
        </w:rPr>
        <w:t xml:space="preserve"> </w:t>
      </w:r>
      <w:r>
        <w:rPr>
          <w:b/>
          <w:bCs/>
        </w:rPr>
        <w:t>in</w:t>
      </w:r>
      <w:r w:rsidRPr="07D5FC1A">
        <w:rPr>
          <w:b/>
          <w:bCs/>
        </w:rPr>
        <w:t xml:space="preserve"> Attachment 1</w:t>
      </w:r>
      <w:r>
        <w:rPr>
          <w:b/>
          <w:bCs/>
        </w:rPr>
        <w:t>.</w:t>
      </w:r>
    </w:p>
    <w:p w:rsidR="001D279F" w:rsidRPr="007C2EE8" w:rsidRDefault="001D279F">
      <w:pPr>
        <w:pStyle w:val="ListParagraph"/>
        <w:numPr>
          <w:ilvl w:val="0"/>
          <w:numId w:val="37"/>
        </w:numPr>
        <w:ind w:left="714" w:hanging="357"/>
        <w:rPr>
          <w:b/>
          <w:bCs/>
        </w:rPr>
      </w:pPr>
      <w:r w:rsidRPr="00D100D2">
        <w:rPr>
          <w:b/>
          <w:bCs/>
        </w:rPr>
        <w:t xml:space="preserve">Note the financial performance for the period ended </w:t>
      </w:r>
      <w:r>
        <w:rPr>
          <w:b/>
          <w:bCs/>
        </w:rPr>
        <w:t xml:space="preserve">31 December </w:t>
      </w:r>
      <w:r w:rsidRPr="00D100D2">
        <w:rPr>
          <w:b/>
          <w:bCs/>
        </w:rPr>
        <w:t>202</w:t>
      </w:r>
      <w:r>
        <w:rPr>
          <w:b/>
          <w:bCs/>
        </w:rPr>
        <w:t xml:space="preserve">4 contained within Attachment </w:t>
      </w:r>
      <w:r w:rsidRPr="008469D3">
        <w:rPr>
          <w:b/>
          <w:bCs/>
        </w:rPr>
        <w:t>1</w:t>
      </w:r>
      <w:r>
        <w:rPr>
          <w:b/>
          <w:bCs/>
        </w:rPr>
        <w:t>.</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tc>
          <w:tcPr>
            <w:tcW w:w="9006" w:type="dxa"/>
            <w:tcBorders>
              <w:right w:val="single" w:sz="8" w:space="0" w:color="000000"/>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tc>
          <w:tcPr>
            <w:tcW w:w="9006" w:type="dxa"/>
            <w:tcBorders>
              <w:left w:val="nil"/>
            </w:tcBorders>
            <w:shd w:val="clear" w:color="auto" w:fill="auto"/>
          </w:tcPr>
          <w:p w:rsidR="00604F83" w:rsidRDefault="000C4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p>
        </w:tc>
      </w:tr>
    </w:tbl>
    <w:p w:rsidR="001D279F" w:rsidRDefault="001D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1D279F" w:rsidRDefault="001D279F">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tc>
          <w:tcPr>
            <w:tcW w:w="8997" w:type="dxa"/>
            <w:gridSpan w:val="3"/>
            <w:tcBorders>
              <w:bottom w:val="nil"/>
            </w:tcBorders>
            <w:shd w:val="clear" w:color="auto" w:fill="002060"/>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604F83" w:rsidRDefault="00724833" w:rsidP="00DD3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604F83" w:rsidRDefault="00724833" w:rsidP="00DD3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604F83">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604F83" w:rsidRDefault="00724833" w:rsidP="0095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41696C" w:rsidRDefault="0041696C">
      <w:pPr>
        <w:spacing w:line="240" w:lineRule="auto"/>
        <w:rPr>
          <w:rFonts w:eastAsia="Calibri" w:cs="Calibri"/>
          <w:color w:val="000000"/>
          <w:lang w:eastAsia="en-AU" w:bidi="en-AU"/>
        </w:rPr>
      </w:pPr>
      <w:r>
        <w:rPr>
          <w:rFonts w:eastAsia="Calibri" w:cs="Calibri"/>
          <w:color w:val="000000"/>
          <w:lang w:eastAsia="en-AU" w:bidi="en-AU"/>
        </w:rPr>
        <w:br w:type="page"/>
      </w:r>
    </w:p>
    <w:p w:rsidR="0041696C" w:rsidRDefault="0041696C" w:rsidP="0041696C">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4" w:name="_Toc191288107"/>
      <w:r w:rsidRPr="00163BE0">
        <w:rPr>
          <w:rFonts w:eastAsia="Calibri" w:cs="Calibri"/>
          <w:color w:val="000000"/>
        </w:rPr>
        <w:instrText>4.2</w:instrText>
      </w:r>
      <w:r w:rsidRPr="00163BE0">
        <w:rPr>
          <w:rFonts w:eastAsia="Calibri" w:cs="Calibri"/>
          <w:color w:val="000000"/>
        </w:rPr>
        <w:tab/>
        <w:instrText>Petitions</w:instrText>
      </w:r>
      <w:bookmarkEnd w:id="44"/>
      <w:r w:rsidRPr="00163BE0">
        <w:rPr>
          <w:rFonts w:eastAsia="Calibri" w:cs="Calibri"/>
          <w:color w:val="000000"/>
        </w:rPr>
        <w:instrText>" \f \l 2</w:instrText>
      </w:r>
      <w:r>
        <w:rPr>
          <w:rFonts w:eastAsia="Calibri" w:cs="Calibri"/>
          <w:color w:val="000000"/>
        </w:rPr>
        <w:fldChar w:fldCharType="end"/>
      </w:r>
      <w:bookmarkStart w:id="45" w:name="4.2__Petitions"/>
      <w:r w:rsidRPr="00163BE0">
        <w:rPr>
          <w:rFonts w:eastAsia="Calibri" w:cs="Calibri"/>
          <w:b/>
          <w:color w:val="000000"/>
        </w:rPr>
        <w:t>4.2</w:t>
      </w:r>
      <w:r w:rsidRPr="00163BE0">
        <w:rPr>
          <w:rFonts w:eastAsia="Calibri" w:cs="Calibri"/>
          <w:b/>
          <w:color w:val="000000"/>
        </w:rPr>
        <w:tab/>
        <w:t>Petitions</w:t>
      </w:r>
      <w:bookmarkEnd w:id="45"/>
    </w:p>
    <w:p w:rsidR="0041696C" w:rsidRPr="002356E6" w:rsidRDefault="0041696C" w:rsidP="0041696C">
      <w:pPr>
        <w:tabs>
          <w:tab w:val="left" w:pos="600"/>
        </w:tabs>
        <w:ind w:left="600" w:hanging="600"/>
        <w:outlineLvl w:val="1"/>
        <w:rPr>
          <w:rFonts w:eastAsia="Calibri" w:cs="Calibri"/>
          <w:b/>
          <w:color w:val="000000"/>
        </w:rPr>
      </w:pPr>
    </w:p>
    <w:p w:rsidR="004412DE" w:rsidRDefault="004412DE" w:rsidP="0041696C">
      <w:pPr>
        <w:tabs>
          <w:tab w:val="left" w:pos="0"/>
        </w:tabs>
        <w:outlineLvl w:val="2"/>
        <w:rPr>
          <w:rFonts w:eastAsia="Calibri" w:cs="Calibri"/>
          <w:color w:val="000000"/>
          <w:lang w:eastAsia="en-AU" w:bidi="en-AU"/>
        </w:rPr>
      </w:pPr>
      <w:r>
        <w:rPr>
          <w:rFonts w:eastAsia="Calibri" w:cs="Calibri"/>
          <w:color w:val="000000"/>
          <w:lang w:eastAsia="en-AU" w:bidi="en-AU"/>
        </w:rPr>
        <w:t xml:space="preserve">The Chair, Cr McLindon declared a conflict of interest relating to </w:t>
      </w:r>
      <w:r w:rsidRPr="008D509D">
        <w:rPr>
          <w:rFonts w:eastAsia="Calibri" w:cs="Calibri"/>
          <w:color w:val="000000"/>
          <w:lang w:eastAsia="en-AU" w:bidi="en-AU"/>
        </w:rPr>
        <w:t>item</w:t>
      </w:r>
      <w:r>
        <w:rPr>
          <w:rFonts w:eastAsia="Calibri" w:cs="Calibri"/>
          <w:color w:val="000000"/>
          <w:lang w:eastAsia="en-AU" w:bidi="en-AU"/>
        </w:rPr>
        <w:t xml:space="preserve"> 4.2.1 Petition – Calling for the Resignation of the Mayor on the grounds the petition pertains to himself.</w:t>
      </w:r>
    </w:p>
    <w:p w:rsidR="004412DE" w:rsidRDefault="004412DE" w:rsidP="0041696C">
      <w:pPr>
        <w:tabs>
          <w:tab w:val="left" w:pos="0"/>
        </w:tabs>
        <w:outlineLvl w:val="2"/>
      </w:pPr>
    </w:p>
    <w:p w:rsidR="0041696C" w:rsidRDefault="0041696C" w:rsidP="0041696C">
      <w:pPr>
        <w:tabs>
          <w:tab w:val="left" w:pos="0"/>
        </w:tabs>
        <w:outlineLvl w:val="2"/>
      </w:pPr>
      <w:r w:rsidRPr="00441617">
        <w:t xml:space="preserve">The </w:t>
      </w:r>
      <w:r w:rsidR="004412DE">
        <w:t>Chair</w:t>
      </w:r>
      <w:r w:rsidRPr="00441617">
        <w:t xml:space="preserve">, Cr McLindon left the meeting at 7:17pm and the Deputy Mayor, Cr Zinni </w:t>
      </w:r>
      <w:r w:rsidR="00AE3D11" w:rsidRPr="00441617">
        <w:t>assumed Chair of the meeting.</w:t>
      </w:r>
    </w:p>
    <w:p w:rsidR="0041696C" w:rsidRDefault="0041696C" w:rsidP="0041696C">
      <w:pPr>
        <w:tabs>
          <w:tab w:val="left" w:pos="0"/>
        </w:tabs>
        <w:outlineLvl w:val="2"/>
      </w:pPr>
    </w:p>
    <w:p w:rsidR="0041696C" w:rsidRPr="00163BE0" w:rsidRDefault="0041696C" w:rsidP="0041696C">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6" w:name="_Toc191288108"/>
      <w:r w:rsidRPr="00163BE0">
        <w:rPr>
          <w:rFonts w:eastAsia="Calibri" w:cs="Calibri"/>
          <w:color w:val="000000"/>
        </w:rPr>
        <w:instrText>4.2.1</w:instrText>
      </w:r>
      <w:r w:rsidRPr="00163BE0">
        <w:rPr>
          <w:rFonts w:eastAsia="Calibri" w:cs="Calibri"/>
          <w:color w:val="000000"/>
        </w:rPr>
        <w:tab/>
        <w:instrText>Calling for the Resignation of the Mayor</w:instrText>
      </w:r>
      <w:bookmarkEnd w:id="46"/>
      <w:r w:rsidRPr="00163BE0">
        <w:rPr>
          <w:rFonts w:eastAsia="Calibri" w:cs="Calibri"/>
          <w:color w:val="000000"/>
        </w:rPr>
        <w:instrText>" \f \l 3</w:instrText>
      </w:r>
      <w:r>
        <w:rPr>
          <w:rFonts w:eastAsia="Calibri" w:cs="Calibri"/>
          <w:color w:val="000000"/>
        </w:rPr>
        <w:fldChar w:fldCharType="end"/>
      </w:r>
      <w:bookmarkStart w:id="47" w:name="4.2.1__Calling_for_the_Resignation_of_t"/>
      <w:r w:rsidRPr="00163BE0">
        <w:rPr>
          <w:rFonts w:eastAsia="Calibri" w:cs="Calibri"/>
          <w:color w:val="FFFFFF"/>
          <w:sz w:val="4"/>
        </w:rPr>
        <w:t>4.2.1</w:t>
      </w:r>
      <w:r w:rsidRPr="00163BE0">
        <w:rPr>
          <w:rFonts w:eastAsia="Calibri" w:cs="Calibri"/>
          <w:color w:val="FFFFFF"/>
          <w:sz w:val="4"/>
        </w:rPr>
        <w:tab/>
        <w:t>Calling for the Resignation of the Mayor</w:t>
      </w:r>
    </w:p>
    <w:bookmarkEnd w:id="47"/>
    <w:p w:rsidR="0041696C" w:rsidRDefault="0041696C" w:rsidP="0041696C">
      <w:pPr>
        <w:rPr>
          <w:rFonts w:eastAsia="Calibri" w:cs="Calibri"/>
          <w:color w:val="003266"/>
          <w:sz w:val="28"/>
          <w:szCs w:val="28"/>
        </w:rPr>
      </w:pPr>
      <w:r w:rsidRPr="32FE4E5A">
        <w:rPr>
          <w:rFonts w:eastAsia="Calibri" w:cs="Calibri"/>
          <w:b/>
          <w:bCs/>
          <w:color w:val="003266"/>
          <w:sz w:val="28"/>
          <w:szCs w:val="28"/>
        </w:rPr>
        <w:t>4.2.1 Calling for the Resignation of the Mayor</w:t>
      </w:r>
    </w:p>
    <w:p w:rsidR="0041696C" w:rsidRDefault="0041696C" w:rsidP="09FD6142">
      <w:pPr>
        <w:rPr>
          <w:rFonts w:eastAsia="Calibri"/>
        </w:rPr>
      </w:pPr>
      <w:r w:rsidRPr="09FD6142">
        <w:rPr>
          <w:rFonts w:eastAsia="Calibri"/>
        </w:rPr>
        <w:t>A petition has been received containing 1153 signatures calling for the resignation of the Mayor as residents have lost faith in his ability to carry out the duties of Mayor. After only 9 weeks in office, he has chosen to seek election for the seat of Werribee, raising concerns about his commitment to the responsibilities and obligations that come with leading our community.</w:t>
      </w:r>
    </w:p>
    <w:p w:rsidR="0041696C" w:rsidRPr="00E53294" w:rsidRDefault="0041696C" w:rsidP="0041696C">
      <w:pPr>
        <w:rPr>
          <w:rFonts w:eastAsia="Calibri"/>
        </w:rPr>
      </w:pPr>
    </w:p>
    <w:p w:rsidR="0041696C" w:rsidRDefault="0041696C" w:rsidP="0041696C">
      <w:pPr>
        <w:rPr>
          <w:rFonts w:eastAsia="Calibri"/>
        </w:rPr>
      </w:pPr>
      <w:r w:rsidRPr="00E53294">
        <w:rPr>
          <w:rFonts w:eastAsia="Calibri"/>
        </w:rPr>
        <w:t xml:space="preserve">The position of Mayor demands full attention, dedication, and focus on the needs and wellbeing of the residents of Whittlesea. The current Mayors decision to pursue another political role so soon after being elected to serve our city reflects a disregard for the trust placed in him by the residents. His actions suggest that he is more focused on advancing his personal political career rather than fulfilling the promises he made to the community. </w:t>
      </w:r>
    </w:p>
    <w:p w:rsidR="0041696C" w:rsidRPr="00E53294" w:rsidRDefault="0041696C" w:rsidP="0041696C">
      <w:pPr>
        <w:rPr>
          <w:rFonts w:eastAsia="Calibri"/>
        </w:rPr>
      </w:pPr>
    </w:p>
    <w:p w:rsidR="0041696C" w:rsidRDefault="0041696C" w:rsidP="09FD6142">
      <w:pPr>
        <w:rPr>
          <w:rFonts w:eastAsia="Calibri"/>
        </w:rPr>
      </w:pPr>
      <w:r w:rsidRPr="09FD6142">
        <w:rPr>
          <w:rFonts w:eastAsia="Calibri"/>
        </w:rPr>
        <w:t>The residents of Whittlesea deserve a Mayor who prioritizes their interests and dedicates the necessary time and effort to serve the city effectively. We believe that the Mayors actions have undermined public confidence and trust in his leadership. Therefore, we respectfully call for his resignation and the election of a new Mayor who is committed to serving the people of Whittlesea with integrity and dedication.</w:t>
      </w:r>
    </w:p>
    <w:p w:rsidR="0041696C" w:rsidRDefault="0041696C" w:rsidP="0041696C">
      <w:pPr>
        <w:pStyle w:val="Heading1"/>
      </w:pPr>
      <w:r>
        <w:t>Recommendation</w:t>
      </w:r>
    </w:p>
    <w:p w:rsidR="0041696C" w:rsidRDefault="0041696C" w:rsidP="0041696C">
      <w:r w:rsidRPr="00296D4B">
        <w:t>THAT Council note the petition.</w:t>
      </w:r>
    </w:p>
    <w:p w:rsidR="0041696C" w:rsidRDefault="0041696C" w:rsidP="0041696C"/>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1696C" w:rsidTr="00A338CB">
        <w:tc>
          <w:tcPr>
            <w:tcW w:w="9027" w:type="dxa"/>
            <w:gridSpan w:val="2"/>
            <w:tcBorders>
              <w:bottom w:val="single" w:sz="8" w:space="0" w:color="000000"/>
            </w:tcBorders>
            <w:shd w:val="clear" w:color="auto" w:fill="002060"/>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MOTION</w:t>
            </w:r>
          </w:p>
        </w:tc>
      </w:tr>
      <w:tr w:rsidR="0041696C"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41696C"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rsidR="0041696C" w:rsidRDefault="0041696C" w:rsidP="0041696C"/>
    <w:p w:rsidR="0041696C" w:rsidRDefault="0041696C" w:rsidP="00C06FFF">
      <w:pPr>
        <w:rPr>
          <w:i/>
          <w:iCs/>
        </w:rPr>
      </w:pPr>
      <w:r>
        <w:rPr>
          <w:i/>
          <w:iCs/>
        </w:rPr>
        <w:t xml:space="preserve">Cr Taylor moved the </w:t>
      </w:r>
      <w:r w:rsidR="004412DE">
        <w:rPr>
          <w:i/>
          <w:iCs/>
        </w:rPr>
        <w:t xml:space="preserve">following </w:t>
      </w:r>
      <w:r>
        <w:rPr>
          <w:i/>
          <w:iCs/>
        </w:rPr>
        <w:t>motion</w:t>
      </w:r>
      <w:r w:rsidR="004412DE">
        <w:rPr>
          <w:i/>
          <w:iCs/>
        </w:rPr>
        <w:t>:</w:t>
      </w:r>
    </w:p>
    <w:p w:rsidR="0041696C" w:rsidRPr="003522D2" w:rsidRDefault="0041696C" w:rsidP="0041696C">
      <w:pPr>
        <w:pStyle w:val="Heading1"/>
      </w:pPr>
      <w:r w:rsidRPr="003522D2">
        <w:t>Motion</w:t>
      </w:r>
    </w:p>
    <w:p w:rsidR="0041696C" w:rsidRPr="004903D2" w:rsidRDefault="0041696C" w:rsidP="007B0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p>
    <w:p w:rsidR="0041696C" w:rsidRPr="00F669E0" w:rsidRDefault="0041696C" w:rsidP="007B02A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9FD6142">
        <w:rPr>
          <w:rFonts w:eastAsia="Calibri" w:cs="Calibri"/>
          <w:b/>
          <w:bCs/>
          <w:color w:val="000000" w:themeColor="text1"/>
          <w:lang w:eastAsia="en-AU" w:bidi="en-AU"/>
        </w:rPr>
        <w:t xml:space="preserve">Pursuant to the provisions of the </w:t>
      </w:r>
      <w:r w:rsidRPr="09FD6142">
        <w:rPr>
          <w:rFonts w:eastAsia="Calibri" w:cs="Calibri"/>
          <w:b/>
          <w:bCs/>
          <w:i/>
          <w:iCs/>
          <w:color w:val="000000" w:themeColor="text1"/>
          <w:lang w:eastAsia="en-AU" w:bidi="en-AU"/>
        </w:rPr>
        <w:t>Local Government Act 2020 (Victoria),</w:t>
      </w:r>
      <w:r w:rsidRPr="09FD6142">
        <w:rPr>
          <w:rFonts w:eastAsia="Calibri" w:cs="Calibri"/>
          <w:b/>
          <w:bCs/>
          <w:color w:val="000000" w:themeColor="text1"/>
          <w:lang w:eastAsia="en-AU" w:bidi="en-AU"/>
        </w:rPr>
        <w:t xml:space="preserve"> resolves to pass a Vote of No Confidence in the Mayor, Cr Aidan McLindon, citing alleged breaches of:</w:t>
      </w:r>
    </w:p>
    <w:p w:rsidR="0041696C" w:rsidRPr="00F669E0" w:rsidRDefault="0041696C" w:rsidP="007B02A0">
      <w:pPr>
        <w:numPr>
          <w:ilvl w:val="1"/>
          <w:numId w:val="30"/>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F669E0">
        <w:rPr>
          <w:rFonts w:eastAsia="Calibri" w:cs="Calibri"/>
          <w:b/>
          <w:bCs/>
          <w:color w:val="000000"/>
          <w:lang w:eastAsia="en-AU" w:bidi="en-AU"/>
        </w:rPr>
        <w:t>The Councillor Model Code of Conduct; and</w:t>
      </w:r>
    </w:p>
    <w:p w:rsidR="0041696C" w:rsidRPr="00F669E0" w:rsidRDefault="0041696C" w:rsidP="007B02A0">
      <w:pPr>
        <w:numPr>
          <w:ilvl w:val="1"/>
          <w:numId w:val="30"/>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F669E0">
        <w:rPr>
          <w:rFonts w:eastAsia="Calibri" w:cs="Calibri"/>
          <w:b/>
          <w:bCs/>
          <w:color w:val="000000"/>
          <w:lang w:eastAsia="en-AU" w:bidi="en-AU"/>
        </w:rPr>
        <w:t>Public confidence in both the position of Mayor and the broader Whittlesea City Council.</w:t>
      </w:r>
    </w:p>
    <w:p w:rsidR="0041696C" w:rsidRPr="00F669E0" w:rsidRDefault="0041696C" w:rsidP="007B02A0">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F669E0">
        <w:rPr>
          <w:rFonts w:eastAsia="Calibri" w:cs="Calibri"/>
          <w:b/>
          <w:bCs/>
          <w:color w:val="000000"/>
          <w:lang w:eastAsia="en-AU" w:bidi="en-AU"/>
        </w:rPr>
        <w:t>Calls for the immediate resignation of Cr Aidan McLindon from the office of Mayor</w:t>
      </w:r>
      <w:r>
        <w:rPr>
          <w:rFonts w:eastAsia="Calibri" w:cs="Calibri"/>
          <w:b/>
          <w:bCs/>
          <w:color w:val="000000"/>
          <w:lang w:eastAsia="en-AU" w:bidi="en-AU"/>
        </w:rPr>
        <w:t>.</w:t>
      </w:r>
    </w:p>
    <w:p w:rsidR="0041696C" w:rsidRDefault="0041696C" w:rsidP="007B02A0">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F669E0">
        <w:rPr>
          <w:rFonts w:eastAsia="Calibri" w:cs="Calibri"/>
          <w:b/>
          <w:bCs/>
          <w:color w:val="000000"/>
          <w:lang w:eastAsia="en-AU" w:bidi="en-AU"/>
        </w:rPr>
        <w:t>Directs that the Deputy Mayor, Cr Daniela Zinni send a copy of this resolution to the Minister for Local Government in Victoria for the Minister’s information.</w:t>
      </w:r>
    </w:p>
    <w:p w:rsidR="0041696C" w:rsidRDefault="0041696C" w:rsidP="0041696C">
      <w:pPr>
        <w:spacing w:line="240" w:lineRule="auto"/>
        <w:rPr>
          <w:rFonts w:eastAsia="Calibri" w:cs="Calibri"/>
          <w:b/>
          <w:bCs/>
          <w:color w:val="000000"/>
          <w:lang w:eastAsia="en-AU" w:bidi="en-AU"/>
        </w:rPr>
      </w:pPr>
    </w:p>
    <w:p w:rsidR="0041696C" w:rsidRPr="00B232EF" w:rsidRDefault="0041696C" w:rsidP="00CB1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i/>
          <w:iCs/>
        </w:rPr>
        <w:t xml:space="preserve">Cr Gunn </w:t>
      </w:r>
      <w:r w:rsidR="0055754F">
        <w:rPr>
          <w:i/>
          <w:iCs/>
        </w:rPr>
        <w:t xml:space="preserve">proposed </w:t>
      </w:r>
      <w:r>
        <w:rPr>
          <w:i/>
          <w:iCs/>
        </w:rPr>
        <w:t>an amendment to the</w:t>
      </w:r>
      <w:r w:rsidR="0055754F">
        <w:rPr>
          <w:i/>
          <w:iCs/>
        </w:rPr>
        <w:t xml:space="preserve"> </w:t>
      </w:r>
      <w:r>
        <w:rPr>
          <w:i/>
          <w:iCs/>
        </w:rPr>
        <w:t xml:space="preserve">motion, with the following changes, which </w:t>
      </w:r>
      <w:r w:rsidR="0055754F">
        <w:rPr>
          <w:i/>
          <w:iCs/>
        </w:rPr>
        <w:t xml:space="preserve">was accepted by the mover and seconder and </w:t>
      </w:r>
      <w:r>
        <w:rPr>
          <w:i/>
          <w:iCs/>
        </w:rPr>
        <w:t>became the substantive motion.</w:t>
      </w:r>
    </w:p>
    <w:p w:rsidR="0041696C" w:rsidRPr="00F669E0" w:rsidRDefault="0041696C" w:rsidP="0041696C">
      <w:pPr>
        <w:pStyle w:val="Heading1"/>
        <w:rPr>
          <w:rFonts w:eastAsia="Calibri" w:cs="Calibri"/>
          <w:color w:val="000000"/>
          <w:lang w:eastAsia="en-AU" w:bidi="en-AU"/>
        </w:rPr>
      </w:pPr>
      <w:r>
        <w:t xml:space="preserve">Substantive </w:t>
      </w:r>
      <w:r w:rsidRPr="003522D2">
        <w:t>Motion</w:t>
      </w:r>
    </w:p>
    <w:p w:rsidR="0041696C" w:rsidRPr="00AC14DF" w:rsidRDefault="0041696C" w:rsidP="007B0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AC14DF">
        <w:rPr>
          <w:rFonts w:eastAsia="Calibri" w:cs="Calibri"/>
          <w:color w:val="000000"/>
          <w:lang w:eastAsia="en-AU" w:bidi="en-AU"/>
        </w:rPr>
        <w:t>THAT Council:</w:t>
      </w:r>
    </w:p>
    <w:p w:rsidR="0041696C" w:rsidRPr="00AC14DF" w:rsidRDefault="0041696C" w:rsidP="007B02A0">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9FD6142">
        <w:rPr>
          <w:rFonts w:eastAsia="Calibri" w:cs="Calibri"/>
          <w:color w:val="000000" w:themeColor="text1"/>
          <w:lang w:eastAsia="en-AU" w:bidi="en-AU"/>
        </w:rPr>
        <w:t xml:space="preserve">Pursuant to the provisions of the </w:t>
      </w:r>
      <w:r w:rsidRPr="09FD6142">
        <w:rPr>
          <w:rFonts w:eastAsia="Calibri" w:cs="Calibri"/>
          <w:i/>
          <w:iCs/>
          <w:color w:val="000000" w:themeColor="text1"/>
          <w:lang w:eastAsia="en-AU" w:bidi="en-AU"/>
        </w:rPr>
        <w:t>Local Government Act 2020 (Victoria),</w:t>
      </w:r>
      <w:r w:rsidRPr="09FD6142">
        <w:rPr>
          <w:rFonts w:eastAsia="Calibri" w:cs="Calibri"/>
          <w:color w:val="000000" w:themeColor="text1"/>
          <w:lang w:eastAsia="en-AU" w:bidi="en-AU"/>
        </w:rPr>
        <w:t xml:space="preserve"> resolves to pass a Vote of No Confidence in the Mayor, Cr Aidan McLindon, citing alleged breaches of:</w:t>
      </w:r>
    </w:p>
    <w:p w:rsidR="0041696C" w:rsidRDefault="0041696C" w:rsidP="007B02A0">
      <w:pPr>
        <w:numPr>
          <w:ilvl w:val="1"/>
          <w:numId w:val="32"/>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AC14DF">
        <w:rPr>
          <w:rFonts w:eastAsia="Calibri" w:cs="Calibri"/>
          <w:color w:val="000000"/>
          <w:lang w:eastAsia="en-AU" w:bidi="en-AU"/>
        </w:rPr>
        <w:t>The Councillor Model Code of Conduct; and</w:t>
      </w:r>
    </w:p>
    <w:p w:rsidR="0041696C" w:rsidRPr="00AC14DF" w:rsidRDefault="0041696C" w:rsidP="007B02A0">
      <w:pPr>
        <w:numPr>
          <w:ilvl w:val="1"/>
          <w:numId w:val="32"/>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AC14DF">
        <w:rPr>
          <w:rFonts w:eastAsia="Calibri" w:cs="Calibri"/>
          <w:color w:val="000000"/>
          <w:lang w:eastAsia="en-AU" w:bidi="en-AU"/>
        </w:rPr>
        <w:t>Public confidence in both the position of Mayor and the broader Whittlesea City Council.</w:t>
      </w:r>
    </w:p>
    <w:p w:rsidR="0041696C" w:rsidRPr="00AC14DF" w:rsidRDefault="0041696C" w:rsidP="007B02A0">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AC14DF">
        <w:rPr>
          <w:rFonts w:eastAsia="Calibri" w:cs="Calibri"/>
          <w:color w:val="000000"/>
          <w:lang w:eastAsia="en-AU" w:bidi="en-AU"/>
        </w:rPr>
        <w:t>Calls for the immediate resignation of Cr Aidan McLindon from the office of Mayor</w:t>
      </w:r>
      <w:r>
        <w:rPr>
          <w:rFonts w:eastAsia="Calibri" w:cs="Calibri"/>
          <w:color w:val="000000"/>
          <w:lang w:eastAsia="en-AU" w:bidi="en-AU"/>
        </w:rPr>
        <w:t>.</w:t>
      </w:r>
    </w:p>
    <w:p w:rsidR="0041696C" w:rsidRDefault="0041696C" w:rsidP="007B02A0">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AC14DF">
        <w:rPr>
          <w:rFonts w:eastAsia="Calibri" w:cs="Calibri"/>
          <w:color w:val="000000"/>
          <w:lang w:eastAsia="en-AU" w:bidi="en-AU"/>
        </w:rPr>
        <w:t>Directs that the Deputy Mayor, Cr Daniela Zinni send a copy of this resolution to the Minister for Local Government in Victoria for the Minister’s information.</w:t>
      </w:r>
    </w:p>
    <w:p w:rsidR="0041696C" w:rsidRDefault="0041696C" w:rsidP="007B02A0">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98174B">
        <w:rPr>
          <w:rFonts w:eastAsia="Calibri" w:cs="Calibri"/>
          <w:b/>
          <w:bCs/>
          <w:color w:val="000000"/>
          <w:lang w:eastAsia="en-AU" w:bidi="en-AU"/>
        </w:rPr>
        <w:t>Note the Petition.</w:t>
      </w:r>
    </w:p>
    <w:p w:rsidR="0041696C" w:rsidRPr="002E1AA5" w:rsidRDefault="0041696C" w:rsidP="007B02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rsidR="0041696C" w:rsidRPr="00852C5A" w:rsidRDefault="0041696C" w:rsidP="007B02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 xml:space="preserve">Cr Kozmevski </w:t>
      </w:r>
      <w:r w:rsidR="0055754F">
        <w:rPr>
          <w:i/>
          <w:iCs/>
        </w:rPr>
        <w:t xml:space="preserve">proposed </w:t>
      </w:r>
      <w:r>
        <w:rPr>
          <w:i/>
          <w:iCs/>
        </w:rPr>
        <w:t xml:space="preserve">an amendment to the motion, with the following changes, which </w:t>
      </w:r>
      <w:r w:rsidR="0055754F">
        <w:rPr>
          <w:i/>
          <w:iCs/>
        </w:rPr>
        <w:t xml:space="preserve">was accepted by the mover and seconder and </w:t>
      </w:r>
      <w:r>
        <w:rPr>
          <w:i/>
          <w:iCs/>
        </w:rPr>
        <w:t>became the substantive motion</w:t>
      </w:r>
      <w:r>
        <w:rPr>
          <w:rFonts w:eastAsia="Calibri" w:cs="Calibri"/>
          <w:i/>
          <w:iCs/>
          <w:color w:val="000000"/>
          <w:lang w:eastAsia="en-AU" w:bidi="en-AU"/>
        </w:rPr>
        <w:t>.</w:t>
      </w:r>
    </w:p>
    <w:p w:rsidR="0041696C" w:rsidRPr="00F669E0" w:rsidRDefault="0041696C" w:rsidP="0041696C">
      <w:pPr>
        <w:pStyle w:val="Heading1"/>
        <w:rPr>
          <w:rFonts w:eastAsia="Calibri" w:cs="Calibri"/>
          <w:color w:val="000000"/>
          <w:lang w:eastAsia="en-AU" w:bidi="en-AU"/>
        </w:rPr>
      </w:pPr>
      <w:r>
        <w:t xml:space="preserve">Substantive </w:t>
      </w:r>
      <w:r w:rsidRPr="003522D2">
        <w:t>Motion</w:t>
      </w:r>
    </w:p>
    <w:p w:rsidR="0041696C" w:rsidRPr="008A01EB" w:rsidRDefault="0041696C" w:rsidP="007B02A0">
      <w:r w:rsidRPr="008A01EB">
        <w:t>THAT Council:</w:t>
      </w:r>
    </w:p>
    <w:p w:rsidR="0041696C" w:rsidRPr="00BE32AF" w:rsidRDefault="0041696C" w:rsidP="007B02A0">
      <w:pPr>
        <w:numPr>
          <w:ilvl w:val="0"/>
          <w:numId w:val="28"/>
        </w:numPr>
        <w:tabs>
          <w:tab w:val="left" w:pos="720"/>
        </w:tabs>
        <w:ind w:left="714" w:hanging="357"/>
      </w:pPr>
      <w:r w:rsidRPr="09FD6142">
        <w:t xml:space="preserve">Pursuant to the provisions of the </w:t>
      </w:r>
      <w:r w:rsidRPr="09FD6142">
        <w:rPr>
          <w:i/>
          <w:iCs/>
        </w:rPr>
        <w:t>Local Government Act 2020 (Victoria),</w:t>
      </w:r>
      <w:r w:rsidRPr="09FD6142">
        <w:t xml:space="preserve"> resolves to pass a Vote of No Confidence in the Mayor, Cr Aidan McLindon, citing alleged breaches of:</w:t>
      </w:r>
    </w:p>
    <w:p w:rsidR="0041696C" w:rsidRPr="00BE32AF" w:rsidRDefault="0041696C" w:rsidP="007B02A0">
      <w:pPr>
        <w:numPr>
          <w:ilvl w:val="1"/>
          <w:numId w:val="28"/>
        </w:numPr>
        <w:tabs>
          <w:tab w:val="clear" w:pos="1440"/>
          <w:tab w:val="num" w:pos="1134"/>
        </w:tabs>
        <w:ind w:left="1134" w:hanging="425"/>
      </w:pPr>
      <w:r w:rsidRPr="00BE32AF">
        <w:t>The Councillor Model Code of Conduct; and</w:t>
      </w:r>
    </w:p>
    <w:p w:rsidR="0041696C" w:rsidRPr="00BE32AF" w:rsidRDefault="0041696C" w:rsidP="007B02A0">
      <w:pPr>
        <w:numPr>
          <w:ilvl w:val="1"/>
          <w:numId w:val="28"/>
        </w:numPr>
        <w:tabs>
          <w:tab w:val="clear" w:pos="1440"/>
          <w:tab w:val="num" w:pos="1134"/>
        </w:tabs>
        <w:ind w:left="1134" w:hanging="425"/>
      </w:pPr>
      <w:r w:rsidRPr="00BE32AF">
        <w:t>Public confidence in both the position of Mayor and the broader Whittlesea City Council.</w:t>
      </w:r>
    </w:p>
    <w:p w:rsidR="0041696C" w:rsidRPr="00BE32AF" w:rsidRDefault="0041696C" w:rsidP="007B02A0">
      <w:pPr>
        <w:numPr>
          <w:ilvl w:val="0"/>
          <w:numId w:val="29"/>
        </w:numPr>
        <w:ind w:left="714" w:hanging="357"/>
      </w:pPr>
      <w:r w:rsidRPr="00BE32AF">
        <w:t>Calls for the immediate resignation of Cr Aidan McLindon from the office of Mayor</w:t>
      </w:r>
      <w:r>
        <w:t>.</w:t>
      </w:r>
    </w:p>
    <w:p w:rsidR="0041696C" w:rsidRPr="00BE32AF" w:rsidRDefault="0041696C" w:rsidP="007B02A0">
      <w:pPr>
        <w:numPr>
          <w:ilvl w:val="0"/>
          <w:numId w:val="29"/>
        </w:numPr>
        <w:ind w:left="714" w:hanging="357"/>
      </w:pPr>
      <w:r w:rsidRPr="00BE32AF">
        <w:t xml:space="preserve">Directs that the Deputy Mayor, Cr Daniela Zinni send </w:t>
      </w:r>
      <w:r w:rsidRPr="005F65CA">
        <w:rPr>
          <w:b/>
          <w:bCs/>
        </w:rPr>
        <w:t>the Petition</w:t>
      </w:r>
      <w:r w:rsidRPr="00BE32AF">
        <w:t xml:space="preserve"> and a copy of this resolution to the Minister for Local Government in Victoria for the Minister’s information.</w:t>
      </w:r>
    </w:p>
    <w:p w:rsidR="0041696C" w:rsidRDefault="0041696C" w:rsidP="007B02A0">
      <w:pPr>
        <w:numPr>
          <w:ilvl w:val="0"/>
          <w:numId w:val="29"/>
        </w:numPr>
        <w:ind w:left="714" w:hanging="357"/>
      </w:pPr>
      <w:r w:rsidRPr="00BE32AF">
        <w:t>Note the Petition.</w:t>
      </w:r>
    </w:p>
    <w:p w:rsidR="00226B3A" w:rsidRDefault="00226B3A">
      <w:pPr>
        <w:spacing w:line="240" w:lineRule="auto"/>
      </w:pPr>
      <w:r>
        <w:br w:type="page"/>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1696C" w:rsidTr="00A338CB">
        <w:tc>
          <w:tcPr>
            <w:tcW w:w="9027" w:type="dxa"/>
            <w:gridSpan w:val="2"/>
            <w:tcBorders>
              <w:bottom w:val="single" w:sz="8" w:space="0" w:color="000000"/>
            </w:tcBorders>
            <w:shd w:val="clear" w:color="auto" w:fill="002060"/>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41696C"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41696C"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rsidR="002F7563" w:rsidRDefault="002F7563">
      <w:pPr>
        <w:spacing w:line="240" w:lineRule="auto"/>
      </w:pPr>
    </w:p>
    <w:p w:rsidR="0041696C" w:rsidRDefault="0041696C" w:rsidP="007B02A0">
      <w:pPr>
        <w:rPr>
          <w:b/>
          <w:bCs/>
        </w:rPr>
      </w:pPr>
      <w:r w:rsidRPr="347152C3">
        <w:rPr>
          <w:b/>
          <w:bCs/>
        </w:rPr>
        <w:t>THAT Council</w:t>
      </w:r>
      <w:r>
        <w:rPr>
          <w:b/>
          <w:bCs/>
        </w:rPr>
        <w:t>:</w:t>
      </w:r>
    </w:p>
    <w:p w:rsidR="0041696C" w:rsidRPr="00BE32AF" w:rsidRDefault="0041696C" w:rsidP="007B02A0">
      <w:pPr>
        <w:numPr>
          <w:ilvl w:val="0"/>
          <w:numId w:val="34"/>
        </w:numPr>
        <w:tabs>
          <w:tab w:val="left" w:pos="720"/>
        </w:tabs>
        <w:rPr>
          <w:b/>
          <w:bCs/>
        </w:rPr>
      </w:pPr>
      <w:r w:rsidRPr="09FD6142">
        <w:rPr>
          <w:b/>
          <w:bCs/>
        </w:rPr>
        <w:t xml:space="preserve">Pursuant to the provisions of the </w:t>
      </w:r>
      <w:r w:rsidRPr="09FD6142">
        <w:rPr>
          <w:b/>
          <w:bCs/>
          <w:i/>
          <w:iCs/>
        </w:rPr>
        <w:t>Local Government Act 2020 (Victoria),</w:t>
      </w:r>
      <w:r w:rsidRPr="09FD6142">
        <w:rPr>
          <w:b/>
          <w:bCs/>
        </w:rPr>
        <w:t xml:space="preserve"> resolves to pass a Vote of No Confidence in the Mayor, Cr Aidan McLindon, citing alleged breaches of:</w:t>
      </w:r>
    </w:p>
    <w:p w:rsidR="0041696C" w:rsidRPr="00BE32AF" w:rsidRDefault="0041696C" w:rsidP="007B02A0">
      <w:pPr>
        <w:numPr>
          <w:ilvl w:val="1"/>
          <w:numId w:val="34"/>
        </w:numPr>
        <w:tabs>
          <w:tab w:val="clear" w:pos="1440"/>
          <w:tab w:val="num" w:pos="1134"/>
        </w:tabs>
        <w:ind w:left="1134" w:hanging="425"/>
        <w:rPr>
          <w:b/>
          <w:bCs/>
        </w:rPr>
      </w:pPr>
      <w:r w:rsidRPr="00BE32AF">
        <w:rPr>
          <w:b/>
          <w:bCs/>
        </w:rPr>
        <w:t>The Councillor Model Code of Conduct; and</w:t>
      </w:r>
    </w:p>
    <w:p w:rsidR="0041696C" w:rsidRPr="00BE32AF" w:rsidRDefault="0041696C" w:rsidP="007B02A0">
      <w:pPr>
        <w:numPr>
          <w:ilvl w:val="1"/>
          <w:numId w:val="34"/>
        </w:numPr>
        <w:tabs>
          <w:tab w:val="clear" w:pos="1440"/>
          <w:tab w:val="num" w:pos="1134"/>
        </w:tabs>
        <w:ind w:left="1134" w:hanging="425"/>
        <w:rPr>
          <w:b/>
          <w:bCs/>
        </w:rPr>
      </w:pPr>
      <w:r w:rsidRPr="00BE32AF">
        <w:rPr>
          <w:b/>
          <w:bCs/>
        </w:rPr>
        <w:t>Public confidence in both the position of Mayor and the broader Whittlesea City Council.</w:t>
      </w:r>
    </w:p>
    <w:p w:rsidR="0041696C" w:rsidRPr="00BE32AF" w:rsidRDefault="0041696C" w:rsidP="007B02A0">
      <w:pPr>
        <w:numPr>
          <w:ilvl w:val="0"/>
          <w:numId w:val="35"/>
        </w:numPr>
        <w:rPr>
          <w:b/>
          <w:bCs/>
        </w:rPr>
      </w:pPr>
      <w:r w:rsidRPr="00BE32AF">
        <w:rPr>
          <w:b/>
          <w:bCs/>
        </w:rPr>
        <w:t>Calls for the immediate resignation of Cr Aidan McLindon from the office of Mayor</w:t>
      </w:r>
      <w:r>
        <w:rPr>
          <w:b/>
          <w:bCs/>
        </w:rPr>
        <w:t>.</w:t>
      </w:r>
    </w:p>
    <w:p w:rsidR="0041696C" w:rsidRPr="00BE32AF" w:rsidRDefault="0041696C" w:rsidP="007B02A0">
      <w:pPr>
        <w:numPr>
          <w:ilvl w:val="0"/>
          <w:numId w:val="35"/>
        </w:numPr>
        <w:ind w:left="714" w:hanging="357"/>
        <w:rPr>
          <w:b/>
          <w:bCs/>
        </w:rPr>
      </w:pPr>
      <w:r w:rsidRPr="00BE32AF">
        <w:rPr>
          <w:b/>
          <w:bCs/>
        </w:rPr>
        <w:t>Directs that the Deputy Mayor, Cr Daniela Zinni send the Petition and a copy of this resolution to the Minister for Local Government in Victoria for the Minister’s information.</w:t>
      </w:r>
    </w:p>
    <w:p w:rsidR="0041696C" w:rsidRDefault="0041696C" w:rsidP="007B02A0">
      <w:pPr>
        <w:numPr>
          <w:ilvl w:val="0"/>
          <w:numId w:val="35"/>
        </w:numPr>
        <w:ind w:left="714" w:hanging="357"/>
        <w:rPr>
          <w:b/>
          <w:bCs/>
        </w:rPr>
      </w:pPr>
      <w:r w:rsidRPr="00BE32AF">
        <w:rPr>
          <w:b/>
          <w:bCs/>
        </w:rPr>
        <w:t>Note the Petition</w:t>
      </w:r>
      <w:r>
        <w:rPr>
          <w:b/>
          <w:bCs/>
        </w:rPr>
        <w:t>.</w:t>
      </w:r>
    </w:p>
    <w:p w:rsidR="0041696C" w:rsidRPr="008A01EB" w:rsidRDefault="0041696C" w:rsidP="007B02A0">
      <w:pPr>
        <w:tabs>
          <w:tab w:val="left" w:pos="720"/>
        </w:tabs>
        <w:ind w:left="714"/>
        <w:jc w:val="right"/>
        <w:rPr>
          <w:b/>
          <w:bCs/>
        </w:rPr>
      </w:pPr>
      <w:r w:rsidRPr="008A01EB">
        <w:rPr>
          <w:rFonts w:eastAsia="Calibri" w:cs="Calibri"/>
          <w:b/>
          <w:bCs/>
          <w:color w:val="000000"/>
          <w:lang w:eastAsia="en-AU" w:bidi="en-AU"/>
        </w:rPr>
        <w:t>CARRIED</w:t>
      </w:r>
      <w:r>
        <w:rPr>
          <w:rFonts w:eastAsia="Calibri" w:cs="Calibri"/>
          <w:b/>
          <w:bCs/>
          <w:color w:val="000000"/>
          <w:lang w:eastAsia="en-AU" w:bidi="en-AU"/>
        </w:rPr>
        <w:t xml:space="preserve"> UNANIMOUSLY</w:t>
      </w:r>
    </w:p>
    <w:p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1696C" w:rsidTr="09FD6142">
        <w:tc>
          <w:tcPr>
            <w:tcW w:w="9006" w:type="dxa"/>
            <w:tcBorders>
              <w:right w:val="single" w:sz="8" w:space="0" w:color="000000" w:themeColor="text1"/>
            </w:tcBorders>
            <w:shd w:val="clear" w:color="auto" w:fill="002060"/>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41696C" w:rsidTr="09FD6142">
        <w:tc>
          <w:tcPr>
            <w:tcW w:w="9006" w:type="dxa"/>
            <w:tcBorders>
              <w:left w:val="nil"/>
            </w:tcBorders>
            <w:shd w:val="clear" w:color="auto" w:fill="auto"/>
          </w:tcPr>
          <w:p w:rsidR="0041696C" w:rsidRDefault="0041696C"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09FD6142">
              <w:rPr>
                <w:rFonts w:eastAsia="Calibri" w:cs="Calibri"/>
                <w:i/>
                <w:iCs/>
                <w:color w:val="000000" w:themeColor="text1"/>
                <w:lang w:eastAsia="en-AU" w:bidi="en-AU"/>
              </w:rPr>
              <w:t xml:space="preserve">Cr Taylor, Cr Lappin, Cr Stow, Cr Colwell and Cr Cox </w:t>
            </w:r>
          </w:p>
        </w:tc>
      </w:tr>
    </w:tbl>
    <w:p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1696C" w:rsidTr="00A338CB">
        <w:tc>
          <w:tcPr>
            <w:tcW w:w="8997" w:type="dxa"/>
            <w:gridSpan w:val="3"/>
            <w:tcBorders>
              <w:bottom w:val="nil"/>
            </w:tcBorders>
            <w:shd w:val="clear" w:color="auto" w:fill="002060"/>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41696C" w:rsidTr="00A338CB">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sidRPr="00007299">
              <w:rPr>
                <w:rFonts w:eastAsia="Calibri" w:cs="Calibri"/>
                <w:b/>
                <w:bCs/>
                <w:color w:val="000000"/>
                <w:lang w:eastAsia="en-AU" w:bidi="en-AU"/>
              </w:rPr>
              <w:t>(vote against the motion)</w:t>
            </w:r>
          </w:p>
        </w:tc>
      </w:tr>
      <w:tr w:rsidR="0041696C" w:rsidTr="00A338CB">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6"/>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441617">
        <w:rPr>
          <w:rFonts w:eastAsia="Calibri" w:cs="Calibri"/>
          <w:color w:val="000000"/>
          <w:lang w:eastAsia="en-AU" w:bidi="en-AU"/>
        </w:rPr>
        <w:t>The Mayor, Cr McLindon returned to the meeting at 7:40pm and resumed the chair.</w:t>
      </w:r>
    </w:p>
    <w:p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rsidR="0041696C" w:rsidRDefault="0041696C" w:rsidP="0041696C">
      <w:pPr>
        <w:tabs>
          <w:tab w:val="left" w:pos="600"/>
        </w:tabs>
        <w:ind w:left="600" w:hanging="600"/>
        <w:outlineLvl w:val="1"/>
        <w:rPr>
          <w:rFonts w:eastAsia="Calibri" w:cs="Calibri"/>
          <w:color w:val="FFFFFF"/>
          <w:sz w:val="4"/>
        </w:rPr>
      </w:pPr>
    </w:p>
    <w:p w:rsidR="00A11A83" w:rsidRPr="00163BE0" w:rsidRDefault="0041696C" w:rsidP="00076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601" w:hanging="601"/>
        <w:rPr>
          <w:rFonts w:eastAsia="Calibri" w:cs="Calibri"/>
          <w:b/>
          <w:color w:val="000000"/>
          <w:sz w:val="28"/>
        </w:rPr>
      </w:pPr>
      <w:r w:rsidRPr="00163BE0">
        <w:rPr>
          <w:rFonts w:eastAsia="Calibri" w:cs="Calibri"/>
          <w:color w:val="FFFFFF"/>
          <w:sz w:val="4"/>
        </w:rPr>
        <w:br w:type="page"/>
      </w:r>
      <w:r w:rsidR="00724833">
        <w:rPr>
          <w:rFonts w:eastAsia="Calibri" w:cs="Calibri"/>
          <w:color w:val="000000"/>
          <w:sz w:val="26"/>
        </w:rPr>
        <w:fldChar w:fldCharType="begin"/>
      </w:r>
      <w:r w:rsidR="00724833" w:rsidRPr="00163BE0">
        <w:rPr>
          <w:rFonts w:eastAsia="Calibri" w:cs="Calibri"/>
          <w:color w:val="000000"/>
          <w:sz w:val="26"/>
        </w:rPr>
        <w:instrText>TC "</w:instrText>
      </w:r>
      <w:bookmarkStart w:id="48" w:name="_Toc191288109"/>
      <w:r w:rsidR="00724833" w:rsidRPr="00163BE0">
        <w:rPr>
          <w:rFonts w:eastAsia="Calibri" w:cs="Calibri"/>
          <w:color w:val="000000"/>
          <w:sz w:val="26"/>
        </w:rPr>
        <w:instrText>6</w:instrText>
      </w:r>
      <w:r w:rsidR="00724833" w:rsidRPr="00163BE0">
        <w:rPr>
          <w:rFonts w:eastAsia="Calibri" w:cs="Calibri"/>
          <w:color w:val="000000"/>
          <w:sz w:val="26"/>
        </w:rPr>
        <w:tab/>
        <w:instrText>Notices of Motion</w:instrText>
      </w:r>
      <w:bookmarkEnd w:id="48"/>
      <w:r w:rsidR="00724833" w:rsidRPr="00163BE0">
        <w:rPr>
          <w:rFonts w:eastAsia="Calibri" w:cs="Calibri"/>
          <w:color w:val="000000"/>
          <w:sz w:val="26"/>
        </w:rPr>
        <w:instrText>" \f \l 1</w:instrText>
      </w:r>
      <w:r w:rsidR="00724833">
        <w:rPr>
          <w:rFonts w:eastAsia="Calibri" w:cs="Calibri"/>
          <w:color w:val="000000"/>
          <w:sz w:val="26"/>
        </w:rPr>
        <w:fldChar w:fldCharType="end"/>
      </w:r>
      <w:bookmarkStart w:id="49" w:name="6__Notices_of_Motion"/>
      <w:r w:rsidR="00724833" w:rsidRPr="00163BE0">
        <w:rPr>
          <w:rFonts w:eastAsia="Calibri" w:cs="Calibri"/>
          <w:b/>
          <w:color w:val="000000"/>
          <w:sz w:val="28"/>
        </w:rPr>
        <w:t>6</w:t>
      </w:r>
      <w:r w:rsidR="00724833" w:rsidRPr="00163BE0">
        <w:rPr>
          <w:rFonts w:eastAsia="Calibri" w:cs="Calibri"/>
          <w:b/>
          <w:color w:val="000000"/>
          <w:sz w:val="28"/>
        </w:rPr>
        <w:tab/>
        <w:t>Notices of Motion</w:t>
      </w:r>
    </w:p>
    <w:bookmarkEnd w:id="49"/>
    <w:p w:rsidR="00A11A83" w:rsidRDefault="00724833" w:rsidP="00076218">
      <w:pPr>
        <w:ind w:firstLine="601"/>
      </w:pPr>
      <w:r>
        <w:t>N</w:t>
      </w:r>
      <w:r w:rsidR="00677B4E">
        <w:t>o</w:t>
      </w:r>
      <w:r w:rsidR="40E29D25">
        <w:t xml:space="preserve"> Notices of Motion</w:t>
      </w:r>
    </w:p>
    <w:p w:rsidR="00F10660" w:rsidRPr="00163BE0" w:rsidRDefault="00F10660" w:rsidP="00677B4E"/>
    <w:p w:rsidR="00A11A83" w:rsidRPr="00163BE0" w:rsidRDefault="00724833" w:rsidP="00076218">
      <w:pPr>
        <w:tabs>
          <w:tab w:val="left" w:pos="600"/>
        </w:tabs>
        <w:ind w:left="601" w:hanging="601"/>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191288110"/>
      <w:r w:rsidRPr="00163BE0">
        <w:rPr>
          <w:rFonts w:eastAsia="Calibri" w:cs="Calibri"/>
          <w:color w:val="000000"/>
          <w:sz w:val="26"/>
        </w:rPr>
        <w:instrText>7</w:instrText>
      </w:r>
      <w:r w:rsidRPr="00163BE0">
        <w:rPr>
          <w:rFonts w:eastAsia="Calibri" w:cs="Calibri"/>
          <w:color w:val="000000"/>
          <w:sz w:val="26"/>
        </w:rPr>
        <w:tab/>
        <w:instrText>Urgent Business</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7__Urgent_Business"/>
      <w:r w:rsidRPr="00163BE0">
        <w:rPr>
          <w:rFonts w:eastAsia="Calibri" w:cs="Calibri"/>
          <w:b/>
          <w:color w:val="000000"/>
          <w:sz w:val="28"/>
        </w:rPr>
        <w:t>7</w:t>
      </w:r>
      <w:r w:rsidRPr="00163BE0">
        <w:rPr>
          <w:rFonts w:eastAsia="Calibri" w:cs="Calibri"/>
          <w:b/>
          <w:color w:val="000000"/>
          <w:sz w:val="28"/>
        </w:rPr>
        <w:tab/>
        <w:t>Urgent Business</w:t>
      </w:r>
    </w:p>
    <w:bookmarkEnd w:id="51"/>
    <w:p w:rsidR="00604F83" w:rsidRDefault="00724833" w:rsidP="0036568E">
      <w:pPr>
        <w:ind w:firstLine="600"/>
        <w:rPr>
          <w:rFonts w:eastAsia="Calibri" w:cs="Calibri"/>
          <w:lang w:eastAsia="en-AU" w:bidi="en-AU"/>
        </w:rPr>
      </w:pPr>
      <w:r w:rsidRPr="00A90A21">
        <w:t>No Urgent Business</w:t>
      </w:r>
    </w:p>
    <w:p w:rsidR="00715106" w:rsidRDefault="00715106" w:rsidP="00B736BE"/>
    <w:p w:rsidR="00A11A83"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2" w:name="_Toc191288111"/>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p w:rsidR="0085666B" w:rsidRPr="00163BE0" w:rsidRDefault="0085666B" w:rsidP="00FC3293">
      <w:pPr>
        <w:tabs>
          <w:tab w:val="left" w:pos="600"/>
        </w:tabs>
        <w:ind w:left="600" w:hanging="600"/>
        <w:outlineLvl w:val="0"/>
        <w:rPr>
          <w:rFonts w:eastAsia="Calibri" w:cs="Calibri"/>
          <w:b/>
          <w:color w:val="000000"/>
          <w:sz w:val="28"/>
        </w:rPr>
      </w:pPr>
    </w:p>
    <w:bookmarkEnd w:id="53"/>
    <w:p w:rsidR="00A11A83" w:rsidRPr="00163BE0" w:rsidRDefault="0072483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4" w:name="_Toc191288112"/>
      <w:r w:rsidRPr="00163BE0">
        <w:rPr>
          <w:rFonts w:eastAsia="Calibri" w:cs="Calibri"/>
          <w:color w:val="000000"/>
        </w:rPr>
        <w:instrText>8.1</w:instrText>
      </w:r>
      <w:r w:rsidRPr="00163BE0">
        <w:rPr>
          <w:rFonts w:eastAsia="Calibri" w:cs="Calibri"/>
          <w:color w:val="000000"/>
        </w:rPr>
        <w:tab/>
        <w:instrText>Reports from Councillors</w:instrText>
      </w:r>
      <w:bookmarkEnd w:id="54"/>
      <w:r w:rsidRPr="00163BE0">
        <w:rPr>
          <w:rFonts w:eastAsia="Calibri" w:cs="Calibri"/>
          <w:color w:val="000000"/>
        </w:rPr>
        <w:instrText>" \f \l 2</w:instrText>
      </w:r>
      <w:r>
        <w:rPr>
          <w:rFonts w:eastAsia="Calibri" w:cs="Calibri"/>
          <w:color w:val="000000"/>
        </w:rPr>
        <w:fldChar w:fldCharType="end"/>
      </w:r>
      <w:bookmarkStart w:id="55"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55"/>
    <w:p w:rsidR="00A11A83" w:rsidRPr="00163BE0" w:rsidRDefault="00724833" w:rsidP="00C06FFF">
      <w:pPr>
        <w:rPr>
          <w:rFonts w:eastAsia="Calibri" w:cs="Calibri"/>
          <w:b/>
          <w:bCs/>
          <w:color w:val="000000" w:themeColor="text1"/>
        </w:rPr>
      </w:pPr>
      <w:r w:rsidRPr="259C4C9E">
        <w:rPr>
          <w:rFonts w:eastAsia="Calibri" w:cs="Calibri"/>
          <w:b/>
          <w:bCs/>
          <w:color w:val="000000" w:themeColor="text1"/>
        </w:rPr>
        <w:t>8.1 Reports from Councillors</w:t>
      </w:r>
    </w:p>
    <w:p w:rsidR="0030B942" w:rsidRDefault="0030B942" w:rsidP="00C06FFF">
      <w:pPr>
        <w:rPr>
          <w:rFonts w:eastAsia="Calibri" w:cs="Calibri"/>
        </w:rPr>
      </w:pPr>
    </w:p>
    <w:p w:rsidR="00660FC3" w:rsidRPr="00CF5E36" w:rsidRDefault="00660FC3" w:rsidP="00C06FFF">
      <w:pPr>
        <w:ind w:left="-20" w:right="-20"/>
        <w:rPr>
          <w:rFonts w:eastAsia="Calibri" w:cs="Calibri"/>
          <w:color w:val="000000" w:themeColor="text1"/>
        </w:rPr>
      </w:pPr>
      <w:r w:rsidRPr="21A2C75A">
        <w:rPr>
          <w:rFonts w:eastAsia="Calibri" w:cs="Calibri"/>
          <w:b/>
          <w:bCs/>
          <w:color w:val="000000" w:themeColor="text1"/>
        </w:rPr>
        <w:t>Deputy Mayor</w:t>
      </w:r>
      <w:r>
        <w:rPr>
          <w:rFonts w:eastAsia="Calibri" w:cs="Calibri"/>
          <w:b/>
          <w:bCs/>
          <w:color w:val="000000" w:themeColor="text1"/>
        </w:rPr>
        <w:t>,</w:t>
      </w:r>
      <w:r w:rsidRPr="21A2C75A">
        <w:rPr>
          <w:rFonts w:eastAsia="Calibri" w:cs="Calibri"/>
          <w:b/>
          <w:bCs/>
          <w:color w:val="000000" w:themeColor="text1"/>
        </w:rPr>
        <w:t xml:space="preserve"> Cr Zinni</w:t>
      </w:r>
    </w:p>
    <w:p w:rsidR="00056527" w:rsidRPr="000104E4" w:rsidRDefault="003374E9" w:rsidP="00C06FFF">
      <w:pPr>
        <w:pStyle w:val="ListParagraph"/>
        <w:numPr>
          <w:ilvl w:val="0"/>
          <w:numId w:val="38"/>
        </w:numPr>
        <w:rPr>
          <w:rFonts w:eastAsia="Calibri" w:cs="Calibri"/>
        </w:rPr>
      </w:pPr>
      <w:r w:rsidRPr="000104E4">
        <w:rPr>
          <w:rFonts w:eastAsia="Calibri" w:cs="Calibri"/>
        </w:rPr>
        <w:t>Annual Art Exhibition</w:t>
      </w:r>
      <w:r w:rsidR="000104E4">
        <w:rPr>
          <w:rFonts w:eastAsia="Calibri" w:cs="Calibri"/>
        </w:rPr>
        <w:t xml:space="preserve"> – Hope: A Spectrum of Possibility</w:t>
      </w:r>
      <w:r w:rsidR="00115371">
        <w:rPr>
          <w:rFonts w:eastAsia="Calibri" w:cs="Calibri"/>
        </w:rPr>
        <w:t>.</w:t>
      </w:r>
    </w:p>
    <w:p w:rsidR="008A40A2" w:rsidRDefault="000104E4" w:rsidP="00C06FFF">
      <w:pPr>
        <w:pStyle w:val="ListParagraph"/>
        <w:numPr>
          <w:ilvl w:val="0"/>
          <w:numId w:val="38"/>
        </w:numPr>
        <w:rPr>
          <w:rFonts w:eastAsia="Calibri" w:cs="Calibri"/>
        </w:rPr>
      </w:pPr>
      <w:r>
        <w:rPr>
          <w:rFonts w:eastAsia="Calibri" w:cs="Calibri"/>
        </w:rPr>
        <w:t>Whittlesea Country Music Festival</w:t>
      </w:r>
      <w:r w:rsidR="00115371">
        <w:rPr>
          <w:rFonts w:eastAsia="Calibri" w:cs="Calibri"/>
        </w:rPr>
        <w:t>.</w:t>
      </w:r>
    </w:p>
    <w:p w:rsidR="00611E5E" w:rsidRDefault="001D6741" w:rsidP="00C06FFF">
      <w:pPr>
        <w:pStyle w:val="ListParagraph"/>
        <w:numPr>
          <w:ilvl w:val="0"/>
          <w:numId w:val="38"/>
        </w:numPr>
        <w:rPr>
          <w:rFonts w:eastAsia="Calibri" w:cs="Calibri"/>
        </w:rPr>
      </w:pPr>
      <w:r>
        <w:rPr>
          <w:rFonts w:eastAsia="Calibri" w:cs="Calibri"/>
        </w:rPr>
        <w:t>Ne</w:t>
      </w:r>
      <w:r w:rsidR="00115371">
        <w:rPr>
          <w:rFonts w:eastAsia="Calibri" w:cs="Calibri"/>
        </w:rPr>
        <w:t>w Year’s celebration</w:t>
      </w:r>
      <w:r>
        <w:rPr>
          <w:rFonts w:eastAsia="Calibri" w:cs="Calibri"/>
        </w:rPr>
        <w:t xml:space="preserve"> with Whittlesea Chinese Association.</w:t>
      </w:r>
    </w:p>
    <w:p w:rsidR="00115371" w:rsidRDefault="00115371" w:rsidP="00C06FFF">
      <w:pPr>
        <w:pStyle w:val="ListParagraph"/>
        <w:numPr>
          <w:ilvl w:val="0"/>
          <w:numId w:val="38"/>
        </w:numPr>
        <w:rPr>
          <w:rFonts w:eastAsia="Calibri" w:cs="Calibri"/>
        </w:rPr>
      </w:pPr>
      <w:r>
        <w:rPr>
          <w:rFonts w:eastAsia="Calibri" w:cs="Calibri"/>
        </w:rPr>
        <w:t xml:space="preserve">City of Whittlesea </w:t>
      </w:r>
      <w:r w:rsidR="00DB3053">
        <w:rPr>
          <w:rFonts w:eastAsia="Calibri" w:cs="Calibri"/>
        </w:rPr>
        <w:t>Citizenship</w:t>
      </w:r>
      <w:r>
        <w:rPr>
          <w:rFonts w:eastAsia="Calibri" w:cs="Calibri"/>
        </w:rPr>
        <w:t xml:space="preserve"> Ceremonies</w:t>
      </w:r>
      <w:r w:rsidR="00DB3053">
        <w:rPr>
          <w:rFonts w:eastAsia="Calibri" w:cs="Calibri"/>
        </w:rPr>
        <w:t>.</w:t>
      </w:r>
    </w:p>
    <w:p w:rsidR="00DB3053" w:rsidRPr="00056527" w:rsidRDefault="00DB3053" w:rsidP="00C06FFF">
      <w:pPr>
        <w:pStyle w:val="ListParagraph"/>
        <w:numPr>
          <w:ilvl w:val="0"/>
          <w:numId w:val="38"/>
        </w:numPr>
        <w:rPr>
          <w:rFonts w:eastAsia="Calibri" w:cs="Calibri"/>
        </w:rPr>
      </w:pPr>
      <w:r>
        <w:rPr>
          <w:rFonts w:eastAsia="Calibri" w:cs="Calibri"/>
        </w:rPr>
        <w:t>Business Advisory Committee</w:t>
      </w:r>
      <w:r w:rsidR="005D0B2F">
        <w:rPr>
          <w:rFonts w:eastAsia="Calibri" w:cs="Calibri"/>
        </w:rPr>
        <w:t xml:space="preserve"> with Cr Taylor and Cr </w:t>
      </w:r>
      <w:r w:rsidR="00E92A79">
        <w:rPr>
          <w:rFonts w:eastAsia="Calibri" w:cs="Calibri"/>
        </w:rPr>
        <w:t xml:space="preserve">Lenberg. </w:t>
      </w:r>
    </w:p>
    <w:p w:rsidR="00660FC3" w:rsidRDefault="00660FC3" w:rsidP="00C06FFF">
      <w:pPr>
        <w:rPr>
          <w:rFonts w:eastAsia="Calibri" w:cs="Calibri"/>
        </w:rPr>
      </w:pPr>
    </w:p>
    <w:p w:rsidR="00D3383E" w:rsidRDefault="00D3383E" w:rsidP="00C06FFF">
      <w:pPr>
        <w:rPr>
          <w:rFonts w:eastAsia="Calibri" w:cs="Calibri"/>
          <w:b/>
          <w:bCs/>
        </w:rPr>
      </w:pPr>
      <w:r w:rsidRPr="007D2A29">
        <w:rPr>
          <w:rFonts w:eastAsia="Calibri" w:cs="Calibri"/>
          <w:b/>
          <w:bCs/>
        </w:rPr>
        <w:t>Cr Stow</w:t>
      </w:r>
    </w:p>
    <w:p w:rsidR="00D3383E" w:rsidRDefault="005766EA" w:rsidP="00C06FFF">
      <w:pPr>
        <w:pStyle w:val="ListParagraph"/>
        <w:numPr>
          <w:ilvl w:val="0"/>
          <w:numId w:val="39"/>
        </w:numPr>
        <w:rPr>
          <w:rFonts w:eastAsia="Calibri" w:cs="Calibri"/>
        </w:rPr>
      </w:pPr>
      <w:r>
        <w:rPr>
          <w:rFonts w:eastAsia="Calibri" w:cs="Calibri"/>
        </w:rPr>
        <w:t>Attended three Whittlesea Fire Management meeting</w:t>
      </w:r>
      <w:r w:rsidR="00422F1B">
        <w:rPr>
          <w:rFonts w:eastAsia="Calibri" w:cs="Calibri"/>
        </w:rPr>
        <w:t xml:space="preserve">s </w:t>
      </w:r>
      <w:r w:rsidR="00285F92">
        <w:rPr>
          <w:rFonts w:eastAsia="Calibri" w:cs="Calibri"/>
        </w:rPr>
        <w:t xml:space="preserve">to </w:t>
      </w:r>
      <w:r w:rsidR="0014080C">
        <w:rPr>
          <w:rFonts w:eastAsia="Calibri" w:cs="Calibri"/>
        </w:rPr>
        <w:t xml:space="preserve">speak with community members who are concerned with </w:t>
      </w:r>
      <w:r w:rsidR="00DF030C">
        <w:rPr>
          <w:rFonts w:eastAsia="Calibri" w:cs="Calibri"/>
        </w:rPr>
        <w:t>engaging</w:t>
      </w:r>
      <w:r w:rsidR="0014080C">
        <w:rPr>
          <w:rFonts w:eastAsia="Calibri" w:cs="Calibri"/>
        </w:rPr>
        <w:t xml:space="preserve"> the community should another </w:t>
      </w:r>
      <w:r w:rsidR="00DF030C">
        <w:rPr>
          <w:rFonts w:eastAsia="Calibri" w:cs="Calibri"/>
        </w:rPr>
        <w:t>fire break out just like Black Saturday.</w:t>
      </w:r>
    </w:p>
    <w:p w:rsidR="00752EC9" w:rsidRDefault="00C02BFC" w:rsidP="00C06FFF">
      <w:pPr>
        <w:pStyle w:val="ListParagraph"/>
        <w:numPr>
          <w:ilvl w:val="0"/>
          <w:numId w:val="39"/>
        </w:numPr>
        <w:rPr>
          <w:rFonts w:eastAsia="Calibri" w:cs="Calibri"/>
        </w:rPr>
      </w:pPr>
      <w:r w:rsidRPr="09FD6142">
        <w:rPr>
          <w:rFonts w:eastAsia="Calibri" w:cs="Calibri"/>
        </w:rPr>
        <w:t>Meet your Councillor</w:t>
      </w:r>
      <w:r w:rsidR="001148E4" w:rsidRPr="09FD6142">
        <w:rPr>
          <w:rFonts w:eastAsia="Calibri" w:cs="Calibri"/>
        </w:rPr>
        <w:t xml:space="preserve"> – 10 February 2025</w:t>
      </w:r>
      <w:r w:rsidR="001C246D" w:rsidRPr="09FD6142">
        <w:rPr>
          <w:rFonts w:eastAsia="Calibri" w:cs="Calibri"/>
        </w:rPr>
        <w:t xml:space="preserve">. </w:t>
      </w:r>
      <w:r w:rsidR="003F2DAB" w:rsidRPr="09FD6142">
        <w:rPr>
          <w:rFonts w:eastAsia="Calibri" w:cs="Calibri"/>
        </w:rPr>
        <w:t>Five</w:t>
      </w:r>
      <w:r w:rsidR="001C246D" w:rsidRPr="09FD6142">
        <w:rPr>
          <w:rFonts w:eastAsia="Calibri" w:cs="Calibri"/>
        </w:rPr>
        <w:t xml:space="preserve"> groups of </w:t>
      </w:r>
      <w:r w:rsidR="00BF32A5" w:rsidRPr="09FD6142">
        <w:rPr>
          <w:rFonts w:eastAsia="Calibri" w:cs="Calibri"/>
        </w:rPr>
        <w:t xml:space="preserve">residents attended to raise concerns regarding rubbish, littler, illegal truck parking and historical society. </w:t>
      </w:r>
    </w:p>
    <w:p w:rsidR="00D85001" w:rsidRPr="003368CD" w:rsidRDefault="008F7ED7" w:rsidP="00C06FFF">
      <w:pPr>
        <w:pStyle w:val="ListParagraph"/>
        <w:numPr>
          <w:ilvl w:val="0"/>
          <w:numId w:val="39"/>
        </w:numPr>
        <w:rPr>
          <w:rFonts w:eastAsia="Calibri" w:cs="Calibri"/>
        </w:rPr>
      </w:pPr>
      <w:r w:rsidRPr="54EA4A72">
        <w:rPr>
          <w:rFonts w:eastAsia="Calibri" w:cs="Calibri"/>
        </w:rPr>
        <w:t>Attended the Hellenic Women’s Group</w:t>
      </w:r>
      <w:r w:rsidR="00DA0173" w:rsidRPr="54EA4A72">
        <w:rPr>
          <w:rFonts w:eastAsia="Calibri" w:cs="Calibri"/>
        </w:rPr>
        <w:t xml:space="preserve">. </w:t>
      </w:r>
      <w:r w:rsidR="006D1E4E" w:rsidRPr="54EA4A72">
        <w:rPr>
          <w:rFonts w:eastAsia="Calibri" w:cs="Calibri"/>
        </w:rPr>
        <w:t xml:space="preserve">Met with </w:t>
      </w:r>
      <w:r w:rsidR="009E3D70" w:rsidRPr="54EA4A72">
        <w:rPr>
          <w:rFonts w:eastAsia="Calibri" w:cs="Calibri"/>
        </w:rPr>
        <w:t>Sofia M</w:t>
      </w:r>
      <w:r w:rsidR="00E97FD0">
        <w:rPr>
          <w:rFonts w:eastAsia="Calibri" w:cs="Calibri"/>
        </w:rPr>
        <w:t>a</w:t>
      </w:r>
      <w:r w:rsidR="009E3D70" w:rsidRPr="54EA4A72">
        <w:rPr>
          <w:rFonts w:eastAsia="Calibri" w:cs="Calibri"/>
        </w:rPr>
        <w:t xml:space="preserve">storis </w:t>
      </w:r>
      <w:r w:rsidR="006D1E4E" w:rsidRPr="54EA4A72">
        <w:rPr>
          <w:rFonts w:eastAsia="Calibri" w:cs="Calibri"/>
        </w:rPr>
        <w:t xml:space="preserve">and mentioned </w:t>
      </w:r>
      <w:r w:rsidR="009E3D70" w:rsidRPr="54EA4A72">
        <w:rPr>
          <w:rFonts w:eastAsia="Calibri" w:cs="Calibri"/>
        </w:rPr>
        <w:t xml:space="preserve">her great achievements </w:t>
      </w:r>
      <w:r w:rsidR="005D6485" w:rsidRPr="54EA4A72">
        <w:rPr>
          <w:rFonts w:eastAsia="Calibri" w:cs="Calibri"/>
        </w:rPr>
        <w:t>over the years.</w:t>
      </w:r>
    </w:p>
    <w:p w:rsidR="00D3383E" w:rsidRDefault="00D3383E" w:rsidP="00C06FFF">
      <w:pPr>
        <w:rPr>
          <w:rFonts w:eastAsia="Calibri" w:cs="Calibri"/>
        </w:rPr>
      </w:pPr>
    </w:p>
    <w:p w:rsidR="005165A2" w:rsidRPr="007E2792" w:rsidRDefault="005165A2" w:rsidP="00C06FFF">
      <w:pPr>
        <w:rPr>
          <w:rFonts w:eastAsia="Calibri" w:cs="Calibri"/>
          <w:b/>
          <w:bCs/>
        </w:rPr>
      </w:pPr>
      <w:r>
        <w:rPr>
          <w:rFonts w:eastAsia="Calibri" w:cs="Calibri"/>
          <w:b/>
          <w:bCs/>
        </w:rPr>
        <w:t>Cr Lenberg</w:t>
      </w:r>
    </w:p>
    <w:p w:rsidR="005165A2" w:rsidRDefault="00520B73" w:rsidP="00C06FFF">
      <w:pPr>
        <w:pStyle w:val="ListParagraph"/>
        <w:numPr>
          <w:ilvl w:val="0"/>
          <w:numId w:val="40"/>
        </w:numPr>
        <w:rPr>
          <w:rFonts w:eastAsia="Calibri" w:cs="Calibri"/>
        </w:rPr>
      </w:pPr>
      <w:r w:rsidRPr="09FD6142">
        <w:rPr>
          <w:rFonts w:eastAsia="Calibri" w:cs="Calibri"/>
        </w:rPr>
        <w:t xml:space="preserve">Met with Monica Daninsky from the </w:t>
      </w:r>
      <w:r w:rsidR="00FF53E5" w:rsidRPr="09FD6142">
        <w:rPr>
          <w:rFonts w:eastAsia="Calibri" w:cs="Calibri"/>
        </w:rPr>
        <w:t xml:space="preserve">Animal </w:t>
      </w:r>
      <w:r w:rsidRPr="09FD6142">
        <w:rPr>
          <w:rFonts w:eastAsia="Calibri" w:cs="Calibri"/>
        </w:rPr>
        <w:t>Advo</w:t>
      </w:r>
      <w:r w:rsidR="00FF53E5" w:rsidRPr="09FD6142">
        <w:rPr>
          <w:rFonts w:eastAsia="Calibri" w:cs="Calibri"/>
        </w:rPr>
        <w:t>cacy Australia</w:t>
      </w:r>
      <w:r w:rsidR="003210EB" w:rsidRPr="09FD6142">
        <w:rPr>
          <w:rFonts w:eastAsia="Calibri" w:cs="Calibri"/>
        </w:rPr>
        <w:t>.</w:t>
      </w:r>
    </w:p>
    <w:p w:rsidR="003210EB" w:rsidRDefault="00444601" w:rsidP="00C06FFF">
      <w:pPr>
        <w:pStyle w:val="ListParagraph"/>
        <w:numPr>
          <w:ilvl w:val="0"/>
          <w:numId w:val="40"/>
        </w:numPr>
        <w:rPr>
          <w:rFonts w:eastAsia="Calibri" w:cs="Calibri"/>
        </w:rPr>
      </w:pPr>
      <w:r>
        <w:rPr>
          <w:rFonts w:eastAsia="Calibri" w:cs="Calibri"/>
        </w:rPr>
        <w:t xml:space="preserve">Met with </w:t>
      </w:r>
      <w:r w:rsidR="00AE536A">
        <w:rPr>
          <w:rFonts w:eastAsia="Calibri" w:cs="Calibri"/>
        </w:rPr>
        <w:t>Bronwyn Halfpenny, Lily D’Ambrosio</w:t>
      </w:r>
      <w:r w:rsidR="0018321C">
        <w:rPr>
          <w:rFonts w:eastAsia="Calibri" w:cs="Calibri"/>
        </w:rPr>
        <w:t>, Richard Welch</w:t>
      </w:r>
      <w:r w:rsidR="00370958">
        <w:rPr>
          <w:rFonts w:eastAsia="Calibri" w:cs="Calibri"/>
        </w:rPr>
        <w:t xml:space="preserve"> and Joel Drysdale.</w:t>
      </w:r>
    </w:p>
    <w:p w:rsidR="00370958" w:rsidRDefault="00370958" w:rsidP="00C06FFF">
      <w:pPr>
        <w:pStyle w:val="ListParagraph"/>
        <w:numPr>
          <w:ilvl w:val="0"/>
          <w:numId w:val="40"/>
        </w:numPr>
        <w:rPr>
          <w:rFonts w:eastAsia="Calibri" w:cs="Calibri"/>
        </w:rPr>
      </w:pPr>
      <w:r>
        <w:rPr>
          <w:rFonts w:eastAsia="Calibri" w:cs="Calibri"/>
        </w:rPr>
        <w:t>New Year</w:t>
      </w:r>
      <w:r w:rsidR="001D6741">
        <w:rPr>
          <w:rFonts w:eastAsia="Calibri" w:cs="Calibri"/>
        </w:rPr>
        <w:t xml:space="preserve">’s Celebration with </w:t>
      </w:r>
      <w:r w:rsidR="00C30C60">
        <w:rPr>
          <w:rFonts w:eastAsia="Calibri" w:cs="Calibri"/>
        </w:rPr>
        <w:t>BAPS temple in Mill Park.</w:t>
      </w:r>
    </w:p>
    <w:p w:rsidR="004B6FC7" w:rsidRDefault="004B6FC7" w:rsidP="00C06FFF">
      <w:pPr>
        <w:pStyle w:val="ListParagraph"/>
        <w:numPr>
          <w:ilvl w:val="0"/>
          <w:numId w:val="40"/>
        </w:numPr>
        <w:rPr>
          <w:rFonts w:eastAsia="Calibri" w:cs="Calibri"/>
        </w:rPr>
      </w:pPr>
      <w:r>
        <w:rPr>
          <w:rFonts w:eastAsia="Calibri" w:cs="Calibri"/>
        </w:rPr>
        <w:t>City of Whittlesea Citizenship Ceremonies.</w:t>
      </w:r>
    </w:p>
    <w:p w:rsidR="00C30C60" w:rsidRDefault="006E62EC" w:rsidP="00C06FFF">
      <w:pPr>
        <w:pStyle w:val="ListParagraph"/>
        <w:numPr>
          <w:ilvl w:val="0"/>
          <w:numId w:val="40"/>
        </w:numPr>
        <w:rPr>
          <w:rFonts w:eastAsia="Calibri" w:cs="Calibri"/>
        </w:rPr>
      </w:pPr>
      <w:r>
        <w:rPr>
          <w:rFonts w:eastAsia="Calibri" w:cs="Calibri"/>
        </w:rPr>
        <w:t xml:space="preserve">Photoshoot at </w:t>
      </w:r>
      <w:r w:rsidR="00CC2207">
        <w:rPr>
          <w:rFonts w:eastAsia="Calibri" w:cs="Calibri"/>
        </w:rPr>
        <w:t xml:space="preserve">Regional Sports Precinct </w:t>
      </w:r>
      <w:r w:rsidR="00A74B3E">
        <w:rPr>
          <w:rFonts w:eastAsia="Calibri" w:cs="Calibri"/>
        </w:rPr>
        <w:t>for</w:t>
      </w:r>
      <w:r w:rsidR="009F3890">
        <w:rPr>
          <w:rFonts w:eastAsia="Calibri" w:cs="Calibri"/>
        </w:rPr>
        <w:t xml:space="preserve"> City of Whittlesea </w:t>
      </w:r>
      <w:r w:rsidR="00FF315C">
        <w:rPr>
          <w:rFonts w:eastAsia="Calibri" w:cs="Calibri"/>
        </w:rPr>
        <w:t>Local Scoop</w:t>
      </w:r>
      <w:r>
        <w:rPr>
          <w:rFonts w:eastAsia="Calibri" w:cs="Calibri"/>
        </w:rPr>
        <w:t>.</w:t>
      </w:r>
    </w:p>
    <w:p w:rsidR="00FF315C" w:rsidRDefault="00FF315C" w:rsidP="00C06FFF">
      <w:pPr>
        <w:pStyle w:val="ListParagraph"/>
        <w:numPr>
          <w:ilvl w:val="0"/>
          <w:numId w:val="40"/>
        </w:numPr>
        <w:rPr>
          <w:rFonts w:eastAsia="Calibri" w:cs="Calibri"/>
        </w:rPr>
      </w:pPr>
      <w:r>
        <w:rPr>
          <w:rFonts w:eastAsia="Calibri" w:cs="Calibri"/>
        </w:rPr>
        <w:t>Pride March in St Kilda</w:t>
      </w:r>
      <w:r w:rsidR="00716596">
        <w:rPr>
          <w:rFonts w:eastAsia="Calibri" w:cs="Calibri"/>
        </w:rPr>
        <w:t>.</w:t>
      </w:r>
    </w:p>
    <w:p w:rsidR="003368CD" w:rsidRDefault="00C12459" w:rsidP="00C06FFF">
      <w:pPr>
        <w:pStyle w:val="ListParagraph"/>
        <w:numPr>
          <w:ilvl w:val="0"/>
          <w:numId w:val="40"/>
        </w:numPr>
        <w:rPr>
          <w:rFonts w:eastAsia="Calibri" w:cs="Calibri"/>
        </w:rPr>
      </w:pPr>
      <w:r>
        <w:rPr>
          <w:rFonts w:eastAsia="Calibri" w:cs="Calibri"/>
        </w:rPr>
        <w:t>Whittlesea Multicultural Community Committee</w:t>
      </w:r>
      <w:r w:rsidR="003368CD">
        <w:rPr>
          <w:rFonts w:eastAsia="Calibri" w:cs="Calibri"/>
        </w:rPr>
        <w:t>.</w:t>
      </w:r>
    </w:p>
    <w:p w:rsidR="001007A0" w:rsidRDefault="001007A0" w:rsidP="00C06FFF">
      <w:pPr>
        <w:pStyle w:val="ListParagraph"/>
        <w:numPr>
          <w:ilvl w:val="0"/>
          <w:numId w:val="40"/>
        </w:numPr>
        <w:rPr>
          <w:rFonts w:eastAsia="Calibri" w:cs="Calibri"/>
        </w:rPr>
      </w:pPr>
      <w:r>
        <w:rPr>
          <w:rFonts w:eastAsia="Calibri" w:cs="Calibri"/>
        </w:rPr>
        <w:t>Business Advisory Committee</w:t>
      </w:r>
      <w:r w:rsidR="00AC0AD0">
        <w:rPr>
          <w:rFonts w:eastAsia="Calibri" w:cs="Calibri"/>
        </w:rPr>
        <w:t>.</w:t>
      </w:r>
    </w:p>
    <w:p w:rsidR="00AC0AD0" w:rsidRPr="006E62EC" w:rsidRDefault="00AC0AD0" w:rsidP="00C06FFF">
      <w:pPr>
        <w:pStyle w:val="ListParagraph"/>
        <w:numPr>
          <w:ilvl w:val="0"/>
          <w:numId w:val="40"/>
        </w:numPr>
        <w:rPr>
          <w:rFonts w:eastAsia="Calibri" w:cs="Calibri"/>
        </w:rPr>
      </w:pPr>
      <w:r>
        <w:rPr>
          <w:rFonts w:eastAsia="Calibri" w:cs="Calibri"/>
        </w:rPr>
        <w:t xml:space="preserve">Connecting with the </w:t>
      </w:r>
      <w:r w:rsidR="00EA4276">
        <w:rPr>
          <w:rFonts w:eastAsia="Calibri" w:cs="Calibri"/>
        </w:rPr>
        <w:t>residents</w:t>
      </w:r>
      <w:r w:rsidR="00083A8E">
        <w:rPr>
          <w:rFonts w:eastAsia="Calibri" w:cs="Calibri"/>
        </w:rPr>
        <w:t xml:space="preserve"> </w:t>
      </w:r>
      <w:r>
        <w:rPr>
          <w:rFonts w:eastAsia="Calibri" w:cs="Calibri"/>
        </w:rPr>
        <w:t xml:space="preserve">in the </w:t>
      </w:r>
      <w:r w:rsidR="00C86988">
        <w:rPr>
          <w:rFonts w:eastAsia="Calibri" w:cs="Calibri"/>
        </w:rPr>
        <w:t>E</w:t>
      </w:r>
      <w:r>
        <w:rPr>
          <w:rFonts w:eastAsia="Calibri" w:cs="Calibri"/>
        </w:rPr>
        <w:t>pping community</w:t>
      </w:r>
      <w:r w:rsidR="00C86988">
        <w:rPr>
          <w:rFonts w:eastAsia="Calibri" w:cs="Calibri"/>
        </w:rPr>
        <w:t>.</w:t>
      </w:r>
    </w:p>
    <w:p w:rsidR="005165A2" w:rsidRDefault="005165A2">
      <w:pPr>
        <w:spacing w:line="240" w:lineRule="auto"/>
        <w:rPr>
          <w:rFonts w:eastAsia="Calibri" w:cs="Calibri"/>
        </w:rPr>
      </w:pPr>
    </w:p>
    <w:p w:rsidR="008D04B5" w:rsidRDefault="008D04B5">
      <w:pPr>
        <w:spacing w:line="240" w:lineRule="auto"/>
        <w:rPr>
          <w:rFonts w:eastAsia="Calibri" w:cs="Calibri"/>
          <w:b/>
          <w:bCs/>
        </w:rPr>
      </w:pPr>
      <w:r>
        <w:rPr>
          <w:rFonts w:eastAsia="Calibri" w:cs="Calibri"/>
          <w:b/>
          <w:bCs/>
        </w:rPr>
        <w:br w:type="page"/>
      </w:r>
    </w:p>
    <w:p w:rsidR="002F75CD" w:rsidRPr="00083A8E" w:rsidRDefault="002F75CD" w:rsidP="00226B3A">
      <w:pPr>
        <w:rPr>
          <w:rFonts w:eastAsia="Calibri" w:cs="Calibri"/>
          <w:b/>
          <w:bCs/>
        </w:rPr>
      </w:pPr>
      <w:r w:rsidRPr="00090AA9">
        <w:rPr>
          <w:rFonts w:eastAsia="Calibri" w:cs="Calibri"/>
          <w:b/>
          <w:bCs/>
        </w:rPr>
        <w:t>Cr Gunn</w:t>
      </w:r>
    </w:p>
    <w:p w:rsidR="00531DC2" w:rsidRDefault="00083A8E" w:rsidP="00226B3A">
      <w:pPr>
        <w:pStyle w:val="ListParagraph"/>
        <w:numPr>
          <w:ilvl w:val="0"/>
          <w:numId w:val="40"/>
        </w:numPr>
        <w:ind w:left="714" w:hanging="357"/>
        <w:contextualSpacing w:val="0"/>
        <w:rPr>
          <w:rFonts w:eastAsia="Calibri" w:cs="Calibri"/>
        </w:rPr>
      </w:pPr>
      <w:r w:rsidRPr="09FD6142">
        <w:rPr>
          <w:rFonts w:eastAsia="Calibri" w:cs="Calibri"/>
        </w:rPr>
        <w:t>Connect</w:t>
      </w:r>
      <w:r w:rsidR="00D60E85" w:rsidRPr="09FD6142">
        <w:rPr>
          <w:rFonts w:eastAsia="Calibri" w:cs="Calibri"/>
        </w:rPr>
        <w:t xml:space="preserve">ed </w:t>
      </w:r>
      <w:r w:rsidRPr="09FD6142">
        <w:rPr>
          <w:rFonts w:eastAsia="Calibri" w:cs="Calibri"/>
        </w:rPr>
        <w:t xml:space="preserve">with the </w:t>
      </w:r>
      <w:r w:rsidR="00EA4276" w:rsidRPr="09FD6142">
        <w:rPr>
          <w:rFonts w:eastAsia="Calibri" w:cs="Calibri"/>
        </w:rPr>
        <w:t>residents</w:t>
      </w:r>
      <w:r w:rsidRPr="09FD6142">
        <w:rPr>
          <w:rFonts w:eastAsia="Calibri" w:cs="Calibri"/>
        </w:rPr>
        <w:t xml:space="preserve"> in the </w:t>
      </w:r>
      <w:r w:rsidR="00DF2AFF" w:rsidRPr="09FD6142">
        <w:rPr>
          <w:rFonts w:eastAsia="Calibri" w:cs="Calibri"/>
        </w:rPr>
        <w:t>Painted</w:t>
      </w:r>
      <w:r w:rsidR="00D60E85" w:rsidRPr="09FD6142">
        <w:rPr>
          <w:rFonts w:eastAsia="Calibri" w:cs="Calibri"/>
        </w:rPr>
        <w:t xml:space="preserve"> H</w:t>
      </w:r>
      <w:r w:rsidR="00DF2AFF" w:rsidRPr="09FD6142">
        <w:rPr>
          <w:rFonts w:eastAsia="Calibri" w:cs="Calibri"/>
        </w:rPr>
        <w:t>ills ward</w:t>
      </w:r>
      <w:r w:rsidR="00505CAC" w:rsidRPr="09FD6142">
        <w:rPr>
          <w:rFonts w:eastAsia="Calibri" w:cs="Calibri"/>
        </w:rPr>
        <w:t xml:space="preserve"> and r</w:t>
      </w:r>
      <w:r w:rsidR="00531DC2" w:rsidRPr="09FD6142">
        <w:rPr>
          <w:rFonts w:eastAsia="Calibri" w:cs="Calibri"/>
        </w:rPr>
        <w:t xml:space="preserve">aising CRMs </w:t>
      </w:r>
      <w:r w:rsidR="00505CAC" w:rsidRPr="09FD6142">
        <w:rPr>
          <w:rFonts w:eastAsia="Calibri" w:cs="Calibri"/>
        </w:rPr>
        <w:t>regarding issues</w:t>
      </w:r>
      <w:r w:rsidR="00560FB5" w:rsidRPr="09FD6142">
        <w:rPr>
          <w:rFonts w:eastAsia="Calibri" w:cs="Calibri"/>
        </w:rPr>
        <w:t xml:space="preserve"> within the community</w:t>
      </w:r>
      <w:r w:rsidR="00A1700E" w:rsidRPr="09FD6142">
        <w:rPr>
          <w:rFonts w:eastAsia="Calibri" w:cs="Calibri"/>
        </w:rPr>
        <w:t>.</w:t>
      </w:r>
    </w:p>
    <w:p w:rsidR="00560FB5" w:rsidRDefault="003449F9" w:rsidP="00226B3A">
      <w:pPr>
        <w:pStyle w:val="ListParagraph"/>
        <w:numPr>
          <w:ilvl w:val="0"/>
          <w:numId w:val="40"/>
        </w:numPr>
        <w:ind w:left="714" w:hanging="357"/>
        <w:contextualSpacing w:val="0"/>
        <w:rPr>
          <w:rFonts w:eastAsia="Calibri" w:cs="Calibri"/>
        </w:rPr>
      </w:pPr>
      <w:r>
        <w:rPr>
          <w:rFonts w:eastAsia="Calibri" w:cs="Calibri"/>
        </w:rPr>
        <w:t xml:space="preserve">Attended </w:t>
      </w:r>
      <w:r w:rsidR="00A1700E">
        <w:rPr>
          <w:rFonts w:eastAsia="Calibri" w:cs="Calibri"/>
        </w:rPr>
        <w:t xml:space="preserve">Doreen United Soccer </w:t>
      </w:r>
      <w:r>
        <w:rPr>
          <w:rFonts w:eastAsia="Calibri" w:cs="Calibri"/>
        </w:rPr>
        <w:t>Club.</w:t>
      </w:r>
    </w:p>
    <w:p w:rsidR="00A1700E" w:rsidRDefault="00A1700E" w:rsidP="00226B3A">
      <w:pPr>
        <w:pStyle w:val="ListParagraph"/>
        <w:numPr>
          <w:ilvl w:val="0"/>
          <w:numId w:val="40"/>
        </w:numPr>
        <w:ind w:left="714" w:hanging="357"/>
        <w:contextualSpacing w:val="0"/>
        <w:rPr>
          <w:rFonts w:eastAsia="Calibri" w:cs="Calibri"/>
        </w:rPr>
      </w:pPr>
      <w:r>
        <w:rPr>
          <w:rFonts w:eastAsia="Calibri" w:cs="Calibri"/>
        </w:rPr>
        <w:t>Photoshoot at Regional Sports Precinct for City of Whittlesea Local Scoop.</w:t>
      </w:r>
    </w:p>
    <w:p w:rsidR="00290FBD" w:rsidRDefault="00290FBD" w:rsidP="00226B3A">
      <w:pPr>
        <w:pStyle w:val="ListParagraph"/>
        <w:numPr>
          <w:ilvl w:val="0"/>
          <w:numId w:val="40"/>
        </w:numPr>
        <w:ind w:left="714" w:hanging="357"/>
        <w:contextualSpacing w:val="0"/>
        <w:rPr>
          <w:rFonts w:eastAsia="Calibri" w:cs="Calibri"/>
        </w:rPr>
      </w:pPr>
      <w:r>
        <w:rPr>
          <w:rFonts w:eastAsia="Calibri" w:cs="Calibri"/>
        </w:rPr>
        <w:t>Whittlesea Country Music Festival.</w:t>
      </w:r>
    </w:p>
    <w:p w:rsidR="009E32C8" w:rsidRDefault="00290FBD" w:rsidP="00226B3A">
      <w:pPr>
        <w:pStyle w:val="ListParagraph"/>
        <w:numPr>
          <w:ilvl w:val="0"/>
          <w:numId w:val="40"/>
        </w:numPr>
        <w:ind w:left="714" w:hanging="357"/>
        <w:contextualSpacing w:val="0"/>
        <w:rPr>
          <w:rFonts w:eastAsia="Calibri" w:cs="Calibri"/>
        </w:rPr>
      </w:pPr>
      <w:r>
        <w:rPr>
          <w:rFonts w:eastAsia="Calibri" w:cs="Calibri"/>
        </w:rPr>
        <w:t>Pride March in St Kilda.</w:t>
      </w:r>
    </w:p>
    <w:p w:rsidR="009D51E4" w:rsidRDefault="009E32C8" w:rsidP="00226B3A">
      <w:pPr>
        <w:pStyle w:val="ListParagraph"/>
        <w:numPr>
          <w:ilvl w:val="0"/>
          <w:numId w:val="40"/>
        </w:numPr>
        <w:ind w:left="714" w:hanging="357"/>
        <w:contextualSpacing w:val="0"/>
        <w:rPr>
          <w:rFonts w:eastAsia="Calibri" w:cs="Calibri"/>
        </w:rPr>
      </w:pPr>
      <w:r>
        <w:rPr>
          <w:rFonts w:eastAsia="Calibri" w:cs="Calibri"/>
        </w:rPr>
        <w:t>Community Awards Committ</w:t>
      </w:r>
      <w:r w:rsidR="009D51E4">
        <w:rPr>
          <w:rFonts w:eastAsia="Calibri" w:cs="Calibri"/>
        </w:rPr>
        <w:t>ee</w:t>
      </w:r>
      <w:r w:rsidR="003449F9">
        <w:rPr>
          <w:rFonts w:eastAsia="Calibri" w:cs="Calibri"/>
        </w:rPr>
        <w:t>.</w:t>
      </w:r>
    </w:p>
    <w:p w:rsidR="009D51E4" w:rsidRDefault="00C62134" w:rsidP="00226B3A">
      <w:pPr>
        <w:pStyle w:val="ListParagraph"/>
        <w:numPr>
          <w:ilvl w:val="0"/>
          <w:numId w:val="40"/>
        </w:numPr>
        <w:ind w:left="714" w:hanging="357"/>
        <w:contextualSpacing w:val="0"/>
        <w:rPr>
          <w:rFonts w:eastAsia="Calibri" w:cs="Calibri"/>
        </w:rPr>
      </w:pPr>
      <w:r>
        <w:rPr>
          <w:rFonts w:eastAsia="Calibri" w:cs="Calibri"/>
        </w:rPr>
        <w:t xml:space="preserve">Held a </w:t>
      </w:r>
      <w:r w:rsidR="00D60E85">
        <w:rPr>
          <w:rFonts w:eastAsia="Calibri" w:cs="Calibri"/>
        </w:rPr>
        <w:t>p</w:t>
      </w:r>
      <w:r>
        <w:rPr>
          <w:rFonts w:eastAsia="Calibri" w:cs="Calibri"/>
        </w:rPr>
        <w:t xml:space="preserve">op-up at the Laurimar shops in Doreen </w:t>
      </w:r>
      <w:r w:rsidR="005329FB">
        <w:rPr>
          <w:rFonts w:eastAsia="Calibri" w:cs="Calibri"/>
        </w:rPr>
        <w:t xml:space="preserve">with Cr </w:t>
      </w:r>
      <w:r w:rsidR="00AD5864">
        <w:rPr>
          <w:rFonts w:eastAsia="Calibri" w:cs="Calibri"/>
        </w:rPr>
        <w:t>L</w:t>
      </w:r>
      <w:r w:rsidR="005329FB">
        <w:rPr>
          <w:rFonts w:eastAsia="Calibri" w:cs="Calibri"/>
        </w:rPr>
        <w:t>appin.</w:t>
      </w:r>
    </w:p>
    <w:p w:rsidR="005329FB" w:rsidRDefault="00713531" w:rsidP="00226B3A">
      <w:pPr>
        <w:pStyle w:val="ListParagraph"/>
        <w:numPr>
          <w:ilvl w:val="0"/>
          <w:numId w:val="40"/>
        </w:numPr>
        <w:ind w:left="714" w:hanging="357"/>
        <w:contextualSpacing w:val="0"/>
        <w:rPr>
          <w:rFonts w:eastAsia="Calibri" w:cs="Calibri"/>
        </w:rPr>
      </w:pPr>
      <w:r w:rsidRPr="09FD6142">
        <w:rPr>
          <w:rFonts w:eastAsia="Calibri" w:cs="Calibri"/>
        </w:rPr>
        <w:t xml:space="preserve">Attended Nepalese Gala dinner with Cr </w:t>
      </w:r>
      <w:r w:rsidR="009F1888" w:rsidRPr="09FD6142">
        <w:rPr>
          <w:rFonts w:eastAsia="Calibri" w:cs="Calibri"/>
        </w:rPr>
        <w:t>Lappin</w:t>
      </w:r>
      <w:r w:rsidRPr="09FD6142">
        <w:rPr>
          <w:rFonts w:eastAsia="Calibri" w:cs="Calibri"/>
        </w:rPr>
        <w:t xml:space="preserve"> and </w:t>
      </w:r>
      <w:r w:rsidR="009F1888" w:rsidRPr="09FD6142">
        <w:rPr>
          <w:rFonts w:eastAsia="Calibri" w:cs="Calibri"/>
        </w:rPr>
        <w:t xml:space="preserve">State </w:t>
      </w:r>
      <w:r w:rsidR="00D60E85" w:rsidRPr="09FD6142">
        <w:rPr>
          <w:rFonts w:eastAsia="Calibri" w:cs="Calibri"/>
        </w:rPr>
        <w:t>M</w:t>
      </w:r>
      <w:r w:rsidR="009F1888" w:rsidRPr="09FD6142">
        <w:rPr>
          <w:rFonts w:eastAsia="Calibri" w:cs="Calibri"/>
        </w:rPr>
        <w:t>ember Lauren Kathage.</w:t>
      </w:r>
    </w:p>
    <w:p w:rsidR="00AD5864" w:rsidRDefault="00AD5864" w:rsidP="00226B3A">
      <w:pPr>
        <w:rPr>
          <w:rFonts w:eastAsia="Calibri" w:cs="Calibri"/>
        </w:rPr>
      </w:pPr>
    </w:p>
    <w:p w:rsidR="00C660D9" w:rsidRPr="003F06CB" w:rsidRDefault="00C660D9" w:rsidP="00226B3A">
      <w:pPr>
        <w:rPr>
          <w:rFonts w:eastAsia="Calibri" w:cs="Calibri"/>
          <w:b/>
          <w:bCs/>
        </w:rPr>
      </w:pPr>
      <w:r w:rsidRPr="003F06CB">
        <w:rPr>
          <w:rFonts w:eastAsia="Calibri" w:cs="Calibri"/>
          <w:b/>
          <w:bCs/>
        </w:rPr>
        <w:t>Cr Colwell</w:t>
      </w:r>
    </w:p>
    <w:p w:rsidR="00C660D9" w:rsidRDefault="00CA27CC" w:rsidP="00226B3A">
      <w:pPr>
        <w:pStyle w:val="ListParagraph"/>
        <w:numPr>
          <w:ilvl w:val="0"/>
          <w:numId w:val="41"/>
        </w:numPr>
        <w:contextualSpacing w:val="0"/>
        <w:rPr>
          <w:rFonts w:eastAsia="Calibri" w:cs="Calibri"/>
        </w:rPr>
      </w:pPr>
      <w:r>
        <w:rPr>
          <w:rFonts w:eastAsia="Calibri" w:cs="Calibri"/>
        </w:rPr>
        <w:t>Councillor 101 Training</w:t>
      </w:r>
      <w:r w:rsidR="000678B2">
        <w:rPr>
          <w:rFonts w:eastAsia="Calibri" w:cs="Calibri"/>
        </w:rPr>
        <w:t xml:space="preserve"> on </w:t>
      </w:r>
      <w:r>
        <w:rPr>
          <w:rFonts w:eastAsia="Calibri" w:cs="Calibri"/>
        </w:rPr>
        <w:t>19 December 2025.</w:t>
      </w:r>
    </w:p>
    <w:p w:rsidR="00CA27CC" w:rsidRDefault="006502EB" w:rsidP="00226B3A">
      <w:pPr>
        <w:pStyle w:val="ListParagraph"/>
        <w:numPr>
          <w:ilvl w:val="0"/>
          <w:numId w:val="41"/>
        </w:numPr>
        <w:contextualSpacing w:val="0"/>
        <w:rPr>
          <w:rFonts w:eastAsia="Calibri" w:cs="Calibri"/>
        </w:rPr>
      </w:pPr>
      <w:r>
        <w:rPr>
          <w:rFonts w:eastAsia="Calibri" w:cs="Calibri"/>
        </w:rPr>
        <w:t>Whittlesea Annual Arts Exhibition</w:t>
      </w:r>
      <w:r w:rsidR="000678B2">
        <w:rPr>
          <w:rFonts w:eastAsia="Calibri" w:cs="Calibri"/>
        </w:rPr>
        <w:t xml:space="preserve"> on </w:t>
      </w:r>
      <w:r>
        <w:rPr>
          <w:rFonts w:eastAsia="Calibri" w:cs="Calibri"/>
        </w:rPr>
        <w:t>16 January 2025.</w:t>
      </w:r>
    </w:p>
    <w:p w:rsidR="00761942" w:rsidRDefault="000678B2" w:rsidP="00226B3A">
      <w:pPr>
        <w:pStyle w:val="ListParagraph"/>
        <w:numPr>
          <w:ilvl w:val="0"/>
          <w:numId w:val="41"/>
        </w:numPr>
        <w:contextualSpacing w:val="0"/>
        <w:rPr>
          <w:rFonts w:eastAsia="Calibri" w:cs="Calibri"/>
        </w:rPr>
      </w:pPr>
      <w:r>
        <w:rPr>
          <w:rFonts w:eastAsia="Calibri" w:cs="Calibri"/>
        </w:rPr>
        <w:t xml:space="preserve">Council Inductions on </w:t>
      </w:r>
      <w:r w:rsidR="00F97E6C">
        <w:rPr>
          <w:rFonts w:eastAsia="Calibri" w:cs="Calibri"/>
        </w:rPr>
        <w:t>21 January 2025.</w:t>
      </w:r>
    </w:p>
    <w:p w:rsidR="000678B2" w:rsidRDefault="00EA755B" w:rsidP="00226B3A">
      <w:pPr>
        <w:pStyle w:val="ListParagraph"/>
        <w:numPr>
          <w:ilvl w:val="0"/>
          <w:numId w:val="41"/>
        </w:numPr>
        <w:contextualSpacing w:val="0"/>
        <w:rPr>
          <w:rFonts w:eastAsia="Calibri" w:cs="Calibri"/>
        </w:rPr>
      </w:pPr>
      <w:r>
        <w:rPr>
          <w:rFonts w:eastAsia="Calibri" w:cs="Calibri"/>
        </w:rPr>
        <w:t>Council</w:t>
      </w:r>
      <w:r w:rsidR="00E32EBD">
        <w:rPr>
          <w:rFonts w:eastAsia="Calibri" w:cs="Calibri"/>
        </w:rPr>
        <w:t>lor</w:t>
      </w:r>
      <w:r>
        <w:rPr>
          <w:rFonts w:eastAsia="Calibri" w:cs="Calibri"/>
        </w:rPr>
        <w:t xml:space="preserve"> Induction on 28 January 2025.</w:t>
      </w:r>
    </w:p>
    <w:p w:rsidR="00EA755B" w:rsidRDefault="00EA755B" w:rsidP="00226B3A">
      <w:pPr>
        <w:pStyle w:val="ListParagraph"/>
        <w:numPr>
          <w:ilvl w:val="0"/>
          <w:numId w:val="41"/>
        </w:numPr>
        <w:contextualSpacing w:val="0"/>
        <w:rPr>
          <w:rFonts w:eastAsia="Calibri" w:cs="Calibri"/>
        </w:rPr>
      </w:pPr>
      <w:r>
        <w:rPr>
          <w:rFonts w:eastAsia="Calibri" w:cs="Calibri"/>
        </w:rPr>
        <w:t xml:space="preserve">Whittlesea Country Music Festival on </w:t>
      </w:r>
      <w:r w:rsidR="00CD1B24">
        <w:rPr>
          <w:rFonts w:eastAsia="Calibri" w:cs="Calibri"/>
        </w:rPr>
        <w:t>1 February 2025.</w:t>
      </w:r>
    </w:p>
    <w:p w:rsidR="00EA755B" w:rsidRDefault="00CD1B24" w:rsidP="00226B3A">
      <w:pPr>
        <w:pStyle w:val="ListParagraph"/>
        <w:numPr>
          <w:ilvl w:val="0"/>
          <w:numId w:val="41"/>
        </w:numPr>
        <w:contextualSpacing w:val="0"/>
        <w:rPr>
          <w:rFonts w:eastAsia="Calibri" w:cs="Calibri"/>
        </w:rPr>
      </w:pPr>
      <w:r>
        <w:rPr>
          <w:rFonts w:eastAsia="Calibri" w:cs="Calibri"/>
        </w:rPr>
        <w:t xml:space="preserve">Pride March in St Kilda on </w:t>
      </w:r>
      <w:r w:rsidR="00466EF1">
        <w:rPr>
          <w:rFonts w:eastAsia="Calibri" w:cs="Calibri"/>
        </w:rPr>
        <w:t>2 February 2025.</w:t>
      </w:r>
    </w:p>
    <w:p w:rsidR="00E32EBD" w:rsidRPr="00E32EBD" w:rsidRDefault="00E32EBD" w:rsidP="00226B3A">
      <w:pPr>
        <w:pStyle w:val="ListParagraph"/>
        <w:numPr>
          <w:ilvl w:val="0"/>
          <w:numId w:val="41"/>
        </w:numPr>
        <w:contextualSpacing w:val="0"/>
        <w:rPr>
          <w:rFonts w:eastAsia="Calibri" w:cs="Calibri"/>
        </w:rPr>
      </w:pPr>
      <w:r>
        <w:rPr>
          <w:rFonts w:eastAsia="Calibri" w:cs="Calibri"/>
        </w:rPr>
        <w:t>Councillor Induction on 4 February 2025.</w:t>
      </w:r>
    </w:p>
    <w:p w:rsidR="00C660D9" w:rsidRDefault="00881D68" w:rsidP="00226B3A">
      <w:pPr>
        <w:pStyle w:val="ListParagraph"/>
        <w:numPr>
          <w:ilvl w:val="0"/>
          <w:numId w:val="41"/>
        </w:numPr>
        <w:contextualSpacing w:val="0"/>
        <w:rPr>
          <w:rFonts w:eastAsia="Calibri" w:cs="Calibri"/>
        </w:rPr>
      </w:pPr>
      <w:r w:rsidRPr="00881D68">
        <w:rPr>
          <w:rFonts w:eastAsia="Calibri" w:cs="Calibri"/>
        </w:rPr>
        <w:t>Media Training</w:t>
      </w:r>
      <w:r>
        <w:rPr>
          <w:rFonts w:eastAsia="Calibri" w:cs="Calibri"/>
        </w:rPr>
        <w:t xml:space="preserve"> on 6 February 2025.</w:t>
      </w:r>
    </w:p>
    <w:p w:rsidR="00881D68" w:rsidRDefault="005F483B" w:rsidP="00226B3A">
      <w:pPr>
        <w:pStyle w:val="ListParagraph"/>
        <w:numPr>
          <w:ilvl w:val="0"/>
          <w:numId w:val="41"/>
        </w:numPr>
        <w:contextualSpacing w:val="0"/>
        <w:rPr>
          <w:rFonts w:eastAsia="Calibri" w:cs="Calibri"/>
        </w:rPr>
      </w:pPr>
      <w:r>
        <w:rPr>
          <w:rFonts w:eastAsia="Calibri" w:cs="Calibri"/>
        </w:rPr>
        <w:t>Council Briefing on 11 February 20</w:t>
      </w:r>
      <w:r w:rsidR="00D60E85">
        <w:rPr>
          <w:rFonts w:eastAsia="Calibri" w:cs="Calibri"/>
        </w:rPr>
        <w:t>2</w:t>
      </w:r>
      <w:r>
        <w:rPr>
          <w:rFonts w:eastAsia="Calibri" w:cs="Calibri"/>
        </w:rPr>
        <w:t>5.</w:t>
      </w:r>
    </w:p>
    <w:p w:rsidR="005F483B" w:rsidRDefault="00EE01AA" w:rsidP="00226B3A">
      <w:pPr>
        <w:pStyle w:val="ListParagraph"/>
        <w:numPr>
          <w:ilvl w:val="0"/>
          <w:numId w:val="41"/>
        </w:numPr>
        <w:contextualSpacing w:val="0"/>
        <w:rPr>
          <w:rFonts w:eastAsia="Calibri" w:cs="Calibri"/>
        </w:rPr>
      </w:pPr>
      <w:r>
        <w:rPr>
          <w:rFonts w:eastAsia="Calibri" w:cs="Calibri"/>
        </w:rPr>
        <w:t>Outer Metropolitan Council’s group forum o</w:t>
      </w:r>
      <w:r w:rsidR="005F483B">
        <w:rPr>
          <w:rFonts w:eastAsia="Calibri" w:cs="Calibri"/>
        </w:rPr>
        <w:t>n 12 February 2025.</w:t>
      </w:r>
    </w:p>
    <w:p w:rsidR="0035665E" w:rsidRDefault="0035665E" w:rsidP="00226B3A">
      <w:pPr>
        <w:pStyle w:val="ListParagraph"/>
        <w:numPr>
          <w:ilvl w:val="0"/>
          <w:numId w:val="41"/>
        </w:numPr>
        <w:contextualSpacing w:val="0"/>
        <w:rPr>
          <w:rFonts w:eastAsia="Calibri" w:cs="Calibri"/>
        </w:rPr>
      </w:pPr>
      <w:r>
        <w:rPr>
          <w:rFonts w:eastAsia="Calibri" w:cs="Calibri"/>
        </w:rPr>
        <w:t>Council Briefing on 13 February 2025.</w:t>
      </w:r>
    </w:p>
    <w:p w:rsidR="007F466E" w:rsidRDefault="007F466E" w:rsidP="00226B3A">
      <w:pPr>
        <w:pStyle w:val="ListParagraph"/>
        <w:numPr>
          <w:ilvl w:val="0"/>
          <w:numId w:val="41"/>
        </w:numPr>
        <w:contextualSpacing w:val="0"/>
        <w:rPr>
          <w:rFonts w:eastAsia="Calibri" w:cs="Calibri"/>
        </w:rPr>
      </w:pPr>
      <w:r w:rsidRPr="54EA4A72">
        <w:rPr>
          <w:rFonts w:eastAsia="Calibri" w:cs="Calibri"/>
        </w:rPr>
        <w:t xml:space="preserve">Acknowledged </w:t>
      </w:r>
      <w:r w:rsidR="00D60E85" w:rsidRPr="54EA4A72">
        <w:rPr>
          <w:rFonts w:eastAsia="Calibri" w:cs="Calibri"/>
        </w:rPr>
        <w:t xml:space="preserve">the </w:t>
      </w:r>
      <w:r w:rsidRPr="54EA4A72">
        <w:rPr>
          <w:rFonts w:eastAsia="Calibri" w:cs="Calibri"/>
        </w:rPr>
        <w:t>passing of Sofia M</w:t>
      </w:r>
      <w:r w:rsidR="002F3BF0">
        <w:rPr>
          <w:rFonts w:eastAsia="Calibri" w:cs="Calibri"/>
        </w:rPr>
        <w:t>a</w:t>
      </w:r>
      <w:r w:rsidRPr="54EA4A72">
        <w:rPr>
          <w:rFonts w:eastAsia="Calibri" w:cs="Calibri"/>
        </w:rPr>
        <w:t>storis</w:t>
      </w:r>
      <w:r w:rsidR="00F3663B" w:rsidRPr="54EA4A72">
        <w:rPr>
          <w:rFonts w:eastAsia="Calibri" w:cs="Calibri"/>
        </w:rPr>
        <w:t xml:space="preserve">. </w:t>
      </w:r>
    </w:p>
    <w:p w:rsidR="00881D68" w:rsidRPr="00881D68" w:rsidRDefault="00881D68" w:rsidP="00226B3A">
      <w:pPr>
        <w:rPr>
          <w:rFonts w:eastAsia="Calibri" w:cs="Calibri"/>
        </w:rPr>
      </w:pPr>
    </w:p>
    <w:p w:rsidR="001A4034" w:rsidRPr="00EF4C05" w:rsidRDefault="001A4034" w:rsidP="00226B3A">
      <w:pPr>
        <w:rPr>
          <w:rFonts w:eastAsia="Calibri" w:cs="Calibri"/>
          <w:b/>
          <w:bCs/>
        </w:rPr>
      </w:pPr>
      <w:bookmarkStart w:id="56" w:name="_Hlk190869286"/>
      <w:r w:rsidRPr="00EF4C05">
        <w:rPr>
          <w:rFonts w:eastAsia="Calibri" w:cs="Calibri"/>
          <w:b/>
          <w:bCs/>
        </w:rPr>
        <w:t>Cr Kozmevski</w:t>
      </w:r>
    </w:p>
    <w:bookmarkEnd w:id="56"/>
    <w:p w:rsidR="00A27358" w:rsidRDefault="00D773C2" w:rsidP="00226B3A">
      <w:pPr>
        <w:pStyle w:val="ListParagraph"/>
        <w:numPr>
          <w:ilvl w:val="0"/>
          <w:numId w:val="42"/>
        </w:numPr>
        <w:contextualSpacing w:val="0"/>
        <w:rPr>
          <w:rFonts w:eastAsia="Calibri" w:cs="Calibri"/>
        </w:rPr>
      </w:pPr>
      <w:r>
        <w:rPr>
          <w:rFonts w:eastAsia="Calibri" w:cs="Calibri"/>
        </w:rPr>
        <w:t>BAPS community event on 19 January 2025</w:t>
      </w:r>
      <w:r w:rsidR="004F73B8">
        <w:rPr>
          <w:rFonts w:eastAsia="Calibri" w:cs="Calibri"/>
        </w:rPr>
        <w:t>.</w:t>
      </w:r>
    </w:p>
    <w:p w:rsidR="001A4034" w:rsidRPr="004435B9" w:rsidRDefault="005562EB" w:rsidP="00226B3A">
      <w:pPr>
        <w:pStyle w:val="ListParagraph"/>
        <w:numPr>
          <w:ilvl w:val="0"/>
          <w:numId w:val="42"/>
        </w:numPr>
        <w:contextualSpacing w:val="0"/>
        <w:rPr>
          <w:rFonts w:eastAsia="Calibri" w:cs="Calibri"/>
        </w:rPr>
      </w:pPr>
      <w:r>
        <w:rPr>
          <w:rFonts w:eastAsia="Calibri" w:cs="Calibri"/>
        </w:rPr>
        <w:t xml:space="preserve">Yarra Plenty Regional Library </w:t>
      </w:r>
      <w:r w:rsidR="004F73B8">
        <w:rPr>
          <w:rFonts w:eastAsia="Calibri" w:cs="Calibri"/>
        </w:rPr>
        <w:t>B</w:t>
      </w:r>
      <w:r>
        <w:rPr>
          <w:rFonts w:eastAsia="Calibri" w:cs="Calibri"/>
        </w:rPr>
        <w:t xml:space="preserve">oard </w:t>
      </w:r>
      <w:r w:rsidR="004F73B8">
        <w:rPr>
          <w:rFonts w:eastAsia="Calibri" w:cs="Calibri"/>
        </w:rPr>
        <w:t>special meeting on 30 January</w:t>
      </w:r>
      <w:r w:rsidR="00D60E85">
        <w:rPr>
          <w:rFonts w:eastAsia="Calibri" w:cs="Calibri"/>
        </w:rPr>
        <w:t xml:space="preserve"> 2025</w:t>
      </w:r>
      <w:r w:rsidR="004F73B8">
        <w:rPr>
          <w:rFonts w:eastAsia="Calibri" w:cs="Calibri"/>
        </w:rPr>
        <w:t>.</w:t>
      </w:r>
    </w:p>
    <w:p w:rsidR="001A4034" w:rsidRDefault="001A4034" w:rsidP="00226B3A">
      <w:pPr>
        <w:rPr>
          <w:rFonts w:eastAsia="Calibri" w:cs="Calibri"/>
        </w:rPr>
      </w:pPr>
    </w:p>
    <w:p w:rsidR="00643980" w:rsidRPr="0080022C" w:rsidRDefault="00643980" w:rsidP="00226B3A">
      <w:pPr>
        <w:rPr>
          <w:rFonts w:eastAsia="Calibri" w:cs="Calibri"/>
          <w:b/>
          <w:bCs/>
        </w:rPr>
      </w:pPr>
      <w:r w:rsidRPr="0080022C">
        <w:rPr>
          <w:rFonts w:eastAsia="Calibri" w:cs="Calibri"/>
          <w:b/>
          <w:bCs/>
        </w:rPr>
        <w:t>Cr Brook</w:t>
      </w:r>
    </w:p>
    <w:p w:rsidR="00643980" w:rsidRDefault="004A1851" w:rsidP="00226B3A">
      <w:pPr>
        <w:pStyle w:val="ListParagraph"/>
        <w:numPr>
          <w:ilvl w:val="0"/>
          <w:numId w:val="43"/>
        </w:numPr>
        <w:contextualSpacing w:val="0"/>
        <w:rPr>
          <w:rFonts w:eastAsia="Calibri" w:cs="Calibri"/>
        </w:rPr>
      </w:pPr>
      <w:r>
        <w:rPr>
          <w:rFonts w:eastAsia="Calibri" w:cs="Calibri"/>
        </w:rPr>
        <w:t>A</w:t>
      </w:r>
      <w:r w:rsidR="00D62C01">
        <w:rPr>
          <w:rFonts w:eastAsia="Calibri" w:cs="Calibri"/>
        </w:rPr>
        <w:t>ttended all the Councillor Inductions, Briefings and Media training.</w:t>
      </w:r>
    </w:p>
    <w:p w:rsidR="00D62C01" w:rsidRDefault="00C15B6E" w:rsidP="00226B3A">
      <w:pPr>
        <w:pStyle w:val="ListParagraph"/>
        <w:numPr>
          <w:ilvl w:val="0"/>
          <w:numId w:val="43"/>
        </w:numPr>
        <w:contextualSpacing w:val="0"/>
        <w:rPr>
          <w:rFonts w:eastAsia="Calibri" w:cs="Calibri"/>
        </w:rPr>
      </w:pPr>
      <w:r>
        <w:rPr>
          <w:rFonts w:eastAsia="Calibri" w:cs="Calibri"/>
        </w:rPr>
        <w:t xml:space="preserve">Multicultural Community Council </w:t>
      </w:r>
      <w:r w:rsidR="00C07D7C">
        <w:rPr>
          <w:rFonts w:eastAsia="Calibri" w:cs="Calibri"/>
        </w:rPr>
        <w:t>Committee with Cr Lenberg.</w:t>
      </w:r>
    </w:p>
    <w:p w:rsidR="00C07D7C" w:rsidRPr="00D358CF" w:rsidRDefault="00E102F3" w:rsidP="00226B3A">
      <w:pPr>
        <w:pStyle w:val="ListParagraph"/>
        <w:numPr>
          <w:ilvl w:val="0"/>
          <w:numId w:val="43"/>
        </w:numPr>
        <w:contextualSpacing w:val="0"/>
        <w:rPr>
          <w:rFonts w:eastAsia="Calibri" w:cs="Calibri"/>
        </w:rPr>
      </w:pPr>
      <w:r w:rsidRPr="09FD6142">
        <w:rPr>
          <w:rFonts w:eastAsia="Calibri" w:cs="Calibri"/>
        </w:rPr>
        <w:t>Raising CRMs regarding issues within the community</w:t>
      </w:r>
      <w:r w:rsidR="00D358CF" w:rsidRPr="09FD6142">
        <w:rPr>
          <w:rFonts w:eastAsia="Calibri" w:cs="Calibri"/>
        </w:rPr>
        <w:t xml:space="preserve"> in Thomastown.</w:t>
      </w:r>
    </w:p>
    <w:p w:rsidR="00643980" w:rsidRDefault="00643980" w:rsidP="00226B3A">
      <w:pPr>
        <w:rPr>
          <w:rFonts w:eastAsia="Calibri" w:cs="Calibri"/>
        </w:rPr>
      </w:pPr>
    </w:p>
    <w:p w:rsidR="00C36A49" w:rsidRPr="00B756B1" w:rsidRDefault="00C36A49" w:rsidP="00226B3A">
      <w:pPr>
        <w:rPr>
          <w:rFonts w:eastAsia="Calibri" w:cs="Calibri"/>
          <w:b/>
          <w:bCs/>
        </w:rPr>
      </w:pPr>
      <w:r w:rsidRPr="00B756B1">
        <w:rPr>
          <w:rFonts w:eastAsia="Calibri" w:cs="Calibri"/>
          <w:b/>
          <w:bCs/>
        </w:rPr>
        <w:t>Cr Cox</w:t>
      </w:r>
    </w:p>
    <w:p w:rsidR="00C36A49" w:rsidRDefault="00117C65" w:rsidP="00226B3A">
      <w:pPr>
        <w:pStyle w:val="ListParagraph"/>
        <w:numPr>
          <w:ilvl w:val="0"/>
          <w:numId w:val="44"/>
        </w:numPr>
        <w:contextualSpacing w:val="0"/>
        <w:rPr>
          <w:rFonts w:eastAsia="Calibri" w:cs="Calibri"/>
        </w:rPr>
      </w:pPr>
      <w:r>
        <w:rPr>
          <w:rFonts w:eastAsia="Calibri" w:cs="Calibri"/>
        </w:rPr>
        <w:t>BAPS C</w:t>
      </w:r>
      <w:r w:rsidR="00C93B94">
        <w:rPr>
          <w:rFonts w:eastAsia="Calibri" w:cs="Calibri"/>
        </w:rPr>
        <w:t>ommunity event.</w:t>
      </w:r>
    </w:p>
    <w:p w:rsidR="00C93B94" w:rsidRDefault="00E05DA3" w:rsidP="00226B3A">
      <w:pPr>
        <w:pStyle w:val="ListParagraph"/>
        <w:numPr>
          <w:ilvl w:val="0"/>
          <w:numId w:val="44"/>
        </w:numPr>
        <w:contextualSpacing w:val="0"/>
        <w:rPr>
          <w:rFonts w:eastAsia="Calibri" w:cs="Calibri"/>
        </w:rPr>
      </w:pPr>
      <w:r>
        <w:rPr>
          <w:rFonts w:eastAsia="Calibri" w:cs="Calibri"/>
        </w:rPr>
        <w:t>Whittlesea Annual Arts Exhibition.</w:t>
      </w:r>
    </w:p>
    <w:p w:rsidR="00E05DA3" w:rsidRDefault="00E05DA3" w:rsidP="00226B3A">
      <w:pPr>
        <w:pStyle w:val="ListParagraph"/>
        <w:numPr>
          <w:ilvl w:val="0"/>
          <w:numId w:val="44"/>
        </w:numPr>
        <w:contextualSpacing w:val="0"/>
        <w:rPr>
          <w:rFonts w:eastAsia="Calibri" w:cs="Calibri"/>
        </w:rPr>
      </w:pPr>
      <w:r w:rsidRPr="09FD6142">
        <w:rPr>
          <w:rFonts w:eastAsia="Calibri" w:cs="Calibri"/>
        </w:rPr>
        <w:t xml:space="preserve">Barbecue for the Nepalese </w:t>
      </w:r>
      <w:r w:rsidR="00C70DFE" w:rsidRPr="09FD6142">
        <w:rPr>
          <w:rFonts w:eastAsia="Calibri" w:cs="Calibri"/>
        </w:rPr>
        <w:t>Wollert Community at Lyndarum North Park.</w:t>
      </w:r>
    </w:p>
    <w:p w:rsidR="00755178" w:rsidRDefault="00755178" w:rsidP="00226B3A">
      <w:pPr>
        <w:pStyle w:val="ListParagraph"/>
        <w:numPr>
          <w:ilvl w:val="0"/>
          <w:numId w:val="44"/>
        </w:numPr>
        <w:contextualSpacing w:val="0"/>
        <w:rPr>
          <w:rFonts w:eastAsia="Calibri" w:cs="Calibri"/>
        </w:rPr>
      </w:pPr>
      <w:r>
        <w:rPr>
          <w:rFonts w:eastAsia="Calibri" w:cs="Calibri"/>
        </w:rPr>
        <w:t>Pride March in St Kilda.</w:t>
      </w:r>
    </w:p>
    <w:p w:rsidR="00730C94" w:rsidRPr="00730C94" w:rsidRDefault="00730C94" w:rsidP="00226B3A">
      <w:pPr>
        <w:pStyle w:val="ListParagraph"/>
        <w:numPr>
          <w:ilvl w:val="0"/>
          <w:numId w:val="44"/>
        </w:numPr>
        <w:contextualSpacing w:val="0"/>
        <w:rPr>
          <w:rFonts w:eastAsia="Calibri" w:cs="Calibri"/>
        </w:rPr>
      </w:pPr>
      <w:r w:rsidRPr="09FD6142">
        <w:rPr>
          <w:rFonts w:eastAsia="Calibri" w:cs="Calibri"/>
        </w:rPr>
        <w:t>Sod Turn at</w:t>
      </w:r>
      <w:r w:rsidR="000B290E" w:rsidRPr="09FD6142">
        <w:rPr>
          <w:rFonts w:eastAsia="Calibri" w:cs="Calibri"/>
        </w:rPr>
        <w:t xml:space="preserve"> Lyndarum Neighbourhood </w:t>
      </w:r>
      <w:r w:rsidRPr="09FD6142">
        <w:rPr>
          <w:rFonts w:eastAsia="Calibri" w:cs="Calibri"/>
        </w:rPr>
        <w:t>Activity Centre.</w:t>
      </w:r>
    </w:p>
    <w:p w:rsidR="00C06FFF" w:rsidRDefault="00C06FFF">
      <w:pPr>
        <w:spacing w:line="240" w:lineRule="auto"/>
        <w:rPr>
          <w:rFonts w:eastAsia="Calibri" w:cs="Calibri"/>
        </w:rPr>
      </w:pPr>
      <w:r>
        <w:rPr>
          <w:rFonts w:eastAsia="Calibri" w:cs="Calibri"/>
        </w:rPr>
        <w:br w:type="page"/>
      </w:r>
    </w:p>
    <w:p w:rsidR="001120FA" w:rsidRPr="00281B49" w:rsidRDefault="001120FA" w:rsidP="00C06FFF">
      <w:pPr>
        <w:rPr>
          <w:rFonts w:eastAsia="Calibri" w:cs="Calibri"/>
          <w:b/>
          <w:bCs/>
        </w:rPr>
      </w:pPr>
      <w:r w:rsidRPr="00281B49">
        <w:rPr>
          <w:rFonts w:eastAsia="Calibri" w:cs="Calibri"/>
          <w:b/>
          <w:bCs/>
        </w:rPr>
        <w:t>Cr Lappin</w:t>
      </w:r>
    </w:p>
    <w:p w:rsidR="001120FA" w:rsidRDefault="002E7D29" w:rsidP="00C06FFF">
      <w:pPr>
        <w:pStyle w:val="ListParagraph"/>
        <w:numPr>
          <w:ilvl w:val="0"/>
          <w:numId w:val="45"/>
        </w:numPr>
        <w:contextualSpacing w:val="0"/>
        <w:rPr>
          <w:rFonts w:eastAsia="Calibri" w:cs="Calibri"/>
        </w:rPr>
      </w:pPr>
      <w:r>
        <w:rPr>
          <w:rFonts w:eastAsia="Calibri" w:cs="Calibri"/>
        </w:rPr>
        <w:t>Met with</w:t>
      </w:r>
      <w:r w:rsidR="0059189D">
        <w:rPr>
          <w:rFonts w:eastAsia="Calibri" w:cs="Calibri"/>
        </w:rPr>
        <w:t xml:space="preserve"> Federal</w:t>
      </w:r>
      <w:r>
        <w:rPr>
          <w:rFonts w:eastAsia="Calibri" w:cs="Calibri"/>
        </w:rPr>
        <w:t xml:space="preserve"> </w:t>
      </w:r>
      <w:r w:rsidR="00D60E85">
        <w:rPr>
          <w:rFonts w:eastAsia="Calibri" w:cs="Calibri"/>
        </w:rPr>
        <w:t>M</w:t>
      </w:r>
      <w:r>
        <w:rPr>
          <w:rFonts w:eastAsia="Calibri" w:cs="Calibri"/>
        </w:rPr>
        <w:t xml:space="preserve">ember Rob Mitchell and </w:t>
      </w:r>
      <w:r w:rsidR="00682D4B">
        <w:rPr>
          <w:rFonts w:eastAsia="Calibri" w:cs="Calibri"/>
        </w:rPr>
        <w:t xml:space="preserve">Minister Infrastructure </w:t>
      </w:r>
      <w:r w:rsidR="0059189D">
        <w:rPr>
          <w:rFonts w:eastAsia="Calibri" w:cs="Calibri"/>
        </w:rPr>
        <w:t xml:space="preserve">Catherine King at </w:t>
      </w:r>
      <w:r w:rsidR="00572D56">
        <w:rPr>
          <w:rFonts w:eastAsia="Calibri" w:cs="Calibri"/>
        </w:rPr>
        <w:t>Johnson</w:t>
      </w:r>
      <w:r w:rsidR="006A5ACF">
        <w:rPr>
          <w:rFonts w:eastAsia="Calibri" w:cs="Calibri"/>
        </w:rPr>
        <w:t>’s Road in Mernda on 16 January 2025</w:t>
      </w:r>
      <w:r w:rsidR="00FF2246">
        <w:rPr>
          <w:rFonts w:eastAsia="Calibri" w:cs="Calibri"/>
        </w:rPr>
        <w:t xml:space="preserve">. </w:t>
      </w:r>
    </w:p>
    <w:p w:rsidR="00FF2246" w:rsidRDefault="00577A3C" w:rsidP="00C06FFF">
      <w:pPr>
        <w:pStyle w:val="ListParagraph"/>
        <w:numPr>
          <w:ilvl w:val="0"/>
          <w:numId w:val="45"/>
        </w:numPr>
        <w:contextualSpacing w:val="0"/>
        <w:rPr>
          <w:rFonts w:eastAsia="Calibri" w:cs="Calibri"/>
        </w:rPr>
      </w:pPr>
      <w:r>
        <w:rPr>
          <w:rFonts w:eastAsia="Calibri" w:cs="Calibri"/>
        </w:rPr>
        <w:t>Nepalese Gala dinner</w:t>
      </w:r>
      <w:r w:rsidR="00F77B77">
        <w:rPr>
          <w:rFonts w:eastAsia="Calibri" w:cs="Calibri"/>
        </w:rPr>
        <w:t xml:space="preserve"> on 8 February 2025.</w:t>
      </w:r>
    </w:p>
    <w:p w:rsidR="00F77B77" w:rsidRDefault="00932245" w:rsidP="00C06FFF">
      <w:pPr>
        <w:pStyle w:val="ListParagraph"/>
        <w:numPr>
          <w:ilvl w:val="0"/>
          <w:numId w:val="45"/>
        </w:numPr>
        <w:contextualSpacing w:val="0"/>
        <w:rPr>
          <w:rFonts w:eastAsia="Calibri" w:cs="Calibri"/>
        </w:rPr>
      </w:pPr>
      <w:r>
        <w:rPr>
          <w:rFonts w:eastAsia="Calibri" w:cs="Calibri"/>
        </w:rPr>
        <w:t xml:space="preserve">Attended the </w:t>
      </w:r>
      <w:r w:rsidR="00DF09D0">
        <w:rPr>
          <w:rFonts w:eastAsia="Calibri" w:cs="Calibri"/>
        </w:rPr>
        <w:t xml:space="preserve">Meet and Greet with Cr Gunn </w:t>
      </w:r>
      <w:r>
        <w:rPr>
          <w:rFonts w:eastAsia="Calibri" w:cs="Calibri"/>
        </w:rPr>
        <w:t>at the Laurimar shops.</w:t>
      </w:r>
    </w:p>
    <w:p w:rsidR="00507023" w:rsidRDefault="00003033" w:rsidP="00C06FFF">
      <w:pPr>
        <w:pStyle w:val="ListParagraph"/>
        <w:numPr>
          <w:ilvl w:val="0"/>
          <w:numId w:val="45"/>
        </w:numPr>
        <w:contextualSpacing w:val="0"/>
        <w:rPr>
          <w:rFonts w:eastAsia="Calibri" w:cs="Calibri"/>
        </w:rPr>
      </w:pPr>
      <w:r>
        <w:rPr>
          <w:rFonts w:eastAsia="Calibri" w:cs="Calibri"/>
        </w:rPr>
        <w:t>Me</w:t>
      </w:r>
      <w:r w:rsidR="001F53C1">
        <w:rPr>
          <w:rFonts w:eastAsia="Calibri" w:cs="Calibri"/>
        </w:rPr>
        <w:t>e</w:t>
      </w:r>
      <w:r>
        <w:rPr>
          <w:rFonts w:eastAsia="Calibri" w:cs="Calibri"/>
        </w:rPr>
        <w:t>t</w:t>
      </w:r>
      <w:r w:rsidR="001F53C1">
        <w:rPr>
          <w:rFonts w:eastAsia="Calibri" w:cs="Calibri"/>
        </w:rPr>
        <w:t>ing</w:t>
      </w:r>
      <w:r>
        <w:rPr>
          <w:rFonts w:eastAsia="Calibri" w:cs="Calibri"/>
        </w:rPr>
        <w:t xml:space="preserve"> with Dean Thomas from the </w:t>
      </w:r>
      <w:r w:rsidR="00E0302E">
        <w:rPr>
          <w:rFonts w:eastAsia="Calibri" w:cs="Calibri"/>
        </w:rPr>
        <w:t>Northern</w:t>
      </w:r>
      <w:r w:rsidR="00FC3231">
        <w:rPr>
          <w:rFonts w:eastAsia="Calibri" w:cs="Calibri"/>
        </w:rPr>
        <w:t xml:space="preserve"> Alliance for</w:t>
      </w:r>
      <w:r w:rsidR="00E0302E">
        <w:rPr>
          <w:rFonts w:eastAsia="Calibri" w:cs="Calibri"/>
        </w:rPr>
        <w:t xml:space="preserve"> Greenhouse</w:t>
      </w:r>
      <w:r w:rsidR="00BB1557">
        <w:rPr>
          <w:rFonts w:eastAsia="Calibri" w:cs="Calibri"/>
        </w:rPr>
        <w:t xml:space="preserve"> Action.</w:t>
      </w:r>
    </w:p>
    <w:p w:rsidR="008D658C" w:rsidRPr="008D658C" w:rsidRDefault="008D658C" w:rsidP="008D658C">
      <w:pPr>
        <w:rPr>
          <w:rFonts w:eastAsia="Calibri" w:cs="Calibri"/>
        </w:rPr>
      </w:pPr>
    </w:p>
    <w:p w:rsidR="00ED10F1" w:rsidRPr="00A62E6C" w:rsidRDefault="00ED10F1" w:rsidP="00C06FFF">
      <w:pPr>
        <w:rPr>
          <w:rFonts w:eastAsia="Calibri" w:cs="Calibri"/>
          <w:b/>
          <w:bCs/>
        </w:rPr>
      </w:pPr>
      <w:r w:rsidRPr="00A62E6C">
        <w:rPr>
          <w:rFonts w:eastAsia="Calibri" w:cs="Calibri"/>
          <w:b/>
          <w:bCs/>
        </w:rPr>
        <w:t>Cr Taylor</w:t>
      </w:r>
    </w:p>
    <w:p w:rsidR="001F35E5" w:rsidRDefault="004569FB" w:rsidP="00C06FFF">
      <w:pPr>
        <w:pStyle w:val="ListParagraph"/>
        <w:numPr>
          <w:ilvl w:val="0"/>
          <w:numId w:val="46"/>
        </w:numPr>
        <w:contextualSpacing w:val="0"/>
        <w:rPr>
          <w:rFonts w:eastAsia="Calibri" w:cs="Calibri"/>
        </w:rPr>
      </w:pPr>
      <w:r>
        <w:rPr>
          <w:rFonts w:eastAsia="Calibri" w:cs="Calibri"/>
        </w:rPr>
        <w:t>BAPS Festival.</w:t>
      </w:r>
    </w:p>
    <w:p w:rsidR="004569FB" w:rsidRDefault="00543720" w:rsidP="00C06FFF">
      <w:pPr>
        <w:pStyle w:val="ListParagraph"/>
        <w:numPr>
          <w:ilvl w:val="0"/>
          <w:numId w:val="46"/>
        </w:numPr>
        <w:contextualSpacing w:val="0"/>
        <w:rPr>
          <w:rFonts w:eastAsia="Calibri" w:cs="Calibri"/>
        </w:rPr>
      </w:pPr>
      <w:r>
        <w:rPr>
          <w:rFonts w:eastAsia="Calibri" w:cs="Calibri"/>
        </w:rPr>
        <w:t>Ten</w:t>
      </w:r>
      <w:r w:rsidR="004569FB">
        <w:rPr>
          <w:rFonts w:eastAsia="Calibri" w:cs="Calibri"/>
        </w:rPr>
        <w:t xml:space="preserve"> Individual City of Whittlesea briefings and training sessions.</w:t>
      </w:r>
    </w:p>
    <w:p w:rsidR="004569FB" w:rsidRDefault="00543720" w:rsidP="00C06FFF">
      <w:pPr>
        <w:pStyle w:val="ListParagraph"/>
        <w:numPr>
          <w:ilvl w:val="0"/>
          <w:numId w:val="46"/>
        </w:numPr>
        <w:contextualSpacing w:val="0"/>
        <w:rPr>
          <w:rFonts w:eastAsia="Calibri" w:cs="Calibri"/>
        </w:rPr>
      </w:pPr>
      <w:r>
        <w:rPr>
          <w:rFonts w:eastAsia="Calibri" w:cs="Calibri"/>
        </w:rPr>
        <w:t xml:space="preserve">Three City of Whittlesea Citizenship Ceremonies. </w:t>
      </w:r>
    </w:p>
    <w:p w:rsidR="00543720" w:rsidRDefault="00AB2410" w:rsidP="00C06FFF">
      <w:pPr>
        <w:pStyle w:val="ListParagraph"/>
        <w:numPr>
          <w:ilvl w:val="0"/>
          <w:numId w:val="46"/>
        </w:numPr>
        <w:contextualSpacing w:val="0"/>
        <w:rPr>
          <w:rFonts w:eastAsia="Calibri" w:cs="Calibri"/>
        </w:rPr>
      </w:pPr>
      <w:r>
        <w:rPr>
          <w:rFonts w:eastAsia="Calibri" w:cs="Calibri"/>
        </w:rPr>
        <w:t xml:space="preserve">The Nepalese Neighbourhood Community Australia Day Festival. </w:t>
      </w:r>
    </w:p>
    <w:p w:rsidR="00AB2410" w:rsidRDefault="00DB76A2" w:rsidP="00C06FFF">
      <w:pPr>
        <w:pStyle w:val="ListParagraph"/>
        <w:numPr>
          <w:ilvl w:val="0"/>
          <w:numId w:val="46"/>
        </w:numPr>
        <w:contextualSpacing w:val="0"/>
        <w:rPr>
          <w:rFonts w:eastAsia="Calibri" w:cs="Calibri"/>
        </w:rPr>
      </w:pPr>
      <w:r>
        <w:rPr>
          <w:rFonts w:eastAsia="Calibri" w:cs="Calibri"/>
        </w:rPr>
        <w:t>Attended three meetings of the two major business groups</w:t>
      </w:r>
      <w:r w:rsidR="002159AA">
        <w:rPr>
          <w:rFonts w:eastAsia="Calibri" w:cs="Calibri"/>
        </w:rPr>
        <w:t xml:space="preserve">. </w:t>
      </w:r>
    </w:p>
    <w:p w:rsidR="002159AA" w:rsidRDefault="00C772E0" w:rsidP="00C06FFF">
      <w:pPr>
        <w:pStyle w:val="ListParagraph"/>
        <w:numPr>
          <w:ilvl w:val="0"/>
          <w:numId w:val="46"/>
        </w:numPr>
        <w:contextualSpacing w:val="0"/>
        <w:rPr>
          <w:rFonts w:eastAsia="Calibri" w:cs="Calibri"/>
        </w:rPr>
      </w:pPr>
      <w:r>
        <w:rPr>
          <w:rFonts w:eastAsia="Calibri" w:cs="Calibri"/>
        </w:rPr>
        <w:t>Visited the Regional Sports Precinct.</w:t>
      </w:r>
    </w:p>
    <w:p w:rsidR="00C772E0" w:rsidRDefault="00CB001D" w:rsidP="00C06FFF">
      <w:pPr>
        <w:pStyle w:val="ListParagraph"/>
        <w:numPr>
          <w:ilvl w:val="0"/>
          <w:numId w:val="46"/>
        </w:numPr>
        <w:contextualSpacing w:val="0"/>
        <w:rPr>
          <w:rFonts w:eastAsia="Calibri" w:cs="Calibri"/>
        </w:rPr>
      </w:pPr>
      <w:r>
        <w:rPr>
          <w:rFonts w:eastAsia="Calibri" w:cs="Calibri"/>
        </w:rPr>
        <w:t>Whittlesea Country Music Festival.</w:t>
      </w:r>
    </w:p>
    <w:p w:rsidR="00CB001D" w:rsidRDefault="003E50C2" w:rsidP="00C06FFF">
      <w:pPr>
        <w:pStyle w:val="ListParagraph"/>
        <w:numPr>
          <w:ilvl w:val="0"/>
          <w:numId w:val="46"/>
        </w:numPr>
        <w:contextualSpacing w:val="0"/>
        <w:rPr>
          <w:rFonts w:eastAsia="Calibri" w:cs="Calibri"/>
        </w:rPr>
      </w:pPr>
      <w:r>
        <w:rPr>
          <w:rFonts w:eastAsia="Calibri" w:cs="Calibri"/>
        </w:rPr>
        <w:t>Whittlesea Fire and Safety Planning Meeting.</w:t>
      </w:r>
    </w:p>
    <w:p w:rsidR="003E50C2" w:rsidRDefault="003E50C2" w:rsidP="00C06FFF">
      <w:pPr>
        <w:pStyle w:val="ListParagraph"/>
        <w:numPr>
          <w:ilvl w:val="0"/>
          <w:numId w:val="46"/>
        </w:numPr>
        <w:contextualSpacing w:val="0"/>
        <w:rPr>
          <w:rFonts w:eastAsia="Calibri" w:cs="Calibri"/>
        </w:rPr>
      </w:pPr>
      <w:r>
        <w:rPr>
          <w:rFonts w:eastAsia="Calibri" w:cs="Calibri"/>
        </w:rPr>
        <w:t xml:space="preserve">Small </w:t>
      </w:r>
      <w:r w:rsidR="00C02BFC">
        <w:rPr>
          <w:rFonts w:eastAsia="Calibri" w:cs="Calibri"/>
        </w:rPr>
        <w:t>business panel meeting at RMIT University.</w:t>
      </w:r>
    </w:p>
    <w:p w:rsidR="00C02BFC" w:rsidRDefault="007736D8" w:rsidP="00C06FFF">
      <w:pPr>
        <w:pStyle w:val="ListParagraph"/>
        <w:numPr>
          <w:ilvl w:val="0"/>
          <w:numId w:val="46"/>
        </w:numPr>
        <w:contextualSpacing w:val="0"/>
        <w:rPr>
          <w:rFonts w:eastAsia="Calibri" w:cs="Calibri"/>
        </w:rPr>
      </w:pPr>
      <w:r>
        <w:rPr>
          <w:rFonts w:eastAsia="Calibri" w:cs="Calibri"/>
        </w:rPr>
        <w:t xml:space="preserve">Meet your Councillor </w:t>
      </w:r>
      <w:r w:rsidR="00DF09D0">
        <w:rPr>
          <w:rFonts w:eastAsia="Calibri" w:cs="Calibri"/>
        </w:rPr>
        <w:t xml:space="preserve">with Cr Stow </w:t>
      </w:r>
      <w:r w:rsidR="007079C7">
        <w:rPr>
          <w:rFonts w:eastAsia="Calibri" w:cs="Calibri"/>
        </w:rPr>
        <w:t>at the Whittlesea Hub.</w:t>
      </w:r>
    </w:p>
    <w:p w:rsidR="007079C7" w:rsidRDefault="007079C7" w:rsidP="00C06FFF">
      <w:pPr>
        <w:pStyle w:val="ListParagraph"/>
        <w:numPr>
          <w:ilvl w:val="0"/>
          <w:numId w:val="46"/>
        </w:numPr>
        <w:contextualSpacing w:val="0"/>
        <w:rPr>
          <w:rFonts w:eastAsia="Calibri" w:cs="Calibri"/>
        </w:rPr>
      </w:pPr>
      <w:r>
        <w:rPr>
          <w:rFonts w:eastAsia="Calibri" w:cs="Calibri"/>
        </w:rPr>
        <w:t>New Year’s celebration with Whittlesea Chinese Association.</w:t>
      </w:r>
    </w:p>
    <w:p w:rsidR="007079C7" w:rsidRDefault="004822A9" w:rsidP="00C06FFF">
      <w:pPr>
        <w:pStyle w:val="ListParagraph"/>
        <w:numPr>
          <w:ilvl w:val="0"/>
          <w:numId w:val="46"/>
        </w:numPr>
        <w:contextualSpacing w:val="0"/>
        <w:rPr>
          <w:rFonts w:eastAsia="Calibri" w:cs="Calibri"/>
        </w:rPr>
      </w:pPr>
      <w:r>
        <w:rPr>
          <w:rFonts w:eastAsia="Calibri" w:cs="Calibri"/>
        </w:rPr>
        <w:t>Meeting with South Morang Sports Precinct.</w:t>
      </w:r>
    </w:p>
    <w:p w:rsidR="004822A9" w:rsidRPr="001F35E5" w:rsidRDefault="001462ED" w:rsidP="00C06FFF">
      <w:pPr>
        <w:pStyle w:val="ListParagraph"/>
        <w:numPr>
          <w:ilvl w:val="0"/>
          <w:numId w:val="46"/>
        </w:numPr>
        <w:contextualSpacing w:val="0"/>
        <w:rPr>
          <w:rFonts w:eastAsia="Calibri" w:cs="Calibri"/>
        </w:rPr>
      </w:pPr>
      <w:r w:rsidRPr="09FD6142">
        <w:rPr>
          <w:rFonts w:eastAsia="Calibri" w:cs="Calibri"/>
        </w:rPr>
        <w:t xml:space="preserve">Met with a number of State and Federal </w:t>
      </w:r>
      <w:r w:rsidR="00881754" w:rsidRPr="09FD6142">
        <w:rPr>
          <w:rFonts w:eastAsia="Calibri" w:cs="Calibri"/>
        </w:rPr>
        <w:t xml:space="preserve">Politicians </w:t>
      </w:r>
      <w:r w:rsidR="005C4F66" w:rsidRPr="09FD6142">
        <w:rPr>
          <w:rFonts w:eastAsia="Calibri" w:cs="Calibri"/>
        </w:rPr>
        <w:t>regarding issues in South Morang.</w:t>
      </w:r>
    </w:p>
    <w:p w:rsidR="001F35E5" w:rsidRPr="001F35E5" w:rsidRDefault="001F35E5" w:rsidP="00C06FFF">
      <w:pPr>
        <w:rPr>
          <w:rFonts w:eastAsia="Calibri" w:cs="Calibri"/>
          <w:highlight w:val="yellow"/>
        </w:rPr>
      </w:pPr>
    </w:p>
    <w:p w:rsidR="008571BE" w:rsidRDefault="008571BE" w:rsidP="00C06FFF">
      <w:pPr>
        <w:rPr>
          <w:rFonts w:eastAsia="Calibri" w:cs="Calibri"/>
          <w:b/>
          <w:bCs/>
          <w:color w:val="000000" w:themeColor="text1"/>
        </w:rPr>
      </w:pPr>
      <w:r>
        <w:rPr>
          <w:rFonts w:eastAsia="Calibri" w:cs="Calibri"/>
          <w:b/>
          <w:bCs/>
          <w:color w:val="000000" w:themeColor="text1"/>
        </w:rPr>
        <w:t xml:space="preserve">Mayor, </w:t>
      </w:r>
      <w:r w:rsidRPr="259C4C9E">
        <w:rPr>
          <w:rFonts w:eastAsia="Calibri" w:cs="Calibri"/>
          <w:b/>
          <w:bCs/>
          <w:color w:val="000000" w:themeColor="text1"/>
        </w:rPr>
        <w:t>Cr McLindon</w:t>
      </w:r>
    </w:p>
    <w:p w:rsidR="00C36AC4" w:rsidRPr="00D368BD" w:rsidRDefault="004B2CC2" w:rsidP="00C06FFF">
      <w:pPr>
        <w:pStyle w:val="ListParagraph"/>
        <w:numPr>
          <w:ilvl w:val="0"/>
          <w:numId w:val="47"/>
        </w:numPr>
        <w:contextualSpacing w:val="0"/>
        <w:rPr>
          <w:rFonts w:eastAsia="Calibri" w:cs="Calibri"/>
          <w:i/>
          <w:iCs/>
        </w:rPr>
      </w:pPr>
      <w:r w:rsidRPr="00D368BD">
        <w:rPr>
          <w:rFonts w:eastAsia="Calibri" w:cs="Calibri"/>
          <w:i/>
          <w:iCs/>
        </w:rPr>
        <w:t>“</w:t>
      </w:r>
      <w:r w:rsidR="00701A85" w:rsidRPr="00D368BD">
        <w:rPr>
          <w:rFonts w:eastAsia="Calibri" w:cs="Calibri"/>
          <w:i/>
          <w:iCs/>
        </w:rPr>
        <w:t xml:space="preserve">I would like to thank all the Councillors for all the good work that </w:t>
      </w:r>
      <w:r w:rsidR="00DF09D0">
        <w:rPr>
          <w:rFonts w:eastAsia="Calibri" w:cs="Calibri"/>
          <w:i/>
          <w:iCs/>
        </w:rPr>
        <w:t>is being done in</w:t>
      </w:r>
      <w:r w:rsidR="001F3C54" w:rsidRPr="00D368BD">
        <w:rPr>
          <w:rFonts w:eastAsia="Calibri" w:cs="Calibri"/>
          <w:i/>
          <w:iCs/>
        </w:rPr>
        <w:t xml:space="preserve"> their respective wards.</w:t>
      </w:r>
      <w:r w:rsidR="003E48D3" w:rsidRPr="00D368BD">
        <w:rPr>
          <w:rFonts w:eastAsia="Calibri" w:cs="Calibri"/>
          <w:i/>
          <w:iCs/>
        </w:rPr>
        <w:t>”</w:t>
      </w:r>
    </w:p>
    <w:p w:rsidR="001A7165" w:rsidRDefault="004B2651" w:rsidP="00C06FFF">
      <w:pPr>
        <w:pStyle w:val="ListParagraph"/>
        <w:numPr>
          <w:ilvl w:val="0"/>
          <w:numId w:val="47"/>
        </w:numPr>
        <w:contextualSpacing w:val="0"/>
        <w:rPr>
          <w:rFonts w:eastAsia="Calibri" w:cs="Calibri"/>
        </w:rPr>
      </w:pPr>
      <w:r>
        <w:rPr>
          <w:rFonts w:eastAsia="Calibri" w:cs="Calibri"/>
        </w:rPr>
        <w:t>Visited over sixty small businesses</w:t>
      </w:r>
      <w:r w:rsidR="001A7165">
        <w:rPr>
          <w:rFonts w:eastAsia="Calibri" w:cs="Calibri"/>
        </w:rPr>
        <w:t xml:space="preserve"> in the last eight weeks across the municipality.</w:t>
      </w:r>
    </w:p>
    <w:p w:rsidR="00AF2712" w:rsidRDefault="00AF2712" w:rsidP="00C06FFF">
      <w:pPr>
        <w:pStyle w:val="ListParagraph"/>
        <w:numPr>
          <w:ilvl w:val="0"/>
          <w:numId w:val="47"/>
        </w:numPr>
        <w:contextualSpacing w:val="0"/>
        <w:rPr>
          <w:rFonts w:eastAsia="Calibri" w:cs="Calibri"/>
        </w:rPr>
      </w:pPr>
      <w:r w:rsidRPr="09FD6142">
        <w:rPr>
          <w:rFonts w:eastAsia="Calibri" w:cs="Calibri"/>
        </w:rPr>
        <w:t xml:space="preserve">Encouraging residents </w:t>
      </w:r>
      <w:r w:rsidR="00B16ED2" w:rsidRPr="09FD6142">
        <w:rPr>
          <w:rFonts w:eastAsia="Calibri" w:cs="Calibri"/>
        </w:rPr>
        <w:t xml:space="preserve">to submit nominations for the small </w:t>
      </w:r>
      <w:r w:rsidR="0038100F" w:rsidRPr="09FD6142">
        <w:rPr>
          <w:rFonts w:eastAsia="Calibri" w:cs="Calibri"/>
        </w:rPr>
        <w:t xml:space="preserve">business </w:t>
      </w:r>
      <w:r w:rsidR="00B16ED2" w:rsidRPr="09FD6142">
        <w:rPr>
          <w:rFonts w:eastAsia="Calibri" w:cs="Calibri"/>
        </w:rPr>
        <w:t>awards</w:t>
      </w:r>
      <w:r w:rsidR="0038100F" w:rsidRPr="09FD6142">
        <w:rPr>
          <w:rFonts w:eastAsia="Calibri" w:cs="Calibri"/>
        </w:rPr>
        <w:t xml:space="preserve">. </w:t>
      </w:r>
    </w:p>
    <w:p w:rsidR="009E10F4" w:rsidRDefault="009E10F4" w:rsidP="00C06FFF">
      <w:pPr>
        <w:pStyle w:val="ListParagraph"/>
        <w:numPr>
          <w:ilvl w:val="0"/>
          <w:numId w:val="47"/>
        </w:numPr>
        <w:contextualSpacing w:val="0"/>
        <w:rPr>
          <w:rFonts w:eastAsia="Calibri" w:cs="Calibri"/>
        </w:rPr>
      </w:pPr>
      <w:r>
        <w:rPr>
          <w:rFonts w:eastAsia="Calibri" w:cs="Calibri"/>
        </w:rPr>
        <w:t xml:space="preserve">The Local Scoop – a great resource </w:t>
      </w:r>
      <w:r w:rsidR="001F217B">
        <w:rPr>
          <w:rFonts w:eastAsia="Calibri" w:cs="Calibri"/>
        </w:rPr>
        <w:t xml:space="preserve">for all residents. </w:t>
      </w:r>
    </w:p>
    <w:p w:rsidR="001F217B" w:rsidRPr="00AF2712" w:rsidRDefault="008328E9" w:rsidP="00C06FFF">
      <w:pPr>
        <w:pStyle w:val="ListParagraph"/>
        <w:numPr>
          <w:ilvl w:val="0"/>
          <w:numId w:val="47"/>
        </w:numPr>
        <w:contextualSpacing w:val="0"/>
        <w:rPr>
          <w:rFonts w:eastAsia="Calibri" w:cs="Calibri"/>
        </w:rPr>
      </w:pPr>
      <w:r w:rsidRPr="54EA4A72">
        <w:rPr>
          <w:rFonts w:eastAsia="Calibri" w:cs="Calibri"/>
        </w:rPr>
        <w:t xml:space="preserve">Shout out to </w:t>
      </w:r>
      <w:r w:rsidR="001431A3" w:rsidRPr="54EA4A72">
        <w:rPr>
          <w:rFonts w:eastAsia="Calibri" w:cs="Calibri"/>
        </w:rPr>
        <w:t>P</w:t>
      </w:r>
      <w:r w:rsidR="00450C35" w:rsidRPr="54EA4A72">
        <w:rPr>
          <w:rFonts w:eastAsia="Calibri" w:cs="Calibri"/>
        </w:rPr>
        <w:t>al</w:t>
      </w:r>
      <w:r w:rsidR="001431A3" w:rsidRPr="54EA4A72">
        <w:rPr>
          <w:rFonts w:eastAsia="Calibri" w:cs="Calibri"/>
        </w:rPr>
        <w:t xml:space="preserve"> Sidhu </w:t>
      </w:r>
      <w:r w:rsidR="00CE064E" w:rsidRPr="54EA4A72">
        <w:rPr>
          <w:rFonts w:eastAsia="Calibri" w:cs="Calibri"/>
        </w:rPr>
        <w:t xml:space="preserve">from Wollert </w:t>
      </w:r>
      <w:r w:rsidR="00FC76FC" w:rsidRPr="54EA4A72">
        <w:rPr>
          <w:rFonts w:eastAsia="Calibri" w:cs="Calibri"/>
        </w:rPr>
        <w:t xml:space="preserve">for </w:t>
      </w:r>
      <w:r w:rsidR="00932245" w:rsidRPr="54EA4A72">
        <w:rPr>
          <w:rFonts w:eastAsia="Calibri" w:cs="Calibri"/>
        </w:rPr>
        <w:t xml:space="preserve">his courage </w:t>
      </w:r>
      <w:r w:rsidR="00160321" w:rsidRPr="54EA4A72">
        <w:rPr>
          <w:rFonts w:eastAsia="Calibri" w:cs="Calibri"/>
        </w:rPr>
        <w:t>in saving a life. H</w:t>
      </w:r>
      <w:r w:rsidR="009D56EA" w:rsidRPr="54EA4A72">
        <w:rPr>
          <w:rFonts w:eastAsia="Calibri" w:cs="Calibri"/>
        </w:rPr>
        <w:t xml:space="preserve">e </w:t>
      </w:r>
      <w:r w:rsidR="00CC0B5F" w:rsidRPr="54EA4A72">
        <w:rPr>
          <w:rFonts w:eastAsia="Calibri" w:cs="Calibri"/>
        </w:rPr>
        <w:t xml:space="preserve">deserves </w:t>
      </w:r>
      <w:r w:rsidR="00160321" w:rsidRPr="54EA4A72">
        <w:rPr>
          <w:rFonts w:eastAsia="Calibri" w:cs="Calibri"/>
        </w:rPr>
        <w:t>to be</w:t>
      </w:r>
      <w:r w:rsidR="00CC0B5F" w:rsidRPr="54EA4A72">
        <w:rPr>
          <w:rFonts w:eastAsia="Calibri" w:cs="Calibri"/>
        </w:rPr>
        <w:t xml:space="preserve"> reco</w:t>
      </w:r>
      <w:r w:rsidR="00160321" w:rsidRPr="54EA4A72">
        <w:rPr>
          <w:rFonts w:eastAsia="Calibri" w:cs="Calibri"/>
        </w:rPr>
        <w:t>gnised.</w:t>
      </w:r>
    </w:p>
    <w:p w:rsidR="00480148" w:rsidRDefault="00480148">
      <w:pPr>
        <w:spacing w:line="240" w:lineRule="auto"/>
        <w:rPr>
          <w:rFonts w:eastAsia="Calibri" w:cs="Calibri"/>
        </w:rPr>
      </w:pPr>
    </w:p>
    <w:p w:rsidR="00A11A83" w:rsidRPr="00163BE0" w:rsidRDefault="0072483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7" w:name="_Toc191288113"/>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57"/>
      <w:r w:rsidRPr="00163BE0">
        <w:rPr>
          <w:rFonts w:eastAsia="Calibri" w:cs="Calibri"/>
          <w:color w:val="000000"/>
        </w:rPr>
        <w:instrText>" \f \l 2</w:instrText>
      </w:r>
      <w:r>
        <w:rPr>
          <w:rFonts w:eastAsia="Calibri" w:cs="Calibri"/>
          <w:color w:val="000000"/>
        </w:rPr>
        <w:fldChar w:fldCharType="end"/>
      </w:r>
      <w:bookmarkStart w:id="58"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58"/>
    <w:p w:rsidR="004467F2" w:rsidRPr="00163BE0" w:rsidRDefault="00724833"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rsidR="004467F2" w:rsidRPr="00480148" w:rsidRDefault="004467F2" w:rsidP="00480148">
      <w:pPr>
        <w:rPr>
          <w:rFonts w:eastAsia="Calibri" w:cs="Calibri"/>
        </w:rPr>
      </w:pP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b/>
          <w:bCs/>
          <w:lang w:eastAsia="en-AU" w:bidi="en-AU"/>
        </w:rPr>
        <w:t>Whittlesea Public Gardens skate park and urban zone</w:t>
      </w: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We were delighted to have had hundreds of people turn out for the official opening of the new skate park and urban zone at the Whittlesea Public Gardens in Lalor on 24 January.</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480148"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It was great to see people enjoying themselves on the new half-court basketball and netball courts, kickabout soccer space and climbing wall and the new 100-metre-long street-style skate park on their skateboards, roller-skates and scooters.</w:t>
      </w: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These facilities are complemented by two large shelters with barbecues, seating, drinking fountains, paths, lights and landscaping.</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 redevelopment is set to continue with plans well advanced on upgrades to the car park, wetlands, outdoor fitness equipment, extension of the pedestrian and cycle paths and much more.</w:t>
      </w:r>
    </w:p>
    <w:p w:rsidR="00231B34" w:rsidRDefault="00231B34"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41684C"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 first two stages of the Whittlesea Public Gardens redevelopment were supported by funding from the Victorian Government.</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b/>
          <w:bCs/>
          <w:lang w:eastAsia="en-AU" w:bidi="en-AU"/>
        </w:rPr>
        <w:t>Alexander Avenue Streetscape Upgrade</w:t>
      </w: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Work started last month on upgrades to the Alexander Avenue Shopping Precinct in Thomastown to make it a more inviting, safe and accessible space for traders and their customers.</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We’re making improvements to the precinct’s parking arrangements and upgrading pavements, pedestrian crossings, seating, lighting and landscaping.</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Businesses in the shopping precinct will be open and operating as usual throughout the construction works.</w:t>
      </w:r>
      <w:r w:rsidR="00464E33" w:rsidRPr="09FD6142">
        <w:rPr>
          <w:rFonts w:eastAsia="Calibri" w:cs="Calibri"/>
          <w:lang w:eastAsia="en-AU" w:bidi="en-AU"/>
        </w:rPr>
        <w:t xml:space="preserve"> </w:t>
      </w:r>
      <w:r w:rsidRPr="09FD6142">
        <w:rPr>
          <w:rFonts w:eastAsia="Calibri" w:cs="Calibri"/>
          <w:lang w:eastAsia="en-AU" w:bidi="en-AU"/>
        </w:rPr>
        <w:t>The project is supported by a $200,000 Living Local Suburban Grant from the Victorian Government.</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shd w:val="clear" w:color="auto" w:fill="FFFF00"/>
          <w:lang w:eastAsia="en-AU" w:bidi="en-AU"/>
        </w:rPr>
      </w:pPr>
      <w:r w:rsidRPr="00480148">
        <w:rPr>
          <w:rFonts w:eastAsia="Calibri" w:cs="Calibri"/>
          <w:b/>
          <w:bCs/>
          <w:lang w:eastAsia="en-AU" w:bidi="en-AU"/>
        </w:rPr>
        <w:t xml:space="preserve">Peter Hopper Lake </w:t>
      </w:r>
      <w:r w:rsidR="00FB36C7">
        <w:rPr>
          <w:rFonts w:eastAsia="Calibri" w:cs="Calibri"/>
          <w:b/>
          <w:bCs/>
          <w:lang w:eastAsia="en-AU" w:bidi="en-AU"/>
        </w:rPr>
        <w:t>R</w:t>
      </w:r>
      <w:r w:rsidRPr="00480148">
        <w:rPr>
          <w:rFonts w:eastAsia="Calibri" w:cs="Calibri"/>
          <w:b/>
          <w:bCs/>
          <w:lang w:eastAsia="en-AU" w:bidi="en-AU"/>
        </w:rPr>
        <w:t>evitalisation</w:t>
      </w: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I’m pleased to report that the second stage of the Peter Hopper Lake redevelopment commenced last month.</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Under the supervision of a qualified ecologist, we have begun the process of lowering the lake’s water level to allow for the next phase of works.</w:t>
      </w:r>
    </w:p>
    <w:p w:rsidR="00FB36C7" w:rsidRPr="00480148" w:rsidRDefault="00FB36C7"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These works include removal of the jetties and central island, construction of a new gross pollutant trap, sediment basin, raingarden and floating nesting platform, and installation of pumps to recirculate the water.</w:t>
      </w: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 revitalisation project is designed to break the cycle of algae blooms and return the lake to good health, allowing the community to enjoy the precinct to its full potential.</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color w:val="000000"/>
          <w:lang w:eastAsia="en-AU" w:bidi="en-AU"/>
        </w:rPr>
      </w:pPr>
      <w:r w:rsidRPr="00480148">
        <w:rPr>
          <w:rFonts w:eastAsia="Calibri" w:cs="Calibri"/>
          <w:color w:val="000000"/>
          <w:lang w:eastAsia="en-AU" w:bidi="en-AU"/>
        </w:rPr>
        <w:t>This project is jointly funded by the Australian Government’s Urban Rivers and Catchments Program and the City of Whittlesea.</w:t>
      </w:r>
    </w:p>
    <w:p w:rsidR="00C06FFF" w:rsidRDefault="00C06FFF">
      <w:pPr>
        <w:spacing w:line="240" w:lineRule="auto"/>
        <w:rPr>
          <w:rFonts w:eastAsia="Calibri" w:cs="Calibri"/>
          <w:lang w:eastAsia="en-AU" w:bidi="en-AU"/>
        </w:rPr>
      </w:pPr>
      <w:r>
        <w:rPr>
          <w:rFonts w:eastAsia="Calibri" w:cs="Calibri"/>
          <w:lang w:eastAsia="en-AU" w:bidi="en-AU"/>
        </w:rPr>
        <w:br w:type="page"/>
      </w: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9FD6142">
        <w:rPr>
          <w:rFonts w:eastAsia="Calibri" w:cs="Calibri"/>
          <w:b/>
          <w:bCs/>
          <w:lang w:eastAsia="en-AU" w:bidi="en-AU"/>
        </w:rPr>
        <w:t>Murnong Community Centre</w:t>
      </w: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Construction of the Murnong Community Centre in Donnybrook is progressing well and on track to be finished later this year and opening early 2026.</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The steel framework is up on the Olivine Boulevard site and work is continuing on the building’s roof and internal walls.</w:t>
      </w:r>
    </w:p>
    <w:p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The centre will include a two-room kindergarten, maternal and child health services, mini-branch library, community hall, kitchen and flexible spaces for hire.</w:t>
      </w:r>
    </w:p>
    <w:p w:rsidR="00480148" w:rsidRPr="00480148" w:rsidRDefault="00480148" w:rsidP="00C06FFF">
      <w:pPr>
        <w:rPr>
          <w:rFonts w:eastAsia="Calibri" w:cs="Calibri"/>
          <w:lang w:eastAsia="en-AU" w:bidi="en-AU"/>
        </w:rPr>
      </w:pPr>
    </w:p>
    <w:p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The Murnong Community Centre is supported by funding from the Victorian Government through its Building Blocks Program, Growing Suburbs Fund, Living Libraries Infrastructure Program and Changing Places Program.</w:t>
      </w:r>
    </w:p>
    <w:p w:rsidR="00604F83" w:rsidRDefault="00604F83" w:rsidP="00C06FFF">
      <w:pPr>
        <w:rPr>
          <w:rFonts w:eastAsia="Calibri" w:cs="Calibri"/>
          <w:b/>
          <w:bCs/>
          <w:lang w:eastAsia="en-AU" w:bidi="en-AU"/>
        </w:rPr>
      </w:pPr>
    </w:p>
    <w:p w:rsidR="009E7ADD" w:rsidRPr="00462AE8" w:rsidRDefault="009E7ADD"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480148">
        <w:rPr>
          <w:rFonts w:eastAsia="Calibri" w:cs="Calibri"/>
          <w:b/>
          <w:bCs/>
          <w:lang w:eastAsia="en-AU" w:bidi="en-AU"/>
        </w:rPr>
        <w:t>Passing of Rhiannon McKenzie</w:t>
      </w:r>
    </w:p>
    <w:p w:rsidR="009E7ADD" w:rsidRDefault="009E7ADD"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9FD6142">
        <w:rPr>
          <w:rFonts w:eastAsia="Calibri" w:cs="Calibri"/>
          <w:lang w:eastAsia="en-AU" w:bidi="en-AU"/>
        </w:rPr>
        <w:t>It is with great sadness that we acknowledge the passing of Rhiannon McKenzie, a dedicated Maternal Child Health Nurse in our Children and Families Department. Rhiannon passed away on Saturday 11 January 2025, after a courageous battle with cancer. Her compassion and commitment to the families she served will be deeply missed. Our thoughts are with her loved ones and her colleagues during this difficult time</w:t>
      </w:r>
    </w:p>
    <w:p w:rsidR="009E7ADD" w:rsidRDefault="009E7ADD">
      <w:pPr>
        <w:spacing w:line="240" w:lineRule="auto"/>
        <w:rPr>
          <w:rFonts w:eastAsia="Calibri" w:cs="Calibri"/>
          <w:b/>
          <w:bCs/>
          <w:lang w:eastAsia="en-AU" w:bidi="en-AU"/>
        </w:rPr>
      </w:pPr>
      <w:r>
        <w:rPr>
          <w:rFonts w:eastAsia="Calibri" w:cs="Calibri"/>
          <w:b/>
          <w:bCs/>
          <w:lang w:eastAsia="en-AU" w:bidi="en-AU"/>
        </w:rPr>
        <w:br w:type="page"/>
      </w:r>
    </w:p>
    <w:p w:rsidR="00A11A83" w:rsidRPr="00163BE0"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9" w:name="_Toc191288114"/>
      <w:r w:rsidRPr="00163BE0">
        <w:rPr>
          <w:rFonts w:eastAsia="Calibri" w:cs="Calibri"/>
          <w:color w:val="000000"/>
          <w:sz w:val="26"/>
        </w:rPr>
        <w:instrText>9</w:instrText>
      </w:r>
      <w:r w:rsidRPr="00163BE0">
        <w:rPr>
          <w:rFonts w:eastAsia="Calibri" w:cs="Calibri"/>
          <w:color w:val="000000"/>
          <w:sz w:val="26"/>
        </w:rPr>
        <w:tab/>
        <w:instrText>Confidential Business</w:instrText>
      </w:r>
      <w:bookmarkEnd w:id="59"/>
      <w:r w:rsidRPr="00163BE0">
        <w:rPr>
          <w:rFonts w:eastAsia="Calibri" w:cs="Calibri"/>
          <w:color w:val="000000"/>
          <w:sz w:val="26"/>
        </w:rPr>
        <w:instrText>" \f \l 1</w:instrText>
      </w:r>
      <w:r>
        <w:rPr>
          <w:rFonts w:eastAsia="Calibri" w:cs="Calibri"/>
          <w:color w:val="000000"/>
          <w:sz w:val="26"/>
        </w:rPr>
        <w:fldChar w:fldCharType="end"/>
      </w:r>
      <w:bookmarkStart w:id="60" w:name="9__Confidential_Business"/>
      <w:r w:rsidRPr="00163BE0">
        <w:rPr>
          <w:rFonts w:eastAsia="Calibri" w:cs="Calibri"/>
          <w:b/>
          <w:color w:val="000000"/>
          <w:sz w:val="28"/>
        </w:rPr>
        <w:t>9</w:t>
      </w:r>
      <w:r w:rsidRPr="00163BE0">
        <w:rPr>
          <w:rFonts w:eastAsia="Calibri" w:cs="Calibri"/>
          <w:b/>
          <w:color w:val="000000"/>
          <w:sz w:val="28"/>
        </w:rPr>
        <w:tab/>
        <w:t>Confidential Business</w:t>
      </w:r>
    </w:p>
    <w:bookmarkEnd w:id="60"/>
    <w:p w:rsidR="00480148" w:rsidRDefault="006565DB" w:rsidP="00FC3293">
      <w:pPr>
        <w:tabs>
          <w:tab w:val="left" w:pos="600"/>
        </w:tabs>
        <w:ind w:left="600" w:hanging="600"/>
        <w:outlineLvl w:val="0"/>
        <w:rPr>
          <w:rFonts w:eastAsia="Calibri" w:cs="Calibri"/>
          <w:color w:val="000000" w:themeColor="text1"/>
        </w:rPr>
      </w:pPr>
      <w:r>
        <w:rPr>
          <w:rFonts w:eastAsia="Calibri" w:cs="Calibri"/>
          <w:color w:val="000000" w:themeColor="text1"/>
        </w:rPr>
        <w:tab/>
        <w:t>No confidential business.</w:t>
      </w:r>
    </w:p>
    <w:p w:rsidR="006565DB" w:rsidRDefault="006565DB" w:rsidP="006565DB">
      <w:pPr>
        <w:tabs>
          <w:tab w:val="left" w:pos="600"/>
        </w:tabs>
        <w:outlineLvl w:val="0"/>
        <w:rPr>
          <w:rFonts w:eastAsia="Calibri" w:cs="Calibri"/>
          <w:color w:val="000000"/>
          <w:sz w:val="26"/>
        </w:rPr>
      </w:pPr>
    </w:p>
    <w:p w:rsidR="00A11A83" w:rsidRPr="00163BE0"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61" w:name="_Toc191288115"/>
      <w:r w:rsidRPr="00163BE0">
        <w:rPr>
          <w:rFonts w:eastAsia="Calibri" w:cs="Calibri"/>
          <w:color w:val="000000"/>
          <w:sz w:val="26"/>
        </w:rPr>
        <w:instrText>10</w:instrText>
      </w:r>
      <w:r w:rsidRPr="00163BE0">
        <w:rPr>
          <w:rFonts w:eastAsia="Calibri" w:cs="Calibri"/>
          <w:color w:val="000000"/>
          <w:sz w:val="26"/>
        </w:rPr>
        <w:tab/>
        <w:instrText>Closure</w:instrText>
      </w:r>
      <w:bookmarkEnd w:id="61"/>
      <w:r w:rsidRPr="00163BE0">
        <w:rPr>
          <w:rFonts w:eastAsia="Calibri" w:cs="Calibri"/>
          <w:color w:val="000000"/>
          <w:sz w:val="26"/>
        </w:rPr>
        <w:instrText>" \f \l 1</w:instrText>
      </w:r>
      <w:r>
        <w:rPr>
          <w:rFonts w:eastAsia="Calibri" w:cs="Calibri"/>
          <w:color w:val="000000"/>
          <w:sz w:val="26"/>
        </w:rPr>
        <w:fldChar w:fldCharType="end"/>
      </w:r>
      <w:bookmarkStart w:id="62" w:name="10__Closure"/>
      <w:r w:rsidRPr="00163BE0">
        <w:rPr>
          <w:rFonts w:eastAsia="Calibri" w:cs="Calibri"/>
          <w:b/>
          <w:color w:val="000000"/>
          <w:sz w:val="28"/>
        </w:rPr>
        <w:t>10</w:t>
      </w:r>
      <w:r w:rsidRPr="00163BE0">
        <w:rPr>
          <w:rFonts w:eastAsia="Calibri" w:cs="Calibri"/>
          <w:b/>
          <w:color w:val="000000"/>
          <w:sz w:val="28"/>
        </w:rPr>
        <w:tab/>
        <w:t>Closure</w:t>
      </w:r>
    </w:p>
    <w:bookmarkEnd w:id="62"/>
    <w:p w:rsidR="00206EC1" w:rsidRDefault="0020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9FD6142">
        <w:rPr>
          <w:rFonts w:eastAsia="Calibri" w:cs="Calibri"/>
          <w:color w:val="000000" w:themeColor="text1"/>
          <w:lang w:eastAsia="en-AU" w:bidi="en-AU"/>
        </w:rPr>
        <w:t xml:space="preserve">There being no further business the </w:t>
      </w:r>
      <w:r w:rsidR="007063A0">
        <w:rPr>
          <w:rFonts w:eastAsia="Calibri" w:cs="Calibri"/>
          <w:color w:val="000000" w:themeColor="text1"/>
          <w:lang w:eastAsia="en-AU" w:bidi="en-AU"/>
        </w:rPr>
        <w:t>Chair</w:t>
      </w:r>
      <w:r w:rsidR="007063A0" w:rsidRPr="09FD6142">
        <w:rPr>
          <w:rFonts w:eastAsia="Calibri" w:cs="Calibri"/>
          <w:color w:val="000000" w:themeColor="text1"/>
          <w:lang w:eastAsia="en-AU" w:bidi="en-AU"/>
        </w:rPr>
        <w:t xml:space="preserve"> </w:t>
      </w:r>
      <w:r w:rsidRPr="09FD6142">
        <w:rPr>
          <w:rFonts w:eastAsia="Calibri" w:cs="Calibri"/>
          <w:color w:val="000000" w:themeColor="text1"/>
          <w:lang w:eastAsia="en-AU" w:bidi="en-AU"/>
        </w:rPr>
        <w:t xml:space="preserve">formally closed the meeting at 8:02pm. </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18th day of March 2025.</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Aidan McLindon</w:t>
      </w:r>
    </w:p>
    <w:p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rsidR="00A11A83" w:rsidRPr="00163BE0" w:rsidRDefault="00A11A83" w:rsidP="00163BE0"/>
    <w:p w:rsidR="00A11A83" w:rsidRPr="00163BE0" w:rsidRDefault="00A11A83" w:rsidP="00FC3293">
      <w:pPr>
        <w:tabs>
          <w:tab w:val="left" w:pos="600"/>
        </w:tabs>
        <w:ind w:left="600" w:hanging="600"/>
        <w:rPr>
          <w:rFonts w:eastAsia="Calibri" w:cs="Calibri"/>
          <w:b/>
          <w:color w:val="000000"/>
          <w:sz w:val="28"/>
        </w:rPr>
      </w:pPr>
    </w:p>
    <w:sectPr w:rsidR="00A11A83" w:rsidRPr="00163BE0" w:rsidSect="00F041B1">
      <w:headerReference w:type="even" r:id="rId18"/>
      <w:headerReference w:type="default" r:id="rId19"/>
      <w:footerReference w:type="default" r:id="rId20"/>
      <w:headerReference w:type="first" r:id="rId21"/>
      <w:pgSz w:w="11906" w:h="16838"/>
      <w:pgMar w:top="1440" w:right="1440" w:bottom="567"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943" w:rsidRDefault="00910943">
      <w:pPr>
        <w:spacing w:line="240" w:lineRule="auto"/>
      </w:pPr>
      <w:r>
        <w:separator/>
      </w:r>
    </w:p>
  </w:endnote>
  <w:endnote w:type="continuationSeparator" w:id="0">
    <w:p w:rsidR="00910943" w:rsidRDefault="00910943">
      <w:pPr>
        <w:spacing w:line="240" w:lineRule="auto"/>
      </w:pPr>
      <w:r>
        <w:continuationSeparator/>
      </w:r>
    </w:p>
  </w:endnote>
  <w:endnote w:type="continuationNotice" w:id="1">
    <w:p w:rsidR="00910943" w:rsidRDefault="009109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348"/>
    </w:tblGrid>
    <w:tr w:rsidR="00604F83">
      <w:tc>
        <w:tcPr>
          <w:tcW w:w="0" w:type="auto"/>
        </w:tcPr>
        <w:p w:rsidR="009C20EE" w:rsidRPr="009D6D87" w:rsidRDefault="0072483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000000">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E707C8">
            <w:rPr>
              <w:rFonts w:eastAsia="Calibri" w:cs="Calibri"/>
              <w:b w:val="0"/>
              <w:color w:val="003366"/>
            </w:rPr>
            <w:t>49</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04F83">
      <w:tc>
        <w:tcPr>
          <w:tcW w:w="0" w:type="auto"/>
        </w:tcPr>
        <w:p w:rsidR="009C20EE" w:rsidRPr="009D6D87" w:rsidRDefault="0072483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49</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49</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943" w:rsidRDefault="00910943">
      <w:pPr>
        <w:spacing w:line="240" w:lineRule="auto"/>
      </w:pPr>
      <w:r>
        <w:separator/>
      </w:r>
    </w:p>
  </w:footnote>
  <w:footnote w:type="continuationSeparator" w:id="0">
    <w:p w:rsidR="00910943" w:rsidRDefault="00910943">
      <w:pPr>
        <w:spacing w:line="240" w:lineRule="auto"/>
      </w:pPr>
      <w:r>
        <w:continuationSeparator/>
      </w:r>
    </w:p>
  </w:footnote>
  <w:footnote w:type="continuationNotice" w:id="1">
    <w:p w:rsidR="00910943" w:rsidRDefault="009109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380" w:rsidRDefault="00000000">
    <w:pPr>
      <w:pStyle w:val="Header"/>
    </w:pPr>
    <w:r>
      <w:pict w14:anchorId="0275A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04844" o:spid="_x0000_s1026" type="#_x0000_t136" style="position:absolute;left:0;text-align:left;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63"/>
      <w:gridCol w:w="385"/>
    </w:tblGrid>
    <w:tr w:rsidR="00604F83">
      <w:tc>
        <w:tcPr>
          <w:tcW w:w="0" w:type="auto"/>
        </w:tcPr>
        <w:p w:rsidR="009C20EE" w:rsidRDefault="00724833" w:rsidP="008B5FE2">
          <w:pPr>
            <w:pStyle w:val="Header"/>
            <w:jc w:val="left"/>
            <w:rPr>
              <w:rFonts w:eastAsia="Calibri" w:cs="Calibri"/>
              <w:b w:val="0"/>
              <w:color w:val="003366"/>
            </w:rPr>
          </w:pPr>
          <w:r>
            <w:rPr>
              <w:rFonts w:eastAsia="Calibri" w:cs="Calibri"/>
              <w:b w:val="0"/>
              <w:color w:val="003366"/>
            </w:rPr>
            <w:t>MINUTES - Scheduled Council Meeting 18 February 2025</w:t>
          </w:r>
        </w:p>
      </w:tc>
      <w:tc>
        <w:tcPr>
          <w:tcW w:w="0" w:type="auto"/>
        </w:tcPr>
        <w:p w:rsidR="009C20EE" w:rsidRDefault="00724833" w:rsidP="008B5FE2">
          <w:pPr>
            <w:pStyle w:val="Header"/>
            <w:jc w:val="right"/>
            <w:rPr>
              <w:rFonts w:eastAsia="Calibri" w:cs="Calibri"/>
              <w:b w:val="0"/>
              <w:color w:val="003366"/>
            </w:rPr>
          </w:pPr>
          <w:r>
            <w:rPr>
              <w:rFonts w:eastAsia="Calibri" w:cs="Calibri"/>
              <w:b w:val="0"/>
              <w:color w:val="003366"/>
            </w:rPr>
            <w:t xml:space="preserve"> </w:t>
          </w:r>
        </w:p>
      </w:tc>
    </w:tr>
  </w:tbl>
  <w:p w:rsidR="009C20EE" w:rsidRDefault="00000000" w:rsidP="008B5FE2">
    <w:pPr>
      <w:pStyle w:val="Header"/>
      <w:jc w:val="left"/>
      <w:rPr>
        <w:rFonts w:eastAsia="Calibri" w:cs="Calibri"/>
        <w:b w:val="0"/>
        <w:color w:val="003366"/>
      </w:rPr>
    </w:pPr>
    <w:r>
      <w:pict w14:anchorId="7664E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04845" o:spid="_x0000_s1027" type="#_x0000_t136" style="position:absolute;margin-left:0;margin-top:0;width:509pt;height:127.25pt;rotation:315;z-index:-251651072;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724833">
      <w:rPr>
        <w:rFonts w:eastAsia="Calibri" w:cs="Calibri"/>
        <w:b w:val="0"/>
        <w:color w:val="003366"/>
      </w:rPr>
      <w:drawing>
        <wp:anchor distT="0" distB="0" distL="114300" distR="114300" simplePos="0" relativeHeight="251658240" behindDoc="1" locked="0" layoutInCell="1" allowOverlap="1" wp14:anchorId="18D5A3B8" wp14:editId="56F6973E">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380" w:rsidRDefault="00000000">
    <w:pPr>
      <w:pStyle w:val="Header"/>
    </w:pPr>
    <w:r>
      <w:pict w14:anchorId="4D151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04843" o:spid="_x0000_s1025" type="#_x0000_t136" style="position:absolute;left:0;text-align:left;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380" w:rsidRDefault="00000000">
    <w:pPr>
      <w:pStyle w:val="Header"/>
    </w:pPr>
    <w:r>
      <w:pict w14:anchorId="3D3B9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04847" o:spid="_x0000_s1029" type="#_x0000_t136" style="position:absolute;left:0;text-align:left;margin-left:0;margin-top:0;width:509pt;height:127.25pt;rotation:315;z-index:-251646976;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63"/>
      <w:gridCol w:w="385"/>
    </w:tblGrid>
    <w:tr w:rsidR="00604F83">
      <w:tc>
        <w:tcPr>
          <w:tcW w:w="0" w:type="auto"/>
        </w:tcPr>
        <w:p w:rsidR="009C20EE" w:rsidRDefault="00724833" w:rsidP="008B5FE2">
          <w:pPr>
            <w:pStyle w:val="Header"/>
            <w:jc w:val="left"/>
            <w:rPr>
              <w:rFonts w:eastAsia="Calibri" w:cs="Calibri"/>
              <w:b w:val="0"/>
              <w:color w:val="003366"/>
            </w:rPr>
          </w:pPr>
          <w:r>
            <w:rPr>
              <w:rFonts w:eastAsia="Calibri" w:cs="Calibri"/>
              <w:b w:val="0"/>
              <w:color w:val="003366"/>
            </w:rPr>
            <w:t>MINUTES - Scheduled Council Meeting 18 February 2025</w:t>
          </w:r>
        </w:p>
      </w:tc>
      <w:tc>
        <w:tcPr>
          <w:tcW w:w="0" w:type="auto"/>
        </w:tcPr>
        <w:p w:rsidR="009C20EE" w:rsidRDefault="00724833" w:rsidP="008B5FE2">
          <w:pPr>
            <w:pStyle w:val="Header"/>
            <w:jc w:val="right"/>
            <w:rPr>
              <w:rFonts w:eastAsia="Calibri" w:cs="Calibri"/>
              <w:b w:val="0"/>
              <w:color w:val="003366"/>
            </w:rPr>
          </w:pPr>
          <w:r>
            <w:rPr>
              <w:rFonts w:eastAsia="Calibri" w:cs="Calibri"/>
              <w:b w:val="0"/>
              <w:color w:val="003366"/>
            </w:rPr>
            <w:t xml:space="preserve"> </w:t>
          </w:r>
        </w:p>
      </w:tc>
    </w:tr>
  </w:tbl>
  <w:p w:rsidR="009C20EE" w:rsidRDefault="00000000" w:rsidP="008B5FE2">
    <w:pPr>
      <w:pStyle w:val="Header"/>
      <w:jc w:val="left"/>
      <w:rPr>
        <w:rFonts w:eastAsia="Calibri" w:cs="Calibri"/>
        <w:b w:val="0"/>
        <w:color w:val="003366"/>
      </w:rPr>
    </w:pPr>
    <w:r>
      <w:pict w14:anchorId="32A02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04848" o:spid="_x0000_s1030" type="#_x0000_t136" style="position:absolute;margin-left:0;margin-top:0;width:509pt;height:127.25pt;rotation:315;z-index:-25164492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724833">
      <w:rPr>
        <w:rFonts w:eastAsia="Calibri" w:cs="Calibri"/>
        <w:b w:val="0"/>
        <w:color w:val="003366"/>
      </w:rPr>
      <w:drawing>
        <wp:anchor distT="0" distB="0" distL="114300" distR="114300" simplePos="0" relativeHeight="251659264" behindDoc="1" locked="0" layoutInCell="1" allowOverlap="1" wp14:anchorId="449FB251" wp14:editId="3D889F8C">
          <wp:simplePos x="0" y="0"/>
          <wp:positionH relativeFrom="page">
            <wp:posOffset>0</wp:posOffset>
          </wp:positionH>
          <wp:positionV relativeFrom="page">
            <wp:posOffset>0</wp:posOffset>
          </wp:positionV>
          <wp:extent cx="7560310" cy="1068084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380" w:rsidRDefault="00000000">
    <w:pPr>
      <w:pStyle w:val="Header"/>
    </w:pPr>
    <w:r>
      <w:pict w14:anchorId="3D5D9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04846" o:spid="_x0000_s1028" type="#_x0000_t136" style="position:absolute;left:0;text-align:left;margin-left:0;margin-top:0;width:509pt;height:127.25pt;rotation:315;z-index:-251649024;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E2"/>
    <w:multiLevelType w:val="hybridMultilevel"/>
    <w:tmpl w:val="093C94F8"/>
    <w:lvl w:ilvl="0" w:tplc="7E865A04">
      <w:start w:val="1"/>
      <w:numFmt w:val="decimal"/>
      <w:lvlText w:val="%1."/>
      <w:lvlJc w:val="left"/>
      <w:pPr>
        <w:tabs>
          <w:tab w:val="num" w:pos="720"/>
        </w:tabs>
        <w:ind w:left="720" w:hanging="360"/>
      </w:pPr>
    </w:lvl>
    <w:lvl w:ilvl="1" w:tplc="CED8B8BE">
      <w:start w:val="1"/>
      <w:numFmt w:val="lowerLetter"/>
      <w:lvlText w:val="%2."/>
      <w:lvlJc w:val="left"/>
      <w:pPr>
        <w:tabs>
          <w:tab w:val="num" w:pos="1440"/>
        </w:tabs>
        <w:ind w:left="1440" w:hanging="360"/>
      </w:pPr>
    </w:lvl>
    <w:lvl w:ilvl="2" w:tplc="ED5A3596" w:tentative="1">
      <w:start w:val="1"/>
      <w:numFmt w:val="decimal"/>
      <w:lvlText w:val="%3."/>
      <w:lvlJc w:val="left"/>
      <w:pPr>
        <w:tabs>
          <w:tab w:val="num" w:pos="2160"/>
        </w:tabs>
        <w:ind w:left="2160" w:hanging="360"/>
      </w:pPr>
    </w:lvl>
    <w:lvl w:ilvl="3" w:tplc="44C6EF5E" w:tentative="1">
      <w:start w:val="1"/>
      <w:numFmt w:val="decimal"/>
      <w:lvlText w:val="%4."/>
      <w:lvlJc w:val="left"/>
      <w:pPr>
        <w:tabs>
          <w:tab w:val="num" w:pos="2880"/>
        </w:tabs>
        <w:ind w:left="2880" w:hanging="360"/>
      </w:pPr>
    </w:lvl>
    <w:lvl w:ilvl="4" w:tplc="B36244DA" w:tentative="1">
      <w:start w:val="1"/>
      <w:numFmt w:val="decimal"/>
      <w:lvlText w:val="%5."/>
      <w:lvlJc w:val="left"/>
      <w:pPr>
        <w:tabs>
          <w:tab w:val="num" w:pos="3600"/>
        </w:tabs>
        <w:ind w:left="3600" w:hanging="360"/>
      </w:pPr>
    </w:lvl>
    <w:lvl w:ilvl="5" w:tplc="D15C4168" w:tentative="1">
      <w:start w:val="1"/>
      <w:numFmt w:val="decimal"/>
      <w:lvlText w:val="%6."/>
      <w:lvlJc w:val="left"/>
      <w:pPr>
        <w:tabs>
          <w:tab w:val="num" w:pos="4320"/>
        </w:tabs>
        <w:ind w:left="4320" w:hanging="360"/>
      </w:pPr>
    </w:lvl>
    <w:lvl w:ilvl="6" w:tplc="BF48E7FA" w:tentative="1">
      <w:start w:val="1"/>
      <w:numFmt w:val="decimal"/>
      <w:lvlText w:val="%7."/>
      <w:lvlJc w:val="left"/>
      <w:pPr>
        <w:tabs>
          <w:tab w:val="num" w:pos="5040"/>
        </w:tabs>
        <w:ind w:left="5040" w:hanging="360"/>
      </w:pPr>
    </w:lvl>
    <w:lvl w:ilvl="7" w:tplc="08B2FA22" w:tentative="1">
      <w:start w:val="1"/>
      <w:numFmt w:val="decimal"/>
      <w:lvlText w:val="%8."/>
      <w:lvlJc w:val="left"/>
      <w:pPr>
        <w:tabs>
          <w:tab w:val="num" w:pos="5760"/>
        </w:tabs>
        <w:ind w:left="5760" w:hanging="360"/>
      </w:pPr>
    </w:lvl>
    <w:lvl w:ilvl="8" w:tplc="7AF6CE58" w:tentative="1">
      <w:start w:val="1"/>
      <w:numFmt w:val="decimal"/>
      <w:lvlText w:val="%9."/>
      <w:lvlJc w:val="left"/>
      <w:pPr>
        <w:tabs>
          <w:tab w:val="num" w:pos="6480"/>
        </w:tabs>
        <w:ind w:left="6480" w:hanging="360"/>
      </w:pPr>
    </w:lvl>
  </w:abstractNum>
  <w:abstractNum w:abstractNumId="1" w15:restartNumberingAfterBreak="0">
    <w:nsid w:val="0ABF3F8C"/>
    <w:multiLevelType w:val="hybridMultilevel"/>
    <w:tmpl w:val="22686F1C"/>
    <w:lvl w:ilvl="0" w:tplc="86E0E8EA">
      <w:start w:val="1"/>
      <w:numFmt w:val="decimal"/>
      <w:lvlText w:val="%1."/>
      <w:lvlJc w:val="left"/>
      <w:pPr>
        <w:ind w:left="720" w:hanging="360"/>
      </w:pPr>
    </w:lvl>
    <w:lvl w:ilvl="1" w:tplc="E858056A" w:tentative="1">
      <w:start w:val="1"/>
      <w:numFmt w:val="lowerLetter"/>
      <w:lvlText w:val="%2."/>
      <w:lvlJc w:val="left"/>
      <w:pPr>
        <w:ind w:left="1440" w:hanging="360"/>
      </w:pPr>
    </w:lvl>
    <w:lvl w:ilvl="2" w:tplc="02E8FAAE" w:tentative="1">
      <w:start w:val="1"/>
      <w:numFmt w:val="lowerRoman"/>
      <w:lvlText w:val="%3."/>
      <w:lvlJc w:val="right"/>
      <w:pPr>
        <w:ind w:left="2160" w:hanging="180"/>
      </w:pPr>
    </w:lvl>
    <w:lvl w:ilvl="3" w:tplc="7BDE5B98" w:tentative="1">
      <w:start w:val="1"/>
      <w:numFmt w:val="decimal"/>
      <w:lvlText w:val="%4."/>
      <w:lvlJc w:val="left"/>
      <w:pPr>
        <w:ind w:left="2880" w:hanging="360"/>
      </w:pPr>
    </w:lvl>
    <w:lvl w:ilvl="4" w:tplc="5E1CE83E" w:tentative="1">
      <w:start w:val="1"/>
      <w:numFmt w:val="lowerLetter"/>
      <w:lvlText w:val="%5."/>
      <w:lvlJc w:val="left"/>
      <w:pPr>
        <w:ind w:left="3600" w:hanging="360"/>
      </w:pPr>
    </w:lvl>
    <w:lvl w:ilvl="5" w:tplc="16CCDCA0" w:tentative="1">
      <w:start w:val="1"/>
      <w:numFmt w:val="lowerRoman"/>
      <w:lvlText w:val="%6."/>
      <w:lvlJc w:val="right"/>
      <w:pPr>
        <w:ind w:left="4320" w:hanging="180"/>
      </w:pPr>
    </w:lvl>
    <w:lvl w:ilvl="6" w:tplc="898C3144" w:tentative="1">
      <w:start w:val="1"/>
      <w:numFmt w:val="decimal"/>
      <w:lvlText w:val="%7."/>
      <w:lvlJc w:val="left"/>
      <w:pPr>
        <w:ind w:left="5040" w:hanging="360"/>
      </w:pPr>
    </w:lvl>
    <w:lvl w:ilvl="7" w:tplc="5E24F182" w:tentative="1">
      <w:start w:val="1"/>
      <w:numFmt w:val="lowerLetter"/>
      <w:lvlText w:val="%8."/>
      <w:lvlJc w:val="left"/>
      <w:pPr>
        <w:ind w:left="5760" w:hanging="360"/>
      </w:pPr>
    </w:lvl>
    <w:lvl w:ilvl="8" w:tplc="89AAA792" w:tentative="1">
      <w:start w:val="1"/>
      <w:numFmt w:val="lowerRoman"/>
      <w:lvlText w:val="%9."/>
      <w:lvlJc w:val="right"/>
      <w:pPr>
        <w:ind w:left="6480" w:hanging="180"/>
      </w:pPr>
    </w:lvl>
  </w:abstractNum>
  <w:abstractNum w:abstractNumId="2" w15:restartNumberingAfterBreak="0">
    <w:nsid w:val="0B4B5CE7"/>
    <w:multiLevelType w:val="multilevel"/>
    <w:tmpl w:val="AACA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9F55D"/>
    <w:multiLevelType w:val="singleLevel"/>
    <w:tmpl w:val="00000000"/>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abstractNum w:abstractNumId="4" w15:restartNumberingAfterBreak="0">
    <w:nsid w:val="0C11A051"/>
    <w:multiLevelType w:val="hybridMultilevel"/>
    <w:tmpl w:val="22686F1C"/>
    <w:lvl w:ilvl="0" w:tplc="E9FC06CC">
      <w:start w:val="1"/>
      <w:numFmt w:val="decimal"/>
      <w:lvlText w:val="%1."/>
      <w:lvlJc w:val="left"/>
      <w:pPr>
        <w:ind w:left="720" w:hanging="360"/>
      </w:pPr>
    </w:lvl>
    <w:lvl w:ilvl="1" w:tplc="11D6B7D8" w:tentative="1">
      <w:start w:val="1"/>
      <w:numFmt w:val="lowerLetter"/>
      <w:lvlText w:val="%2."/>
      <w:lvlJc w:val="left"/>
      <w:pPr>
        <w:ind w:left="1440" w:hanging="360"/>
      </w:pPr>
    </w:lvl>
    <w:lvl w:ilvl="2" w:tplc="5B3A14DE" w:tentative="1">
      <w:start w:val="1"/>
      <w:numFmt w:val="lowerRoman"/>
      <w:lvlText w:val="%3."/>
      <w:lvlJc w:val="right"/>
      <w:pPr>
        <w:ind w:left="2160" w:hanging="180"/>
      </w:pPr>
    </w:lvl>
    <w:lvl w:ilvl="3" w:tplc="C900A07C" w:tentative="1">
      <w:start w:val="1"/>
      <w:numFmt w:val="decimal"/>
      <w:lvlText w:val="%4."/>
      <w:lvlJc w:val="left"/>
      <w:pPr>
        <w:ind w:left="2880" w:hanging="360"/>
      </w:pPr>
    </w:lvl>
    <w:lvl w:ilvl="4" w:tplc="50E4CD96" w:tentative="1">
      <w:start w:val="1"/>
      <w:numFmt w:val="lowerLetter"/>
      <w:lvlText w:val="%5."/>
      <w:lvlJc w:val="left"/>
      <w:pPr>
        <w:ind w:left="3600" w:hanging="360"/>
      </w:pPr>
    </w:lvl>
    <w:lvl w:ilvl="5" w:tplc="81286EBC" w:tentative="1">
      <w:start w:val="1"/>
      <w:numFmt w:val="lowerRoman"/>
      <w:lvlText w:val="%6."/>
      <w:lvlJc w:val="right"/>
      <w:pPr>
        <w:ind w:left="4320" w:hanging="180"/>
      </w:pPr>
    </w:lvl>
    <w:lvl w:ilvl="6" w:tplc="83967418" w:tentative="1">
      <w:start w:val="1"/>
      <w:numFmt w:val="decimal"/>
      <w:lvlText w:val="%7."/>
      <w:lvlJc w:val="left"/>
      <w:pPr>
        <w:ind w:left="5040" w:hanging="360"/>
      </w:pPr>
    </w:lvl>
    <w:lvl w:ilvl="7" w:tplc="441C608A" w:tentative="1">
      <w:start w:val="1"/>
      <w:numFmt w:val="lowerLetter"/>
      <w:lvlText w:val="%8."/>
      <w:lvlJc w:val="left"/>
      <w:pPr>
        <w:ind w:left="5760" w:hanging="360"/>
      </w:pPr>
    </w:lvl>
    <w:lvl w:ilvl="8" w:tplc="F1F250DA" w:tentative="1">
      <w:start w:val="1"/>
      <w:numFmt w:val="lowerRoman"/>
      <w:lvlText w:val="%9."/>
      <w:lvlJc w:val="right"/>
      <w:pPr>
        <w:ind w:left="6480" w:hanging="180"/>
      </w:pPr>
    </w:lvl>
  </w:abstractNum>
  <w:abstractNum w:abstractNumId="5" w15:restartNumberingAfterBreak="0">
    <w:nsid w:val="131DA71B"/>
    <w:multiLevelType w:val="hybridMultilevel"/>
    <w:tmpl w:val="22686F1C"/>
    <w:lvl w:ilvl="0" w:tplc="57FCDDE0">
      <w:start w:val="1"/>
      <w:numFmt w:val="decimal"/>
      <w:lvlText w:val="%1."/>
      <w:lvlJc w:val="left"/>
      <w:pPr>
        <w:ind w:left="720" w:hanging="360"/>
      </w:pPr>
    </w:lvl>
    <w:lvl w:ilvl="1" w:tplc="66F2B154" w:tentative="1">
      <w:start w:val="1"/>
      <w:numFmt w:val="lowerLetter"/>
      <w:lvlText w:val="%2."/>
      <w:lvlJc w:val="left"/>
      <w:pPr>
        <w:ind w:left="1440" w:hanging="360"/>
      </w:pPr>
    </w:lvl>
    <w:lvl w:ilvl="2" w:tplc="6F5A489C" w:tentative="1">
      <w:start w:val="1"/>
      <w:numFmt w:val="lowerRoman"/>
      <w:lvlText w:val="%3."/>
      <w:lvlJc w:val="right"/>
      <w:pPr>
        <w:ind w:left="2160" w:hanging="180"/>
      </w:pPr>
    </w:lvl>
    <w:lvl w:ilvl="3" w:tplc="04C2D5A0" w:tentative="1">
      <w:start w:val="1"/>
      <w:numFmt w:val="decimal"/>
      <w:lvlText w:val="%4."/>
      <w:lvlJc w:val="left"/>
      <w:pPr>
        <w:ind w:left="2880" w:hanging="360"/>
      </w:pPr>
    </w:lvl>
    <w:lvl w:ilvl="4" w:tplc="EDEAE556" w:tentative="1">
      <w:start w:val="1"/>
      <w:numFmt w:val="lowerLetter"/>
      <w:lvlText w:val="%5."/>
      <w:lvlJc w:val="left"/>
      <w:pPr>
        <w:ind w:left="3600" w:hanging="360"/>
      </w:pPr>
    </w:lvl>
    <w:lvl w:ilvl="5" w:tplc="D9FE66D4" w:tentative="1">
      <w:start w:val="1"/>
      <w:numFmt w:val="lowerRoman"/>
      <w:lvlText w:val="%6."/>
      <w:lvlJc w:val="right"/>
      <w:pPr>
        <w:ind w:left="4320" w:hanging="180"/>
      </w:pPr>
    </w:lvl>
    <w:lvl w:ilvl="6" w:tplc="32880FA8" w:tentative="1">
      <w:start w:val="1"/>
      <w:numFmt w:val="decimal"/>
      <w:lvlText w:val="%7."/>
      <w:lvlJc w:val="left"/>
      <w:pPr>
        <w:ind w:left="5040" w:hanging="360"/>
      </w:pPr>
    </w:lvl>
    <w:lvl w:ilvl="7" w:tplc="17A09576" w:tentative="1">
      <w:start w:val="1"/>
      <w:numFmt w:val="lowerLetter"/>
      <w:lvlText w:val="%8."/>
      <w:lvlJc w:val="left"/>
      <w:pPr>
        <w:ind w:left="5760" w:hanging="360"/>
      </w:pPr>
    </w:lvl>
    <w:lvl w:ilvl="8" w:tplc="3510F9A4" w:tentative="1">
      <w:start w:val="1"/>
      <w:numFmt w:val="lowerRoman"/>
      <w:lvlText w:val="%9."/>
      <w:lvlJc w:val="right"/>
      <w:pPr>
        <w:ind w:left="6480" w:hanging="180"/>
      </w:pPr>
    </w:lvl>
  </w:abstractNum>
  <w:abstractNum w:abstractNumId="6" w15:restartNumberingAfterBreak="0">
    <w:nsid w:val="148A1ECC"/>
    <w:multiLevelType w:val="hybridMultilevel"/>
    <w:tmpl w:val="22686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675E1"/>
    <w:multiLevelType w:val="hybridMultilevel"/>
    <w:tmpl w:val="E2243C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E75248"/>
    <w:multiLevelType w:val="hybridMultilevel"/>
    <w:tmpl w:val="AE1AC768"/>
    <w:lvl w:ilvl="0" w:tplc="E09090A8">
      <w:start w:val="1"/>
      <w:numFmt w:val="lowerLetter"/>
      <w:lvlText w:val="%1."/>
      <w:lvlJc w:val="left"/>
      <w:pPr>
        <w:ind w:left="720" w:hanging="360"/>
      </w:pPr>
    </w:lvl>
    <w:lvl w:ilvl="1" w:tplc="1D26844C">
      <w:start w:val="1"/>
      <w:numFmt w:val="lowerLetter"/>
      <w:lvlText w:val="%2."/>
      <w:lvlJc w:val="left"/>
      <w:pPr>
        <w:ind w:left="1440" w:hanging="360"/>
      </w:pPr>
    </w:lvl>
    <w:lvl w:ilvl="2" w:tplc="FAA6779E">
      <w:start w:val="1"/>
      <w:numFmt w:val="lowerRoman"/>
      <w:lvlText w:val="%3."/>
      <w:lvlJc w:val="right"/>
      <w:pPr>
        <w:ind w:left="2160" w:hanging="180"/>
      </w:pPr>
    </w:lvl>
    <w:lvl w:ilvl="3" w:tplc="60AAF1FE">
      <w:start w:val="1"/>
      <w:numFmt w:val="decimal"/>
      <w:lvlText w:val="%4."/>
      <w:lvlJc w:val="left"/>
      <w:pPr>
        <w:ind w:left="2880" w:hanging="360"/>
      </w:pPr>
    </w:lvl>
    <w:lvl w:ilvl="4" w:tplc="42AE908C">
      <w:start w:val="1"/>
      <w:numFmt w:val="lowerLetter"/>
      <w:lvlText w:val="%5."/>
      <w:lvlJc w:val="left"/>
      <w:pPr>
        <w:ind w:left="3600" w:hanging="360"/>
      </w:pPr>
    </w:lvl>
    <w:lvl w:ilvl="5" w:tplc="C3BA6CE0">
      <w:start w:val="1"/>
      <w:numFmt w:val="lowerRoman"/>
      <w:lvlText w:val="%6."/>
      <w:lvlJc w:val="right"/>
      <w:pPr>
        <w:ind w:left="4320" w:hanging="180"/>
      </w:pPr>
    </w:lvl>
    <w:lvl w:ilvl="6" w:tplc="3CDABFA0">
      <w:start w:val="1"/>
      <w:numFmt w:val="decimal"/>
      <w:lvlText w:val="%7."/>
      <w:lvlJc w:val="left"/>
      <w:pPr>
        <w:ind w:left="5040" w:hanging="360"/>
      </w:pPr>
    </w:lvl>
    <w:lvl w:ilvl="7" w:tplc="0F301EC2">
      <w:start w:val="1"/>
      <w:numFmt w:val="lowerLetter"/>
      <w:lvlText w:val="%8."/>
      <w:lvlJc w:val="left"/>
      <w:pPr>
        <w:ind w:left="5760" w:hanging="360"/>
      </w:pPr>
    </w:lvl>
    <w:lvl w:ilvl="8" w:tplc="5B7E83CC">
      <w:start w:val="1"/>
      <w:numFmt w:val="lowerRoman"/>
      <w:lvlText w:val="%9."/>
      <w:lvlJc w:val="right"/>
      <w:pPr>
        <w:ind w:left="6480" w:hanging="180"/>
      </w:pPr>
    </w:lvl>
  </w:abstractNum>
  <w:abstractNum w:abstractNumId="9" w15:restartNumberingAfterBreak="0">
    <w:nsid w:val="1940C9A7"/>
    <w:multiLevelType w:val="hybridMultilevel"/>
    <w:tmpl w:val="22686F1C"/>
    <w:lvl w:ilvl="0" w:tplc="C590AA76">
      <w:start w:val="1"/>
      <w:numFmt w:val="decimal"/>
      <w:lvlText w:val="%1."/>
      <w:lvlJc w:val="left"/>
      <w:pPr>
        <w:ind w:left="720" w:hanging="360"/>
      </w:pPr>
    </w:lvl>
    <w:lvl w:ilvl="1" w:tplc="F12A73DC" w:tentative="1">
      <w:start w:val="1"/>
      <w:numFmt w:val="lowerLetter"/>
      <w:lvlText w:val="%2."/>
      <w:lvlJc w:val="left"/>
      <w:pPr>
        <w:ind w:left="1440" w:hanging="360"/>
      </w:pPr>
    </w:lvl>
    <w:lvl w:ilvl="2" w:tplc="4F50424A" w:tentative="1">
      <w:start w:val="1"/>
      <w:numFmt w:val="lowerRoman"/>
      <w:lvlText w:val="%3."/>
      <w:lvlJc w:val="right"/>
      <w:pPr>
        <w:ind w:left="2160" w:hanging="180"/>
      </w:pPr>
    </w:lvl>
    <w:lvl w:ilvl="3" w:tplc="6A78ED70" w:tentative="1">
      <w:start w:val="1"/>
      <w:numFmt w:val="decimal"/>
      <w:lvlText w:val="%4."/>
      <w:lvlJc w:val="left"/>
      <w:pPr>
        <w:ind w:left="2880" w:hanging="360"/>
      </w:pPr>
    </w:lvl>
    <w:lvl w:ilvl="4" w:tplc="A52E69D8" w:tentative="1">
      <w:start w:val="1"/>
      <w:numFmt w:val="lowerLetter"/>
      <w:lvlText w:val="%5."/>
      <w:lvlJc w:val="left"/>
      <w:pPr>
        <w:ind w:left="3600" w:hanging="360"/>
      </w:pPr>
    </w:lvl>
    <w:lvl w:ilvl="5" w:tplc="1472C832" w:tentative="1">
      <w:start w:val="1"/>
      <w:numFmt w:val="lowerRoman"/>
      <w:lvlText w:val="%6."/>
      <w:lvlJc w:val="right"/>
      <w:pPr>
        <w:ind w:left="4320" w:hanging="180"/>
      </w:pPr>
    </w:lvl>
    <w:lvl w:ilvl="6" w:tplc="CA5EFE06" w:tentative="1">
      <w:start w:val="1"/>
      <w:numFmt w:val="decimal"/>
      <w:lvlText w:val="%7."/>
      <w:lvlJc w:val="left"/>
      <w:pPr>
        <w:ind w:left="5040" w:hanging="360"/>
      </w:pPr>
    </w:lvl>
    <w:lvl w:ilvl="7" w:tplc="FB082136" w:tentative="1">
      <w:start w:val="1"/>
      <w:numFmt w:val="lowerLetter"/>
      <w:lvlText w:val="%8."/>
      <w:lvlJc w:val="left"/>
      <w:pPr>
        <w:ind w:left="5760" w:hanging="360"/>
      </w:pPr>
    </w:lvl>
    <w:lvl w:ilvl="8" w:tplc="5D3404E0" w:tentative="1">
      <w:start w:val="1"/>
      <w:numFmt w:val="lowerRoman"/>
      <w:lvlText w:val="%9."/>
      <w:lvlJc w:val="right"/>
      <w:pPr>
        <w:ind w:left="6480" w:hanging="180"/>
      </w:pPr>
    </w:lvl>
  </w:abstractNum>
  <w:abstractNum w:abstractNumId="10" w15:restartNumberingAfterBreak="0">
    <w:nsid w:val="1A973B19"/>
    <w:multiLevelType w:val="hybridMultilevel"/>
    <w:tmpl w:val="35103532"/>
    <w:lvl w:ilvl="0" w:tplc="FFFFFFFF">
      <w:start w:val="2"/>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1B0283E0"/>
    <w:multiLevelType w:val="hybridMultilevel"/>
    <w:tmpl w:val="22686F1C"/>
    <w:lvl w:ilvl="0" w:tplc="DD66305A">
      <w:start w:val="1"/>
      <w:numFmt w:val="decimal"/>
      <w:lvlText w:val="%1."/>
      <w:lvlJc w:val="left"/>
      <w:pPr>
        <w:ind w:left="720" w:hanging="360"/>
      </w:pPr>
    </w:lvl>
    <w:lvl w:ilvl="1" w:tplc="650E5848" w:tentative="1">
      <w:start w:val="1"/>
      <w:numFmt w:val="lowerLetter"/>
      <w:lvlText w:val="%2."/>
      <w:lvlJc w:val="left"/>
      <w:pPr>
        <w:ind w:left="1440" w:hanging="360"/>
      </w:pPr>
    </w:lvl>
    <w:lvl w:ilvl="2" w:tplc="4246E708" w:tentative="1">
      <w:start w:val="1"/>
      <w:numFmt w:val="lowerRoman"/>
      <w:lvlText w:val="%3."/>
      <w:lvlJc w:val="right"/>
      <w:pPr>
        <w:ind w:left="2160" w:hanging="180"/>
      </w:pPr>
    </w:lvl>
    <w:lvl w:ilvl="3" w:tplc="C648685C" w:tentative="1">
      <w:start w:val="1"/>
      <w:numFmt w:val="decimal"/>
      <w:lvlText w:val="%4."/>
      <w:lvlJc w:val="left"/>
      <w:pPr>
        <w:ind w:left="2880" w:hanging="360"/>
      </w:pPr>
    </w:lvl>
    <w:lvl w:ilvl="4" w:tplc="FFBEB358" w:tentative="1">
      <w:start w:val="1"/>
      <w:numFmt w:val="lowerLetter"/>
      <w:lvlText w:val="%5."/>
      <w:lvlJc w:val="left"/>
      <w:pPr>
        <w:ind w:left="3600" w:hanging="360"/>
      </w:pPr>
    </w:lvl>
    <w:lvl w:ilvl="5" w:tplc="CFEAE1F6" w:tentative="1">
      <w:start w:val="1"/>
      <w:numFmt w:val="lowerRoman"/>
      <w:lvlText w:val="%6."/>
      <w:lvlJc w:val="right"/>
      <w:pPr>
        <w:ind w:left="4320" w:hanging="180"/>
      </w:pPr>
    </w:lvl>
    <w:lvl w:ilvl="6" w:tplc="557CC636" w:tentative="1">
      <w:start w:val="1"/>
      <w:numFmt w:val="decimal"/>
      <w:lvlText w:val="%7."/>
      <w:lvlJc w:val="left"/>
      <w:pPr>
        <w:ind w:left="5040" w:hanging="360"/>
      </w:pPr>
    </w:lvl>
    <w:lvl w:ilvl="7" w:tplc="C0787494" w:tentative="1">
      <w:start w:val="1"/>
      <w:numFmt w:val="lowerLetter"/>
      <w:lvlText w:val="%8."/>
      <w:lvlJc w:val="left"/>
      <w:pPr>
        <w:ind w:left="5760" w:hanging="360"/>
      </w:pPr>
    </w:lvl>
    <w:lvl w:ilvl="8" w:tplc="E278D008" w:tentative="1">
      <w:start w:val="1"/>
      <w:numFmt w:val="lowerRoman"/>
      <w:lvlText w:val="%9."/>
      <w:lvlJc w:val="right"/>
      <w:pPr>
        <w:ind w:left="6480" w:hanging="180"/>
      </w:pPr>
    </w:lvl>
  </w:abstractNum>
  <w:abstractNum w:abstractNumId="12" w15:restartNumberingAfterBreak="0">
    <w:nsid w:val="1B63508E"/>
    <w:multiLevelType w:val="hybridMultilevel"/>
    <w:tmpl w:val="2FB6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3555C1"/>
    <w:multiLevelType w:val="hybridMultilevel"/>
    <w:tmpl w:val="30F2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515611"/>
    <w:multiLevelType w:val="hybridMultilevel"/>
    <w:tmpl w:val="AE1AC76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86479A"/>
    <w:multiLevelType w:val="hybridMultilevel"/>
    <w:tmpl w:val="22686F1C"/>
    <w:lvl w:ilvl="0" w:tplc="40486604">
      <w:start w:val="1"/>
      <w:numFmt w:val="decimal"/>
      <w:lvlText w:val="%1."/>
      <w:lvlJc w:val="left"/>
      <w:pPr>
        <w:ind w:left="720" w:hanging="360"/>
      </w:pPr>
    </w:lvl>
    <w:lvl w:ilvl="1" w:tplc="2948FC30" w:tentative="1">
      <w:start w:val="1"/>
      <w:numFmt w:val="lowerLetter"/>
      <w:lvlText w:val="%2."/>
      <w:lvlJc w:val="left"/>
      <w:pPr>
        <w:ind w:left="1440" w:hanging="360"/>
      </w:pPr>
    </w:lvl>
    <w:lvl w:ilvl="2" w:tplc="554EED32" w:tentative="1">
      <w:start w:val="1"/>
      <w:numFmt w:val="lowerRoman"/>
      <w:lvlText w:val="%3."/>
      <w:lvlJc w:val="right"/>
      <w:pPr>
        <w:ind w:left="2160" w:hanging="180"/>
      </w:pPr>
    </w:lvl>
    <w:lvl w:ilvl="3" w:tplc="4C7C8EB4" w:tentative="1">
      <w:start w:val="1"/>
      <w:numFmt w:val="decimal"/>
      <w:lvlText w:val="%4."/>
      <w:lvlJc w:val="left"/>
      <w:pPr>
        <w:ind w:left="2880" w:hanging="360"/>
      </w:pPr>
    </w:lvl>
    <w:lvl w:ilvl="4" w:tplc="FE52422E" w:tentative="1">
      <w:start w:val="1"/>
      <w:numFmt w:val="lowerLetter"/>
      <w:lvlText w:val="%5."/>
      <w:lvlJc w:val="left"/>
      <w:pPr>
        <w:ind w:left="3600" w:hanging="360"/>
      </w:pPr>
    </w:lvl>
    <w:lvl w:ilvl="5" w:tplc="3F2841E8" w:tentative="1">
      <w:start w:val="1"/>
      <w:numFmt w:val="lowerRoman"/>
      <w:lvlText w:val="%6."/>
      <w:lvlJc w:val="right"/>
      <w:pPr>
        <w:ind w:left="4320" w:hanging="180"/>
      </w:pPr>
    </w:lvl>
    <w:lvl w:ilvl="6" w:tplc="E56AB2D8" w:tentative="1">
      <w:start w:val="1"/>
      <w:numFmt w:val="decimal"/>
      <w:lvlText w:val="%7."/>
      <w:lvlJc w:val="left"/>
      <w:pPr>
        <w:ind w:left="5040" w:hanging="360"/>
      </w:pPr>
    </w:lvl>
    <w:lvl w:ilvl="7" w:tplc="8B9C7D38" w:tentative="1">
      <w:start w:val="1"/>
      <w:numFmt w:val="lowerLetter"/>
      <w:lvlText w:val="%8."/>
      <w:lvlJc w:val="left"/>
      <w:pPr>
        <w:ind w:left="5760" w:hanging="360"/>
      </w:pPr>
    </w:lvl>
    <w:lvl w:ilvl="8" w:tplc="3CACF282" w:tentative="1">
      <w:start w:val="1"/>
      <w:numFmt w:val="lowerRoman"/>
      <w:lvlText w:val="%9."/>
      <w:lvlJc w:val="right"/>
      <w:pPr>
        <w:ind w:left="6480" w:hanging="180"/>
      </w:pPr>
    </w:lvl>
  </w:abstractNum>
  <w:abstractNum w:abstractNumId="16" w15:restartNumberingAfterBreak="0">
    <w:nsid w:val="217A75A4"/>
    <w:multiLevelType w:val="hybridMultilevel"/>
    <w:tmpl w:val="22686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AD1A02"/>
    <w:multiLevelType w:val="hybridMultilevel"/>
    <w:tmpl w:val="D92C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79C0E"/>
    <w:multiLevelType w:val="hybridMultilevel"/>
    <w:tmpl w:val="22686F1C"/>
    <w:lvl w:ilvl="0" w:tplc="317002A2">
      <w:start w:val="1"/>
      <w:numFmt w:val="decimal"/>
      <w:lvlText w:val="%1."/>
      <w:lvlJc w:val="left"/>
      <w:pPr>
        <w:ind w:left="720" w:hanging="360"/>
      </w:pPr>
    </w:lvl>
    <w:lvl w:ilvl="1" w:tplc="702CBE68" w:tentative="1">
      <w:start w:val="1"/>
      <w:numFmt w:val="lowerLetter"/>
      <w:lvlText w:val="%2."/>
      <w:lvlJc w:val="left"/>
      <w:pPr>
        <w:ind w:left="1440" w:hanging="360"/>
      </w:pPr>
    </w:lvl>
    <w:lvl w:ilvl="2" w:tplc="4CB88D36" w:tentative="1">
      <w:start w:val="1"/>
      <w:numFmt w:val="lowerRoman"/>
      <w:lvlText w:val="%3."/>
      <w:lvlJc w:val="right"/>
      <w:pPr>
        <w:ind w:left="2160" w:hanging="180"/>
      </w:pPr>
    </w:lvl>
    <w:lvl w:ilvl="3" w:tplc="DD9A1990" w:tentative="1">
      <w:start w:val="1"/>
      <w:numFmt w:val="decimal"/>
      <w:lvlText w:val="%4."/>
      <w:lvlJc w:val="left"/>
      <w:pPr>
        <w:ind w:left="2880" w:hanging="360"/>
      </w:pPr>
    </w:lvl>
    <w:lvl w:ilvl="4" w:tplc="1C3EE0FE" w:tentative="1">
      <w:start w:val="1"/>
      <w:numFmt w:val="lowerLetter"/>
      <w:lvlText w:val="%5."/>
      <w:lvlJc w:val="left"/>
      <w:pPr>
        <w:ind w:left="3600" w:hanging="360"/>
      </w:pPr>
    </w:lvl>
    <w:lvl w:ilvl="5" w:tplc="0CD0C452" w:tentative="1">
      <w:start w:val="1"/>
      <w:numFmt w:val="lowerRoman"/>
      <w:lvlText w:val="%6."/>
      <w:lvlJc w:val="right"/>
      <w:pPr>
        <w:ind w:left="4320" w:hanging="180"/>
      </w:pPr>
    </w:lvl>
    <w:lvl w:ilvl="6" w:tplc="241C928C" w:tentative="1">
      <w:start w:val="1"/>
      <w:numFmt w:val="decimal"/>
      <w:lvlText w:val="%7."/>
      <w:lvlJc w:val="left"/>
      <w:pPr>
        <w:ind w:left="5040" w:hanging="360"/>
      </w:pPr>
    </w:lvl>
    <w:lvl w:ilvl="7" w:tplc="9DECEF38" w:tentative="1">
      <w:start w:val="1"/>
      <w:numFmt w:val="lowerLetter"/>
      <w:lvlText w:val="%8."/>
      <w:lvlJc w:val="left"/>
      <w:pPr>
        <w:ind w:left="5760" w:hanging="360"/>
      </w:pPr>
    </w:lvl>
    <w:lvl w:ilvl="8" w:tplc="F000CA3C" w:tentative="1">
      <w:start w:val="1"/>
      <w:numFmt w:val="lowerRoman"/>
      <w:lvlText w:val="%9."/>
      <w:lvlJc w:val="right"/>
      <w:pPr>
        <w:ind w:left="6480" w:hanging="180"/>
      </w:pPr>
    </w:lvl>
  </w:abstractNum>
  <w:abstractNum w:abstractNumId="19" w15:restartNumberingAfterBreak="0">
    <w:nsid w:val="28B30D8C"/>
    <w:multiLevelType w:val="hybridMultilevel"/>
    <w:tmpl w:val="AE6E500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33B32902"/>
    <w:multiLevelType w:val="hybridMultilevel"/>
    <w:tmpl w:val="093C94F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3449F908"/>
    <w:multiLevelType w:val="hybridMultilevel"/>
    <w:tmpl w:val="343E9788"/>
    <w:lvl w:ilvl="0" w:tplc="4A423026">
      <w:start w:val="1"/>
      <w:numFmt w:val="bullet"/>
      <w:lvlText w:val=""/>
      <w:lvlJc w:val="left"/>
      <w:pPr>
        <w:ind w:left="720" w:hanging="360"/>
      </w:pPr>
      <w:rPr>
        <w:rFonts w:ascii="Symbol" w:hAnsi="Symbol" w:hint="default"/>
      </w:rPr>
    </w:lvl>
    <w:lvl w:ilvl="1" w:tplc="6BB6BDAE">
      <w:start w:val="1"/>
      <w:numFmt w:val="bullet"/>
      <w:lvlText w:val="o"/>
      <w:lvlJc w:val="left"/>
      <w:pPr>
        <w:ind w:left="1440" w:hanging="360"/>
      </w:pPr>
      <w:rPr>
        <w:rFonts w:ascii="Courier New" w:hAnsi="Courier New" w:hint="default"/>
      </w:rPr>
    </w:lvl>
    <w:lvl w:ilvl="2" w:tplc="3F02A2B4">
      <w:start w:val="1"/>
      <w:numFmt w:val="bullet"/>
      <w:lvlText w:val=""/>
      <w:lvlJc w:val="left"/>
      <w:pPr>
        <w:ind w:left="2160" w:hanging="360"/>
      </w:pPr>
      <w:rPr>
        <w:rFonts w:ascii="Wingdings" w:hAnsi="Wingdings" w:hint="default"/>
      </w:rPr>
    </w:lvl>
    <w:lvl w:ilvl="3" w:tplc="4E569472">
      <w:start w:val="1"/>
      <w:numFmt w:val="bullet"/>
      <w:lvlText w:val=""/>
      <w:lvlJc w:val="left"/>
      <w:pPr>
        <w:ind w:left="2880" w:hanging="360"/>
      </w:pPr>
      <w:rPr>
        <w:rFonts w:ascii="Symbol" w:hAnsi="Symbol" w:hint="default"/>
      </w:rPr>
    </w:lvl>
    <w:lvl w:ilvl="4" w:tplc="4D760B6E">
      <w:start w:val="1"/>
      <w:numFmt w:val="bullet"/>
      <w:lvlText w:val="o"/>
      <w:lvlJc w:val="left"/>
      <w:pPr>
        <w:ind w:left="3600" w:hanging="360"/>
      </w:pPr>
      <w:rPr>
        <w:rFonts w:ascii="Courier New" w:hAnsi="Courier New" w:hint="default"/>
      </w:rPr>
    </w:lvl>
    <w:lvl w:ilvl="5" w:tplc="D188DFD8">
      <w:start w:val="1"/>
      <w:numFmt w:val="bullet"/>
      <w:lvlText w:val=""/>
      <w:lvlJc w:val="left"/>
      <w:pPr>
        <w:ind w:left="4320" w:hanging="360"/>
      </w:pPr>
      <w:rPr>
        <w:rFonts w:ascii="Wingdings" w:hAnsi="Wingdings" w:hint="default"/>
      </w:rPr>
    </w:lvl>
    <w:lvl w:ilvl="6" w:tplc="FCF4B9FE">
      <w:start w:val="1"/>
      <w:numFmt w:val="bullet"/>
      <w:lvlText w:val=""/>
      <w:lvlJc w:val="left"/>
      <w:pPr>
        <w:ind w:left="5040" w:hanging="360"/>
      </w:pPr>
      <w:rPr>
        <w:rFonts w:ascii="Symbol" w:hAnsi="Symbol" w:hint="default"/>
      </w:rPr>
    </w:lvl>
    <w:lvl w:ilvl="7" w:tplc="B8B0A604">
      <w:start w:val="1"/>
      <w:numFmt w:val="bullet"/>
      <w:lvlText w:val="o"/>
      <w:lvlJc w:val="left"/>
      <w:pPr>
        <w:ind w:left="5760" w:hanging="360"/>
      </w:pPr>
      <w:rPr>
        <w:rFonts w:ascii="Courier New" w:hAnsi="Courier New" w:hint="default"/>
      </w:rPr>
    </w:lvl>
    <w:lvl w:ilvl="8" w:tplc="900A3810">
      <w:start w:val="1"/>
      <w:numFmt w:val="bullet"/>
      <w:lvlText w:val=""/>
      <w:lvlJc w:val="left"/>
      <w:pPr>
        <w:ind w:left="6480" w:hanging="360"/>
      </w:pPr>
      <w:rPr>
        <w:rFonts w:ascii="Wingdings" w:hAnsi="Wingdings" w:hint="default"/>
      </w:rPr>
    </w:lvl>
  </w:abstractNum>
  <w:abstractNum w:abstractNumId="22" w15:restartNumberingAfterBreak="0">
    <w:nsid w:val="3776ECD1"/>
    <w:multiLevelType w:val="hybridMultilevel"/>
    <w:tmpl w:val="22686F1C"/>
    <w:lvl w:ilvl="0" w:tplc="F1700700">
      <w:start w:val="1"/>
      <w:numFmt w:val="decimal"/>
      <w:lvlText w:val="%1."/>
      <w:lvlJc w:val="left"/>
      <w:pPr>
        <w:ind w:left="720" w:hanging="360"/>
      </w:pPr>
    </w:lvl>
    <w:lvl w:ilvl="1" w:tplc="E012C4D6" w:tentative="1">
      <w:start w:val="1"/>
      <w:numFmt w:val="lowerLetter"/>
      <w:lvlText w:val="%2."/>
      <w:lvlJc w:val="left"/>
      <w:pPr>
        <w:ind w:left="1440" w:hanging="360"/>
      </w:pPr>
    </w:lvl>
    <w:lvl w:ilvl="2" w:tplc="ECE2209A" w:tentative="1">
      <w:start w:val="1"/>
      <w:numFmt w:val="lowerRoman"/>
      <w:lvlText w:val="%3."/>
      <w:lvlJc w:val="right"/>
      <w:pPr>
        <w:ind w:left="2160" w:hanging="180"/>
      </w:pPr>
    </w:lvl>
    <w:lvl w:ilvl="3" w:tplc="070CA9B4" w:tentative="1">
      <w:start w:val="1"/>
      <w:numFmt w:val="decimal"/>
      <w:lvlText w:val="%4."/>
      <w:lvlJc w:val="left"/>
      <w:pPr>
        <w:ind w:left="2880" w:hanging="360"/>
      </w:pPr>
    </w:lvl>
    <w:lvl w:ilvl="4" w:tplc="0DEC75BC" w:tentative="1">
      <w:start w:val="1"/>
      <w:numFmt w:val="lowerLetter"/>
      <w:lvlText w:val="%5."/>
      <w:lvlJc w:val="left"/>
      <w:pPr>
        <w:ind w:left="3600" w:hanging="360"/>
      </w:pPr>
    </w:lvl>
    <w:lvl w:ilvl="5" w:tplc="209678F0" w:tentative="1">
      <w:start w:val="1"/>
      <w:numFmt w:val="lowerRoman"/>
      <w:lvlText w:val="%6."/>
      <w:lvlJc w:val="right"/>
      <w:pPr>
        <w:ind w:left="4320" w:hanging="180"/>
      </w:pPr>
    </w:lvl>
    <w:lvl w:ilvl="6" w:tplc="FBBE757C" w:tentative="1">
      <w:start w:val="1"/>
      <w:numFmt w:val="decimal"/>
      <w:lvlText w:val="%7."/>
      <w:lvlJc w:val="left"/>
      <w:pPr>
        <w:ind w:left="5040" w:hanging="360"/>
      </w:pPr>
    </w:lvl>
    <w:lvl w:ilvl="7" w:tplc="8742830A" w:tentative="1">
      <w:start w:val="1"/>
      <w:numFmt w:val="lowerLetter"/>
      <w:lvlText w:val="%8."/>
      <w:lvlJc w:val="left"/>
      <w:pPr>
        <w:ind w:left="5760" w:hanging="360"/>
      </w:pPr>
    </w:lvl>
    <w:lvl w:ilvl="8" w:tplc="A28A1F0A" w:tentative="1">
      <w:start w:val="1"/>
      <w:numFmt w:val="lowerRoman"/>
      <w:lvlText w:val="%9."/>
      <w:lvlJc w:val="right"/>
      <w:pPr>
        <w:ind w:left="6480" w:hanging="180"/>
      </w:pPr>
    </w:lvl>
  </w:abstractNum>
  <w:abstractNum w:abstractNumId="23" w15:restartNumberingAfterBreak="0">
    <w:nsid w:val="395C4F0A"/>
    <w:multiLevelType w:val="multilevel"/>
    <w:tmpl w:val="E8E2A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668E76"/>
    <w:multiLevelType w:val="hybridMultilevel"/>
    <w:tmpl w:val="96B2A8B8"/>
    <w:lvl w:ilvl="0" w:tplc="2046856C">
      <w:start w:val="1"/>
      <w:numFmt w:val="bullet"/>
      <w:lvlText w:val="·"/>
      <w:lvlJc w:val="left"/>
      <w:pPr>
        <w:ind w:left="720" w:hanging="360"/>
      </w:pPr>
      <w:rPr>
        <w:rFonts w:ascii="Symbol" w:hAnsi="Symbol" w:hint="default"/>
      </w:rPr>
    </w:lvl>
    <w:lvl w:ilvl="1" w:tplc="E9D08CD0">
      <w:start w:val="1"/>
      <w:numFmt w:val="bullet"/>
      <w:lvlText w:val="o"/>
      <w:lvlJc w:val="left"/>
      <w:pPr>
        <w:ind w:left="1440" w:hanging="360"/>
      </w:pPr>
      <w:rPr>
        <w:rFonts w:ascii="Symbol" w:hAnsi="Symbol" w:hint="default"/>
      </w:rPr>
    </w:lvl>
    <w:lvl w:ilvl="2" w:tplc="94E2184C">
      <w:start w:val="1"/>
      <w:numFmt w:val="bullet"/>
      <w:lvlText w:val=""/>
      <w:lvlJc w:val="left"/>
      <w:pPr>
        <w:ind w:left="2160" w:hanging="360"/>
      </w:pPr>
      <w:rPr>
        <w:rFonts w:ascii="Wingdings" w:hAnsi="Wingdings" w:hint="default"/>
      </w:rPr>
    </w:lvl>
    <w:lvl w:ilvl="3" w:tplc="977627C6">
      <w:start w:val="1"/>
      <w:numFmt w:val="bullet"/>
      <w:lvlText w:val=""/>
      <w:lvlJc w:val="left"/>
      <w:pPr>
        <w:ind w:left="2880" w:hanging="360"/>
      </w:pPr>
      <w:rPr>
        <w:rFonts w:ascii="Symbol" w:hAnsi="Symbol" w:hint="default"/>
      </w:rPr>
    </w:lvl>
    <w:lvl w:ilvl="4" w:tplc="60C49FD6">
      <w:start w:val="1"/>
      <w:numFmt w:val="bullet"/>
      <w:lvlText w:val="o"/>
      <w:lvlJc w:val="left"/>
      <w:pPr>
        <w:ind w:left="3600" w:hanging="360"/>
      </w:pPr>
      <w:rPr>
        <w:rFonts w:ascii="Courier New" w:hAnsi="Courier New" w:hint="default"/>
      </w:rPr>
    </w:lvl>
    <w:lvl w:ilvl="5" w:tplc="3FA4F7FA">
      <w:start w:val="1"/>
      <w:numFmt w:val="bullet"/>
      <w:lvlText w:val=""/>
      <w:lvlJc w:val="left"/>
      <w:pPr>
        <w:ind w:left="4320" w:hanging="360"/>
      </w:pPr>
      <w:rPr>
        <w:rFonts w:ascii="Wingdings" w:hAnsi="Wingdings" w:hint="default"/>
      </w:rPr>
    </w:lvl>
    <w:lvl w:ilvl="6" w:tplc="E5EE7240">
      <w:start w:val="1"/>
      <w:numFmt w:val="bullet"/>
      <w:lvlText w:val=""/>
      <w:lvlJc w:val="left"/>
      <w:pPr>
        <w:ind w:left="5040" w:hanging="360"/>
      </w:pPr>
      <w:rPr>
        <w:rFonts w:ascii="Symbol" w:hAnsi="Symbol" w:hint="default"/>
      </w:rPr>
    </w:lvl>
    <w:lvl w:ilvl="7" w:tplc="661E0782">
      <w:start w:val="1"/>
      <w:numFmt w:val="bullet"/>
      <w:lvlText w:val="o"/>
      <w:lvlJc w:val="left"/>
      <w:pPr>
        <w:ind w:left="5760" w:hanging="360"/>
      </w:pPr>
      <w:rPr>
        <w:rFonts w:ascii="Courier New" w:hAnsi="Courier New" w:hint="default"/>
      </w:rPr>
    </w:lvl>
    <w:lvl w:ilvl="8" w:tplc="8A183C6C">
      <w:start w:val="1"/>
      <w:numFmt w:val="bullet"/>
      <w:lvlText w:val=""/>
      <w:lvlJc w:val="left"/>
      <w:pPr>
        <w:ind w:left="6480" w:hanging="360"/>
      </w:pPr>
      <w:rPr>
        <w:rFonts w:ascii="Wingdings" w:hAnsi="Wingdings" w:hint="default"/>
      </w:rPr>
    </w:lvl>
  </w:abstractNum>
  <w:abstractNum w:abstractNumId="25" w15:restartNumberingAfterBreak="0">
    <w:nsid w:val="3BA6CAB9"/>
    <w:multiLevelType w:val="multilevel"/>
    <w:tmpl w:val="AACA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460200"/>
    <w:multiLevelType w:val="multilevel"/>
    <w:tmpl w:val="BBB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269485"/>
    <w:multiLevelType w:val="hybridMultilevel"/>
    <w:tmpl w:val="22686F1C"/>
    <w:lvl w:ilvl="0" w:tplc="F994475C">
      <w:start w:val="1"/>
      <w:numFmt w:val="decimal"/>
      <w:lvlText w:val="%1."/>
      <w:lvlJc w:val="left"/>
      <w:pPr>
        <w:ind w:left="720" w:hanging="360"/>
      </w:pPr>
    </w:lvl>
    <w:lvl w:ilvl="1" w:tplc="2C900BEA" w:tentative="1">
      <w:start w:val="1"/>
      <w:numFmt w:val="lowerLetter"/>
      <w:lvlText w:val="%2."/>
      <w:lvlJc w:val="left"/>
      <w:pPr>
        <w:ind w:left="1440" w:hanging="360"/>
      </w:pPr>
    </w:lvl>
    <w:lvl w:ilvl="2" w:tplc="5BE85968" w:tentative="1">
      <w:start w:val="1"/>
      <w:numFmt w:val="lowerRoman"/>
      <w:lvlText w:val="%3."/>
      <w:lvlJc w:val="right"/>
      <w:pPr>
        <w:ind w:left="2160" w:hanging="180"/>
      </w:pPr>
    </w:lvl>
    <w:lvl w:ilvl="3" w:tplc="5D284B42" w:tentative="1">
      <w:start w:val="1"/>
      <w:numFmt w:val="decimal"/>
      <w:lvlText w:val="%4."/>
      <w:lvlJc w:val="left"/>
      <w:pPr>
        <w:ind w:left="2880" w:hanging="360"/>
      </w:pPr>
    </w:lvl>
    <w:lvl w:ilvl="4" w:tplc="AA9A6560" w:tentative="1">
      <w:start w:val="1"/>
      <w:numFmt w:val="lowerLetter"/>
      <w:lvlText w:val="%5."/>
      <w:lvlJc w:val="left"/>
      <w:pPr>
        <w:ind w:left="3600" w:hanging="360"/>
      </w:pPr>
    </w:lvl>
    <w:lvl w:ilvl="5" w:tplc="8A960C70" w:tentative="1">
      <w:start w:val="1"/>
      <w:numFmt w:val="lowerRoman"/>
      <w:lvlText w:val="%6."/>
      <w:lvlJc w:val="right"/>
      <w:pPr>
        <w:ind w:left="4320" w:hanging="180"/>
      </w:pPr>
    </w:lvl>
    <w:lvl w:ilvl="6" w:tplc="60F4D338" w:tentative="1">
      <w:start w:val="1"/>
      <w:numFmt w:val="decimal"/>
      <w:lvlText w:val="%7."/>
      <w:lvlJc w:val="left"/>
      <w:pPr>
        <w:ind w:left="5040" w:hanging="360"/>
      </w:pPr>
    </w:lvl>
    <w:lvl w:ilvl="7" w:tplc="A552DC44" w:tentative="1">
      <w:start w:val="1"/>
      <w:numFmt w:val="lowerLetter"/>
      <w:lvlText w:val="%8."/>
      <w:lvlJc w:val="left"/>
      <w:pPr>
        <w:ind w:left="5760" w:hanging="360"/>
      </w:pPr>
    </w:lvl>
    <w:lvl w:ilvl="8" w:tplc="B8506172" w:tentative="1">
      <w:start w:val="1"/>
      <w:numFmt w:val="lowerRoman"/>
      <w:lvlText w:val="%9."/>
      <w:lvlJc w:val="right"/>
      <w:pPr>
        <w:ind w:left="6480" w:hanging="180"/>
      </w:pPr>
    </w:lvl>
  </w:abstractNum>
  <w:abstractNum w:abstractNumId="28" w15:restartNumberingAfterBreak="0">
    <w:nsid w:val="40E18C05"/>
    <w:multiLevelType w:val="hybridMultilevel"/>
    <w:tmpl w:val="61B609FA"/>
    <w:lvl w:ilvl="0" w:tplc="49E8B050">
      <w:start w:val="1"/>
      <w:numFmt w:val="lowerLetter"/>
      <w:lvlText w:val="%1)"/>
      <w:lvlJc w:val="left"/>
      <w:pPr>
        <w:ind w:left="720" w:hanging="360"/>
      </w:pPr>
    </w:lvl>
    <w:lvl w:ilvl="1" w:tplc="755EFBA8">
      <w:start w:val="1"/>
      <w:numFmt w:val="lowerLetter"/>
      <w:lvlText w:val="%2."/>
      <w:lvlJc w:val="left"/>
      <w:pPr>
        <w:ind w:left="1440" w:hanging="360"/>
      </w:pPr>
    </w:lvl>
    <w:lvl w:ilvl="2" w:tplc="E078D9AE">
      <w:start w:val="1"/>
      <w:numFmt w:val="lowerRoman"/>
      <w:lvlText w:val="%3."/>
      <w:lvlJc w:val="right"/>
      <w:pPr>
        <w:ind w:left="2160" w:hanging="180"/>
      </w:pPr>
    </w:lvl>
    <w:lvl w:ilvl="3" w:tplc="964C4536">
      <w:start w:val="1"/>
      <w:numFmt w:val="decimal"/>
      <w:lvlText w:val="%4."/>
      <w:lvlJc w:val="left"/>
      <w:pPr>
        <w:ind w:left="2880" w:hanging="360"/>
      </w:pPr>
    </w:lvl>
    <w:lvl w:ilvl="4" w:tplc="BEE02D9A">
      <w:start w:val="1"/>
      <w:numFmt w:val="lowerLetter"/>
      <w:lvlText w:val="%5."/>
      <w:lvlJc w:val="left"/>
      <w:pPr>
        <w:ind w:left="3600" w:hanging="360"/>
      </w:pPr>
    </w:lvl>
    <w:lvl w:ilvl="5" w:tplc="CB54C9C6">
      <w:start w:val="1"/>
      <w:numFmt w:val="lowerRoman"/>
      <w:lvlText w:val="%6."/>
      <w:lvlJc w:val="right"/>
      <w:pPr>
        <w:ind w:left="4320" w:hanging="180"/>
      </w:pPr>
    </w:lvl>
    <w:lvl w:ilvl="6" w:tplc="4F305428">
      <w:start w:val="1"/>
      <w:numFmt w:val="decimal"/>
      <w:lvlText w:val="%7."/>
      <w:lvlJc w:val="left"/>
      <w:pPr>
        <w:ind w:left="5040" w:hanging="360"/>
      </w:pPr>
    </w:lvl>
    <w:lvl w:ilvl="7" w:tplc="DCD80D2C">
      <w:start w:val="1"/>
      <w:numFmt w:val="lowerLetter"/>
      <w:lvlText w:val="%8."/>
      <w:lvlJc w:val="left"/>
      <w:pPr>
        <w:ind w:left="5760" w:hanging="360"/>
      </w:pPr>
    </w:lvl>
    <w:lvl w:ilvl="8" w:tplc="A0E87DB0">
      <w:start w:val="1"/>
      <w:numFmt w:val="lowerRoman"/>
      <w:lvlText w:val="%9."/>
      <w:lvlJc w:val="right"/>
      <w:pPr>
        <w:ind w:left="6480" w:hanging="180"/>
      </w:pPr>
    </w:lvl>
  </w:abstractNum>
  <w:abstractNum w:abstractNumId="29" w15:restartNumberingAfterBreak="0">
    <w:nsid w:val="45A475C3"/>
    <w:multiLevelType w:val="hybridMultilevel"/>
    <w:tmpl w:val="56462354"/>
    <w:lvl w:ilvl="0" w:tplc="DDF0BAC4">
      <w:start w:val="1"/>
      <w:numFmt w:val="decimal"/>
      <w:pStyle w:val="Recommendation"/>
      <w:lvlText w:val="%1."/>
      <w:lvlJc w:val="left"/>
      <w:pPr>
        <w:tabs>
          <w:tab w:val="num" w:pos="360"/>
        </w:tabs>
        <w:ind w:left="360" w:hanging="360"/>
      </w:pPr>
    </w:lvl>
    <w:lvl w:ilvl="1" w:tplc="74F2E276" w:tentative="1">
      <w:start w:val="1"/>
      <w:numFmt w:val="lowerLetter"/>
      <w:lvlText w:val="%2."/>
      <w:lvlJc w:val="left"/>
      <w:pPr>
        <w:tabs>
          <w:tab w:val="num" w:pos="1080"/>
        </w:tabs>
        <w:ind w:left="1080" w:hanging="360"/>
      </w:pPr>
    </w:lvl>
    <w:lvl w:ilvl="2" w:tplc="7C22CBC6" w:tentative="1">
      <w:start w:val="1"/>
      <w:numFmt w:val="lowerRoman"/>
      <w:lvlText w:val="%3."/>
      <w:lvlJc w:val="right"/>
      <w:pPr>
        <w:tabs>
          <w:tab w:val="num" w:pos="1800"/>
        </w:tabs>
        <w:ind w:left="1800" w:hanging="180"/>
      </w:pPr>
    </w:lvl>
    <w:lvl w:ilvl="3" w:tplc="F8B4D3C2" w:tentative="1">
      <w:start w:val="1"/>
      <w:numFmt w:val="decimal"/>
      <w:lvlText w:val="%4."/>
      <w:lvlJc w:val="left"/>
      <w:pPr>
        <w:tabs>
          <w:tab w:val="num" w:pos="2520"/>
        </w:tabs>
        <w:ind w:left="2520" w:hanging="360"/>
      </w:pPr>
    </w:lvl>
    <w:lvl w:ilvl="4" w:tplc="72FEE13C" w:tentative="1">
      <w:start w:val="1"/>
      <w:numFmt w:val="lowerLetter"/>
      <w:lvlText w:val="%5."/>
      <w:lvlJc w:val="left"/>
      <w:pPr>
        <w:tabs>
          <w:tab w:val="num" w:pos="3240"/>
        </w:tabs>
        <w:ind w:left="3240" w:hanging="360"/>
      </w:pPr>
    </w:lvl>
    <w:lvl w:ilvl="5" w:tplc="67885E22" w:tentative="1">
      <w:start w:val="1"/>
      <w:numFmt w:val="lowerRoman"/>
      <w:lvlText w:val="%6."/>
      <w:lvlJc w:val="right"/>
      <w:pPr>
        <w:tabs>
          <w:tab w:val="num" w:pos="3960"/>
        </w:tabs>
        <w:ind w:left="3960" w:hanging="180"/>
      </w:pPr>
    </w:lvl>
    <w:lvl w:ilvl="6" w:tplc="C6009B6A" w:tentative="1">
      <w:start w:val="1"/>
      <w:numFmt w:val="decimal"/>
      <w:lvlText w:val="%7."/>
      <w:lvlJc w:val="left"/>
      <w:pPr>
        <w:tabs>
          <w:tab w:val="num" w:pos="4680"/>
        </w:tabs>
        <w:ind w:left="4680" w:hanging="360"/>
      </w:pPr>
    </w:lvl>
    <w:lvl w:ilvl="7" w:tplc="A9F21642" w:tentative="1">
      <w:start w:val="1"/>
      <w:numFmt w:val="lowerLetter"/>
      <w:lvlText w:val="%8."/>
      <w:lvlJc w:val="left"/>
      <w:pPr>
        <w:tabs>
          <w:tab w:val="num" w:pos="5400"/>
        </w:tabs>
        <w:ind w:left="5400" w:hanging="360"/>
      </w:pPr>
    </w:lvl>
    <w:lvl w:ilvl="8" w:tplc="43B8628C" w:tentative="1">
      <w:start w:val="1"/>
      <w:numFmt w:val="lowerRoman"/>
      <w:lvlText w:val="%9."/>
      <w:lvlJc w:val="right"/>
      <w:pPr>
        <w:tabs>
          <w:tab w:val="num" w:pos="6120"/>
        </w:tabs>
        <w:ind w:left="6120" w:hanging="180"/>
      </w:pPr>
    </w:lvl>
  </w:abstractNum>
  <w:abstractNum w:abstractNumId="30" w15:restartNumberingAfterBreak="0">
    <w:nsid w:val="51087650"/>
    <w:multiLevelType w:val="hybridMultilevel"/>
    <w:tmpl w:val="528C36BE"/>
    <w:lvl w:ilvl="0" w:tplc="FFFFFFFF">
      <w:start w:val="2"/>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1FD0C61"/>
    <w:multiLevelType w:val="hybridMultilevel"/>
    <w:tmpl w:val="35103532"/>
    <w:lvl w:ilvl="0" w:tplc="4CBEACC6">
      <w:start w:val="2"/>
      <w:numFmt w:val="decimal"/>
      <w:lvlText w:val="%1."/>
      <w:lvlJc w:val="left"/>
      <w:pPr>
        <w:tabs>
          <w:tab w:val="num" w:pos="720"/>
        </w:tabs>
        <w:ind w:left="720" w:hanging="360"/>
      </w:pPr>
    </w:lvl>
    <w:lvl w:ilvl="1" w:tplc="A6A6A896" w:tentative="1">
      <w:start w:val="1"/>
      <w:numFmt w:val="decimal"/>
      <w:lvlText w:val="%2."/>
      <w:lvlJc w:val="left"/>
      <w:pPr>
        <w:tabs>
          <w:tab w:val="num" w:pos="1440"/>
        </w:tabs>
        <w:ind w:left="1440" w:hanging="360"/>
      </w:pPr>
    </w:lvl>
    <w:lvl w:ilvl="2" w:tplc="14DA5742" w:tentative="1">
      <w:start w:val="1"/>
      <w:numFmt w:val="decimal"/>
      <w:lvlText w:val="%3."/>
      <w:lvlJc w:val="left"/>
      <w:pPr>
        <w:tabs>
          <w:tab w:val="num" w:pos="2160"/>
        </w:tabs>
        <w:ind w:left="2160" w:hanging="360"/>
      </w:pPr>
    </w:lvl>
    <w:lvl w:ilvl="3" w:tplc="11ECE03A" w:tentative="1">
      <w:start w:val="1"/>
      <w:numFmt w:val="decimal"/>
      <w:lvlText w:val="%4."/>
      <w:lvlJc w:val="left"/>
      <w:pPr>
        <w:tabs>
          <w:tab w:val="num" w:pos="2880"/>
        </w:tabs>
        <w:ind w:left="2880" w:hanging="360"/>
      </w:pPr>
    </w:lvl>
    <w:lvl w:ilvl="4" w:tplc="8E62E23E" w:tentative="1">
      <w:start w:val="1"/>
      <w:numFmt w:val="decimal"/>
      <w:lvlText w:val="%5."/>
      <w:lvlJc w:val="left"/>
      <w:pPr>
        <w:tabs>
          <w:tab w:val="num" w:pos="3600"/>
        </w:tabs>
        <w:ind w:left="3600" w:hanging="360"/>
      </w:pPr>
    </w:lvl>
    <w:lvl w:ilvl="5" w:tplc="02E44754" w:tentative="1">
      <w:start w:val="1"/>
      <w:numFmt w:val="decimal"/>
      <w:lvlText w:val="%6."/>
      <w:lvlJc w:val="left"/>
      <w:pPr>
        <w:tabs>
          <w:tab w:val="num" w:pos="4320"/>
        </w:tabs>
        <w:ind w:left="4320" w:hanging="360"/>
      </w:pPr>
    </w:lvl>
    <w:lvl w:ilvl="6" w:tplc="EC785700" w:tentative="1">
      <w:start w:val="1"/>
      <w:numFmt w:val="decimal"/>
      <w:lvlText w:val="%7."/>
      <w:lvlJc w:val="left"/>
      <w:pPr>
        <w:tabs>
          <w:tab w:val="num" w:pos="5040"/>
        </w:tabs>
        <w:ind w:left="5040" w:hanging="360"/>
      </w:pPr>
    </w:lvl>
    <w:lvl w:ilvl="7" w:tplc="EE26EA66" w:tentative="1">
      <w:start w:val="1"/>
      <w:numFmt w:val="decimal"/>
      <w:lvlText w:val="%8."/>
      <w:lvlJc w:val="left"/>
      <w:pPr>
        <w:tabs>
          <w:tab w:val="num" w:pos="5760"/>
        </w:tabs>
        <w:ind w:left="5760" w:hanging="360"/>
      </w:pPr>
    </w:lvl>
    <w:lvl w:ilvl="8" w:tplc="F086E6DA" w:tentative="1">
      <w:start w:val="1"/>
      <w:numFmt w:val="decimal"/>
      <w:lvlText w:val="%9."/>
      <w:lvlJc w:val="left"/>
      <w:pPr>
        <w:tabs>
          <w:tab w:val="num" w:pos="6480"/>
        </w:tabs>
        <w:ind w:left="6480" w:hanging="360"/>
      </w:pPr>
    </w:lvl>
  </w:abstractNum>
  <w:abstractNum w:abstractNumId="32" w15:restartNumberingAfterBreak="0">
    <w:nsid w:val="55A84A6D"/>
    <w:multiLevelType w:val="hybridMultilevel"/>
    <w:tmpl w:val="D40C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B52E"/>
    <w:multiLevelType w:val="hybridMultilevel"/>
    <w:tmpl w:val="E2243C36"/>
    <w:lvl w:ilvl="0" w:tplc="5C1857C8">
      <w:start w:val="1"/>
      <w:numFmt w:val="lowerLetter"/>
      <w:lvlText w:val="%1)"/>
      <w:lvlJc w:val="left"/>
      <w:pPr>
        <w:ind w:left="720" w:hanging="360"/>
      </w:pPr>
    </w:lvl>
    <w:lvl w:ilvl="1" w:tplc="12C44246">
      <w:start w:val="1"/>
      <w:numFmt w:val="lowerLetter"/>
      <w:lvlText w:val="%2."/>
      <w:lvlJc w:val="left"/>
      <w:pPr>
        <w:ind w:left="1440" w:hanging="360"/>
      </w:pPr>
    </w:lvl>
    <w:lvl w:ilvl="2" w:tplc="E8FA528E">
      <w:start w:val="1"/>
      <w:numFmt w:val="lowerRoman"/>
      <w:lvlText w:val="%3."/>
      <w:lvlJc w:val="right"/>
      <w:pPr>
        <w:ind w:left="2160" w:hanging="180"/>
      </w:pPr>
    </w:lvl>
    <w:lvl w:ilvl="3" w:tplc="7096A4CE">
      <w:start w:val="1"/>
      <w:numFmt w:val="decimal"/>
      <w:lvlText w:val="%4."/>
      <w:lvlJc w:val="left"/>
      <w:pPr>
        <w:ind w:left="2880" w:hanging="360"/>
      </w:pPr>
    </w:lvl>
    <w:lvl w:ilvl="4" w:tplc="084A429E">
      <w:start w:val="1"/>
      <w:numFmt w:val="lowerLetter"/>
      <w:lvlText w:val="%5."/>
      <w:lvlJc w:val="left"/>
      <w:pPr>
        <w:ind w:left="3600" w:hanging="360"/>
      </w:pPr>
    </w:lvl>
    <w:lvl w:ilvl="5" w:tplc="2CC4E524">
      <w:start w:val="1"/>
      <w:numFmt w:val="lowerRoman"/>
      <w:lvlText w:val="%6."/>
      <w:lvlJc w:val="right"/>
      <w:pPr>
        <w:ind w:left="4320" w:hanging="180"/>
      </w:pPr>
    </w:lvl>
    <w:lvl w:ilvl="6" w:tplc="1B1208C2">
      <w:start w:val="1"/>
      <w:numFmt w:val="decimal"/>
      <w:lvlText w:val="%7."/>
      <w:lvlJc w:val="left"/>
      <w:pPr>
        <w:ind w:left="5040" w:hanging="360"/>
      </w:pPr>
    </w:lvl>
    <w:lvl w:ilvl="7" w:tplc="6554C3F2">
      <w:start w:val="1"/>
      <w:numFmt w:val="lowerLetter"/>
      <w:lvlText w:val="%8."/>
      <w:lvlJc w:val="left"/>
      <w:pPr>
        <w:ind w:left="5760" w:hanging="360"/>
      </w:pPr>
    </w:lvl>
    <w:lvl w:ilvl="8" w:tplc="AFC8271C">
      <w:start w:val="1"/>
      <w:numFmt w:val="lowerRoman"/>
      <w:lvlText w:val="%9."/>
      <w:lvlJc w:val="right"/>
      <w:pPr>
        <w:ind w:left="6480" w:hanging="180"/>
      </w:pPr>
    </w:lvl>
  </w:abstractNum>
  <w:abstractNum w:abstractNumId="34" w15:restartNumberingAfterBreak="0">
    <w:nsid w:val="575644B9"/>
    <w:multiLevelType w:val="hybridMultilevel"/>
    <w:tmpl w:val="B964BBA2"/>
    <w:lvl w:ilvl="0" w:tplc="1E202792">
      <w:start w:val="1"/>
      <w:numFmt w:val="lowerRoman"/>
      <w:lvlText w:val="(%1)"/>
      <w:lvlJc w:val="left"/>
      <w:pPr>
        <w:ind w:left="1080" w:hanging="720"/>
      </w:pPr>
      <w:rPr>
        <w:rFonts w:hint="default"/>
      </w:rPr>
    </w:lvl>
    <w:lvl w:ilvl="1" w:tplc="5F5818CC" w:tentative="1">
      <w:start w:val="1"/>
      <w:numFmt w:val="lowerLetter"/>
      <w:lvlText w:val="%2."/>
      <w:lvlJc w:val="left"/>
      <w:pPr>
        <w:ind w:left="1440" w:hanging="360"/>
      </w:pPr>
    </w:lvl>
    <w:lvl w:ilvl="2" w:tplc="C4C42688" w:tentative="1">
      <w:start w:val="1"/>
      <w:numFmt w:val="lowerRoman"/>
      <w:lvlText w:val="%3."/>
      <w:lvlJc w:val="right"/>
      <w:pPr>
        <w:ind w:left="2160" w:hanging="180"/>
      </w:pPr>
    </w:lvl>
    <w:lvl w:ilvl="3" w:tplc="A17A4532" w:tentative="1">
      <w:start w:val="1"/>
      <w:numFmt w:val="decimal"/>
      <w:lvlText w:val="%4."/>
      <w:lvlJc w:val="left"/>
      <w:pPr>
        <w:ind w:left="2880" w:hanging="360"/>
      </w:pPr>
    </w:lvl>
    <w:lvl w:ilvl="4" w:tplc="0592026A" w:tentative="1">
      <w:start w:val="1"/>
      <w:numFmt w:val="lowerLetter"/>
      <w:lvlText w:val="%5."/>
      <w:lvlJc w:val="left"/>
      <w:pPr>
        <w:ind w:left="3600" w:hanging="360"/>
      </w:pPr>
    </w:lvl>
    <w:lvl w:ilvl="5" w:tplc="0A9085E0" w:tentative="1">
      <w:start w:val="1"/>
      <w:numFmt w:val="lowerRoman"/>
      <w:lvlText w:val="%6."/>
      <w:lvlJc w:val="right"/>
      <w:pPr>
        <w:ind w:left="4320" w:hanging="180"/>
      </w:pPr>
    </w:lvl>
    <w:lvl w:ilvl="6" w:tplc="4C5E3AE2" w:tentative="1">
      <w:start w:val="1"/>
      <w:numFmt w:val="decimal"/>
      <w:lvlText w:val="%7."/>
      <w:lvlJc w:val="left"/>
      <w:pPr>
        <w:ind w:left="5040" w:hanging="360"/>
      </w:pPr>
    </w:lvl>
    <w:lvl w:ilvl="7" w:tplc="675CC440" w:tentative="1">
      <w:start w:val="1"/>
      <w:numFmt w:val="lowerLetter"/>
      <w:lvlText w:val="%8."/>
      <w:lvlJc w:val="left"/>
      <w:pPr>
        <w:ind w:left="5760" w:hanging="360"/>
      </w:pPr>
    </w:lvl>
    <w:lvl w:ilvl="8" w:tplc="3E385EC4" w:tentative="1">
      <w:start w:val="1"/>
      <w:numFmt w:val="lowerRoman"/>
      <w:lvlText w:val="%9."/>
      <w:lvlJc w:val="right"/>
      <w:pPr>
        <w:ind w:left="6480" w:hanging="180"/>
      </w:pPr>
    </w:lvl>
  </w:abstractNum>
  <w:abstractNum w:abstractNumId="35" w15:restartNumberingAfterBreak="0">
    <w:nsid w:val="59F9FC52"/>
    <w:multiLevelType w:val="hybridMultilevel"/>
    <w:tmpl w:val="835CD23E"/>
    <w:lvl w:ilvl="0" w:tplc="1E144E36">
      <w:start w:val="1"/>
      <w:numFmt w:val="bullet"/>
      <w:lvlText w:val=""/>
      <w:lvlJc w:val="left"/>
      <w:pPr>
        <w:ind w:left="720" w:hanging="360"/>
      </w:pPr>
      <w:rPr>
        <w:rFonts w:ascii="Symbol" w:hAnsi="Symbol" w:hint="default"/>
      </w:rPr>
    </w:lvl>
    <w:lvl w:ilvl="1" w:tplc="DA78E84E">
      <w:start w:val="1"/>
      <w:numFmt w:val="bullet"/>
      <w:lvlText w:val="o"/>
      <w:lvlJc w:val="left"/>
      <w:pPr>
        <w:ind w:left="1440" w:hanging="360"/>
      </w:pPr>
      <w:rPr>
        <w:rFonts w:ascii="Courier New" w:hAnsi="Courier New" w:hint="default"/>
      </w:rPr>
    </w:lvl>
    <w:lvl w:ilvl="2" w:tplc="832C8E4A">
      <w:start w:val="1"/>
      <w:numFmt w:val="bullet"/>
      <w:lvlText w:val=""/>
      <w:lvlJc w:val="left"/>
      <w:pPr>
        <w:ind w:left="2160" w:hanging="360"/>
      </w:pPr>
      <w:rPr>
        <w:rFonts w:ascii="Wingdings" w:hAnsi="Wingdings" w:hint="default"/>
      </w:rPr>
    </w:lvl>
    <w:lvl w:ilvl="3" w:tplc="59348080">
      <w:start w:val="1"/>
      <w:numFmt w:val="bullet"/>
      <w:lvlText w:val=""/>
      <w:lvlJc w:val="left"/>
      <w:pPr>
        <w:ind w:left="2880" w:hanging="360"/>
      </w:pPr>
      <w:rPr>
        <w:rFonts w:ascii="Symbol" w:hAnsi="Symbol" w:hint="default"/>
      </w:rPr>
    </w:lvl>
    <w:lvl w:ilvl="4" w:tplc="32E287F2">
      <w:start w:val="1"/>
      <w:numFmt w:val="bullet"/>
      <w:lvlText w:val="o"/>
      <w:lvlJc w:val="left"/>
      <w:pPr>
        <w:ind w:left="3600" w:hanging="360"/>
      </w:pPr>
      <w:rPr>
        <w:rFonts w:ascii="Courier New" w:hAnsi="Courier New" w:hint="default"/>
      </w:rPr>
    </w:lvl>
    <w:lvl w:ilvl="5" w:tplc="ED06B046">
      <w:start w:val="1"/>
      <w:numFmt w:val="bullet"/>
      <w:lvlText w:val=""/>
      <w:lvlJc w:val="left"/>
      <w:pPr>
        <w:ind w:left="4320" w:hanging="360"/>
      </w:pPr>
      <w:rPr>
        <w:rFonts w:ascii="Wingdings" w:hAnsi="Wingdings" w:hint="default"/>
      </w:rPr>
    </w:lvl>
    <w:lvl w:ilvl="6" w:tplc="06E8647A">
      <w:start w:val="1"/>
      <w:numFmt w:val="bullet"/>
      <w:lvlText w:val=""/>
      <w:lvlJc w:val="left"/>
      <w:pPr>
        <w:ind w:left="5040" w:hanging="360"/>
      </w:pPr>
      <w:rPr>
        <w:rFonts w:ascii="Symbol" w:hAnsi="Symbol" w:hint="default"/>
      </w:rPr>
    </w:lvl>
    <w:lvl w:ilvl="7" w:tplc="13AC1686">
      <w:start w:val="1"/>
      <w:numFmt w:val="bullet"/>
      <w:lvlText w:val="o"/>
      <w:lvlJc w:val="left"/>
      <w:pPr>
        <w:ind w:left="5760" w:hanging="360"/>
      </w:pPr>
      <w:rPr>
        <w:rFonts w:ascii="Courier New" w:hAnsi="Courier New" w:hint="default"/>
      </w:rPr>
    </w:lvl>
    <w:lvl w:ilvl="8" w:tplc="91F861BA">
      <w:start w:val="1"/>
      <w:numFmt w:val="bullet"/>
      <w:lvlText w:val=""/>
      <w:lvlJc w:val="left"/>
      <w:pPr>
        <w:ind w:left="6480" w:hanging="360"/>
      </w:pPr>
      <w:rPr>
        <w:rFonts w:ascii="Wingdings" w:hAnsi="Wingdings" w:hint="default"/>
      </w:rPr>
    </w:lvl>
  </w:abstractNum>
  <w:abstractNum w:abstractNumId="36" w15:restartNumberingAfterBreak="0">
    <w:nsid w:val="5A955F5C"/>
    <w:multiLevelType w:val="hybridMultilevel"/>
    <w:tmpl w:val="224E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8F015A"/>
    <w:multiLevelType w:val="hybridMultilevel"/>
    <w:tmpl w:val="22686F1C"/>
    <w:lvl w:ilvl="0" w:tplc="CA5A7550">
      <w:start w:val="1"/>
      <w:numFmt w:val="decimal"/>
      <w:lvlText w:val="%1."/>
      <w:lvlJc w:val="left"/>
      <w:pPr>
        <w:ind w:left="720" w:hanging="360"/>
      </w:pPr>
    </w:lvl>
    <w:lvl w:ilvl="1" w:tplc="0BF29154" w:tentative="1">
      <w:start w:val="1"/>
      <w:numFmt w:val="lowerLetter"/>
      <w:lvlText w:val="%2."/>
      <w:lvlJc w:val="left"/>
      <w:pPr>
        <w:ind w:left="1440" w:hanging="360"/>
      </w:pPr>
    </w:lvl>
    <w:lvl w:ilvl="2" w:tplc="EF2E3E0A" w:tentative="1">
      <w:start w:val="1"/>
      <w:numFmt w:val="lowerRoman"/>
      <w:lvlText w:val="%3."/>
      <w:lvlJc w:val="right"/>
      <w:pPr>
        <w:ind w:left="2160" w:hanging="180"/>
      </w:pPr>
    </w:lvl>
    <w:lvl w:ilvl="3" w:tplc="64707F0A" w:tentative="1">
      <w:start w:val="1"/>
      <w:numFmt w:val="decimal"/>
      <w:lvlText w:val="%4."/>
      <w:lvlJc w:val="left"/>
      <w:pPr>
        <w:ind w:left="2880" w:hanging="360"/>
      </w:pPr>
    </w:lvl>
    <w:lvl w:ilvl="4" w:tplc="3364127E" w:tentative="1">
      <w:start w:val="1"/>
      <w:numFmt w:val="lowerLetter"/>
      <w:lvlText w:val="%5."/>
      <w:lvlJc w:val="left"/>
      <w:pPr>
        <w:ind w:left="3600" w:hanging="360"/>
      </w:pPr>
    </w:lvl>
    <w:lvl w:ilvl="5" w:tplc="E7A8A054" w:tentative="1">
      <w:start w:val="1"/>
      <w:numFmt w:val="lowerRoman"/>
      <w:lvlText w:val="%6."/>
      <w:lvlJc w:val="right"/>
      <w:pPr>
        <w:ind w:left="4320" w:hanging="180"/>
      </w:pPr>
    </w:lvl>
    <w:lvl w:ilvl="6" w:tplc="204C56CC" w:tentative="1">
      <w:start w:val="1"/>
      <w:numFmt w:val="decimal"/>
      <w:lvlText w:val="%7."/>
      <w:lvlJc w:val="left"/>
      <w:pPr>
        <w:ind w:left="5040" w:hanging="360"/>
      </w:pPr>
    </w:lvl>
    <w:lvl w:ilvl="7" w:tplc="2C88B97E" w:tentative="1">
      <w:start w:val="1"/>
      <w:numFmt w:val="lowerLetter"/>
      <w:lvlText w:val="%8."/>
      <w:lvlJc w:val="left"/>
      <w:pPr>
        <w:ind w:left="5760" w:hanging="360"/>
      </w:pPr>
    </w:lvl>
    <w:lvl w:ilvl="8" w:tplc="C00AF114" w:tentative="1">
      <w:start w:val="1"/>
      <w:numFmt w:val="lowerRoman"/>
      <w:lvlText w:val="%9."/>
      <w:lvlJc w:val="right"/>
      <w:pPr>
        <w:ind w:left="6480" w:hanging="180"/>
      </w:pPr>
    </w:lvl>
  </w:abstractNum>
  <w:abstractNum w:abstractNumId="38" w15:restartNumberingAfterBreak="0">
    <w:nsid w:val="611236A2"/>
    <w:multiLevelType w:val="hybridMultilevel"/>
    <w:tmpl w:val="528C36BE"/>
    <w:lvl w:ilvl="0" w:tplc="99F6F0D2">
      <w:start w:val="2"/>
      <w:numFmt w:val="decimal"/>
      <w:lvlText w:val="%1."/>
      <w:lvlJc w:val="left"/>
      <w:pPr>
        <w:tabs>
          <w:tab w:val="num" w:pos="720"/>
        </w:tabs>
        <w:ind w:left="720" w:hanging="360"/>
      </w:pPr>
    </w:lvl>
    <w:lvl w:ilvl="1" w:tplc="43C0A0B8" w:tentative="1">
      <w:start w:val="1"/>
      <w:numFmt w:val="decimal"/>
      <w:lvlText w:val="%2."/>
      <w:lvlJc w:val="left"/>
      <w:pPr>
        <w:tabs>
          <w:tab w:val="num" w:pos="1440"/>
        </w:tabs>
        <w:ind w:left="1440" w:hanging="360"/>
      </w:pPr>
    </w:lvl>
    <w:lvl w:ilvl="2" w:tplc="395CDF5E" w:tentative="1">
      <w:start w:val="1"/>
      <w:numFmt w:val="decimal"/>
      <w:lvlText w:val="%3."/>
      <w:lvlJc w:val="left"/>
      <w:pPr>
        <w:tabs>
          <w:tab w:val="num" w:pos="2160"/>
        </w:tabs>
        <w:ind w:left="2160" w:hanging="360"/>
      </w:pPr>
    </w:lvl>
    <w:lvl w:ilvl="3" w:tplc="B7223634" w:tentative="1">
      <w:start w:val="1"/>
      <w:numFmt w:val="decimal"/>
      <w:lvlText w:val="%4."/>
      <w:lvlJc w:val="left"/>
      <w:pPr>
        <w:tabs>
          <w:tab w:val="num" w:pos="2880"/>
        </w:tabs>
        <w:ind w:left="2880" w:hanging="360"/>
      </w:pPr>
    </w:lvl>
    <w:lvl w:ilvl="4" w:tplc="D72A0F00" w:tentative="1">
      <w:start w:val="1"/>
      <w:numFmt w:val="decimal"/>
      <w:lvlText w:val="%5."/>
      <w:lvlJc w:val="left"/>
      <w:pPr>
        <w:tabs>
          <w:tab w:val="num" w:pos="3600"/>
        </w:tabs>
        <w:ind w:left="3600" w:hanging="360"/>
      </w:pPr>
    </w:lvl>
    <w:lvl w:ilvl="5" w:tplc="E2D49FE8" w:tentative="1">
      <w:start w:val="1"/>
      <w:numFmt w:val="decimal"/>
      <w:lvlText w:val="%6."/>
      <w:lvlJc w:val="left"/>
      <w:pPr>
        <w:tabs>
          <w:tab w:val="num" w:pos="4320"/>
        </w:tabs>
        <w:ind w:left="4320" w:hanging="360"/>
      </w:pPr>
    </w:lvl>
    <w:lvl w:ilvl="6" w:tplc="25D0127A" w:tentative="1">
      <w:start w:val="1"/>
      <w:numFmt w:val="decimal"/>
      <w:lvlText w:val="%7."/>
      <w:lvlJc w:val="left"/>
      <w:pPr>
        <w:tabs>
          <w:tab w:val="num" w:pos="5040"/>
        </w:tabs>
        <w:ind w:left="5040" w:hanging="360"/>
      </w:pPr>
    </w:lvl>
    <w:lvl w:ilvl="7" w:tplc="45A2D560" w:tentative="1">
      <w:start w:val="1"/>
      <w:numFmt w:val="decimal"/>
      <w:lvlText w:val="%8."/>
      <w:lvlJc w:val="left"/>
      <w:pPr>
        <w:tabs>
          <w:tab w:val="num" w:pos="5760"/>
        </w:tabs>
        <w:ind w:left="5760" w:hanging="360"/>
      </w:pPr>
    </w:lvl>
    <w:lvl w:ilvl="8" w:tplc="7366A2C2" w:tentative="1">
      <w:start w:val="1"/>
      <w:numFmt w:val="decimal"/>
      <w:lvlText w:val="%9."/>
      <w:lvlJc w:val="left"/>
      <w:pPr>
        <w:tabs>
          <w:tab w:val="num" w:pos="6480"/>
        </w:tabs>
        <w:ind w:left="6480" w:hanging="360"/>
      </w:pPr>
    </w:lvl>
  </w:abstractNum>
  <w:abstractNum w:abstractNumId="39" w15:restartNumberingAfterBreak="0">
    <w:nsid w:val="64018E09"/>
    <w:multiLevelType w:val="hybridMultilevel"/>
    <w:tmpl w:val="22686F1C"/>
    <w:lvl w:ilvl="0" w:tplc="101A128E">
      <w:start w:val="1"/>
      <w:numFmt w:val="decimal"/>
      <w:lvlText w:val="%1."/>
      <w:lvlJc w:val="left"/>
      <w:pPr>
        <w:ind w:left="720" w:hanging="360"/>
      </w:pPr>
    </w:lvl>
    <w:lvl w:ilvl="1" w:tplc="512A2352" w:tentative="1">
      <w:start w:val="1"/>
      <w:numFmt w:val="lowerLetter"/>
      <w:lvlText w:val="%2."/>
      <w:lvlJc w:val="left"/>
      <w:pPr>
        <w:ind w:left="1440" w:hanging="360"/>
      </w:pPr>
    </w:lvl>
    <w:lvl w:ilvl="2" w:tplc="451E1DE0" w:tentative="1">
      <w:start w:val="1"/>
      <w:numFmt w:val="lowerRoman"/>
      <w:lvlText w:val="%3."/>
      <w:lvlJc w:val="right"/>
      <w:pPr>
        <w:ind w:left="2160" w:hanging="180"/>
      </w:pPr>
    </w:lvl>
    <w:lvl w:ilvl="3" w:tplc="A4C0D0CE" w:tentative="1">
      <w:start w:val="1"/>
      <w:numFmt w:val="decimal"/>
      <w:lvlText w:val="%4."/>
      <w:lvlJc w:val="left"/>
      <w:pPr>
        <w:ind w:left="2880" w:hanging="360"/>
      </w:pPr>
    </w:lvl>
    <w:lvl w:ilvl="4" w:tplc="F890636A" w:tentative="1">
      <w:start w:val="1"/>
      <w:numFmt w:val="lowerLetter"/>
      <w:lvlText w:val="%5."/>
      <w:lvlJc w:val="left"/>
      <w:pPr>
        <w:ind w:left="3600" w:hanging="360"/>
      </w:pPr>
    </w:lvl>
    <w:lvl w:ilvl="5" w:tplc="4204ED98" w:tentative="1">
      <w:start w:val="1"/>
      <w:numFmt w:val="lowerRoman"/>
      <w:lvlText w:val="%6."/>
      <w:lvlJc w:val="right"/>
      <w:pPr>
        <w:ind w:left="4320" w:hanging="180"/>
      </w:pPr>
    </w:lvl>
    <w:lvl w:ilvl="6" w:tplc="70DE5F44" w:tentative="1">
      <w:start w:val="1"/>
      <w:numFmt w:val="decimal"/>
      <w:lvlText w:val="%7."/>
      <w:lvlJc w:val="left"/>
      <w:pPr>
        <w:ind w:left="5040" w:hanging="360"/>
      </w:pPr>
    </w:lvl>
    <w:lvl w:ilvl="7" w:tplc="083078E0" w:tentative="1">
      <w:start w:val="1"/>
      <w:numFmt w:val="lowerLetter"/>
      <w:lvlText w:val="%8."/>
      <w:lvlJc w:val="left"/>
      <w:pPr>
        <w:ind w:left="5760" w:hanging="360"/>
      </w:pPr>
    </w:lvl>
    <w:lvl w:ilvl="8" w:tplc="9246F572" w:tentative="1">
      <w:start w:val="1"/>
      <w:numFmt w:val="lowerRoman"/>
      <w:lvlText w:val="%9."/>
      <w:lvlJc w:val="right"/>
      <w:pPr>
        <w:ind w:left="6480" w:hanging="180"/>
      </w:pPr>
    </w:lvl>
  </w:abstractNum>
  <w:abstractNum w:abstractNumId="40" w15:restartNumberingAfterBreak="0">
    <w:nsid w:val="64206984"/>
    <w:multiLevelType w:val="hybridMultilevel"/>
    <w:tmpl w:val="50E6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A01AFF"/>
    <w:multiLevelType w:val="hybridMultilevel"/>
    <w:tmpl w:val="22686F1C"/>
    <w:lvl w:ilvl="0" w:tplc="D7D21788">
      <w:start w:val="1"/>
      <w:numFmt w:val="decimal"/>
      <w:lvlText w:val="%1."/>
      <w:lvlJc w:val="left"/>
      <w:pPr>
        <w:ind w:left="720" w:hanging="360"/>
      </w:pPr>
    </w:lvl>
    <w:lvl w:ilvl="1" w:tplc="051AEF96" w:tentative="1">
      <w:start w:val="1"/>
      <w:numFmt w:val="lowerLetter"/>
      <w:lvlText w:val="%2."/>
      <w:lvlJc w:val="left"/>
      <w:pPr>
        <w:ind w:left="1440" w:hanging="360"/>
      </w:pPr>
    </w:lvl>
    <w:lvl w:ilvl="2" w:tplc="F0F44C52" w:tentative="1">
      <w:start w:val="1"/>
      <w:numFmt w:val="lowerRoman"/>
      <w:lvlText w:val="%3."/>
      <w:lvlJc w:val="right"/>
      <w:pPr>
        <w:ind w:left="2160" w:hanging="180"/>
      </w:pPr>
    </w:lvl>
    <w:lvl w:ilvl="3" w:tplc="58E47A8C" w:tentative="1">
      <w:start w:val="1"/>
      <w:numFmt w:val="decimal"/>
      <w:lvlText w:val="%4."/>
      <w:lvlJc w:val="left"/>
      <w:pPr>
        <w:ind w:left="2880" w:hanging="360"/>
      </w:pPr>
    </w:lvl>
    <w:lvl w:ilvl="4" w:tplc="AC027A12" w:tentative="1">
      <w:start w:val="1"/>
      <w:numFmt w:val="lowerLetter"/>
      <w:lvlText w:val="%5."/>
      <w:lvlJc w:val="left"/>
      <w:pPr>
        <w:ind w:left="3600" w:hanging="360"/>
      </w:pPr>
    </w:lvl>
    <w:lvl w:ilvl="5" w:tplc="AAB8E26E" w:tentative="1">
      <w:start w:val="1"/>
      <w:numFmt w:val="lowerRoman"/>
      <w:lvlText w:val="%6."/>
      <w:lvlJc w:val="right"/>
      <w:pPr>
        <w:ind w:left="4320" w:hanging="180"/>
      </w:pPr>
    </w:lvl>
    <w:lvl w:ilvl="6" w:tplc="2D2EC8C6" w:tentative="1">
      <w:start w:val="1"/>
      <w:numFmt w:val="decimal"/>
      <w:lvlText w:val="%7."/>
      <w:lvlJc w:val="left"/>
      <w:pPr>
        <w:ind w:left="5040" w:hanging="360"/>
      </w:pPr>
    </w:lvl>
    <w:lvl w:ilvl="7" w:tplc="F1E8DA00" w:tentative="1">
      <w:start w:val="1"/>
      <w:numFmt w:val="lowerLetter"/>
      <w:lvlText w:val="%8."/>
      <w:lvlJc w:val="left"/>
      <w:pPr>
        <w:ind w:left="5760" w:hanging="360"/>
      </w:pPr>
    </w:lvl>
    <w:lvl w:ilvl="8" w:tplc="DEAAB93E" w:tentative="1">
      <w:start w:val="1"/>
      <w:numFmt w:val="lowerRoman"/>
      <w:lvlText w:val="%9."/>
      <w:lvlJc w:val="right"/>
      <w:pPr>
        <w:ind w:left="6480" w:hanging="180"/>
      </w:pPr>
    </w:lvl>
  </w:abstractNum>
  <w:abstractNum w:abstractNumId="42" w15:restartNumberingAfterBreak="0">
    <w:nsid w:val="6C1F2EBA"/>
    <w:multiLevelType w:val="hybridMultilevel"/>
    <w:tmpl w:val="BF6E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400FD1"/>
    <w:multiLevelType w:val="hybridMultilevel"/>
    <w:tmpl w:val="FD5A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EC2027"/>
    <w:multiLevelType w:val="hybridMultilevel"/>
    <w:tmpl w:val="7DBC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0741BF"/>
    <w:multiLevelType w:val="hybridMultilevel"/>
    <w:tmpl w:val="FDF2B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9DE1E9"/>
    <w:multiLevelType w:val="hybridMultilevel"/>
    <w:tmpl w:val="22686F1C"/>
    <w:lvl w:ilvl="0" w:tplc="6C22D342">
      <w:start w:val="1"/>
      <w:numFmt w:val="decimal"/>
      <w:lvlText w:val="%1."/>
      <w:lvlJc w:val="left"/>
      <w:pPr>
        <w:ind w:left="720" w:hanging="360"/>
      </w:pPr>
    </w:lvl>
    <w:lvl w:ilvl="1" w:tplc="1C5C6F58" w:tentative="1">
      <w:start w:val="1"/>
      <w:numFmt w:val="lowerLetter"/>
      <w:lvlText w:val="%2."/>
      <w:lvlJc w:val="left"/>
      <w:pPr>
        <w:ind w:left="1440" w:hanging="360"/>
      </w:pPr>
    </w:lvl>
    <w:lvl w:ilvl="2" w:tplc="E3DE378A" w:tentative="1">
      <w:start w:val="1"/>
      <w:numFmt w:val="lowerRoman"/>
      <w:lvlText w:val="%3."/>
      <w:lvlJc w:val="right"/>
      <w:pPr>
        <w:ind w:left="2160" w:hanging="180"/>
      </w:pPr>
    </w:lvl>
    <w:lvl w:ilvl="3" w:tplc="1BE2FAC6" w:tentative="1">
      <w:start w:val="1"/>
      <w:numFmt w:val="decimal"/>
      <w:lvlText w:val="%4."/>
      <w:lvlJc w:val="left"/>
      <w:pPr>
        <w:ind w:left="2880" w:hanging="360"/>
      </w:pPr>
    </w:lvl>
    <w:lvl w:ilvl="4" w:tplc="34FC04B4" w:tentative="1">
      <w:start w:val="1"/>
      <w:numFmt w:val="lowerLetter"/>
      <w:lvlText w:val="%5."/>
      <w:lvlJc w:val="left"/>
      <w:pPr>
        <w:ind w:left="3600" w:hanging="360"/>
      </w:pPr>
    </w:lvl>
    <w:lvl w:ilvl="5" w:tplc="D9A4E344" w:tentative="1">
      <w:start w:val="1"/>
      <w:numFmt w:val="lowerRoman"/>
      <w:lvlText w:val="%6."/>
      <w:lvlJc w:val="right"/>
      <w:pPr>
        <w:ind w:left="4320" w:hanging="180"/>
      </w:pPr>
    </w:lvl>
    <w:lvl w:ilvl="6" w:tplc="565A3BD4" w:tentative="1">
      <w:start w:val="1"/>
      <w:numFmt w:val="decimal"/>
      <w:lvlText w:val="%7."/>
      <w:lvlJc w:val="left"/>
      <w:pPr>
        <w:ind w:left="5040" w:hanging="360"/>
      </w:pPr>
    </w:lvl>
    <w:lvl w:ilvl="7" w:tplc="95A6A4B0" w:tentative="1">
      <w:start w:val="1"/>
      <w:numFmt w:val="lowerLetter"/>
      <w:lvlText w:val="%8."/>
      <w:lvlJc w:val="left"/>
      <w:pPr>
        <w:ind w:left="5760" w:hanging="360"/>
      </w:pPr>
    </w:lvl>
    <w:lvl w:ilvl="8" w:tplc="6626458C" w:tentative="1">
      <w:start w:val="1"/>
      <w:numFmt w:val="lowerRoman"/>
      <w:lvlText w:val="%9."/>
      <w:lvlJc w:val="right"/>
      <w:pPr>
        <w:ind w:left="6480" w:hanging="180"/>
      </w:pPr>
    </w:lvl>
  </w:abstractNum>
  <w:abstractNum w:abstractNumId="47" w15:restartNumberingAfterBreak="0">
    <w:nsid w:val="750107EA"/>
    <w:multiLevelType w:val="hybridMultilevel"/>
    <w:tmpl w:val="9F5AEA48"/>
    <w:lvl w:ilvl="0" w:tplc="92ECF1CE">
      <w:start w:val="1"/>
      <w:numFmt w:val="decimal"/>
      <w:lvlText w:val="%1."/>
      <w:lvlJc w:val="left"/>
      <w:pPr>
        <w:ind w:left="720" w:hanging="360"/>
      </w:pPr>
    </w:lvl>
    <w:lvl w:ilvl="1" w:tplc="F0082792">
      <w:start w:val="1"/>
      <w:numFmt w:val="lowerLetter"/>
      <w:lvlText w:val="%2."/>
      <w:lvlJc w:val="left"/>
      <w:pPr>
        <w:ind w:left="1440" w:hanging="360"/>
      </w:pPr>
    </w:lvl>
    <w:lvl w:ilvl="2" w:tplc="8D7C73D2">
      <w:start w:val="1"/>
      <w:numFmt w:val="lowerRoman"/>
      <w:lvlText w:val="%3."/>
      <w:lvlJc w:val="right"/>
      <w:pPr>
        <w:ind w:left="2160" w:hanging="180"/>
      </w:pPr>
    </w:lvl>
    <w:lvl w:ilvl="3" w:tplc="A390407C">
      <w:start w:val="1"/>
      <w:numFmt w:val="decimal"/>
      <w:lvlText w:val="%4."/>
      <w:lvlJc w:val="left"/>
      <w:pPr>
        <w:ind w:left="2880" w:hanging="360"/>
      </w:pPr>
    </w:lvl>
    <w:lvl w:ilvl="4" w:tplc="2310787A">
      <w:start w:val="1"/>
      <w:numFmt w:val="lowerLetter"/>
      <w:lvlText w:val="%5."/>
      <w:lvlJc w:val="left"/>
      <w:pPr>
        <w:ind w:left="3600" w:hanging="360"/>
      </w:pPr>
    </w:lvl>
    <w:lvl w:ilvl="5" w:tplc="62D84FCE">
      <w:start w:val="1"/>
      <w:numFmt w:val="lowerRoman"/>
      <w:lvlText w:val="%6."/>
      <w:lvlJc w:val="right"/>
      <w:pPr>
        <w:ind w:left="4320" w:hanging="180"/>
      </w:pPr>
    </w:lvl>
    <w:lvl w:ilvl="6" w:tplc="E8D8452C">
      <w:start w:val="1"/>
      <w:numFmt w:val="decimal"/>
      <w:lvlText w:val="%7."/>
      <w:lvlJc w:val="left"/>
      <w:pPr>
        <w:ind w:left="5040" w:hanging="360"/>
      </w:pPr>
    </w:lvl>
    <w:lvl w:ilvl="7" w:tplc="FB4642A8">
      <w:start w:val="1"/>
      <w:numFmt w:val="lowerLetter"/>
      <w:lvlText w:val="%8."/>
      <w:lvlJc w:val="left"/>
      <w:pPr>
        <w:ind w:left="5760" w:hanging="360"/>
      </w:pPr>
    </w:lvl>
    <w:lvl w:ilvl="8" w:tplc="880A742E">
      <w:start w:val="1"/>
      <w:numFmt w:val="lowerRoman"/>
      <w:lvlText w:val="%9."/>
      <w:lvlJc w:val="right"/>
      <w:pPr>
        <w:ind w:left="6480" w:hanging="180"/>
      </w:pPr>
    </w:lvl>
  </w:abstractNum>
  <w:abstractNum w:abstractNumId="48" w15:restartNumberingAfterBreak="0">
    <w:nsid w:val="78E412FE"/>
    <w:multiLevelType w:val="hybridMultilevel"/>
    <w:tmpl w:val="AE6E5008"/>
    <w:lvl w:ilvl="0" w:tplc="C8AE5CB4">
      <w:start w:val="1"/>
      <w:numFmt w:val="decimal"/>
      <w:lvlText w:val="%1."/>
      <w:lvlJc w:val="left"/>
      <w:pPr>
        <w:tabs>
          <w:tab w:val="num" w:pos="720"/>
        </w:tabs>
        <w:ind w:left="720" w:hanging="360"/>
      </w:pPr>
    </w:lvl>
    <w:lvl w:ilvl="1" w:tplc="D4C665F6" w:tentative="1">
      <w:start w:val="1"/>
      <w:numFmt w:val="decimal"/>
      <w:lvlText w:val="%2."/>
      <w:lvlJc w:val="left"/>
      <w:pPr>
        <w:tabs>
          <w:tab w:val="num" w:pos="1440"/>
        </w:tabs>
        <w:ind w:left="1440" w:hanging="360"/>
      </w:pPr>
    </w:lvl>
    <w:lvl w:ilvl="2" w:tplc="FD068EC6" w:tentative="1">
      <w:start w:val="1"/>
      <w:numFmt w:val="decimal"/>
      <w:lvlText w:val="%3."/>
      <w:lvlJc w:val="left"/>
      <w:pPr>
        <w:tabs>
          <w:tab w:val="num" w:pos="2160"/>
        </w:tabs>
        <w:ind w:left="2160" w:hanging="360"/>
      </w:pPr>
    </w:lvl>
    <w:lvl w:ilvl="3" w:tplc="B49E876E" w:tentative="1">
      <w:start w:val="1"/>
      <w:numFmt w:val="decimal"/>
      <w:lvlText w:val="%4."/>
      <w:lvlJc w:val="left"/>
      <w:pPr>
        <w:tabs>
          <w:tab w:val="num" w:pos="2880"/>
        </w:tabs>
        <w:ind w:left="2880" w:hanging="360"/>
      </w:pPr>
    </w:lvl>
    <w:lvl w:ilvl="4" w:tplc="E9A26830" w:tentative="1">
      <w:start w:val="1"/>
      <w:numFmt w:val="decimal"/>
      <w:lvlText w:val="%5."/>
      <w:lvlJc w:val="left"/>
      <w:pPr>
        <w:tabs>
          <w:tab w:val="num" w:pos="3600"/>
        </w:tabs>
        <w:ind w:left="3600" w:hanging="360"/>
      </w:pPr>
    </w:lvl>
    <w:lvl w:ilvl="5" w:tplc="54549A70" w:tentative="1">
      <w:start w:val="1"/>
      <w:numFmt w:val="decimal"/>
      <w:lvlText w:val="%6."/>
      <w:lvlJc w:val="left"/>
      <w:pPr>
        <w:tabs>
          <w:tab w:val="num" w:pos="4320"/>
        </w:tabs>
        <w:ind w:left="4320" w:hanging="360"/>
      </w:pPr>
    </w:lvl>
    <w:lvl w:ilvl="6" w:tplc="4FEEED26" w:tentative="1">
      <w:start w:val="1"/>
      <w:numFmt w:val="decimal"/>
      <w:lvlText w:val="%7."/>
      <w:lvlJc w:val="left"/>
      <w:pPr>
        <w:tabs>
          <w:tab w:val="num" w:pos="5040"/>
        </w:tabs>
        <w:ind w:left="5040" w:hanging="360"/>
      </w:pPr>
    </w:lvl>
    <w:lvl w:ilvl="7" w:tplc="5B2ADAB4" w:tentative="1">
      <w:start w:val="1"/>
      <w:numFmt w:val="decimal"/>
      <w:lvlText w:val="%8."/>
      <w:lvlJc w:val="left"/>
      <w:pPr>
        <w:tabs>
          <w:tab w:val="num" w:pos="5760"/>
        </w:tabs>
        <w:ind w:left="5760" w:hanging="360"/>
      </w:pPr>
    </w:lvl>
    <w:lvl w:ilvl="8" w:tplc="AF7E0D96" w:tentative="1">
      <w:start w:val="1"/>
      <w:numFmt w:val="decimal"/>
      <w:lvlText w:val="%9."/>
      <w:lvlJc w:val="left"/>
      <w:pPr>
        <w:tabs>
          <w:tab w:val="num" w:pos="6480"/>
        </w:tabs>
        <w:ind w:left="6480" w:hanging="360"/>
      </w:pPr>
    </w:lvl>
  </w:abstractNum>
  <w:abstractNum w:abstractNumId="49" w15:restartNumberingAfterBreak="0">
    <w:nsid w:val="7AA569C4"/>
    <w:multiLevelType w:val="hybridMultilevel"/>
    <w:tmpl w:val="B9A818EE"/>
    <w:lvl w:ilvl="0" w:tplc="B38221A6">
      <w:start w:val="1"/>
      <w:numFmt w:val="decimal"/>
      <w:lvlText w:val="%1."/>
      <w:lvlJc w:val="left"/>
      <w:pPr>
        <w:tabs>
          <w:tab w:val="num" w:pos="720"/>
        </w:tabs>
        <w:ind w:left="720" w:hanging="360"/>
      </w:pPr>
    </w:lvl>
    <w:lvl w:ilvl="1" w:tplc="3C829D92">
      <w:start w:val="1"/>
      <w:numFmt w:val="lowerLetter"/>
      <w:lvlText w:val="%2."/>
      <w:lvlJc w:val="left"/>
      <w:pPr>
        <w:tabs>
          <w:tab w:val="num" w:pos="1440"/>
        </w:tabs>
        <w:ind w:left="1440" w:hanging="360"/>
      </w:pPr>
    </w:lvl>
    <w:lvl w:ilvl="2" w:tplc="8D8C9786" w:tentative="1">
      <w:start w:val="1"/>
      <w:numFmt w:val="decimal"/>
      <w:lvlText w:val="%3."/>
      <w:lvlJc w:val="left"/>
      <w:pPr>
        <w:tabs>
          <w:tab w:val="num" w:pos="2160"/>
        </w:tabs>
        <w:ind w:left="2160" w:hanging="360"/>
      </w:pPr>
    </w:lvl>
    <w:lvl w:ilvl="3" w:tplc="98CEB800" w:tentative="1">
      <w:start w:val="1"/>
      <w:numFmt w:val="decimal"/>
      <w:lvlText w:val="%4."/>
      <w:lvlJc w:val="left"/>
      <w:pPr>
        <w:tabs>
          <w:tab w:val="num" w:pos="2880"/>
        </w:tabs>
        <w:ind w:left="2880" w:hanging="360"/>
      </w:pPr>
    </w:lvl>
    <w:lvl w:ilvl="4" w:tplc="51409572" w:tentative="1">
      <w:start w:val="1"/>
      <w:numFmt w:val="decimal"/>
      <w:lvlText w:val="%5."/>
      <w:lvlJc w:val="left"/>
      <w:pPr>
        <w:tabs>
          <w:tab w:val="num" w:pos="3600"/>
        </w:tabs>
        <w:ind w:left="3600" w:hanging="360"/>
      </w:pPr>
    </w:lvl>
    <w:lvl w:ilvl="5" w:tplc="B052B1A4" w:tentative="1">
      <w:start w:val="1"/>
      <w:numFmt w:val="decimal"/>
      <w:lvlText w:val="%6."/>
      <w:lvlJc w:val="left"/>
      <w:pPr>
        <w:tabs>
          <w:tab w:val="num" w:pos="4320"/>
        </w:tabs>
        <w:ind w:left="4320" w:hanging="360"/>
      </w:pPr>
    </w:lvl>
    <w:lvl w:ilvl="6" w:tplc="744C1656" w:tentative="1">
      <w:start w:val="1"/>
      <w:numFmt w:val="decimal"/>
      <w:lvlText w:val="%7."/>
      <w:lvlJc w:val="left"/>
      <w:pPr>
        <w:tabs>
          <w:tab w:val="num" w:pos="5040"/>
        </w:tabs>
        <w:ind w:left="5040" w:hanging="360"/>
      </w:pPr>
    </w:lvl>
    <w:lvl w:ilvl="7" w:tplc="523415A0" w:tentative="1">
      <w:start w:val="1"/>
      <w:numFmt w:val="decimal"/>
      <w:lvlText w:val="%8."/>
      <w:lvlJc w:val="left"/>
      <w:pPr>
        <w:tabs>
          <w:tab w:val="num" w:pos="5760"/>
        </w:tabs>
        <w:ind w:left="5760" w:hanging="360"/>
      </w:pPr>
    </w:lvl>
    <w:lvl w:ilvl="8" w:tplc="0D76E6CE" w:tentative="1">
      <w:start w:val="1"/>
      <w:numFmt w:val="decimal"/>
      <w:lvlText w:val="%9."/>
      <w:lvlJc w:val="left"/>
      <w:pPr>
        <w:tabs>
          <w:tab w:val="num" w:pos="6480"/>
        </w:tabs>
        <w:ind w:left="6480" w:hanging="360"/>
      </w:pPr>
    </w:lvl>
  </w:abstractNum>
  <w:abstractNum w:abstractNumId="50" w15:restartNumberingAfterBreak="0">
    <w:nsid w:val="7E1B21A8"/>
    <w:multiLevelType w:val="hybridMultilevel"/>
    <w:tmpl w:val="B9A818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1" w15:restartNumberingAfterBreak="0">
    <w:nsid w:val="7FCF753E"/>
    <w:multiLevelType w:val="hybridMultilevel"/>
    <w:tmpl w:val="61B609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1131010">
    <w:abstractNumId w:val="29"/>
  </w:num>
  <w:num w:numId="2" w16cid:durableId="1022635930">
    <w:abstractNumId w:val="3"/>
  </w:num>
  <w:num w:numId="3" w16cid:durableId="13254002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951094">
    <w:abstractNumId w:val="15"/>
  </w:num>
  <w:num w:numId="5" w16cid:durableId="1412046520">
    <w:abstractNumId w:val="4"/>
  </w:num>
  <w:num w:numId="6" w16cid:durableId="900093754">
    <w:abstractNumId w:val="41"/>
  </w:num>
  <w:num w:numId="7" w16cid:durableId="622612167">
    <w:abstractNumId w:val="1"/>
  </w:num>
  <w:num w:numId="8" w16cid:durableId="1860123734">
    <w:abstractNumId w:val="24"/>
  </w:num>
  <w:num w:numId="9" w16cid:durableId="1763144668">
    <w:abstractNumId w:val="35"/>
  </w:num>
  <w:num w:numId="10" w16cid:durableId="517933480">
    <w:abstractNumId w:val="37"/>
  </w:num>
  <w:num w:numId="11" w16cid:durableId="1022047539">
    <w:abstractNumId w:val="9"/>
  </w:num>
  <w:num w:numId="12" w16cid:durableId="1303189564">
    <w:abstractNumId w:val="46"/>
  </w:num>
  <w:num w:numId="13" w16cid:durableId="1637639449">
    <w:abstractNumId w:val="11"/>
  </w:num>
  <w:num w:numId="14" w16cid:durableId="1335720680">
    <w:abstractNumId w:val="27"/>
  </w:num>
  <w:num w:numId="15" w16cid:durableId="1321539069">
    <w:abstractNumId w:val="8"/>
  </w:num>
  <w:num w:numId="16" w16cid:durableId="1158039385">
    <w:abstractNumId w:val="39"/>
  </w:num>
  <w:num w:numId="17" w16cid:durableId="1759205589">
    <w:abstractNumId w:val="18"/>
  </w:num>
  <w:num w:numId="18" w16cid:durableId="1952665165">
    <w:abstractNumId w:val="28"/>
  </w:num>
  <w:num w:numId="19" w16cid:durableId="1778864852">
    <w:abstractNumId w:val="33"/>
  </w:num>
  <w:num w:numId="20" w16cid:durableId="1542329004">
    <w:abstractNumId w:val="5"/>
  </w:num>
  <w:num w:numId="21" w16cid:durableId="1732802314">
    <w:abstractNumId w:val="34"/>
  </w:num>
  <w:num w:numId="22" w16cid:durableId="710613449">
    <w:abstractNumId w:val="2"/>
  </w:num>
  <w:num w:numId="23" w16cid:durableId="845097640">
    <w:abstractNumId w:val="23"/>
  </w:num>
  <w:num w:numId="24" w16cid:durableId="440418369">
    <w:abstractNumId w:val="25"/>
  </w:num>
  <w:num w:numId="25" w16cid:durableId="1383670298">
    <w:abstractNumId w:val="26"/>
  </w:num>
  <w:num w:numId="26" w16cid:durableId="1631278848">
    <w:abstractNumId w:val="21"/>
  </w:num>
  <w:num w:numId="27" w16cid:durableId="734548840">
    <w:abstractNumId w:val="22"/>
  </w:num>
  <w:num w:numId="28" w16cid:durableId="484008064">
    <w:abstractNumId w:val="49"/>
  </w:num>
  <w:num w:numId="29" w16cid:durableId="208693605">
    <w:abstractNumId w:val="31"/>
  </w:num>
  <w:num w:numId="30" w16cid:durableId="1498837249">
    <w:abstractNumId w:val="0"/>
  </w:num>
  <w:num w:numId="31" w16cid:durableId="83844891">
    <w:abstractNumId w:val="38"/>
  </w:num>
  <w:num w:numId="32" w16cid:durableId="1926571351">
    <w:abstractNumId w:val="20"/>
  </w:num>
  <w:num w:numId="33" w16cid:durableId="1736736114">
    <w:abstractNumId w:val="30"/>
  </w:num>
  <w:num w:numId="34" w16cid:durableId="1596132497">
    <w:abstractNumId w:val="50"/>
  </w:num>
  <w:num w:numId="35" w16cid:durableId="772092420">
    <w:abstractNumId w:val="10"/>
  </w:num>
  <w:num w:numId="36" w16cid:durableId="744185469">
    <w:abstractNumId w:val="48"/>
  </w:num>
  <w:num w:numId="37" w16cid:durableId="1074624481">
    <w:abstractNumId w:val="16"/>
  </w:num>
  <w:num w:numId="38" w16cid:durableId="1294290554">
    <w:abstractNumId w:val="17"/>
  </w:num>
  <w:num w:numId="39" w16cid:durableId="645819184">
    <w:abstractNumId w:val="44"/>
  </w:num>
  <w:num w:numId="40" w16cid:durableId="821700846">
    <w:abstractNumId w:val="45"/>
  </w:num>
  <w:num w:numId="41" w16cid:durableId="69423491">
    <w:abstractNumId w:val="43"/>
  </w:num>
  <w:num w:numId="42" w16cid:durableId="1285889731">
    <w:abstractNumId w:val="12"/>
  </w:num>
  <w:num w:numId="43" w16cid:durableId="414939670">
    <w:abstractNumId w:val="13"/>
  </w:num>
  <w:num w:numId="44" w16cid:durableId="1871187793">
    <w:abstractNumId w:val="36"/>
  </w:num>
  <w:num w:numId="45" w16cid:durableId="2072540168">
    <w:abstractNumId w:val="40"/>
  </w:num>
  <w:num w:numId="46" w16cid:durableId="1989698548">
    <w:abstractNumId w:val="42"/>
  </w:num>
  <w:num w:numId="47" w16cid:durableId="680355559">
    <w:abstractNumId w:val="32"/>
  </w:num>
  <w:num w:numId="48" w16cid:durableId="1280261993">
    <w:abstractNumId w:val="19"/>
  </w:num>
  <w:num w:numId="49" w16cid:durableId="1287009223">
    <w:abstractNumId w:val="6"/>
  </w:num>
  <w:num w:numId="50" w16cid:durableId="176820290">
    <w:abstractNumId w:val="14"/>
  </w:num>
  <w:num w:numId="51" w16cid:durableId="511803013">
    <w:abstractNumId w:val="51"/>
  </w:num>
  <w:num w:numId="52" w16cid:durableId="70934131">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229"/>
    <w:rsid w:val="00000457"/>
    <w:rsid w:val="0000067E"/>
    <w:rsid w:val="00001622"/>
    <w:rsid w:val="00003033"/>
    <w:rsid w:val="00007299"/>
    <w:rsid w:val="00007B38"/>
    <w:rsid w:val="00007CE1"/>
    <w:rsid w:val="00007EF5"/>
    <w:rsid w:val="000104E4"/>
    <w:rsid w:val="00011722"/>
    <w:rsid w:val="00012DC3"/>
    <w:rsid w:val="000171C8"/>
    <w:rsid w:val="00020DF0"/>
    <w:rsid w:val="00021B13"/>
    <w:rsid w:val="00021DC6"/>
    <w:rsid w:val="000252BB"/>
    <w:rsid w:val="00025682"/>
    <w:rsid w:val="00026A7D"/>
    <w:rsid w:val="00032339"/>
    <w:rsid w:val="00033D64"/>
    <w:rsid w:val="0003490A"/>
    <w:rsid w:val="00036D17"/>
    <w:rsid w:val="0004321D"/>
    <w:rsid w:val="00044511"/>
    <w:rsid w:val="0004608D"/>
    <w:rsid w:val="000474B1"/>
    <w:rsid w:val="00047B5A"/>
    <w:rsid w:val="00047DC5"/>
    <w:rsid w:val="00051553"/>
    <w:rsid w:val="00051F11"/>
    <w:rsid w:val="00051FA3"/>
    <w:rsid w:val="00054535"/>
    <w:rsid w:val="00055D15"/>
    <w:rsid w:val="00056527"/>
    <w:rsid w:val="00057AB7"/>
    <w:rsid w:val="000609BC"/>
    <w:rsid w:val="000619C3"/>
    <w:rsid w:val="00063BBD"/>
    <w:rsid w:val="00065892"/>
    <w:rsid w:val="000678B2"/>
    <w:rsid w:val="00070D70"/>
    <w:rsid w:val="0007113D"/>
    <w:rsid w:val="00072565"/>
    <w:rsid w:val="00074752"/>
    <w:rsid w:val="00074E4D"/>
    <w:rsid w:val="00076218"/>
    <w:rsid w:val="00076796"/>
    <w:rsid w:val="00077E8A"/>
    <w:rsid w:val="000800A5"/>
    <w:rsid w:val="0008110E"/>
    <w:rsid w:val="00082FA0"/>
    <w:rsid w:val="00083A8E"/>
    <w:rsid w:val="0008421C"/>
    <w:rsid w:val="00084FA0"/>
    <w:rsid w:val="0009071F"/>
    <w:rsid w:val="00095FA8"/>
    <w:rsid w:val="00096465"/>
    <w:rsid w:val="00097922"/>
    <w:rsid w:val="000A25B1"/>
    <w:rsid w:val="000A411C"/>
    <w:rsid w:val="000A4E26"/>
    <w:rsid w:val="000A4F8D"/>
    <w:rsid w:val="000B0482"/>
    <w:rsid w:val="000B1AEA"/>
    <w:rsid w:val="000B290E"/>
    <w:rsid w:val="000B37F0"/>
    <w:rsid w:val="000B397F"/>
    <w:rsid w:val="000C034F"/>
    <w:rsid w:val="000C2E62"/>
    <w:rsid w:val="000C4F5A"/>
    <w:rsid w:val="000C6751"/>
    <w:rsid w:val="000D07CA"/>
    <w:rsid w:val="000D1326"/>
    <w:rsid w:val="000D406A"/>
    <w:rsid w:val="000D451F"/>
    <w:rsid w:val="000D4C52"/>
    <w:rsid w:val="000D6D71"/>
    <w:rsid w:val="000E3D48"/>
    <w:rsid w:val="000E4BA8"/>
    <w:rsid w:val="000E60E4"/>
    <w:rsid w:val="000E6EC9"/>
    <w:rsid w:val="000E7F38"/>
    <w:rsid w:val="000F0ACE"/>
    <w:rsid w:val="000F2F55"/>
    <w:rsid w:val="000F473E"/>
    <w:rsid w:val="000F55E4"/>
    <w:rsid w:val="000F5E3B"/>
    <w:rsid w:val="001007A0"/>
    <w:rsid w:val="001026A2"/>
    <w:rsid w:val="00102DFC"/>
    <w:rsid w:val="00103D3C"/>
    <w:rsid w:val="00105038"/>
    <w:rsid w:val="001120FA"/>
    <w:rsid w:val="00112759"/>
    <w:rsid w:val="001148E4"/>
    <w:rsid w:val="00115371"/>
    <w:rsid w:val="00116E00"/>
    <w:rsid w:val="00117C65"/>
    <w:rsid w:val="00120A51"/>
    <w:rsid w:val="00121286"/>
    <w:rsid w:val="0012240E"/>
    <w:rsid w:val="00124347"/>
    <w:rsid w:val="00132EC7"/>
    <w:rsid w:val="001330C4"/>
    <w:rsid w:val="001337CD"/>
    <w:rsid w:val="0014080C"/>
    <w:rsid w:val="001431A3"/>
    <w:rsid w:val="00143855"/>
    <w:rsid w:val="001440E5"/>
    <w:rsid w:val="00144E69"/>
    <w:rsid w:val="001462ED"/>
    <w:rsid w:val="00146B93"/>
    <w:rsid w:val="00147B9D"/>
    <w:rsid w:val="00150528"/>
    <w:rsid w:val="00151EDC"/>
    <w:rsid w:val="00154669"/>
    <w:rsid w:val="00160045"/>
    <w:rsid w:val="00160321"/>
    <w:rsid w:val="00160918"/>
    <w:rsid w:val="00160CC8"/>
    <w:rsid w:val="001616E2"/>
    <w:rsid w:val="00161BFE"/>
    <w:rsid w:val="001624F8"/>
    <w:rsid w:val="00163BE0"/>
    <w:rsid w:val="00163E87"/>
    <w:rsid w:val="00171906"/>
    <w:rsid w:val="00171B1A"/>
    <w:rsid w:val="00173ED2"/>
    <w:rsid w:val="001758C1"/>
    <w:rsid w:val="00176B13"/>
    <w:rsid w:val="00177A19"/>
    <w:rsid w:val="001806EC"/>
    <w:rsid w:val="00180B71"/>
    <w:rsid w:val="0018321C"/>
    <w:rsid w:val="001835AF"/>
    <w:rsid w:val="001839E1"/>
    <w:rsid w:val="00193C60"/>
    <w:rsid w:val="001951C5"/>
    <w:rsid w:val="00195446"/>
    <w:rsid w:val="001960FD"/>
    <w:rsid w:val="001A0BC6"/>
    <w:rsid w:val="001A1351"/>
    <w:rsid w:val="001A3B21"/>
    <w:rsid w:val="001A4034"/>
    <w:rsid w:val="001A7165"/>
    <w:rsid w:val="001A78B0"/>
    <w:rsid w:val="001B3F15"/>
    <w:rsid w:val="001B45D6"/>
    <w:rsid w:val="001B514B"/>
    <w:rsid w:val="001B7DA8"/>
    <w:rsid w:val="001C07C6"/>
    <w:rsid w:val="001C246D"/>
    <w:rsid w:val="001C4EEF"/>
    <w:rsid w:val="001C58F9"/>
    <w:rsid w:val="001C5A53"/>
    <w:rsid w:val="001C5BB5"/>
    <w:rsid w:val="001C6B50"/>
    <w:rsid w:val="001C7259"/>
    <w:rsid w:val="001D0EF3"/>
    <w:rsid w:val="001D17DE"/>
    <w:rsid w:val="001D1CC2"/>
    <w:rsid w:val="001D242E"/>
    <w:rsid w:val="001D279F"/>
    <w:rsid w:val="001D3D13"/>
    <w:rsid w:val="001D4131"/>
    <w:rsid w:val="001D446D"/>
    <w:rsid w:val="001D6741"/>
    <w:rsid w:val="001D7E4D"/>
    <w:rsid w:val="001E0D30"/>
    <w:rsid w:val="001E27F7"/>
    <w:rsid w:val="001E557D"/>
    <w:rsid w:val="001F217B"/>
    <w:rsid w:val="001F2CAF"/>
    <w:rsid w:val="001F2E48"/>
    <w:rsid w:val="001F35E5"/>
    <w:rsid w:val="001F3C54"/>
    <w:rsid w:val="001F53C1"/>
    <w:rsid w:val="0020053E"/>
    <w:rsid w:val="00200724"/>
    <w:rsid w:val="00201092"/>
    <w:rsid w:val="0020172E"/>
    <w:rsid w:val="00205BF2"/>
    <w:rsid w:val="00206EC1"/>
    <w:rsid w:val="0020717F"/>
    <w:rsid w:val="00210C06"/>
    <w:rsid w:val="00211D45"/>
    <w:rsid w:val="0021354C"/>
    <w:rsid w:val="00215249"/>
    <w:rsid w:val="002159AA"/>
    <w:rsid w:val="0021F42E"/>
    <w:rsid w:val="0022177F"/>
    <w:rsid w:val="00222509"/>
    <w:rsid w:val="00226B3A"/>
    <w:rsid w:val="00226C9D"/>
    <w:rsid w:val="00230950"/>
    <w:rsid w:val="00231B34"/>
    <w:rsid w:val="002339C3"/>
    <w:rsid w:val="00233C4C"/>
    <w:rsid w:val="00234F82"/>
    <w:rsid w:val="002356E6"/>
    <w:rsid w:val="00236850"/>
    <w:rsid w:val="0023736C"/>
    <w:rsid w:val="00237E5E"/>
    <w:rsid w:val="0023F077"/>
    <w:rsid w:val="00245A64"/>
    <w:rsid w:val="00246FBC"/>
    <w:rsid w:val="00252B9A"/>
    <w:rsid w:val="00262A05"/>
    <w:rsid w:val="0026636D"/>
    <w:rsid w:val="002712C9"/>
    <w:rsid w:val="00271E1B"/>
    <w:rsid w:val="002746B8"/>
    <w:rsid w:val="00276DA7"/>
    <w:rsid w:val="00281F13"/>
    <w:rsid w:val="002822B2"/>
    <w:rsid w:val="00282F33"/>
    <w:rsid w:val="00283194"/>
    <w:rsid w:val="0028413B"/>
    <w:rsid w:val="00284534"/>
    <w:rsid w:val="00284920"/>
    <w:rsid w:val="00285B3C"/>
    <w:rsid w:val="00285E48"/>
    <w:rsid w:val="00285F92"/>
    <w:rsid w:val="00287C66"/>
    <w:rsid w:val="00290FBD"/>
    <w:rsid w:val="00294774"/>
    <w:rsid w:val="00296D4B"/>
    <w:rsid w:val="00297E26"/>
    <w:rsid w:val="002A0D37"/>
    <w:rsid w:val="002A20A8"/>
    <w:rsid w:val="002B0489"/>
    <w:rsid w:val="002B2F7B"/>
    <w:rsid w:val="002B3CB3"/>
    <w:rsid w:val="002B535A"/>
    <w:rsid w:val="002B6A1D"/>
    <w:rsid w:val="002B7002"/>
    <w:rsid w:val="002C1372"/>
    <w:rsid w:val="002C3613"/>
    <w:rsid w:val="002C3832"/>
    <w:rsid w:val="002C40C6"/>
    <w:rsid w:val="002C4644"/>
    <w:rsid w:val="002D0F28"/>
    <w:rsid w:val="002D211F"/>
    <w:rsid w:val="002D4EDF"/>
    <w:rsid w:val="002D6689"/>
    <w:rsid w:val="002D68CF"/>
    <w:rsid w:val="002D6E92"/>
    <w:rsid w:val="002E1AA5"/>
    <w:rsid w:val="002E2F98"/>
    <w:rsid w:val="002E5388"/>
    <w:rsid w:val="002E7D29"/>
    <w:rsid w:val="002F0753"/>
    <w:rsid w:val="002F088B"/>
    <w:rsid w:val="002F3BF0"/>
    <w:rsid w:val="002F3E7A"/>
    <w:rsid w:val="002F6FF2"/>
    <w:rsid w:val="002F7089"/>
    <w:rsid w:val="002F7563"/>
    <w:rsid w:val="002F75CD"/>
    <w:rsid w:val="00302BE8"/>
    <w:rsid w:val="003066CE"/>
    <w:rsid w:val="0030B942"/>
    <w:rsid w:val="00311A58"/>
    <w:rsid w:val="00312D41"/>
    <w:rsid w:val="00313990"/>
    <w:rsid w:val="00314F39"/>
    <w:rsid w:val="0031568D"/>
    <w:rsid w:val="00315B96"/>
    <w:rsid w:val="00317885"/>
    <w:rsid w:val="003202E2"/>
    <w:rsid w:val="003210EB"/>
    <w:rsid w:val="00321D68"/>
    <w:rsid w:val="0032316F"/>
    <w:rsid w:val="00324C34"/>
    <w:rsid w:val="00325DAD"/>
    <w:rsid w:val="00334681"/>
    <w:rsid w:val="003352B0"/>
    <w:rsid w:val="0033594E"/>
    <w:rsid w:val="003368CD"/>
    <w:rsid w:val="003374E9"/>
    <w:rsid w:val="00341F06"/>
    <w:rsid w:val="003449F9"/>
    <w:rsid w:val="003469EE"/>
    <w:rsid w:val="0034772E"/>
    <w:rsid w:val="00347A39"/>
    <w:rsid w:val="003507B1"/>
    <w:rsid w:val="003522D2"/>
    <w:rsid w:val="003541F1"/>
    <w:rsid w:val="0035665E"/>
    <w:rsid w:val="00356D26"/>
    <w:rsid w:val="00357E50"/>
    <w:rsid w:val="003608E4"/>
    <w:rsid w:val="00361875"/>
    <w:rsid w:val="00361CDC"/>
    <w:rsid w:val="003628C3"/>
    <w:rsid w:val="003643DA"/>
    <w:rsid w:val="0036568E"/>
    <w:rsid w:val="0036634E"/>
    <w:rsid w:val="00366494"/>
    <w:rsid w:val="0036657F"/>
    <w:rsid w:val="00367300"/>
    <w:rsid w:val="0037063B"/>
    <w:rsid w:val="00370958"/>
    <w:rsid w:val="0037204F"/>
    <w:rsid w:val="00373DA4"/>
    <w:rsid w:val="003746F4"/>
    <w:rsid w:val="00374FDB"/>
    <w:rsid w:val="00377FDF"/>
    <w:rsid w:val="00380BEE"/>
    <w:rsid w:val="00380FD0"/>
    <w:rsid w:val="0038100F"/>
    <w:rsid w:val="003909A0"/>
    <w:rsid w:val="0039108A"/>
    <w:rsid w:val="00391FB6"/>
    <w:rsid w:val="003921A0"/>
    <w:rsid w:val="0039236D"/>
    <w:rsid w:val="00393820"/>
    <w:rsid w:val="00396F7A"/>
    <w:rsid w:val="00397CE1"/>
    <w:rsid w:val="003A0E41"/>
    <w:rsid w:val="003A34DB"/>
    <w:rsid w:val="003B3849"/>
    <w:rsid w:val="003B445C"/>
    <w:rsid w:val="003C1B7F"/>
    <w:rsid w:val="003C42EA"/>
    <w:rsid w:val="003C5892"/>
    <w:rsid w:val="003C5ABC"/>
    <w:rsid w:val="003C7F60"/>
    <w:rsid w:val="003D1CE3"/>
    <w:rsid w:val="003D324D"/>
    <w:rsid w:val="003D5E22"/>
    <w:rsid w:val="003D6760"/>
    <w:rsid w:val="003E0497"/>
    <w:rsid w:val="003E26B8"/>
    <w:rsid w:val="003E48D3"/>
    <w:rsid w:val="003E50C2"/>
    <w:rsid w:val="003E51FC"/>
    <w:rsid w:val="003F055D"/>
    <w:rsid w:val="003F2171"/>
    <w:rsid w:val="003F2DAB"/>
    <w:rsid w:val="003F2ECE"/>
    <w:rsid w:val="003F301A"/>
    <w:rsid w:val="003F703E"/>
    <w:rsid w:val="003F721C"/>
    <w:rsid w:val="00402DDC"/>
    <w:rsid w:val="00403248"/>
    <w:rsid w:val="00405565"/>
    <w:rsid w:val="004072E0"/>
    <w:rsid w:val="00411BDA"/>
    <w:rsid w:val="00411E37"/>
    <w:rsid w:val="00414469"/>
    <w:rsid w:val="00415276"/>
    <w:rsid w:val="0041666C"/>
    <w:rsid w:val="0041684C"/>
    <w:rsid w:val="0041696C"/>
    <w:rsid w:val="0042205B"/>
    <w:rsid w:val="00422F1B"/>
    <w:rsid w:val="00425E27"/>
    <w:rsid w:val="00430092"/>
    <w:rsid w:val="0043157B"/>
    <w:rsid w:val="0043583B"/>
    <w:rsid w:val="00436782"/>
    <w:rsid w:val="00440F63"/>
    <w:rsid w:val="004412DE"/>
    <w:rsid w:val="00441617"/>
    <w:rsid w:val="00442B99"/>
    <w:rsid w:val="0044358A"/>
    <w:rsid w:val="004435B9"/>
    <w:rsid w:val="00444601"/>
    <w:rsid w:val="00444DC3"/>
    <w:rsid w:val="00445102"/>
    <w:rsid w:val="004467F2"/>
    <w:rsid w:val="00447308"/>
    <w:rsid w:val="00450C35"/>
    <w:rsid w:val="00451CBE"/>
    <w:rsid w:val="004560B7"/>
    <w:rsid w:val="004569FB"/>
    <w:rsid w:val="00460A78"/>
    <w:rsid w:val="00462AE8"/>
    <w:rsid w:val="00463D2F"/>
    <w:rsid w:val="00463DFB"/>
    <w:rsid w:val="0046435D"/>
    <w:rsid w:val="00464E33"/>
    <w:rsid w:val="00466EF1"/>
    <w:rsid w:val="00476535"/>
    <w:rsid w:val="00480148"/>
    <w:rsid w:val="00481065"/>
    <w:rsid w:val="00481872"/>
    <w:rsid w:val="004822A9"/>
    <w:rsid w:val="00483F63"/>
    <w:rsid w:val="0048754B"/>
    <w:rsid w:val="004878D5"/>
    <w:rsid w:val="004903D2"/>
    <w:rsid w:val="00493ECB"/>
    <w:rsid w:val="00494858"/>
    <w:rsid w:val="004956F2"/>
    <w:rsid w:val="00497A6B"/>
    <w:rsid w:val="004A014A"/>
    <w:rsid w:val="004A0249"/>
    <w:rsid w:val="004A06F9"/>
    <w:rsid w:val="004A076E"/>
    <w:rsid w:val="004A1851"/>
    <w:rsid w:val="004A4233"/>
    <w:rsid w:val="004A7416"/>
    <w:rsid w:val="004B2651"/>
    <w:rsid w:val="004B2C8B"/>
    <w:rsid w:val="004B2CC2"/>
    <w:rsid w:val="004B5AC4"/>
    <w:rsid w:val="004B6FC7"/>
    <w:rsid w:val="004B7C55"/>
    <w:rsid w:val="004C430C"/>
    <w:rsid w:val="004C659E"/>
    <w:rsid w:val="004D0ECF"/>
    <w:rsid w:val="004D54A4"/>
    <w:rsid w:val="004D6E00"/>
    <w:rsid w:val="004E4B34"/>
    <w:rsid w:val="004E4D0D"/>
    <w:rsid w:val="004E4FE2"/>
    <w:rsid w:val="004E56C0"/>
    <w:rsid w:val="004E6932"/>
    <w:rsid w:val="004E6EAF"/>
    <w:rsid w:val="004F463B"/>
    <w:rsid w:val="004F619B"/>
    <w:rsid w:val="004F73B8"/>
    <w:rsid w:val="004F7BAA"/>
    <w:rsid w:val="00503DF6"/>
    <w:rsid w:val="00504746"/>
    <w:rsid w:val="00505CAC"/>
    <w:rsid w:val="00507023"/>
    <w:rsid w:val="00510923"/>
    <w:rsid w:val="00511CB2"/>
    <w:rsid w:val="005165A2"/>
    <w:rsid w:val="005208ED"/>
    <w:rsid w:val="00520B73"/>
    <w:rsid w:val="00521C56"/>
    <w:rsid w:val="005253AE"/>
    <w:rsid w:val="0052694E"/>
    <w:rsid w:val="00526C1B"/>
    <w:rsid w:val="005274A4"/>
    <w:rsid w:val="005278DD"/>
    <w:rsid w:val="00531DC2"/>
    <w:rsid w:val="005329FB"/>
    <w:rsid w:val="00533CD2"/>
    <w:rsid w:val="00536F00"/>
    <w:rsid w:val="00540912"/>
    <w:rsid w:val="00543720"/>
    <w:rsid w:val="00545350"/>
    <w:rsid w:val="005459CF"/>
    <w:rsid w:val="00546FFC"/>
    <w:rsid w:val="0054779C"/>
    <w:rsid w:val="00552094"/>
    <w:rsid w:val="00552ED4"/>
    <w:rsid w:val="0055486F"/>
    <w:rsid w:val="00555BDF"/>
    <w:rsid w:val="005562EB"/>
    <w:rsid w:val="00556300"/>
    <w:rsid w:val="0055754F"/>
    <w:rsid w:val="00560FB5"/>
    <w:rsid w:val="00562E4A"/>
    <w:rsid w:val="00566F95"/>
    <w:rsid w:val="00570A47"/>
    <w:rsid w:val="005718CF"/>
    <w:rsid w:val="00572D1F"/>
    <w:rsid w:val="00572D56"/>
    <w:rsid w:val="0057351E"/>
    <w:rsid w:val="00573D85"/>
    <w:rsid w:val="00574AAB"/>
    <w:rsid w:val="00574ADD"/>
    <w:rsid w:val="005766EA"/>
    <w:rsid w:val="00577A3C"/>
    <w:rsid w:val="00580338"/>
    <w:rsid w:val="005810B9"/>
    <w:rsid w:val="00581C70"/>
    <w:rsid w:val="005825B7"/>
    <w:rsid w:val="005836C4"/>
    <w:rsid w:val="00584B93"/>
    <w:rsid w:val="0058571E"/>
    <w:rsid w:val="005879B4"/>
    <w:rsid w:val="00590689"/>
    <w:rsid w:val="00590CFE"/>
    <w:rsid w:val="00590E4E"/>
    <w:rsid w:val="0059189D"/>
    <w:rsid w:val="0059267E"/>
    <w:rsid w:val="00594F31"/>
    <w:rsid w:val="00596473"/>
    <w:rsid w:val="005A0D2C"/>
    <w:rsid w:val="005A38ED"/>
    <w:rsid w:val="005A666B"/>
    <w:rsid w:val="005A6948"/>
    <w:rsid w:val="005A7E40"/>
    <w:rsid w:val="005B0317"/>
    <w:rsid w:val="005B163D"/>
    <w:rsid w:val="005B17CE"/>
    <w:rsid w:val="005B2D35"/>
    <w:rsid w:val="005B2EC7"/>
    <w:rsid w:val="005B4792"/>
    <w:rsid w:val="005B63A1"/>
    <w:rsid w:val="005C3014"/>
    <w:rsid w:val="005C41AE"/>
    <w:rsid w:val="005C4F66"/>
    <w:rsid w:val="005D0B2F"/>
    <w:rsid w:val="005D2A4E"/>
    <w:rsid w:val="005D592B"/>
    <w:rsid w:val="005D6485"/>
    <w:rsid w:val="005D6753"/>
    <w:rsid w:val="005D77E8"/>
    <w:rsid w:val="005E338F"/>
    <w:rsid w:val="005E3AB1"/>
    <w:rsid w:val="005E3C6B"/>
    <w:rsid w:val="005E50EF"/>
    <w:rsid w:val="005E5159"/>
    <w:rsid w:val="005F118A"/>
    <w:rsid w:val="005F4757"/>
    <w:rsid w:val="005F483B"/>
    <w:rsid w:val="005F50BD"/>
    <w:rsid w:val="005F5496"/>
    <w:rsid w:val="005F5617"/>
    <w:rsid w:val="005F5E4D"/>
    <w:rsid w:val="005F65CA"/>
    <w:rsid w:val="005F7F81"/>
    <w:rsid w:val="006040F0"/>
    <w:rsid w:val="00604CA3"/>
    <w:rsid w:val="00604F83"/>
    <w:rsid w:val="0060786B"/>
    <w:rsid w:val="00607B5F"/>
    <w:rsid w:val="0061020D"/>
    <w:rsid w:val="00610445"/>
    <w:rsid w:val="00611E5E"/>
    <w:rsid w:val="006127F7"/>
    <w:rsid w:val="006144AD"/>
    <w:rsid w:val="0061729D"/>
    <w:rsid w:val="00617AC2"/>
    <w:rsid w:val="00620563"/>
    <w:rsid w:val="00620DD2"/>
    <w:rsid w:val="006212DE"/>
    <w:rsid w:val="0062161D"/>
    <w:rsid w:val="00621932"/>
    <w:rsid w:val="00622842"/>
    <w:rsid w:val="00622F1D"/>
    <w:rsid w:val="006234BF"/>
    <w:rsid w:val="006254D3"/>
    <w:rsid w:val="00625504"/>
    <w:rsid w:val="00627722"/>
    <w:rsid w:val="00631CDF"/>
    <w:rsid w:val="00631E71"/>
    <w:rsid w:val="006328BB"/>
    <w:rsid w:val="006336A3"/>
    <w:rsid w:val="0063414F"/>
    <w:rsid w:val="006342DF"/>
    <w:rsid w:val="0063533B"/>
    <w:rsid w:val="00637033"/>
    <w:rsid w:val="00643980"/>
    <w:rsid w:val="0064516F"/>
    <w:rsid w:val="00645BC4"/>
    <w:rsid w:val="0064635D"/>
    <w:rsid w:val="006465EF"/>
    <w:rsid w:val="006502EB"/>
    <w:rsid w:val="00650D75"/>
    <w:rsid w:val="006519AE"/>
    <w:rsid w:val="00654189"/>
    <w:rsid w:val="006565DB"/>
    <w:rsid w:val="00660FC3"/>
    <w:rsid w:val="0066143F"/>
    <w:rsid w:val="00664FEE"/>
    <w:rsid w:val="006656F3"/>
    <w:rsid w:val="006731AA"/>
    <w:rsid w:val="00673AA7"/>
    <w:rsid w:val="00673C4F"/>
    <w:rsid w:val="0067512A"/>
    <w:rsid w:val="00677293"/>
    <w:rsid w:val="00677B4E"/>
    <w:rsid w:val="00680008"/>
    <w:rsid w:val="0068099B"/>
    <w:rsid w:val="00682D4B"/>
    <w:rsid w:val="0068475D"/>
    <w:rsid w:val="006850B9"/>
    <w:rsid w:val="00685ED5"/>
    <w:rsid w:val="00686F1F"/>
    <w:rsid w:val="00690357"/>
    <w:rsid w:val="00691504"/>
    <w:rsid w:val="006920DE"/>
    <w:rsid w:val="006921B0"/>
    <w:rsid w:val="00692F82"/>
    <w:rsid w:val="00693EDB"/>
    <w:rsid w:val="006A018D"/>
    <w:rsid w:val="006A231A"/>
    <w:rsid w:val="006A2F5B"/>
    <w:rsid w:val="006A40E7"/>
    <w:rsid w:val="006A4D2F"/>
    <w:rsid w:val="006A5ACF"/>
    <w:rsid w:val="006A5EB6"/>
    <w:rsid w:val="006A643A"/>
    <w:rsid w:val="006B1245"/>
    <w:rsid w:val="006B61D4"/>
    <w:rsid w:val="006B639A"/>
    <w:rsid w:val="006B679E"/>
    <w:rsid w:val="006C0E83"/>
    <w:rsid w:val="006D06B2"/>
    <w:rsid w:val="006D0D95"/>
    <w:rsid w:val="006D1E4E"/>
    <w:rsid w:val="006D279D"/>
    <w:rsid w:val="006D34A5"/>
    <w:rsid w:val="006D421B"/>
    <w:rsid w:val="006D6DF3"/>
    <w:rsid w:val="006E13A3"/>
    <w:rsid w:val="006E2B60"/>
    <w:rsid w:val="006E506A"/>
    <w:rsid w:val="006E62EC"/>
    <w:rsid w:val="006F3011"/>
    <w:rsid w:val="006F4900"/>
    <w:rsid w:val="006F6945"/>
    <w:rsid w:val="006F6D50"/>
    <w:rsid w:val="006F76D8"/>
    <w:rsid w:val="00700005"/>
    <w:rsid w:val="00701A85"/>
    <w:rsid w:val="00701B99"/>
    <w:rsid w:val="007024D2"/>
    <w:rsid w:val="00706364"/>
    <w:rsid w:val="007063A0"/>
    <w:rsid w:val="00707224"/>
    <w:rsid w:val="007079C7"/>
    <w:rsid w:val="00710189"/>
    <w:rsid w:val="00711389"/>
    <w:rsid w:val="0071350B"/>
    <w:rsid w:val="00713531"/>
    <w:rsid w:val="00714ED2"/>
    <w:rsid w:val="00714EF1"/>
    <w:rsid w:val="00715106"/>
    <w:rsid w:val="007155C5"/>
    <w:rsid w:val="00716596"/>
    <w:rsid w:val="00716CFE"/>
    <w:rsid w:val="007201F9"/>
    <w:rsid w:val="0072231A"/>
    <w:rsid w:val="00724833"/>
    <w:rsid w:val="00724991"/>
    <w:rsid w:val="00724EC7"/>
    <w:rsid w:val="00727FA4"/>
    <w:rsid w:val="00730442"/>
    <w:rsid w:val="00730C94"/>
    <w:rsid w:val="007315A1"/>
    <w:rsid w:val="007410A9"/>
    <w:rsid w:val="007420CF"/>
    <w:rsid w:val="0074501C"/>
    <w:rsid w:val="0074698A"/>
    <w:rsid w:val="007505BE"/>
    <w:rsid w:val="007519D9"/>
    <w:rsid w:val="00751DD1"/>
    <w:rsid w:val="00751EB1"/>
    <w:rsid w:val="00752EC9"/>
    <w:rsid w:val="00755178"/>
    <w:rsid w:val="00755B3E"/>
    <w:rsid w:val="00756D14"/>
    <w:rsid w:val="00757589"/>
    <w:rsid w:val="007609B4"/>
    <w:rsid w:val="00761942"/>
    <w:rsid w:val="007736D8"/>
    <w:rsid w:val="00776DE4"/>
    <w:rsid w:val="00777777"/>
    <w:rsid w:val="007802C0"/>
    <w:rsid w:val="007807C3"/>
    <w:rsid w:val="00782061"/>
    <w:rsid w:val="00782587"/>
    <w:rsid w:val="00782B33"/>
    <w:rsid w:val="00783364"/>
    <w:rsid w:val="00787F65"/>
    <w:rsid w:val="00791A24"/>
    <w:rsid w:val="00793F77"/>
    <w:rsid w:val="00795F7E"/>
    <w:rsid w:val="00796EE0"/>
    <w:rsid w:val="007A2C21"/>
    <w:rsid w:val="007A2EA2"/>
    <w:rsid w:val="007A3767"/>
    <w:rsid w:val="007A3B46"/>
    <w:rsid w:val="007A4961"/>
    <w:rsid w:val="007A5E78"/>
    <w:rsid w:val="007A63FD"/>
    <w:rsid w:val="007B02A0"/>
    <w:rsid w:val="007B2642"/>
    <w:rsid w:val="007C2EE8"/>
    <w:rsid w:val="007C5F03"/>
    <w:rsid w:val="007D12F7"/>
    <w:rsid w:val="007D4062"/>
    <w:rsid w:val="007D61CA"/>
    <w:rsid w:val="007E096A"/>
    <w:rsid w:val="007E2C2C"/>
    <w:rsid w:val="007E7821"/>
    <w:rsid w:val="007F083E"/>
    <w:rsid w:val="007F0E04"/>
    <w:rsid w:val="007F1B65"/>
    <w:rsid w:val="007F435A"/>
    <w:rsid w:val="007F466E"/>
    <w:rsid w:val="008011BA"/>
    <w:rsid w:val="0080434D"/>
    <w:rsid w:val="00805A5C"/>
    <w:rsid w:val="00806C1A"/>
    <w:rsid w:val="008104A3"/>
    <w:rsid w:val="00812129"/>
    <w:rsid w:val="008123E6"/>
    <w:rsid w:val="008124CD"/>
    <w:rsid w:val="008142B6"/>
    <w:rsid w:val="00826F0B"/>
    <w:rsid w:val="00831504"/>
    <w:rsid w:val="008320D8"/>
    <w:rsid w:val="008328E9"/>
    <w:rsid w:val="00832A87"/>
    <w:rsid w:val="00833230"/>
    <w:rsid w:val="00834DA9"/>
    <w:rsid w:val="00835792"/>
    <w:rsid w:val="00837BF8"/>
    <w:rsid w:val="0084161A"/>
    <w:rsid w:val="008420C2"/>
    <w:rsid w:val="0084267D"/>
    <w:rsid w:val="00842C57"/>
    <w:rsid w:val="00843860"/>
    <w:rsid w:val="008446BD"/>
    <w:rsid w:val="00844A2A"/>
    <w:rsid w:val="008464F8"/>
    <w:rsid w:val="0084669C"/>
    <w:rsid w:val="008469D3"/>
    <w:rsid w:val="00846F27"/>
    <w:rsid w:val="008473AB"/>
    <w:rsid w:val="00850156"/>
    <w:rsid w:val="0085234E"/>
    <w:rsid w:val="00852C5A"/>
    <w:rsid w:val="00852DB4"/>
    <w:rsid w:val="008530FB"/>
    <w:rsid w:val="00853D09"/>
    <w:rsid w:val="008555EF"/>
    <w:rsid w:val="008558D4"/>
    <w:rsid w:val="0085666B"/>
    <w:rsid w:val="008571BE"/>
    <w:rsid w:val="008625D2"/>
    <w:rsid w:val="00862C62"/>
    <w:rsid w:val="0086328E"/>
    <w:rsid w:val="0086695D"/>
    <w:rsid w:val="00871DA9"/>
    <w:rsid w:val="00874487"/>
    <w:rsid w:val="00881754"/>
    <w:rsid w:val="00881D68"/>
    <w:rsid w:val="00885C8B"/>
    <w:rsid w:val="008877FE"/>
    <w:rsid w:val="00891BD0"/>
    <w:rsid w:val="00892C45"/>
    <w:rsid w:val="00894066"/>
    <w:rsid w:val="0089657B"/>
    <w:rsid w:val="008A01EB"/>
    <w:rsid w:val="008A1561"/>
    <w:rsid w:val="008A40A2"/>
    <w:rsid w:val="008A7EC8"/>
    <w:rsid w:val="008B1172"/>
    <w:rsid w:val="008B31A6"/>
    <w:rsid w:val="008B5870"/>
    <w:rsid w:val="008B5FE2"/>
    <w:rsid w:val="008C01FD"/>
    <w:rsid w:val="008C059E"/>
    <w:rsid w:val="008C143A"/>
    <w:rsid w:val="008D04B5"/>
    <w:rsid w:val="008D0E95"/>
    <w:rsid w:val="008D2D5D"/>
    <w:rsid w:val="008D4BC2"/>
    <w:rsid w:val="008D509D"/>
    <w:rsid w:val="008D658C"/>
    <w:rsid w:val="008E1426"/>
    <w:rsid w:val="008E3E4F"/>
    <w:rsid w:val="008E572D"/>
    <w:rsid w:val="008E63D7"/>
    <w:rsid w:val="008F16A1"/>
    <w:rsid w:val="008F1E10"/>
    <w:rsid w:val="008F2240"/>
    <w:rsid w:val="008F2E77"/>
    <w:rsid w:val="008F3A02"/>
    <w:rsid w:val="008F4CF2"/>
    <w:rsid w:val="008F7B7C"/>
    <w:rsid w:val="008F7ED7"/>
    <w:rsid w:val="00900060"/>
    <w:rsid w:val="00901329"/>
    <w:rsid w:val="0090694D"/>
    <w:rsid w:val="00906AD8"/>
    <w:rsid w:val="00906DE1"/>
    <w:rsid w:val="00910943"/>
    <w:rsid w:val="009151E2"/>
    <w:rsid w:val="00915E28"/>
    <w:rsid w:val="00920148"/>
    <w:rsid w:val="00922C6D"/>
    <w:rsid w:val="00922DA8"/>
    <w:rsid w:val="009234D4"/>
    <w:rsid w:val="00926024"/>
    <w:rsid w:val="009261AE"/>
    <w:rsid w:val="009274B9"/>
    <w:rsid w:val="009279F0"/>
    <w:rsid w:val="00930651"/>
    <w:rsid w:val="009319E2"/>
    <w:rsid w:val="00932245"/>
    <w:rsid w:val="00936D8F"/>
    <w:rsid w:val="00937456"/>
    <w:rsid w:val="00940406"/>
    <w:rsid w:val="00942C9A"/>
    <w:rsid w:val="00943E1F"/>
    <w:rsid w:val="00944D0D"/>
    <w:rsid w:val="00944ED4"/>
    <w:rsid w:val="00954E9B"/>
    <w:rsid w:val="00956A66"/>
    <w:rsid w:val="009625BE"/>
    <w:rsid w:val="00966943"/>
    <w:rsid w:val="00973038"/>
    <w:rsid w:val="009732ED"/>
    <w:rsid w:val="009744A0"/>
    <w:rsid w:val="00975A99"/>
    <w:rsid w:val="0098174B"/>
    <w:rsid w:val="009862CC"/>
    <w:rsid w:val="009908BE"/>
    <w:rsid w:val="00991519"/>
    <w:rsid w:val="00991F89"/>
    <w:rsid w:val="009931A0"/>
    <w:rsid w:val="00994BFF"/>
    <w:rsid w:val="009A10FA"/>
    <w:rsid w:val="009A6B63"/>
    <w:rsid w:val="009A72A4"/>
    <w:rsid w:val="009B10B2"/>
    <w:rsid w:val="009B119C"/>
    <w:rsid w:val="009B2ADC"/>
    <w:rsid w:val="009B7157"/>
    <w:rsid w:val="009C20EE"/>
    <w:rsid w:val="009C405F"/>
    <w:rsid w:val="009C45D4"/>
    <w:rsid w:val="009C4F4C"/>
    <w:rsid w:val="009C63A0"/>
    <w:rsid w:val="009C767E"/>
    <w:rsid w:val="009D0345"/>
    <w:rsid w:val="009D0453"/>
    <w:rsid w:val="009D0E61"/>
    <w:rsid w:val="009D1DF2"/>
    <w:rsid w:val="009D31A7"/>
    <w:rsid w:val="009D4268"/>
    <w:rsid w:val="009D443F"/>
    <w:rsid w:val="009D456C"/>
    <w:rsid w:val="009D51E4"/>
    <w:rsid w:val="009D56EA"/>
    <w:rsid w:val="009D6024"/>
    <w:rsid w:val="009D6425"/>
    <w:rsid w:val="009D6D87"/>
    <w:rsid w:val="009E10F4"/>
    <w:rsid w:val="009E32C8"/>
    <w:rsid w:val="009E3D70"/>
    <w:rsid w:val="009E5BC1"/>
    <w:rsid w:val="009E6FF4"/>
    <w:rsid w:val="009E7ADD"/>
    <w:rsid w:val="009F16F9"/>
    <w:rsid w:val="009F1888"/>
    <w:rsid w:val="009F308E"/>
    <w:rsid w:val="009F3890"/>
    <w:rsid w:val="009F721F"/>
    <w:rsid w:val="009F7D3C"/>
    <w:rsid w:val="009F7E1E"/>
    <w:rsid w:val="00A00404"/>
    <w:rsid w:val="00A01094"/>
    <w:rsid w:val="00A07429"/>
    <w:rsid w:val="00A11117"/>
    <w:rsid w:val="00A11A83"/>
    <w:rsid w:val="00A123A3"/>
    <w:rsid w:val="00A14366"/>
    <w:rsid w:val="00A1568F"/>
    <w:rsid w:val="00A1700E"/>
    <w:rsid w:val="00A20E76"/>
    <w:rsid w:val="00A21035"/>
    <w:rsid w:val="00A2250C"/>
    <w:rsid w:val="00A22970"/>
    <w:rsid w:val="00A23F7E"/>
    <w:rsid w:val="00A2604E"/>
    <w:rsid w:val="00A27358"/>
    <w:rsid w:val="00A275B1"/>
    <w:rsid w:val="00A305BB"/>
    <w:rsid w:val="00A3191D"/>
    <w:rsid w:val="00A321A9"/>
    <w:rsid w:val="00A400BE"/>
    <w:rsid w:val="00A41E48"/>
    <w:rsid w:val="00A436B9"/>
    <w:rsid w:val="00A51AC3"/>
    <w:rsid w:val="00A52FDD"/>
    <w:rsid w:val="00A55DB1"/>
    <w:rsid w:val="00A60E7A"/>
    <w:rsid w:val="00A61E89"/>
    <w:rsid w:val="00A6360C"/>
    <w:rsid w:val="00A6782F"/>
    <w:rsid w:val="00A73EE6"/>
    <w:rsid w:val="00A74474"/>
    <w:rsid w:val="00A748DB"/>
    <w:rsid w:val="00A74B3E"/>
    <w:rsid w:val="00A76EF6"/>
    <w:rsid w:val="00A77456"/>
    <w:rsid w:val="00A85FCE"/>
    <w:rsid w:val="00A90A21"/>
    <w:rsid w:val="00A929DD"/>
    <w:rsid w:val="00A94607"/>
    <w:rsid w:val="00AA2999"/>
    <w:rsid w:val="00AA5DC1"/>
    <w:rsid w:val="00AA6DA4"/>
    <w:rsid w:val="00AB086C"/>
    <w:rsid w:val="00AB18D5"/>
    <w:rsid w:val="00AB2410"/>
    <w:rsid w:val="00AB36C2"/>
    <w:rsid w:val="00AB3E94"/>
    <w:rsid w:val="00AB5675"/>
    <w:rsid w:val="00AB7E66"/>
    <w:rsid w:val="00AC0AD0"/>
    <w:rsid w:val="00AC14DF"/>
    <w:rsid w:val="00AC1DC2"/>
    <w:rsid w:val="00AC4268"/>
    <w:rsid w:val="00AC56A4"/>
    <w:rsid w:val="00AC731F"/>
    <w:rsid w:val="00AC793C"/>
    <w:rsid w:val="00AD41C9"/>
    <w:rsid w:val="00AD5864"/>
    <w:rsid w:val="00AD6C60"/>
    <w:rsid w:val="00AD7E1D"/>
    <w:rsid w:val="00AE3D11"/>
    <w:rsid w:val="00AE536A"/>
    <w:rsid w:val="00AF2712"/>
    <w:rsid w:val="00AF2C49"/>
    <w:rsid w:val="00AF34DC"/>
    <w:rsid w:val="00AF39E1"/>
    <w:rsid w:val="00AF4B1A"/>
    <w:rsid w:val="00AF680D"/>
    <w:rsid w:val="00B01F47"/>
    <w:rsid w:val="00B047DE"/>
    <w:rsid w:val="00B04834"/>
    <w:rsid w:val="00B06A24"/>
    <w:rsid w:val="00B115C9"/>
    <w:rsid w:val="00B1438F"/>
    <w:rsid w:val="00B14EA5"/>
    <w:rsid w:val="00B16202"/>
    <w:rsid w:val="00B169AE"/>
    <w:rsid w:val="00B16B0A"/>
    <w:rsid w:val="00B16ED2"/>
    <w:rsid w:val="00B20993"/>
    <w:rsid w:val="00B20B31"/>
    <w:rsid w:val="00B21CF9"/>
    <w:rsid w:val="00B232EF"/>
    <w:rsid w:val="00B239C4"/>
    <w:rsid w:val="00B30544"/>
    <w:rsid w:val="00B30FC1"/>
    <w:rsid w:val="00B421A5"/>
    <w:rsid w:val="00B43E60"/>
    <w:rsid w:val="00B440E9"/>
    <w:rsid w:val="00B4439E"/>
    <w:rsid w:val="00B46B08"/>
    <w:rsid w:val="00B47519"/>
    <w:rsid w:val="00B50F47"/>
    <w:rsid w:val="00B510B2"/>
    <w:rsid w:val="00B60493"/>
    <w:rsid w:val="00B616C8"/>
    <w:rsid w:val="00B61EFA"/>
    <w:rsid w:val="00B62BB3"/>
    <w:rsid w:val="00B6322F"/>
    <w:rsid w:val="00B65786"/>
    <w:rsid w:val="00B67051"/>
    <w:rsid w:val="00B67602"/>
    <w:rsid w:val="00B67E51"/>
    <w:rsid w:val="00B709B3"/>
    <w:rsid w:val="00B736BE"/>
    <w:rsid w:val="00B74A01"/>
    <w:rsid w:val="00B753E2"/>
    <w:rsid w:val="00B76E49"/>
    <w:rsid w:val="00B77FDD"/>
    <w:rsid w:val="00B813A6"/>
    <w:rsid w:val="00B82E53"/>
    <w:rsid w:val="00B84C76"/>
    <w:rsid w:val="00B87C01"/>
    <w:rsid w:val="00B914A7"/>
    <w:rsid w:val="00B916D0"/>
    <w:rsid w:val="00B9305E"/>
    <w:rsid w:val="00B96543"/>
    <w:rsid w:val="00BA0DE0"/>
    <w:rsid w:val="00BA1AA5"/>
    <w:rsid w:val="00BA2F6A"/>
    <w:rsid w:val="00BA32B9"/>
    <w:rsid w:val="00BA7629"/>
    <w:rsid w:val="00BB1557"/>
    <w:rsid w:val="00BB5F13"/>
    <w:rsid w:val="00BB6557"/>
    <w:rsid w:val="00BB7E41"/>
    <w:rsid w:val="00BC034F"/>
    <w:rsid w:val="00BC1B12"/>
    <w:rsid w:val="00BC3E46"/>
    <w:rsid w:val="00BD2662"/>
    <w:rsid w:val="00BD2ADD"/>
    <w:rsid w:val="00BD34A4"/>
    <w:rsid w:val="00BD3CCF"/>
    <w:rsid w:val="00BD57AD"/>
    <w:rsid w:val="00BD71B0"/>
    <w:rsid w:val="00BE12E7"/>
    <w:rsid w:val="00BE32AF"/>
    <w:rsid w:val="00BE4A81"/>
    <w:rsid w:val="00BE755F"/>
    <w:rsid w:val="00BF1EDD"/>
    <w:rsid w:val="00BF20E1"/>
    <w:rsid w:val="00BF32A5"/>
    <w:rsid w:val="00BF4EC0"/>
    <w:rsid w:val="00BF4FF0"/>
    <w:rsid w:val="00BF708E"/>
    <w:rsid w:val="00C00652"/>
    <w:rsid w:val="00C01D0C"/>
    <w:rsid w:val="00C02BFC"/>
    <w:rsid w:val="00C036CF"/>
    <w:rsid w:val="00C06FFF"/>
    <w:rsid w:val="00C07D7C"/>
    <w:rsid w:val="00C12459"/>
    <w:rsid w:val="00C1275E"/>
    <w:rsid w:val="00C13966"/>
    <w:rsid w:val="00C15B6E"/>
    <w:rsid w:val="00C170E4"/>
    <w:rsid w:val="00C176E0"/>
    <w:rsid w:val="00C223B2"/>
    <w:rsid w:val="00C22CC7"/>
    <w:rsid w:val="00C278A2"/>
    <w:rsid w:val="00C27914"/>
    <w:rsid w:val="00C27E2F"/>
    <w:rsid w:val="00C30C60"/>
    <w:rsid w:val="00C30E42"/>
    <w:rsid w:val="00C328B8"/>
    <w:rsid w:val="00C33E2C"/>
    <w:rsid w:val="00C347D0"/>
    <w:rsid w:val="00C36A49"/>
    <w:rsid w:val="00C36AC4"/>
    <w:rsid w:val="00C37B96"/>
    <w:rsid w:val="00C41DB6"/>
    <w:rsid w:val="00C42373"/>
    <w:rsid w:val="00C423E4"/>
    <w:rsid w:val="00C425A9"/>
    <w:rsid w:val="00C43A2C"/>
    <w:rsid w:val="00C44247"/>
    <w:rsid w:val="00C45A9F"/>
    <w:rsid w:val="00C50259"/>
    <w:rsid w:val="00C5028E"/>
    <w:rsid w:val="00C507ED"/>
    <w:rsid w:val="00C50E33"/>
    <w:rsid w:val="00C556E2"/>
    <w:rsid w:val="00C568DE"/>
    <w:rsid w:val="00C602A7"/>
    <w:rsid w:val="00C603F6"/>
    <w:rsid w:val="00C61096"/>
    <w:rsid w:val="00C62134"/>
    <w:rsid w:val="00C6438E"/>
    <w:rsid w:val="00C65C4F"/>
    <w:rsid w:val="00C660D9"/>
    <w:rsid w:val="00C67B7A"/>
    <w:rsid w:val="00C70210"/>
    <w:rsid w:val="00C70DFE"/>
    <w:rsid w:val="00C71087"/>
    <w:rsid w:val="00C721CA"/>
    <w:rsid w:val="00C72380"/>
    <w:rsid w:val="00C75AC3"/>
    <w:rsid w:val="00C76C6C"/>
    <w:rsid w:val="00C772E0"/>
    <w:rsid w:val="00C80924"/>
    <w:rsid w:val="00C818B8"/>
    <w:rsid w:val="00C8343D"/>
    <w:rsid w:val="00C83A33"/>
    <w:rsid w:val="00C84964"/>
    <w:rsid w:val="00C84D60"/>
    <w:rsid w:val="00C85047"/>
    <w:rsid w:val="00C85338"/>
    <w:rsid w:val="00C863D9"/>
    <w:rsid w:val="00C86988"/>
    <w:rsid w:val="00C86FB3"/>
    <w:rsid w:val="00C87230"/>
    <w:rsid w:val="00C90710"/>
    <w:rsid w:val="00C90AA3"/>
    <w:rsid w:val="00C93958"/>
    <w:rsid w:val="00C93B94"/>
    <w:rsid w:val="00C953DC"/>
    <w:rsid w:val="00C95C2C"/>
    <w:rsid w:val="00CA0AFF"/>
    <w:rsid w:val="00CA27CC"/>
    <w:rsid w:val="00CA39C7"/>
    <w:rsid w:val="00CA4120"/>
    <w:rsid w:val="00CA4E84"/>
    <w:rsid w:val="00CA71E8"/>
    <w:rsid w:val="00CA7621"/>
    <w:rsid w:val="00CA7929"/>
    <w:rsid w:val="00CB001D"/>
    <w:rsid w:val="00CB12E8"/>
    <w:rsid w:val="00CB1795"/>
    <w:rsid w:val="00CB203C"/>
    <w:rsid w:val="00CB4E53"/>
    <w:rsid w:val="00CB5E35"/>
    <w:rsid w:val="00CB7ACE"/>
    <w:rsid w:val="00CC0B5F"/>
    <w:rsid w:val="00CC17F4"/>
    <w:rsid w:val="00CC2207"/>
    <w:rsid w:val="00CC432A"/>
    <w:rsid w:val="00CC4D02"/>
    <w:rsid w:val="00CC5A34"/>
    <w:rsid w:val="00CC695A"/>
    <w:rsid w:val="00CD180C"/>
    <w:rsid w:val="00CD19B2"/>
    <w:rsid w:val="00CD1B24"/>
    <w:rsid w:val="00CD2BB4"/>
    <w:rsid w:val="00CE064E"/>
    <w:rsid w:val="00CE0D2A"/>
    <w:rsid w:val="00CF0902"/>
    <w:rsid w:val="00CF2208"/>
    <w:rsid w:val="00CF43F2"/>
    <w:rsid w:val="00CF51E1"/>
    <w:rsid w:val="00CF5E18"/>
    <w:rsid w:val="00D005AC"/>
    <w:rsid w:val="00D01734"/>
    <w:rsid w:val="00D03B66"/>
    <w:rsid w:val="00D04286"/>
    <w:rsid w:val="00D05782"/>
    <w:rsid w:val="00D06E00"/>
    <w:rsid w:val="00D100D2"/>
    <w:rsid w:val="00D132BB"/>
    <w:rsid w:val="00D13D8A"/>
    <w:rsid w:val="00D148EB"/>
    <w:rsid w:val="00D16CD5"/>
    <w:rsid w:val="00D21367"/>
    <w:rsid w:val="00D24A2B"/>
    <w:rsid w:val="00D24F6C"/>
    <w:rsid w:val="00D26C42"/>
    <w:rsid w:val="00D27E8B"/>
    <w:rsid w:val="00D30186"/>
    <w:rsid w:val="00D30D31"/>
    <w:rsid w:val="00D31A76"/>
    <w:rsid w:val="00D32271"/>
    <w:rsid w:val="00D32571"/>
    <w:rsid w:val="00D331EA"/>
    <w:rsid w:val="00D3383E"/>
    <w:rsid w:val="00D342F0"/>
    <w:rsid w:val="00D3509F"/>
    <w:rsid w:val="00D358CF"/>
    <w:rsid w:val="00D368BD"/>
    <w:rsid w:val="00D40A54"/>
    <w:rsid w:val="00D40AC0"/>
    <w:rsid w:val="00D41554"/>
    <w:rsid w:val="00D458B8"/>
    <w:rsid w:val="00D50900"/>
    <w:rsid w:val="00D53B77"/>
    <w:rsid w:val="00D547E5"/>
    <w:rsid w:val="00D55985"/>
    <w:rsid w:val="00D57A97"/>
    <w:rsid w:val="00D60545"/>
    <w:rsid w:val="00D60E85"/>
    <w:rsid w:val="00D62424"/>
    <w:rsid w:val="00D62C01"/>
    <w:rsid w:val="00D632B7"/>
    <w:rsid w:val="00D63FAE"/>
    <w:rsid w:val="00D646B0"/>
    <w:rsid w:val="00D6594C"/>
    <w:rsid w:val="00D67582"/>
    <w:rsid w:val="00D70DEB"/>
    <w:rsid w:val="00D72B0A"/>
    <w:rsid w:val="00D76BE7"/>
    <w:rsid w:val="00D773C2"/>
    <w:rsid w:val="00D77A36"/>
    <w:rsid w:val="00D81016"/>
    <w:rsid w:val="00D81CBF"/>
    <w:rsid w:val="00D84974"/>
    <w:rsid w:val="00D85001"/>
    <w:rsid w:val="00D86BAF"/>
    <w:rsid w:val="00D93E4F"/>
    <w:rsid w:val="00D943C0"/>
    <w:rsid w:val="00D97F21"/>
    <w:rsid w:val="00DA0173"/>
    <w:rsid w:val="00DA207E"/>
    <w:rsid w:val="00DA6550"/>
    <w:rsid w:val="00DB0EE7"/>
    <w:rsid w:val="00DB137D"/>
    <w:rsid w:val="00DB143C"/>
    <w:rsid w:val="00DB3053"/>
    <w:rsid w:val="00DB525B"/>
    <w:rsid w:val="00DB56A1"/>
    <w:rsid w:val="00DB580E"/>
    <w:rsid w:val="00DB630C"/>
    <w:rsid w:val="00DB76A2"/>
    <w:rsid w:val="00DC71D0"/>
    <w:rsid w:val="00DD12ED"/>
    <w:rsid w:val="00DD362A"/>
    <w:rsid w:val="00DD3EDA"/>
    <w:rsid w:val="00DD4759"/>
    <w:rsid w:val="00DD5774"/>
    <w:rsid w:val="00DD5A0B"/>
    <w:rsid w:val="00DD678D"/>
    <w:rsid w:val="00DD72E4"/>
    <w:rsid w:val="00DE44EE"/>
    <w:rsid w:val="00DE602E"/>
    <w:rsid w:val="00DE7B47"/>
    <w:rsid w:val="00DE7B53"/>
    <w:rsid w:val="00DE7BB3"/>
    <w:rsid w:val="00DF030C"/>
    <w:rsid w:val="00DF09D0"/>
    <w:rsid w:val="00DF2AFF"/>
    <w:rsid w:val="00DF3E16"/>
    <w:rsid w:val="00E013E9"/>
    <w:rsid w:val="00E0302E"/>
    <w:rsid w:val="00E04508"/>
    <w:rsid w:val="00E05DA3"/>
    <w:rsid w:val="00E102F3"/>
    <w:rsid w:val="00E107FD"/>
    <w:rsid w:val="00E11FB6"/>
    <w:rsid w:val="00E13FB2"/>
    <w:rsid w:val="00E14FE5"/>
    <w:rsid w:val="00E15863"/>
    <w:rsid w:val="00E17023"/>
    <w:rsid w:val="00E2228B"/>
    <w:rsid w:val="00E318A8"/>
    <w:rsid w:val="00E32EBD"/>
    <w:rsid w:val="00E3341A"/>
    <w:rsid w:val="00E33CE7"/>
    <w:rsid w:val="00E35228"/>
    <w:rsid w:val="00E3555C"/>
    <w:rsid w:val="00E42313"/>
    <w:rsid w:val="00E44DFD"/>
    <w:rsid w:val="00E52737"/>
    <w:rsid w:val="00E53294"/>
    <w:rsid w:val="00E53F02"/>
    <w:rsid w:val="00E5537D"/>
    <w:rsid w:val="00E555B1"/>
    <w:rsid w:val="00E559A1"/>
    <w:rsid w:val="00E57095"/>
    <w:rsid w:val="00E57DDB"/>
    <w:rsid w:val="00E628FA"/>
    <w:rsid w:val="00E63A60"/>
    <w:rsid w:val="00E6557C"/>
    <w:rsid w:val="00E66A0F"/>
    <w:rsid w:val="00E67774"/>
    <w:rsid w:val="00E707C8"/>
    <w:rsid w:val="00E71F33"/>
    <w:rsid w:val="00E7344F"/>
    <w:rsid w:val="00E73B7C"/>
    <w:rsid w:val="00E7438B"/>
    <w:rsid w:val="00E8122C"/>
    <w:rsid w:val="00E8464E"/>
    <w:rsid w:val="00E9185B"/>
    <w:rsid w:val="00E92A79"/>
    <w:rsid w:val="00E939C1"/>
    <w:rsid w:val="00E939E0"/>
    <w:rsid w:val="00E960E5"/>
    <w:rsid w:val="00E964DF"/>
    <w:rsid w:val="00E97FD0"/>
    <w:rsid w:val="00EA1F55"/>
    <w:rsid w:val="00EA378D"/>
    <w:rsid w:val="00EA4276"/>
    <w:rsid w:val="00EA5C3A"/>
    <w:rsid w:val="00EA755B"/>
    <w:rsid w:val="00EB02AD"/>
    <w:rsid w:val="00EB2957"/>
    <w:rsid w:val="00EB38EB"/>
    <w:rsid w:val="00EB4790"/>
    <w:rsid w:val="00EB6FCA"/>
    <w:rsid w:val="00EB775E"/>
    <w:rsid w:val="00EC0539"/>
    <w:rsid w:val="00EC1155"/>
    <w:rsid w:val="00EC160D"/>
    <w:rsid w:val="00EC1892"/>
    <w:rsid w:val="00EC1900"/>
    <w:rsid w:val="00EC53B9"/>
    <w:rsid w:val="00EC53D3"/>
    <w:rsid w:val="00EC6F3E"/>
    <w:rsid w:val="00EC78F3"/>
    <w:rsid w:val="00ED10F1"/>
    <w:rsid w:val="00ED2615"/>
    <w:rsid w:val="00ED280F"/>
    <w:rsid w:val="00ED2EBA"/>
    <w:rsid w:val="00ED3612"/>
    <w:rsid w:val="00ED49E5"/>
    <w:rsid w:val="00ED6462"/>
    <w:rsid w:val="00ED7615"/>
    <w:rsid w:val="00EE01AA"/>
    <w:rsid w:val="00EE286F"/>
    <w:rsid w:val="00EE3316"/>
    <w:rsid w:val="00EE79F3"/>
    <w:rsid w:val="00EF0144"/>
    <w:rsid w:val="00EF0D81"/>
    <w:rsid w:val="00EF0D9A"/>
    <w:rsid w:val="00EF12E3"/>
    <w:rsid w:val="00F0139D"/>
    <w:rsid w:val="00F041B1"/>
    <w:rsid w:val="00F04B21"/>
    <w:rsid w:val="00F07C55"/>
    <w:rsid w:val="00F10414"/>
    <w:rsid w:val="00F10660"/>
    <w:rsid w:val="00F148A6"/>
    <w:rsid w:val="00F1650C"/>
    <w:rsid w:val="00F221D6"/>
    <w:rsid w:val="00F243A1"/>
    <w:rsid w:val="00F25BFB"/>
    <w:rsid w:val="00F31B83"/>
    <w:rsid w:val="00F35FB6"/>
    <w:rsid w:val="00F3663B"/>
    <w:rsid w:val="00F431E2"/>
    <w:rsid w:val="00F45362"/>
    <w:rsid w:val="00F459B1"/>
    <w:rsid w:val="00F5698A"/>
    <w:rsid w:val="00F60D60"/>
    <w:rsid w:val="00F62367"/>
    <w:rsid w:val="00F62518"/>
    <w:rsid w:val="00F65426"/>
    <w:rsid w:val="00F65698"/>
    <w:rsid w:val="00F669E0"/>
    <w:rsid w:val="00F66A24"/>
    <w:rsid w:val="00F66B0A"/>
    <w:rsid w:val="00F66F99"/>
    <w:rsid w:val="00F67168"/>
    <w:rsid w:val="00F765FF"/>
    <w:rsid w:val="00F76622"/>
    <w:rsid w:val="00F76A80"/>
    <w:rsid w:val="00F77AE2"/>
    <w:rsid w:val="00F77B77"/>
    <w:rsid w:val="00F8046D"/>
    <w:rsid w:val="00F80C95"/>
    <w:rsid w:val="00F80CD4"/>
    <w:rsid w:val="00F818BB"/>
    <w:rsid w:val="00F81A79"/>
    <w:rsid w:val="00F825AF"/>
    <w:rsid w:val="00F842CD"/>
    <w:rsid w:val="00F86B78"/>
    <w:rsid w:val="00F93CA5"/>
    <w:rsid w:val="00F94613"/>
    <w:rsid w:val="00F97965"/>
    <w:rsid w:val="00F97E6C"/>
    <w:rsid w:val="00FA2449"/>
    <w:rsid w:val="00FA50C5"/>
    <w:rsid w:val="00FA5512"/>
    <w:rsid w:val="00FA5848"/>
    <w:rsid w:val="00FA706F"/>
    <w:rsid w:val="00FB02BF"/>
    <w:rsid w:val="00FB1298"/>
    <w:rsid w:val="00FB156A"/>
    <w:rsid w:val="00FB1F79"/>
    <w:rsid w:val="00FB36C7"/>
    <w:rsid w:val="00FB47CD"/>
    <w:rsid w:val="00FB754D"/>
    <w:rsid w:val="00FB7F73"/>
    <w:rsid w:val="00FC08F4"/>
    <w:rsid w:val="00FC136E"/>
    <w:rsid w:val="00FC3231"/>
    <w:rsid w:val="00FC3293"/>
    <w:rsid w:val="00FC5AA3"/>
    <w:rsid w:val="00FC76FC"/>
    <w:rsid w:val="00FC7C09"/>
    <w:rsid w:val="00FD2AEB"/>
    <w:rsid w:val="00FE47A3"/>
    <w:rsid w:val="00FE503A"/>
    <w:rsid w:val="00FE5A1C"/>
    <w:rsid w:val="00FE7A2F"/>
    <w:rsid w:val="00FF2246"/>
    <w:rsid w:val="00FF2A74"/>
    <w:rsid w:val="00FF2B99"/>
    <w:rsid w:val="00FF2E8B"/>
    <w:rsid w:val="00FF315C"/>
    <w:rsid w:val="00FF32A7"/>
    <w:rsid w:val="00FF53E5"/>
    <w:rsid w:val="00FF5C33"/>
    <w:rsid w:val="00FF660D"/>
    <w:rsid w:val="00FF6804"/>
    <w:rsid w:val="00FF7631"/>
    <w:rsid w:val="01BAAD62"/>
    <w:rsid w:val="01D929BA"/>
    <w:rsid w:val="024705BD"/>
    <w:rsid w:val="025F2C78"/>
    <w:rsid w:val="033F0D54"/>
    <w:rsid w:val="03435A9C"/>
    <w:rsid w:val="03598F13"/>
    <w:rsid w:val="036414F9"/>
    <w:rsid w:val="0394D896"/>
    <w:rsid w:val="03F6DC57"/>
    <w:rsid w:val="0500250D"/>
    <w:rsid w:val="056ABBBF"/>
    <w:rsid w:val="05726477"/>
    <w:rsid w:val="0596B57C"/>
    <w:rsid w:val="06D431B4"/>
    <w:rsid w:val="0720E34D"/>
    <w:rsid w:val="07228BD2"/>
    <w:rsid w:val="0753565E"/>
    <w:rsid w:val="07C39C33"/>
    <w:rsid w:val="07D5FC1A"/>
    <w:rsid w:val="07EC2E42"/>
    <w:rsid w:val="087BC72B"/>
    <w:rsid w:val="08DDAA07"/>
    <w:rsid w:val="091A1C2D"/>
    <w:rsid w:val="092D93C9"/>
    <w:rsid w:val="09830C5A"/>
    <w:rsid w:val="09B7BA5B"/>
    <w:rsid w:val="09FD6142"/>
    <w:rsid w:val="0A6D792E"/>
    <w:rsid w:val="0AC18DE7"/>
    <w:rsid w:val="0AC923FC"/>
    <w:rsid w:val="0AF8A1FD"/>
    <w:rsid w:val="0C1C0ABE"/>
    <w:rsid w:val="0C7495C8"/>
    <w:rsid w:val="0C935316"/>
    <w:rsid w:val="0DC28639"/>
    <w:rsid w:val="0E3899B0"/>
    <w:rsid w:val="0E495393"/>
    <w:rsid w:val="0EE5C4A5"/>
    <w:rsid w:val="0F38EA08"/>
    <w:rsid w:val="0F5E37FB"/>
    <w:rsid w:val="1012B75F"/>
    <w:rsid w:val="10380206"/>
    <w:rsid w:val="10F54E5E"/>
    <w:rsid w:val="1108D072"/>
    <w:rsid w:val="1215D87C"/>
    <w:rsid w:val="124653B9"/>
    <w:rsid w:val="1250CE5B"/>
    <w:rsid w:val="12659A72"/>
    <w:rsid w:val="127DF672"/>
    <w:rsid w:val="12E5FB9B"/>
    <w:rsid w:val="13980D4D"/>
    <w:rsid w:val="16270B4A"/>
    <w:rsid w:val="173B4264"/>
    <w:rsid w:val="173FC6AF"/>
    <w:rsid w:val="17A17D46"/>
    <w:rsid w:val="17A25F1B"/>
    <w:rsid w:val="17D8EA85"/>
    <w:rsid w:val="17DF6BB3"/>
    <w:rsid w:val="19D262A3"/>
    <w:rsid w:val="1A3C569A"/>
    <w:rsid w:val="1A740D00"/>
    <w:rsid w:val="1A7A3100"/>
    <w:rsid w:val="1A82461D"/>
    <w:rsid w:val="1AA14A83"/>
    <w:rsid w:val="1AC52141"/>
    <w:rsid w:val="1C1C33AA"/>
    <w:rsid w:val="1CE129A1"/>
    <w:rsid w:val="1CE41BFD"/>
    <w:rsid w:val="1D07878E"/>
    <w:rsid w:val="1DA2E99B"/>
    <w:rsid w:val="1DC54946"/>
    <w:rsid w:val="1E58617E"/>
    <w:rsid w:val="1EBC2A51"/>
    <w:rsid w:val="1F04609C"/>
    <w:rsid w:val="1F7CB2AA"/>
    <w:rsid w:val="1F9B768B"/>
    <w:rsid w:val="20AFDD3D"/>
    <w:rsid w:val="21D423F7"/>
    <w:rsid w:val="22BD0143"/>
    <w:rsid w:val="2332FF62"/>
    <w:rsid w:val="2357D93D"/>
    <w:rsid w:val="23AB2184"/>
    <w:rsid w:val="240A508B"/>
    <w:rsid w:val="242EC2F7"/>
    <w:rsid w:val="243D11C8"/>
    <w:rsid w:val="248B07E5"/>
    <w:rsid w:val="2546A0F2"/>
    <w:rsid w:val="2550A69B"/>
    <w:rsid w:val="259C4C9E"/>
    <w:rsid w:val="27C89BD5"/>
    <w:rsid w:val="27FD98A7"/>
    <w:rsid w:val="28744F2D"/>
    <w:rsid w:val="291B6CE3"/>
    <w:rsid w:val="292223D9"/>
    <w:rsid w:val="293AE953"/>
    <w:rsid w:val="2A8C6C3E"/>
    <w:rsid w:val="2B1AB11A"/>
    <w:rsid w:val="2BDBD5AA"/>
    <w:rsid w:val="2CE34054"/>
    <w:rsid w:val="2D5C7088"/>
    <w:rsid w:val="2D5C9481"/>
    <w:rsid w:val="2D63B217"/>
    <w:rsid w:val="2E6D4577"/>
    <w:rsid w:val="2EBCD03D"/>
    <w:rsid w:val="2EFA2008"/>
    <w:rsid w:val="2F0154ED"/>
    <w:rsid w:val="3066F0D1"/>
    <w:rsid w:val="30C8B480"/>
    <w:rsid w:val="30D5B255"/>
    <w:rsid w:val="30FDA542"/>
    <w:rsid w:val="312BDF22"/>
    <w:rsid w:val="312EC0A4"/>
    <w:rsid w:val="31C06BC9"/>
    <w:rsid w:val="32374943"/>
    <w:rsid w:val="32F6AAB5"/>
    <w:rsid w:val="32FE4E5A"/>
    <w:rsid w:val="337F0D08"/>
    <w:rsid w:val="33B9A144"/>
    <w:rsid w:val="347152C3"/>
    <w:rsid w:val="3603717D"/>
    <w:rsid w:val="369D0913"/>
    <w:rsid w:val="37B9E852"/>
    <w:rsid w:val="38251E47"/>
    <w:rsid w:val="389D58C6"/>
    <w:rsid w:val="389F5DE6"/>
    <w:rsid w:val="38D5E0D3"/>
    <w:rsid w:val="38E43860"/>
    <w:rsid w:val="38FA7BE8"/>
    <w:rsid w:val="39DE2337"/>
    <w:rsid w:val="3AC17744"/>
    <w:rsid w:val="3AC62406"/>
    <w:rsid w:val="3AE61F1D"/>
    <w:rsid w:val="3AF45DB5"/>
    <w:rsid w:val="3B00BB81"/>
    <w:rsid w:val="3B4B22A8"/>
    <w:rsid w:val="3B9BDA02"/>
    <w:rsid w:val="3BBE4F04"/>
    <w:rsid w:val="3D697C5A"/>
    <w:rsid w:val="3DA6A6AD"/>
    <w:rsid w:val="3DB38049"/>
    <w:rsid w:val="3E4066B3"/>
    <w:rsid w:val="3ED6E848"/>
    <w:rsid w:val="3EDA1C44"/>
    <w:rsid w:val="3F440D2E"/>
    <w:rsid w:val="40899EF0"/>
    <w:rsid w:val="40E29D25"/>
    <w:rsid w:val="40EE69A4"/>
    <w:rsid w:val="433698F4"/>
    <w:rsid w:val="43A051FA"/>
    <w:rsid w:val="43B59EFA"/>
    <w:rsid w:val="4463C44F"/>
    <w:rsid w:val="44B5B9A4"/>
    <w:rsid w:val="45136DCE"/>
    <w:rsid w:val="4584BDAA"/>
    <w:rsid w:val="45DDBD1A"/>
    <w:rsid w:val="46A5F01E"/>
    <w:rsid w:val="46E82A87"/>
    <w:rsid w:val="482687EE"/>
    <w:rsid w:val="484DDAC7"/>
    <w:rsid w:val="486C73F5"/>
    <w:rsid w:val="490CE29A"/>
    <w:rsid w:val="498493F5"/>
    <w:rsid w:val="499676C1"/>
    <w:rsid w:val="49988D55"/>
    <w:rsid w:val="49A1BB47"/>
    <w:rsid w:val="4A0DBEF6"/>
    <w:rsid w:val="4A9C5EFF"/>
    <w:rsid w:val="4AB12981"/>
    <w:rsid w:val="4ABA8B78"/>
    <w:rsid w:val="4ABC1C80"/>
    <w:rsid w:val="4AFD8773"/>
    <w:rsid w:val="4B90EE8B"/>
    <w:rsid w:val="4BA0F535"/>
    <w:rsid w:val="4C29D57E"/>
    <w:rsid w:val="4C5911DD"/>
    <w:rsid w:val="4C80C24B"/>
    <w:rsid w:val="4CC78702"/>
    <w:rsid w:val="4DA47B84"/>
    <w:rsid w:val="4DFBEB1A"/>
    <w:rsid w:val="4E9885AA"/>
    <w:rsid w:val="4F139265"/>
    <w:rsid w:val="4F13FF9F"/>
    <w:rsid w:val="4F43FF38"/>
    <w:rsid w:val="4F4491D5"/>
    <w:rsid w:val="4F451AE3"/>
    <w:rsid w:val="4FD95DFF"/>
    <w:rsid w:val="5090C963"/>
    <w:rsid w:val="50B35019"/>
    <w:rsid w:val="510CAB81"/>
    <w:rsid w:val="5110B96E"/>
    <w:rsid w:val="512111E7"/>
    <w:rsid w:val="5151A515"/>
    <w:rsid w:val="52154F56"/>
    <w:rsid w:val="521E13AA"/>
    <w:rsid w:val="5261E3E2"/>
    <w:rsid w:val="53464E35"/>
    <w:rsid w:val="539D6CB5"/>
    <w:rsid w:val="53BFEE27"/>
    <w:rsid w:val="54EA4A72"/>
    <w:rsid w:val="54F5B69B"/>
    <w:rsid w:val="550A71DA"/>
    <w:rsid w:val="55267719"/>
    <w:rsid w:val="56560B56"/>
    <w:rsid w:val="57BF69C6"/>
    <w:rsid w:val="57E6E617"/>
    <w:rsid w:val="581E8794"/>
    <w:rsid w:val="582ED656"/>
    <w:rsid w:val="585199A6"/>
    <w:rsid w:val="591898FA"/>
    <w:rsid w:val="59332813"/>
    <w:rsid w:val="5944F125"/>
    <w:rsid w:val="59DE9EA0"/>
    <w:rsid w:val="59F3408E"/>
    <w:rsid w:val="5A2CCEB4"/>
    <w:rsid w:val="5A82E77B"/>
    <w:rsid w:val="5ABCC705"/>
    <w:rsid w:val="5AF498E2"/>
    <w:rsid w:val="5AFC3127"/>
    <w:rsid w:val="5BB57EFF"/>
    <w:rsid w:val="5BD0F404"/>
    <w:rsid w:val="5E4840FC"/>
    <w:rsid w:val="5EC395D7"/>
    <w:rsid w:val="5F24260E"/>
    <w:rsid w:val="5F517EE3"/>
    <w:rsid w:val="5F85C044"/>
    <w:rsid w:val="601960E2"/>
    <w:rsid w:val="6031515F"/>
    <w:rsid w:val="60AEB90A"/>
    <w:rsid w:val="60E64447"/>
    <w:rsid w:val="61E64596"/>
    <w:rsid w:val="6224F7BB"/>
    <w:rsid w:val="62A2FEEE"/>
    <w:rsid w:val="64F0CE4C"/>
    <w:rsid w:val="653DF988"/>
    <w:rsid w:val="660B44F6"/>
    <w:rsid w:val="6613EA46"/>
    <w:rsid w:val="6679668B"/>
    <w:rsid w:val="667A6011"/>
    <w:rsid w:val="6691EE58"/>
    <w:rsid w:val="66A10E1F"/>
    <w:rsid w:val="66C377C1"/>
    <w:rsid w:val="673C078D"/>
    <w:rsid w:val="679C9114"/>
    <w:rsid w:val="68A20A7F"/>
    <w:rsid w:val="68B331B2"/>
    <w:rsid w:val="68C9B022"/>
    <w:rsid w:val="68F727AB"/>
    <w:rsid w:val="699CEBCB"/>
    <w:rsid w:val="69E94D08"/>
    <w:rsid w:val="6A098384"/>
    <w:rsid w:val="6A2DB09F"/>
    <w:rsid w:val="6A762CC1"/>
    <w:rsid w:val="6A9A30E8"/>
    <w:rsid w:val="6ACB0C86"/>
    <w:rsid w:val="6AE520D7"/>
    <w:rsid w:val="6BFED418"/>
    <w:rsid w:val="6CC1D9D5"/>
    <w:rsid w:val="6D79C83D"/>
    <w:rsid w:val="6E8AEDAE"/>
    <w:rsid w:val="6EA53208"/>
    <w:rsid w:val="6EAEEDD3"/>
    <w:rsid w:val="6F4491AE"/>
    <w:rsid w:val="6F5C6E66"/>
    <w:rsid w:val="6F5E0C04"/>
    <w:rsid w:val="6FE4E80B"/>
    <w:rsid w:val="6FE765D3"/>
    <w:rsid w:val="700C3624"/>
    <w:rsid w:val="7036F2C8"/>
    <w:rsid w:val="703CDEED"/>
    <w:rsid w:val="703FCF9A"/>
    <w:rsid w:val="70B9248F"/>
    <w:rsid w:val="70D36957"/>
    <w:rsid w:val="70F97A8C"/>
    <w:rsid w:val="7252FEFD"/>
    <w:rsid w:val="725E455B"/>
    <w:rsid w:val="72A1A0E8"/>
    <w:rsid w:val="7310E646"/>
    <w:rsid w:val="737A767F"/>
    <w:rsid w:val="741DC17B"/>
    <w:rsid w:val="74219F01"/>
    <w:rsid w:val="746BA4F8"/>
    <w:rsid w:val="7532B3FC"/>
    <w:rsid w:val="753CCB26"/>
    <w:rsid w:val="75678C69"/>
    <w:rsid w:val="75E3AA8E"/>
    <w:rsid w:val="75FE5C76"/>
    <w:rsid w:val="76BA1F17"/>
    <w:rsid w:val="771F750D"/>
    <w:rsid w:val="7721BE7A"/>
    <w:rsid w:val="77478E3F"/>
    <w:rsid w:val="77A28B13"/>
    <w:rsid w:val="77FF1E41"/>
    <w:rsid w:val="78468926"/>
    <w:rsid w:val="78B4347B"/>
    <w:rsid w:val="78B75329"/>
    <w:rsid w:val="78D7B7E2"/>
    <w:rsid w:val="795C98D1"/>
    <w:rsid w:val="79ED80AF"/>
    <w:rsid w:val="79EEA371"/>
    <w:rsid w:val="7BAC9612"/>
    <w:rsid w:val="7C3F0E91"/>
    <w:rsid w:val="7D1B7139"/>
    <w:rsid w:val="7D72F8D0"/>
    <w:rsid w:val="7E031E83"/>
    <w:rsid w:val="7E130DE7"/>
    <w:rsid w:val="7E18F231"/>
    <w:rsid w:val="7E54ACD9"/>
    <w:rsid w:val="7E94119C"/>
    <w:rsid w:val="7F2C107E"/>
    <w:rsid w:val="7F7CF5F3"/>
    <w:rsid w:val="7F922DC9"/>
    <w:rsid w:val="7F9C0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D5B0C"/>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character" w:customStyle="1" w:styleId="eop">
    <w:name w:val="eop"/>
    <w:qFormat/>
    <w:rPr>
      <w:rFonts w:ascii="Times New Roman" w:eastAsia="Times New Roman" w:hAnsi="Times New Roman" w:cs="Times New Roman"/>
      <w:rtl w:val="0"/>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customStyle="1" w:styleId="paragraph">
    <w:name w:val="paragraph"/>
    <w:basedOn w:val="Normal"/>
    <w:rsid w:val="00146B93"/>
    <w:pPr>
      <w:spacing w:before="100" w:beforeAutospacing="1" w:after="100" w:afterAutospacing="1" w:line="240" w:lineRule="auto"/>
    </w:pPr>
    <w:rPr>
      <w:rFonts w:ascii="Times New Roman" w:hAnsi="Times New Roman"/>
      <w:lang w:eastAsia="en-AU"/>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 w:type="character" w:styleId="CommentReference">
    <w:name w:val="annotation reference"/>
    <w:basedOn w:val="DefaultParagraphFont"/>
    <w:uiPriority w:val="99"/>
    <w:semiHidden/>
    <w:unhideWhenUsed/>
    <w:rsid w:val="00973038"/>
    <w:rPr>
      <w:sz w:val="16"/>
      <w:szCs w:val="16"/>
    </w:rPr>
  </w:style>
  <w:style w:type="paragraph" w:styleId="CommentText">
    <w:name w:val="annotation text"/>
    <w:basedOn w:val="Normal"/>
    <w:link w:val="CommentTextChar"/>
    <w:uiPriority w:val="99"/>
    <w:semiHidden/>
    <w:unhideWhenUsed/>
    <w:rsid w:val="00973038"/>
    <w:pPr>
      <w:spacing w:line="240" w:lineRule="auto"/>
    </w:pPr>
    <w:rPr>
      <w:sz w:val="20"/>
      <w:szCs w:val="20"/>
    </w:rPr>
  </w:style>
  <w:style w:type="character" w:customStyle="1" w:styleId="CommentTextChar">
    <w:name w:val="Comment Text Char"/>
    <w:basedOn w:val="DefaultParagraphFont"/>
    <w:link w:val="CommentText"/>
    <w:uiPriority w:val="99"/>
    <w:semiHidden/>
    <w:rsid w:val="00973038"/>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973038"/>
    <w:rPr>
      <w:b/>
      <w:bCs/>
    </w:rPr>
  </w:style>
  <w:style w:type="character" w:customStyle="1" w:styleId="CommentSubjectChar">
    <w:name w:val="Comment Subject Char"/>
    <w:basedOn w:val="CommentTextChar"/>
    <w:link w:val="CommentSubject"/>
    <w:uiPriority w:val="99"/>
    <w:semiHidden/>
    <w:rsid w:val="00973038"/>
    <w:rPr>
      <w:rFonts w:ascii="Calibri" w:hAnsi="Calibri"/>
      <w:b/>
      <w:bCs/>
      <w:lang w:eastAsia="en-US"/>
    </w:rPr>
  </w:style>
  <w:style w:type="character" w:styleId="UnresolvedMention">
    <w:name w:val="Unresolved Mention"/>
    <w:basedOn w:val="DefaultParagraphFont"/>
    <w:uiPriority w:val="99"/>
    <w:unhideWhenUsed/>
    <w:rsid w:val="00973038"/>
    <w:rPr>
      <w:color w:val="605E5C"/>
      <w:shd w:val="clear" w:color="auto" w:fill="E1DFDD"/>
    </w:rPr>
  </w:style>
  <w:style w:type="character" w:styleId="Mention">
    <w:name w:val="Mention"/>
    <w:basedOn w:val="DefaultParagraphFont"/>
    <w:uiPriority w:val="99"/>
    <w:unhideWhenUsed/>
    <w:rsid w:val="00973038"/>
    <w:rPr>
      <w:color w:val="2B579A"/>
      <w:shd w:val="clear" w:color="auto" w:fill="E1DFDD"/>
    </w:rPr>
  </w:style>
  <w:style w:type="paragraph" w:styleId="Revision">
    <w:name w:val="Revision"/>
    <w:hidden/>
    <w:uiPriority w:val="99"/>
    <w:semiHidden/>
    <w:rsid w:val="00441617"/>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4300">
      <w:bodyDiv w:val="1"/>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547"/>
          <w:marRight w:val="0"/>
          <w:marTop w:val="0"/>
          <w:marBottom w:val="160"/>
          <w:divBdr>
            <w:top w:val="none" w:sz="0" w:space="0" w:color="auto"/>
            <w:left w:val="none" w:sz="0" w:space="0" w:color="auto"/>
            <w:bottom w:val="none" w:sz="0" w:space="0" w:color="auto"/>
            <w:right w:val="none" w:sz="0" w:space="0" w:color="auto"/>
          </w:divBdr>
        </w:div>
        <w:div w:id="843131405">
          <w:marLeft w:val="1166"/>
          <w:marRight w:val="0"/>
          <w:marTop w:val="0"/>
          <w:marBottom w:val="0"/>
          <w:divBdr>
            <w:top w:val="none" w:sz="0" w:space="0" w:color="auto"/>
            <w:left w:val="none" w:sz="0" w:space="0" w:color="auto"/>
            <w:bottom w:val="none" w:sz="0" w:space="0" w:color="auto"/>
            <w:right w:val="none" w:sz="0" w:space="0" w:color="auto"/>
          </w:divBdr>
        </w:div>
        <w:div w:id="1450977001">
          <w:marLeft w:val="1166"/>
          <w:marRight w:val="0"/>
          <w:marTop w:val="0"/>
          <w:marBottom w:val="160"/>
          <w:divBdr>
            <w:top w:val="none" w:sz="0" w:space="0" w:color="auto"/>
            <w:left w:val="none" w:sz="0" w:space="0" w:color="auto"/>
            <w:bottom w:val="none" w:sz="0" w:space="0" w:color="auto"/>
            <w:right w:val="none" w:sz="0" w:space="0" w:color="auto"/>
          </w:divBdr>
        </w:div>
        <w:div w:id="786122181">
          <w:marLeft w:val="547"/>
          <w:marRight w:val="0"/>
          <w:marTop w:val="0"/>
          <w:marBottom w:val="160"/>
          <w:divBdr>
            <w:top w:val="none" w:sz="0" w:space="0" w:color="auto"/>
            <w:left w:val="none" w:sz="0" w:space="0" w:color="auto"/>
            <w:bottom w:val="none" w:sz="0" w:space="0" w:color="auto"/>
            <w:right w:val="none" w:sz="0" w:space="0" w:color="auto"/>
          </w:divBdr>
        </w:div>
        <w:div w:id="563684287">
          <w:marLeft w:val="547"/>
          <w:marRight w:val="0"/>
          <w:marTop w:val="0"/>
          <w:marBottom w:val="160"/>
          <w:divBdr>
            <w:top w:val="none" w:sz="0" w:space="0" w:color="auto"/>
            <w:left w:val="none" w:sz="0" w:space="0" w:color="auto"/>
            <w:bottom w:val="none" w:sz="0" w:space="0" w:color="auto"/>
            <w:right w:val="none" w:sz="0" w:space="0" w:color="auto"/>
          </w:divBdr>
        </w:div>
        <w:div w:id="815731117">
          <w:marLeft w:val="547"/>
          <w:marRight w:val="0"/>
          <w:marTop w:val="0"/>
          <w:marBottom w:val="160"/>
          <w:divBdr>
            <w:top w:val="none" w:sz="0" w:space="0" w:color="auto"/>
            <w:left w:val="none" w:sz="0" w:space="0" w:color="auto"/>
            <w:bottom w:val="none" w:sz="0" w:space="0" w:color="auto"/>
            <w:right w:val="none" w:sz="0" w:space="0" w:color="auto"/>
          </w:divBdr>
        </w:div>
      </w:divsChild>
    </w:div>
    <w:div w:id="1001739883">
      <w:bodyDiv w:val="1"/>
      <w:marLeft w:val="0"/>
      <w:marRight w:val="0"/>
      <w:marTop w:val="0"/>
      <w:marBottom w:val="0"/>
      <w:divBdr>
        <w:top w:val="none" w:sz="0" w:space="0" w:color="auto"/>
        <w:left w:val="none" w:sz="0" w:space="0" w:color="auto"/>
        <w:bottom w:val="none" w:sz="0" w:space="0" w:color="auto"/>
        <w:right w:val="none" w:sz="0" w:space="0" w:color="auto"/>
      </w:divBdr>
      <w:divsChild>
        <w:div w:id="1545142603">
          <w:marLeft w:val="547"/>
          <w:marRight w:val="0"/>
          <w:marTop w:val="0"/>
          <w:marBottom w:val="160"/>
          <w:divBdr>
            <w:top w:val="none" w:sz="0" w:space="0" w:color="auto"/>
            <w:left w:val="none" w:sz="0" w:space="0" w:color="auto"/>
            <w:bottom w:val="none" w:sz="0" w:space="0" w:color="auto"/>
            <w:right w:val="none" w:sz="0" w:space="0" w:color="auto"/>
          </w:divBdr>
        </w:div>
        <w:div w:id="1509976445">
          <w:marLeft w:val="1166"/>
          <w:marRight w:val="0"/>
          <w:marTop w:val="0"/>
          <w:marBottom w:val="0"/>
          <w:divBdr>
            <w:top w:val="none" w:sz="0" w:space="0" w:color="auto"/>
            <w:left w:val="none" w:sz="0" w:space="0" w:color="auto"/>
            <w:bottom w:val="none" w:sz="0" w:space="0" w:color="auto"/>
            <w:right w:val="none" w:sz="0" w:space="0" w:color="auto"/>
          </w:divBdr>
        </w:div>
        <w:div w:id="1992057654">
          <w:marLeft w:val="1166"/>
          <w:marRight w:val="0"/>
          <w:marTop w:val="0"/>
          <w:marBottom w:val="160"/>
          <w:divBdr>
            <w:top w:val="none" w:sz="0" w:space="0" w:color="auto"/>
            <w:left w:val="none" w:sz="0" w:space="0" w:color="auto"/>
            <w:bottom w:val="none" w:sz="0" w:space="0" w:color="auto"/>
            <w:right w:val="none" w:sz="0" w:space="0" w:color="auto"/>
          </w:divBdr>
        </w:div>
        <w:div w:id="2050913749">
          <w:marLeft w:val="547"/>
          <w:marRight w:val="0"/>
          <w:marTop w:val="0"/>
          <w:marBottom w:val="160"/>
          <w:divBdr>
            <w:top w:val="none" w:sz="0" w:space="0" w:color="auto"/>
            <w:left w:val="none" w:sz="0" w:space="0" w:color="auto"/>
            <w:bottom w:val="none" w:sz="0" w:space="0" w:color="auto"/>
            <w:right w:val="none" w:sz="0" w:space="0" w:color="auto"/>
          </w:divBdr>
        </w:div>
        <w:div w:id="308050799">
          <w:marLeft w:val="547"/>
          <w:marRight w:val="0"/>
          <w:marTop w:val="0"/>
          <w:marBottom w:val="160"/>
          <w:divBdr>
            <w:top w:val="none" w:sz="0" w:space="0" w:color="auto"/>
            <w:left w:val="none" w:sz="0" w:space="0" w:color="auto"/>
            <w:bottom w:val="none" w:sz="0" w:space="0" w:color="auto"/>
            <w:right w:val="none" w:sz="0" w:space="0" w:color="auto"/>
          </w:divBdr>
        </w:div>
        <w:div w:id="1704556334">
          <w:marLeft w:val="547"/>
          <w:marRight w:val="0"/>
          <w:marTop w:val="0"/>
          <w:marBottom w:val="160"/>
          <w:divBdr>
            <w:top w:val="none" w:sz="0" w:space="0" w:color="auto"/>
            <w:left w:val="none" w:sz="0" w:space="0" w:color="auto"/>
            <w:bottom w:val="none" w:sz="0" w:space="0" w:color="auto"/>
            <w:right w:val="none" w:sz="0" w:space="0" w:color="auto"/>
          </w:divBdr>
        </w:div>
      </w:divsChild>
    </w:div>
    <w:div w:id="1124740103">
      <w:bodyDiv w:val="1"/>
      <w:marLeft w:val="0"/>
      <w:marRight w:val="0"/>
      <w:marTop w:val="0"/>
      <w:marBottom w:val="0"/>
      <w:divBdr>
        <w:top w:val="none" w:sz="0" w:space="0" w:color="auto"/>
        <w:left w:val="none" w:sz="0" w:space="0" w:color="auto"/>
        <w:bottom w:val="none" w:sz="0" w:space="0" w:color="auto"/>
        <w:right w:val="none" w:sz="0" w:space="0" w:color="auto"/>
      </w:divBdr>
      <w:divsChild>
        <w:div w:id="351303287">
          <w:marLeft w:val="547"/>
          <w:marRight w:val="0"/>
          <w:marTop w:val="0"/>
          <w:marBottom w:val="160"/>
          <w:divBdr>
            <w:top w:val="none" w:sz="0" w:space="0" w:color="auto"/>
            <w:left w:val="none" w:sz="0" w:space="0" w:color="auto"/>
            <w:bottom w:val="none" w:sz="0" w:space="0" w:color="auto"/>
            <w:right w:val="none" w:sz="0" w:space="0" w:color="auto"/>
          </w:divBdr>
        </w:div>
        <w:div w:id="324481755">
          <w:marLeft w:val="1166"/>
          <w:marRight w:val="0"/>
          <w:marTop w:val="0"/>
          <w:marBottom w:val="0"/>
          <w:divBdr>
            <w:top w:val="none" w:sz="0" w:space="0" w:color="auto"/>
            <w:left w:val="none" w:sz="0" w:space="0" w:color="auto"/>
            <w:bottom w:val="none" w:sz="0" w:space="0" w:color="auto"/>
            <w:right w:val="none" w:sz="0" w:space="0" w:color="auto"/>
          </w:divBdr>
        </w:div>
        <w:div w:id="242687424">
          <w:marLeft w:val="1166"/>
          <w:marRight w:val="0"/>
          <w:marTop w:val="0"/>
          <w:marBottom w:val="160"/>
          <w:divBdr>
            <w:top w:val="none" w:sz="0" w:space="0" w:color="auto"/>
            <w:left w:val="none" w:sz="0" w:space="0" w:color="auto"/>
            <w:bottom w:val="none" w:sz="0" w:space="0" w:color="auto"/>
            <w:right w:val="none" w:sz="0" w:space="0" w:color="auto"/>
          </w:divBdr>
        </w:div>
        <w:div w:id="2143232384">
          <w:marLeft w:val="547"/>
          <w:marRight w:val="0"/>
          <w:marTop w:val="0"/>
          <w:marBottom w:val="160"/>
          <w:divBdr>
            <w:top w:val="none" w:sz="0" w:space="0" w:color="auto"/>
            <w:left w:val="none" w:sz="0" w:space="0" w:color="auto"/>
            <w:bottom w:val="none" w:sz="0" w:space="0" w:color="auto"/>
            <w:right w:val="none" w:sz="0" w:space="0" w:color="auto"/>
          </w:divBdr>
        </w:div>
        <w:div w:id="466968628">
          <w:marLeft w:val="547"/>
          <w:marRight w:val="0"/>
          <w:marTop w:val="0"/>
          <w:marBottom w:val="160"/>
          <w:divBdr>
            <w:top w:val="none" w:sz="0" w:space="0" w:color="auto"/>
            <w:left w:val="none" w:sz="0" w:space="0" w:color="auto"/>
            <w:bottom w:val="none" w:sz="0" w:space="0" w:color="auto"/>
            <w:right w:val="none" w:sz="0" w:space="0" w:color="auto"/>
          </w:divBdr>
        </w:div>
        <w:div w:id="1828747664">
          <w:marLeft w:val="547"/>
          <w:marRight w:val="0"/>
          <w:marTop w:val="0"/>
          <w:marBottom w:val="160"/>
          <w:divBdr>
            <w:top w:val="none" w:sz="0" w:space="0" w:color="auto"/>
            <w:left w:val="none" w:sz="0" w:space="0" w:color="auto"/>
            <w:bottom w:val="none" w:sz="0" w:space="0" w:color="auto"/>
            <w:right w:val="none" w:sz="0" w:space="0" w:color="auto"/>
          </w:divBdr>
        </w:div>
      </w:divsChild>
    </w:div>
    <w:div w:id="1134174201">
      <w:bodyDiv w:val="1"/>
      <w:marLeft w:val="0"/>
      <w:marRight w:val="0"/>
      <w:marTop w:val="0"/>
      <w:marBottom w:val="0"/>
      <w:divBdr>
        <w:top w:val="none" w:sz="0" w:space="0" w:color="auto"/>
        <w:left w:val="none" w:sz="0" w:space="0" w:color="auto"/>
        <w:bottom w:val="none" w:sz="0" w:space="0" w:color="auto"/>
        <w:right w:val="none" w:sz="0" w:space="0" w:color="auto"/>
      </w:divBdr>
      <w:divsChild>
        <w:div w:id="2013530042">
          <w:marLeft w:val="547"/>
          <w:marRight w:val="0"/>
          <w:marTop w:val="0"/>
          <w:marBottom w:val="160"/>
          <w:divBdr>
            <w:top w:val="none" w:sz="0" w:space="0" w:color="auto"/>
            <w:left w:val="none" w:sz="0" w:space="0" w:color="auto"/>
            <w:bottom w:val="none" w:sz="0" w:space="0" w:color="auto"/>
            <w:right w:val="none" w:sz="0" w:space="0" w:color="auto"/>
          </w:divBdr>
        </w:div>
        <w:div w:id="1215850556">
          <w:marLeft w:val="1166"/>
          <w:marRight w:val="0"/>
          <w:marTop w:val="0"/>
          <w:marBottom w:val="0"/>
          <w:divBdr>
            <w:top w:val="none" w:sz="0" w:space="0" w:color="auto"/>
            <w:left w:val="none" w:sz="0" w:space="0" w:color="auto"/>
            <w:bottom w:val="none" w:sz="0" w:space="0" w:color="auto"/>
            <w:right w:val="none" w:sz="0" w:space="0" w:color="auto"/>
          </w:divBdr>
        </w:div>
        <w:div w:id="1597322783">
          <w:marLeft w:val="1166"/>
          <w:marRight w:val="0"/>
          <w:marTop w:val="0"/>
          <w:marBottom w:val="160"/>
          <w:divBdr>
            <w:top w:val="none" w:sz="0" w:space="0" w:color="auto"/>
            <w:left w:val="none" w:sz="0" w:space="0" w:color="auto"/>
            <w:bottom w:val="none" w:sz="0" w:space="0" w:color="auto"/>
            <w:right w:val="none" w:sz="0" w:space="0" w:color="auto"/>
          </w:divBdr>
        </w:div>
        <w:div w:id="1793328773">
          <w:marLeft w:val="547"/>
          <w:marRight w:val="0"/>
          <w:marTop w:val="0"/>
          <w:marBottom w:val="160"/>
          <w:divBdr>
            <w:top w:val="none" w:sz="0" w:space="0" w:color="auto"/>
            <w:left w:val="none" w:sz="0" w:space="0" w:color="auto"/>
            <w:bottom w:val="none" w:sz="0" w:space="0" w:color="auto"/>
            <w:right w:val="none" w:sz="0" w:space="0" w:color="auto"/>
          </w:divBdr>
        </w:div>
        <w:div w:id="981079660">
          <w:marLeft w:val="547"/>
          <w:marRight w:val="0"/>
          <w:marTop w:val="0"/>
          <w:marBottom w:val="160"/>
          <w:divBdr>
            <w:top w:val="none" w:sz="0" w:space="0" w:color="auto"/>
            <w:left w:val="none" w:sz="0" w:space="0" w:color="auto"/>
            <w:bottom w:val="none" w:sz="0" w:space="0" w:color="auto"/>
            <w:right w:val="none" w:sz="0" w:space="0" w:color="auto"/>
          </w:divBdr>
        </w:div>
      </w:divsChild>
    </w:div>
    <w:div w:id="1269316178">
      <w:bodyDiv w:val="1"/>
      <w:marLeft w:val="0"/>
      <w:marRight w:val="0"/>
      <w:marTop w:val="0"/>
      <w:marBottom w:val="0"/>
      <w:divBdr>
        <w:top w:val="none" w:sz="0" w:space="0" w:color="auto"/>
        <w:left w:val="none" w:sz="0" w:space="0" w:color="auto"/>
        <w:bottom w:val="none" w:sz="0" w:space="0" w:color="auto"/>
        <w:right w:val="none" w:sz="0" w:space="0" w:color="auto"/>
      </w:divBdr>
      <w:divsChild>
        <w:div w:id="731731788">
          <w:marLeft w:val="547"/>
          <w:marRight w:val="0"/>
          <w:marTop w:val="0"/>
          <w:marBottom w:val="0"/>
          <w:divBdr>
            <w:top w:val="none" w:sz="0" w:space="0" w:color="auto"/>
            <w:left w:val="none" w:sz="0" w:space="0" w:color="auto"/>
            <w:bottom w:val="none" w:sz="0" w:space="0" w:color="auto"/>
            <w:right w:val="none" w:sz="0" w:space="0" w:color="auto"/>
          </w:divBdr>
        </w:div>
        <w:div w:id="1594389880">
          <w:marLeft w:val="547"/>
          <w:marRight w:val="0"/>
          <w:marTop w:val="0"/>
          <w:marBottom w:val="0"/>
          <w:divBdr>
            <w:top w:val="none" w:sz="0" w:space="0" w:color="auto"/>
            <w:left w:val="none" w:sz="0" w:space="0" w:color="auto"/>
            <w:bottom w:val="none" w:sz="0" w:space="0" w:color="auto"/>
            <w:right w:val="none" w:sz="0" w:space="0" w:color="auto"/>
          </w:divBdr>
        </w:div>
        <w:div w:id="185558338">
          <w:marLeft w:val="547"/>
          <w:marRight w:val="0"/>
          <w:marTop w:val="0"/>
          <w:marBottom w:val="0"/>
          <w:divBdr>
            <w:top w:val="none" w:sz="0" w:space="0" w:color="auto"/>
            <w:left w:val="none" w:sz="0" w:space="0" w:color="auto"/>
            <w:bottom w:val="none" w:sz="0" w:space="0" w:color="auto"/>
            <w:right w:val="none" w:sz="0" w:space="0" w:color="auto"/>
          </w:divBdr>
        </w:div>
        <w:div w:id="5178926">
          <w:marLeft w:val="547"/>
          <w:marRight w:val="0"/>
          <w:marTop w:val="0"/>
          <w:marBottom w:val="0"/>
          <w:divBdr>
            <w:top w:val="none" w:sz="0" w:space="0" w:color="auto"/>
            <w:left w:val="none" w:sz="0" w:space="0" w:color="auto"/>
            <w:bottom w:val="none" w:sz="0" w:space="0" w:color="auto"/>
            <w:right w:val="none" w:sz="0" w:space="0" w:color="auto"/>
          </w:divBdr>
        </w:div>
        <w:div w:id="204871551">
          <w:marLeft w:val="547"/>
          <w:marRight w:val="0"/>
          <w:marTop w:val="0"/>
          <w:marBottom w:val="0"/>
          <w:divBdr>
            <w:top w:val="none" w:sz="0" w:space="0" w:color="auto"/>
            <w:left w:val="none" w:sz="0" w:space="0" w:color="auto"/>
            <w:bottom w:val="none" w:sz="0" w:space="0" w:color="auto"/>
            <w:right w:val="none" w:sz="0" w:space="0" w:color="auto"/>
          </w:divBdr>
        </w:div>
        <w:div w:id="1064837475">
          <w:marLeft w:val="547"/>
          <w:marRight w:val="0"/>
          <w:marTop w:val="0"/>
          <w:marBottom w:val="0"/>
          <w:divBdr>
            <w:top w:val="none" w:sz="0" w:space="0" w:color="auto"/>
            <w:left w:val="none" w:sz="0" w:space="0" w:color="auto"/>
            <w:bottom w:val="none" w:sz="0" w:space="0" w:color="auto"/>
            <w:right w:val="none" w:sz="0" w:space="0" w:color="auto"/>
          </w:divBdr>
        </w:div>
        <w:div w:id="537204362">
          <w:marLeft w:val="547"/>
          <w:marRight w:val="0"/>
          <w:marTop w:val="0"/>
          <w:marBottom w:val="0"/>
          <w:divBdr>
            <w:top w:val="none" w:sz="0" w:space="0" w:color="auto"/>
            <w:left w:val="none" w:sz="0" w:space="0" w:color="auto"/>
            <w:bottom w:val="none" w:sz="0" w:space="0" w:color="auto"/>
            <w:right w:val="none" w:sz="0" w:space="0" w:color="auto"/>
          </w:divBdr>
        </w:div>
      </w:divsChild>
    </w:div>
    <w:div w:id="2078165961">
      <w:bodyDiv w:val="1"/>
      <w:marLeft w:val="0"/>
      <w:marRight w:val="0"/>
      <w:marTop w:val="0"/>
      <w:marBottom w:val="0"/>
      <w:divBdr>
        <w:top w:val="none" w:sz="0" w:space="0" w:color="auto"/>
        <w:left w:val="none" w:sz="0" w:space="0" w:color="auto"/>
        <w:bottom w:val="none" w:sz="0" w:space="0" w:color="auto"/>
        <w:right w:val="none" w:sz="0" w:space="0" w:color="auto"/>
      </w:divBdr>
      <w:divsChild>
        <w:div w:id="1511798787">
          <w:marLeft w:val="547"/>
          <w:marRight w:val="0"/>
          <w:marTop w:val="0"/>
          <w:marBottom w:val="0"/>
          <w:divBdr>
            <w:top w:val="none" w:sz="0" w:space="0" w:color="auto"/>
            <w:left w:val="none" w:sz="0" w:space="0" w:color="auto"/>
            <w:bottom w:val="none" w:sz="0" w:space="0" w:color="auto"/>
            <w:right w:val="none" w:sz="0" w:space="0" w:color="auto"/>
          </w:divBdr>
        </w:div>
        <w:div w:id="677998023">
          <w:marLeft w:val="547"/>
          <w:marRight w:val="0"/>
          <w:marTop w:val="0"/>
          <w:marBottom w:val="0"/>
          <w:divBdr>
            <w:top w:val="none" w:sz="0" w:space="0" w:color="auto"/>
            <w:left w:val="none" w:sz="0" w:space="0" w:color="auto"/>
            <w:bottom w:val="none" w:sz="0" w:space="0" w:color="auto"/>
            <w:right w:val="none" w:sz="0" w:space="0" w:color="auto"/>
          </w:divBdr>
        </w:div>
        <w:div w:id="969091398">
          <w:marLeft w:val="547"/>
          <w:marRight w:val="0"/>
          <w:marTop w:val="0"/>
          <w:marBottom w:val="0"/>
          <w:divBdr>
            <w:top w:val="none" w:sz="0" w:space="0" w:color="auto"/>
            <w:left w:val="none" w:sz="0" w:space="0" w:color="auto"/>
            <w:bottom w:val="none" w:sz="0" w:space="0" w:color="auto"/>
            <w:right w:val="none" w:sz="0" w:space="0" w:color="auto"/>
          </w:divBdr>
        </w:div>
        <w:div w:id="643509670">
          <w:marLeft w:val="547"/>
          <w:marRight w:val="0"/>
          <w:marTop w:val="0"/>
          <w:marBottom w:val="0"/>
          <w:divBdr>
            <w:top w:val="none" w:sz="0" w:space="0" w:color="auto"/>
            <w:left w:val="none" w:sz="0" w:space="0" w:color="auto"/>
            <w:bottom w:val="none" w:sz="0" w:space="0" w:color="auto"/>
            <w:right w:val="none" w:sz="0" w:space="0" w:color="auto"/>
          </w:divBdr>
        </w:div>
        <w:div w:id="2011709888">
          <w:marLeft w:val="547"/>
          <w:marRight w:val="0"/>
          <w:marTop w:val="0"/>
          <w:marBottom w:val="0"/>
          <w:divBdr>
            <w:top w:val="none" w:sz="0" w:space="0" w:color="auto"/>
            <w:left w:val="none" w:sz="0" w:space="0" w:color="auto"/>
            <w:bottom w:val="none" w:sz="0" w:space="0" w:color="auto"/>
            <w:right w:val="none" w:sz="0" w:space="0" w:color="auto"/>
          </w:divBdr>
        </w:div>
        <w:div w:id="1232539202">
          <w:marLeft w:val="547"/>
          <w:marRight w:val="0"/>
          <w:marTop w:val="0"/>
          <w:marBottom w:val="0"/>
          <w:divBdr>
            <w:top w:val="none" w:sz="0" w:space="0" w:color="auto"/>
            <w:left w:val="none" w:sz="0" w:space="0" w:color="auto"/>
            <w:bottom w:val="none" w:sz="0" w:space="0" w:color="auto"/>
            <w:right w:val="none" w:sz="0" w:space="0" w:color="auto"/>
          </w:divBdr>
        </w:div>
        <w:div w:id="21149782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fd224893b47b5319949a1a872c736558">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4bc584b6da962b02c24e5cf087ca9b1d"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f0da9af-39e6-461a-ae38-00e505ac4b4c" ContentTypeId="0x010100572B4375B7CC3C40A226C1670C28232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CD5SPJVDT3VD-1337855396-4765</_dlc_DocId>
    <_dlc_DocIdUrl xmlns="b348f65f-5825-4daf-b519-e2376c4cf5d1">
      <Url>https://whittlesea.sharepoint.com/sites/act_corpmgmt_exec/_layouts/15/DocIdRedir.aspx?ID=CD5SPJVDT3VD-1337855396-4765</Url>
      <Description>CD5SPJVDT3VD-1337855396-4765</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2025-02-19T02:24:04+00:00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Props1.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2.xml><?xml version="1.0" encoding="utf-8"?>
<ds:datastoreItem xmlns:ds="http://schemas.openxmlformats.org/officeDocument/2006/customXml" ds:itemID="{3F2C9FA5-EF7C-4EEF-A888-9488A86AF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B6898-AED9-4B81-995D-EF80F4ECC1FD}">
  <ds:schemaRefs>
    <ds:schemaRef ds:uri="Microsoft.SharePoint.Taxonomy.ContentTypeSync"/>
  </ds:schemaRefs>
</ds:datastoreItem>
</file>

<file path=customXml/itemProps4.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5.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6.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10688</Words>
  <Characters>60923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Daniela Simundza</cp:lastModifiedBy>
  <cp:revision>1</cp:revision>
  <dcterms:created xsi:type="dcterms:W3CDTF">2025-02-24T02:45:00Z</dcterms:created>
  <dcterms:modified xsi:type="dcterms:W3CDTF">2025-02-24T02:46:00Z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b4f014f1-beaa-422d-844d-e667139fb180</vt:lpwstr>
  </property>
  <property fmtid="{D5CDD505-2E9C-101B-9397-08002B2CF9AE}" pid="5" name="MediaServiceImageTags">
    <vt:lpwstr/>
  </property>
  <property fmtid="{D5CDD505-2E9C-101B-9397-08002B2CF9AE}" pid="6" name="FinancialYear">
    <vt:lpwstr>4;#[N/A]|dd2f88cc-312b-4cb2-a7ea-fdba864b80a1</vt:lpwstr>
  </property>
</Properties>
</file>