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CED56" w14:textId="08BEA265" w:rsidR="00BE5F4B" w:rsidRDefault="00EA50D8" w:rsidP="005A768F">
      <w:pPr>
        <w:pStyle w:val="BodyText"/>
        <w:spacing w:before="119"/>
        <w:jc w:val="center"/>
        <w:rPr>
          <w:rFonts w:ascii="Times New Roman"/>
        </w:rPr>
      </w:pPr>
      <w:r>
        <w:rPr>
          <w:rFonts w:ascii="Times New Roman"/>
          <w:noProof/>
        </w:rPr>
        <w:drawing>
          <wp:inline distT="0" distB="0" distL="0" distR="0" wp14:anchorId="1468B304" wp14:editId="639E78FC">
            <wp:extent cx="5684400" cy="44172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22963" t="3844" r="12157" b="20531"/>
                    <a:stretch/>
                  </pic:blipFill>
                  <pic:spPr bwMode="auto">
                    <a:xfrm>
                      <a:off x="0" y="0"/>
                      <a:ext cx="5684400" cy="4417200"/>
                    </a:xfrm>
                    <a:prstGeom prst="rect">
                      <a:avLst/>
                    </a:prstGeom>
                    <a:ln>
                      <a:noFill/>
                    </a:ln>
                    <a:extLst>
                      <a:ext uri="{53640926-AAD7-44D8-BBD7-CCE9431645EC}">
                        <a14:shadowObscured xmlns:a14="http://schemas.microsoft.com/office/drawing/2010/main"/>
                      </a:ext>
                    </a:extLst>
                  </pic:spPr>
                </pic:pic>
              </a:graphicData>
            </a:graphic>
          </wp:inline>
        </w:drawing>
      </w:r>
    </w:p>
    <w:p w14:paraId="0EE9DF4D" w14:textId="7A2EE6E0" w:rsidR="00BE5F4B" w:rsidRDefault="00BE5F4B">
      <w:pPr>
        <w:pStyle w:val="BodyText"/>
        <w:ind w:left="1295"/>
        <w:rPr>
          <w:rFonts w:ascii="Times New Roman"/>
        </w:rPr>
      </w:pPr>
    </w:p>
    <w:p w14:paraId="3D28458B" w14:textId="77777777" w:rsidR="00BE5F4B" w:rsidRDefault="00BE5F4B">
      <w:pPr>
        <w:pStyle w:val="BodyText"/>
        <w:rPr>
          <w:rFonts w:ascii="Times New Roman"/>
          <w:sz w:val="36"/>
        </w:rPr>
      </w:pPr>
    </w:p>
    <w:p w14:paraId="4D00C4A8" w14:textId="77777777" w:rsidR="00BE5F4B" w:rsidRDefault="00BE5F4B">
      <w:pPr>
        <w:pStyle w:val="BodyText"/>
        <w:spacing w:before="110"/>
        <w:rPr>
          <w:rFonts w:ascii="Times New Roman"/>
          <w:sz w:val="36"/>
        </w:rPr>
      </w:pPr>
    </w:p>
    <w:p w14:paraId="31852EBC" w14:textId="77777777" w:rsidR="00BE5F4B" w:rsidRDefault="00000000">
      <w:pPr>
        <w:pStyle w:val="Title"/>
      </w:pPr>
      <w:r>
        <w:t>Public</w:t>
      </w:r>
      <w:r>
        <w:rPr>
          <w:spacing w:val="-12"/>
        </w:rPr>
        <w:t xml:space="preserve"> </w:t>
      </w:r>
      <w:r>
        <w:rPr>
          <w:spacing w:val="-2"/>
        </w:rPr>
        <w:t>Artwork</w:t>
      </w:r>
    </w:p>
    <w:p w14:paraId="5D5EA3A2" w14:textId="6B7F8417" w:rsidR="00BE5F4B" w:rsidRDefault="006D544A">
      <w:pPr>
        <w:spacing w:before="238"/>
        <w:ind w:left="1" w:right="543"/>
        <w:jc w:val="center"/>
        <w:rPr>
          <w:sz w:val="32"/>
        </w:rPr>
      </w:pPr>
      <w:r>
        <w:rPr>
          <w:sz w:val="32"/>
        </w:rPr>
        <w:t>Walking Thomastown Projection – Lutheran Church</w:t>
      </w:r>
    </w:p>
    <w:p w14:paraId="12B866AE" w14:textId="77777777" w:rsidR="00BE5F4B" w:rsidRDefault="00BE5F4B">
      <w:pPr>
        <w:pStyle w:val="BodyText"/>
        <w:rPr>
          <w:sz w:val="32"/>
        </w:rPr>
      </w:pPr>
    </w:p>
    <w:p w14:paraId="4747D91B" w14:textId="77777777" w:rsidR="00BE5F4B" w:rsidRDefault="00BE5F4B">
      <w:pPr>
        <w:pStyle w:val="BodyText"/>
        <w:spacing w:before="84"/>
        <w:rPr>
          <w:sz w:val="32"/>
        </w:rPr>
      </w:pPr>
    </w:p>
    <w:p w14:paraId="2A60CDFB" w14:textId="77777777" w:rsidR="00BE5F4B" w:rsidRDefault="00000000">
      <w:pPr>
        <w:pStyle w:val="Heading1"/>
        <w:ind w:left="8"/>
      </w:pPr>
      <w:r>
        <w:t>CALL</w:t>
      </w:r>
      <w:r>
        <w:rPr>
          <w:spacing w:val="-16"/>
        </w:rPr>
        <w:t xml:space="preserve"> </w:t>
      </w:r>
      <w:r>
        <w:t>FOR</w:t>
      </w:r>
      <w:r>
        <w:rPr>
          <w:spacing w:val="-13"/>
        </w:rPr>
        <w:t xml:space="preserve"> </w:t>
      </w:r>
      <w:r>
        <w:t>EXPRESSIONS</w:t>
      </w:r>
      <w:r>
        <w:rPr>
          <w:spacing w:val="-11"/>
        </w:rPr>
        <w:t xml:space="preserve"> </w:t>
      </w:r>
      <w:r>
        <w:t>OF</w:t>
      </w:r>
      <w:r>
        <w:rPr>
          <w:spacing w:val="-13"/>
        </w:rPr>
        <w:t xml:space="preserve"> </w:t>
      </w:r>
      <w:r>
        <w:t>INTEREST</w:t>
      </w:r>
      <w:r>
        <w:rPr>
          <w:spacing w:val="-8"/>
        </w:rPr>
        <w:t xml:space="preserve"> </w:t>
      </w:r>
      <w:r>
        <w:rPr>
          <w:spacing w:val="-2"/>
        </w:rPr>
        <w:t>(EOI)</w:t>
      </w:r>
    </w:p>
    <w:p w14:paraId="5ECAE29C" w14:textId="77777777" w:rsidR="00BE5F4B" w:rsidRDefault="00BE5F4B">
      <w:pPr>
        <w:pStyle w:val="BodyText"/>
        <w:rPr>
          <w:b/>
          <w:sz w:val="32"/>
        </w:rPr>
      </w:pPr>
    </w:p>
    <w:p w14:paraId="28645F01" w14:textId="77777777" w:rsidR="00BE5F4B" w:rsidRDefault="00BE5F4B">
      <w:pPr>
        <w:pStyle w:val="BodyText"/>
        <w:spacing w:before="24"/>
        <w:rPr>
          <w:b/>
          <w:sz w:val="32"/>
        </w:rPr>
      </w:pPr>
    </w:p>
    <w:p w14:paraId="0A3E876D" w14:textId="77777777" w:rsidR="00BE5F4B" w:rsidRDefault="00BE5F4B">
      <w:pPr>
        <w:pStyle w:val="BodyText"/>
        <w:rPr>
          <w:b/>
          <w:sz w:val="32"/>
        </w:rPr>
      </w:pPr>
    </w:p>
    <w:p w14:paraId="1BDE168C" w14:textId="77777777" w:rsidR="00BE5F4B" w:rsidRDefault="00BE5F4B">
      <w:pPr>
        <w:pStyle w:val="BodyText"/>
        <w:spacing w:before="332"/>
        <w:rPr>
          <w:b/>
          <w:sz w:val="32"/>
        </w:rPr>
      </w:pPr>
    </w:p>
    <w:p w14:paraId="3213CA4F" w14:textId="0D48737A" w:rsidR="00BE5F4B" w:rsidRDefault="00000000">
      <w:pPr>
        <w:pStyle w:val="Heading1"/>
      </w:pPr>
      <w:r>
        <w:t>Applications</w:t>
      </w:r>
      <w:r>
        <w:rPr>
          <w:spacing w:val="-13"/>
        </w:rPr>
        <w:t xml:space="preserve"> </w:t>
      </w:r>
      <w:r>
        <w:t>Close:</w:t>
      </w:r>
      <w:r>
        <w:rPr>
          <w:spacing w:val="-13"/>
        </w:rPr>
        <w:t xml:space="preserve"> </w:t>
      </w:r>
      <w:r w:rsidR="00507475">
        <w:t>28 March 2025</w:t>
      </w:r>
    </w:p>
    <w:p w14:paraId="3C44FD2F" w14:textId="77777777" w:rsidR="00BE5F4B" w:rsidRDefault="00BE5F4B">
      <w:pPr>
        <w:sectPr w:rsidR="00BE5F4B">
          <w:headerReference w:type="default" r:id="rId8"/>
          <w:footerReference w:type="default" r:id="rId9"/>
          <w:type w:val="continuous"/>
          <w:pgSz w:w="11910" w:h="16840"/>
          <w:pgMar w:top="1920" w:right="1140" w:bottom="1520" w:left="1680" w:header="0" w:footer="1336" w:gutter="0"/>
          <w:pgNumType w:start="1"/>
          <w:cols w:space="720"/>
        </w:sectPr>
      </w:pPr>
    </w:p>
    <w:p w14:paraId="3DB1CEAA" w14:textId="77777777" w:rsidR="00BE5F4B" w:rsidRDefault="00000000">
      <w:pPr>
        <w:pStyle w:val="ListParagraph"/>
        <w:numPr>
          <w:ilvl w:val="0"/>
          <w:numId w:val="3"/>
        </w:numPr>
        <w:tabs>
          <w:tab w:val="left" w:pos="840"/>
        </w:tabs>
        <w:spacing w:before="61"/>
        <w:rPr>
          <w:b/>
          <w:sz w:val="32"/>
        </w:rPr>
      </w:pPr>
      <w:r>
        <w:rPr>
          <w:b/>
          <w:sz w:val="32"/>
        </w:rPr>
        <w:lastRenderedPageBreak/>
        <w:t>The</w:t>
      </w:r>
      <w:r>
        <w:rPr>
          <w:b/>
          <w:spacing w:val="-9"/>
          <w:sz w:val="32"/>
        </w:rPr>
        <w:t xml:space="preserve"> </w:t>
      </w:r>
      <w:r>
        <w:rPr>
          <w:b/>
          <w:spacing w:val="-2"/>
          <w:sz w:val="32"/>
        </w:rPr>
        <w:t>Project</w:t>
      </w:r>
    </w:p>
    <w:p w14:paraId="239E2136" w14:textId="1F822B91" w:rsidR="00A63863" w:rsidRPr="00A63863" w:rsidRDefault="00000000" w:rsidP="00A63863">
      <w:pPr>
        <w:pStyle w:val="ListParagraph"/>
        <w:numPr>
          <w:ilvl w:val="1"/>
          <w:numId w:val="3"/>
        </w:numPr>
        <w:tabs>
          <w:tab w:val="left" w:pos="686"/>
        </w:tabs>
        <w:spacing w:before="240"/>
        <w:ind w:hanging="566"/>
        <w:rPr>
          <w:b/>
          <w:sz w:val="20"/>
        </w:rPr>
      </w:pPr>
      <w:r>
        <w:rPr>
          <w:b/>
          <w:sz w:val="20"/>
        </w:rPr>
        <w:t>Project</w:t>
      </w:r>
      <w:r>
        <w:rPr>
          <w:b/>
          <w:spacing w:val="-9"/>
          <w:sz w:val="20"/>
        </w:rPr>
        <w:t xml:space="preserve"> </w:t>
      </w:r>
      <w:r>
        <w:rPr>
          <w:b/>
          <w:spacing w:val="-2"/>
          <w:sz w:val="20"/>
        </w:rPr>
        <w:t>Overview</w:t>
      </w:r>
    </w:p>
    <w:p w14:paraId="445E3333" w14:textId="19F04B1B" w:rsidR="00BE5F4B" w:rsidRDefault="004429CF" w:rsidP="003E595B">
      <w:pPr>
        <w:pStyle w:val="BodyText"/>
        <w:spacing w:before="60"/>
        <w:ind w:left="658" w:right="658"/>
      </w:pPr>
      <w:r>
        <w:t xml:space="preserve">The </w:t>
      </w:r>
      <w:r w:rsidR="00D903F8">
        <w:t xml:space="preserve">City of Whittlesea is seeking </w:t>
      </w:r>
      <w:r w:rsidR="00C1576B">
        <w:t xml:space="preserve">to commission </w:t>
      </w:r>
      <w:r w:rsidR="001B569C">
        <w:t>an artist</w:t>
      </w:r>
      <w:r w:rsidR="00D903F8">
        <w:rPr>
          <w:spacing w:val="-4"/>
        </w:rPr>
        <w:t xml:space="preserve"> </w:t>
      </w:r>
      <w:r w:rsidR="00D903F8">
        <w:t>to</w:t>
      </w:r>
      <w:r w:rsidR="00D903F8">
        <w:rPr>
          <w:spacing w:val="-3"/>
        </w:rPr>
        <w:t xml:space="preserve"> </w:t>
      </w:r>
      <w:r w:rsidR="00D903F8">
        <w:t>design</w:t>
      </w:r>
      <w:r w:rsidR="00C1576B">
        <w:t>, develop and deliver a projection artwork that will be showcased at the</w:t>
      </w:r>
      <w:r w:rsidR="00743779">
        <w:t xml:space="preserve"> </w:t>
      </w:r>
      <w:r w:rsidR="00C1576B">
        <w:t xml:space="preserve">signature </w:t>
      </w:r>
      <w:r w:rsidR="00743779">
        <w:t xml:space="preserve">council annual event, Walking Thomastown. The canvas and site for the work will be the Lutheran Church located in </w:t>
      </w:r>
      <w:r w:rsidR="00E73927">
        <w:t xml:space="preserve">a reserve in </w:t>
      </w:r>
      <w:r w:rsidR="00E73927" w:rsidRPr="00E73927">
        <w:t xml:space="preserve">Thomastown’s </w:t>
      </w:r>
      <w:proofErr w:type="spellStart"/>
      <w:r w:rsidR="00E73927" w:rsidRPr="00E73927">
        <w:t>Westgarthtown</w:t>
      </w:r>
      <w:proofErr w:type="spellEnd"/>
      <w:r w:rsidR="00E73927" w:rsidRPr="00E73927">
        <w:t xml:space="preserve"> Pioneer Precinc</w:t>
      </w:r>
      <w:r w:rsidR="00E73927">
        <w:t>t.</w:t>
      </w:r>
    </w:p>
    <w:p w14:paraId="45E2CE47" w14:textId="291053C9" w:rsidR="003E595B" w:rsidRDefault="003E595B" w:rsidP="003E595B">
      <w:pPr>
        <w:pStyle w:val="BodyText"/>
        <w:spacing w:before="60"/>
        <w:ind w:left="660" w:right="657"/>
      </w:pPr>
    </w:p>
    <w:p w14:paraId="726AFF43" w14:textId="350937A6" w:rsidR="003E595B" w:rsidRDefault="00726448" w:rsidP="003E595B">
      <w:pPr>
        <w:pStyle w:val="BodyText"/>
        <w:spacing w:before="60"/>
        <w:ind w:left="660" w:right="657"/>
      </w:pPr>
      <w:r>
        <w:t>The artist will work with Little Projection Company who will map the building for the proposed artwork, provide necessary technical support and project the artwork on the evening of Walking Thomastown in late August</w:t>
      </w:r>
      <w:r w:rsidR="0085413E">
        <w:t xml:space="preserve"> 2025</w:t>
      </w:r>
      <w:r>
        <w:t>.</w:t>
      </w:r>
      <w:r w:rsidR="00C70913">
        <w:t xml:space="preserve"> Sound can also be an important feature of the projection and supported technically.</w:t>
      </w:r>
    </w:p>
    <w:p w14:paraId="149E30D7" w14:textId="13C4621A" w:rsidR="00DE2BB5" w:rsidRDefault="00DE2BB5" w:rsidP="003E595B">
      <w:pPr>
        <w:pStyle w:val="BodyText"/>
        <w:spacing w:before="60"/>
        <w:ind w:left="660" w:right="657"/>
      </w:pPr>
    </w:p>
    <w:p w14:paraId="6FF4498C" w14:textId="04920B0C" w:rsidR="00DE2BB5" w:rsidRDefault="00DE2BB5" w:rsidP="003E595B">
      <w:pPr>
        <w:pStyle w:val="BodyText"/>
        <w:spacing w:before="60"/>
        <w:ind w:left="660" w:right="657"/>
      </w:pPr>
      <w:r>
        <w:t xml:space="preserve">The proposed artwork should take into consideration the site, its connection to </w:t>
      </w:r>
      <w:r w:rsidR="00A37EC8">
        <w:t xml:space="preserve">the community and other relevant </w:t>
      </w:r>
      <w:r w:rsidR="00405701">
        <w:t xml:space="preserve">factors, while also being an expression of the </w:t>
      </w:r>
      <w:r w:rsidR="00F66846">
        <w:t>artist’s</w:t>
      </w:r>
      <w:r w:rsidR="00405701">
        <w:t xml:space="preserve"> practice. The commission</w:t>
      </w:r>
      <w:r w:rsidR="0085413E">
        <w:t>ed</w:t>
      </w:r>
      <w:r w:rsidR="00405701">
        <w:t xml:space="preserve"> artwork will become part of the City of Whittlesea Cultural Collection.</w:t>
      </w:r>
    </w:p>
    <w:p w14:paraId="25AE08D6" w14:textId="77777777" w:rsidR="00BE5F4B" w:rsidRDefault="00BE5F4B">
      <w:pPr>
        <w:pStyle w:val="BodyText"/>
      </w:pPr>
    </w:p>
    <w:p w14:paraId="2095AEB8" w14:textId="77777777" w:rsidR="00BE5F4B" w:rsidRDefault="00BE5F4B">
      <w:pPr>
        <w:pStyle w:val="BodyText"/>
        <w:spacing w:before="71"/>
      </w:pPr>
    </w:p>
    <w:p w14:paraId="114E367C" w14:textId="77777777" w:rsidR="00C1576B" w:rsidRPr="00C1576B" w:rsidRDefault="00000000" w:rsidP="00C1576B">
      <w:pPr>
        <w:pStyle w:val="ListParagraph"/>
        <w:numPr>
          <w:ilvl w:val="1"/>
          <w:numId w:val="3"/>
        </w:numPr>
        <w:tabs>
          <w:tab w:val="left" w:pos="686"/>
        </w:tabs>
        <w:ind w:hanging="566"/>
        <w:rPr>
          <w:b/>
          <w:sz w:val="20"/>
        </w:rPr>
      </w:pPr>
      <w:r>
        <w:rPr>
          <w:b/>
          <w:sz w:val="20"/>
        </w:rPr>
        <w:t>Project</w:t>
      </w:r>
      <w:r>
        <w:rPr>
          <w:b/>
          <w:spacing w:val="-9"/>
          <w:sz w:val="20"/>
        </w:rPr>
        <w:t xml:space="preserve"> </w:t>
      </w:r>
      <w:r>
        <w:rPr>
          <w:b/>
          <w:spacing w:val="-2"/>
          <w:sz w:val="20"/>
        </w:rPr>
        <w:t>Background</w:t>
      </w:r>
    </w:p>
    <w:p w14:paraId="387FF3D6" w14:textId="42A9B87E" w:rsidR="00C1576B" w:rsidRPr="00C1576B" w:rsidRDefault="00C1576B" w:rsidP="00C1576B">
      <w:pPr>
        <w:pStyle w:val="ListParagraph"/>
        <w:tabs>
          <w:tab w:val="left" w:pos="686"/>
        </w:tabs>
        <w:ind w:firstLine="0"/>
        <w:rPr>
          <w:b/>
          <w:sz w:val="20"/>
        </w:rPr>
      </w:pPr>
    </w:p>
    <w:p w14:paraId="6EFA8FB0" w14:textId="4831771B" w:rsidR="00C1576B" w:rsidRPr="00A37EC8" w:rsidRDefault="00C1576B" w:rsidP="00A37EC8">
      <w:pPr>
        <w:pStyle w:val="ListParagraph"/>
        <w:tabs>
          <w:tab w:val="left" w:pos="686"/>
        </w:tabs>
        <w:ind w:firstLine="0"/>
        <w:rPr>
          <w:rFonts w:cstheme="minorHAnsi"/>
          <w:color w:val="000000" w:themeColor="text1"/>
          <w:sz w:val="20"/>
          <w:szCs w:val="20"/>
          <w:shd w:val="clear" w:color="auto" w:fill="FFFFFF"/>
        </w:rPr>
      </w:pPr>
      <w:r w:rsidRPr="00525F24">
        <w:rPr>
          <w:rFonts w:cstheme="minorHAnsi"/>
          <w:b/>
          <w:bCs/>
          <w:color w:val="000000" w:themeColor="text1"/>
          <w:sz w:val="20"/>
          <w:szCs w:val="20"/>
          <w:shd w:val="clear" w:color="auto" w:fill="FFFFFF"/>
        </w:rPr>
        <w:t>Event</w:t>
      </w:r>
      <w:r>
        <w:rPr>
          <w:rFonts w:cstheme="minorHAnsi"/>
          <w:color w:val="000000" w:themeColor="text1"/>
          <w:sz w:val="20"/>
          <w:szCs w:val="20"/>
          <w:shd w:val="clear" w:color="auto" w:fill="FFFFFF"/>
        </w:rPr>
        <w:t xml:space="preserve"> - Walking Thomastown </w:t>
      </w:r>
      <w:r w:rsidRPr="00C1576B">
        <w:rPr>
          <w:rFonts w:cstheme="minorHAnsi"/>
          <w:color w:val="000000" w:themeColor="text1"/>
          <w:sz w:val="20"/>
          <w:szCs w:val="20"/>
          <w:shd w:val="clear" w:color="auto" w:fill="FFFFFF"/>
        </w:rPr>
        <w:t>is a night-time walking event</w:t>
      </w:r>
      <w:r w:rsidR="00A37EC8" w:rsidRPr="00A37EC8">
        <w:rPr>
          <w:rFonts w:cstheme="minorHAnsi"/>
          <w:color w:val="000000" w:themeColor="text1"/>
          <w:sz w:val="20"/>
          <w:szCs w:val="20"/>
          <w:shd w:val="clear" w:color="auto" w:fill="FFFFFF"/>
        </w:rPr>
        <w:t xml:space="preserve"> from Main Street Recreation Reserve, along Edgars Creek, through </w:t>
      </w:r>
      <w:proofErr w:type="spellStart"/>
      <w:r w:rsidR="00A37EC8" w:rsidRPr="00A37EC8">
        <w:rPr>
          <w:rFonts w:cstheme="minorHAnsi"/>
          <w:color w:val="000000" w:themeColor="text1"/>
          <w:sz w:val="20"/>
          <w:szCs w:val="20"/>
          <w:shd w:val="clear" w:color="auto" w:fill="FFFFFF"/>
        </w:rPr>
        <w:t>Ziebell’s</w:t>
      </w:r>
      <w:proofErr w:type="spellEnd"/>
      <w:r w:rsidR="00A37EC8" w:rsidRPr="00A37EC8">
        <w:rPr>
          <w:rFonts w:cstheme="minorHAnsi"/>
          <w:color w:val="000000" w:themeColor="text1"/>
          <w:sz w:val="20"/>
          <w:szCs w:val="20"/>
          <w:shd w:val="clear" w:color="auto" w:fill="FFFFFF"/>
        </w:rPr>
        <w:t xml:space="preserve"> Farm and the pioneer precinct at </w:t>
      </w:r>
      <w:proofErr w:type="spellStart"/>
      <w:r w:rsidR="00A37EC8" w:rsidRPr="00A37EC8">
        <w:rPr>
          <w:rFonts w:cstheme="minorHAnsi"/>
          <w:color w:val="000000" w:themeColor="text1"/>
          <w:sz w:val="20"/>
          <w:szCs w:val="20"/>
          <w:shd w:val="clear" w:color="auto" w:fill="FFFFFF"/>
        </w:rPr>
        <w:t>Westgarthtown</w:t>
      </w:r>
      <w:proofErr w:type="spellEnd"/>
      <w:r w:rsidR="00A37EC8">
        <w:rPr>
          <w:rFonts w:cstheme="minorHAnsi"/>
          <w:color w:val="000000" w:themeColor="text1"/>
          <w:sz w:val="20"/>
          <w:szCs w:val="20"/>
          <w:shd w:val="clear" w:color="auto" w:fill="FFFFFF"/>
        </w:rPr>
        <w:t xml:space="preserve">. It includes neon artwork, projection, live music and entertainment, </w:t>
      </w:r>
      <w:r w:rsidR="00A37EC8" w:rsidRPr="00A37EC8">
        <w:rPr>
          <w:rFonts w:cstheme="minorHAnsi"/>
          <w:color w:val="000000" w:themeColor="text1"/>
          <w:sz w:val="20"/>
          <w:szCs w:val="20"/>
          <w:shd w:val="clear" w:color="auto" w:fill="FFFFFF"/>
        </w:rPr>
        <w:t xml:space="preserve">cultural performances, lantern making, food trucks, magic shows and </w:t>
      </w:r>
      <w:r w:rsidR="00A37EC8">
        <w:rPr>
          <w:rFonts w:cstheme="minorHAnsi"/>
          <w:color w:val="000000" w:themeColor="text1"/>
          <w:sz w:val="20"/>
          <w:szCs w:val="20"/>
          <w:shd w:val="clear" w:color="auto" w:fill="FFFFFF"/>
        </w:rPr>
        <w:t>more. P</w:t>
      </w:r>
      <w:r w:rsidRPr="00A37EC8">
        <w:rPr>
          <w:rFonts w:cstheme="minorHAnsi"/>
          <w:color w:val="000000" w:themeColor="text1"/>
          <w:sz w:val="20"/>
          <w:szCs w:val="20"/>
          <w:shd w:val="clear" w:color="auto" w:fill="FFFFFF"/>
        </w:rPr>
        <w:t xml:space="preserve">eople will first see the </w:t>
      </w:r>
      <w:r w:rsidR="00A37EC8">
        <w:rPr>
          <w:rFonts w:cstheme="minorHAnsi"/>
          <w:color w:val="000000" w:themeColor="text1"/>
          <w:sz w:val="20"/>
          <w:szCs w:val="20"/>
          <w:shd w:val="clear" w:color="auto" w:fill="FFFFFF"/>
        </w:rPr>
        <w:t>Church projection</w:t>
      </w:r>
      <w:r w:rsidRPr="00A37EC8">
        <w:rPr>
          <w:rFonts w:cstheme="minorHAnsi"/>
          <w:color w:val="000000" w:themeColor="text1"/>
          <w:sz w:val="20"/>
          <w:szCs w:val="20"/>
          <w:shd w:val="clear" w:color="auto" w:fill="FFFFFF"/>
        </w:rPr>
        <w:t xml:space="preserve"> from the walking path on the East side of Edgars Creek through the trees and then as they progress along Mount View Road into German lane and enter the </w:t>
      </w:r>
      <w:r w:rsidR="00DE2BB5" w:rsidRPr="00A37EC8">
        <w:rPr>
          <w:rFonts w:cstheme="minorHAnsi"/>
          <w:color w:val="000000" w:themeColor="text1"/>
          <w:sz w:val="20"/>
          <w:szCs w:val="20"/>
          <w:shd w:val="clear" w:color="auto" w:fill="FFFFFF"/>
        </w:rPr>
        <w:t>r</w:t>
      </w:r>
      <w:r w:rsidRPr="00A37EC8">
        <w:rPr>
          <w:rFonts w:cstheme="minorHAnsi"/>
          <w:color w:val="000000" w:themeColor="text1"/>
          <w:sz w:val="20"/>
          <w:szCs w:val="20"/>
          <w:shd w:val="clear" w:color="auto" w:fill="FFFFFF"/>
        </w:rPr>
        <w:t>eserve.</w:t>
      </w:r>
      <w:r w:rsidR="00DE2BB5" w:rsidRPr="00A37EC8">
        <w:rPr>
          <w:rFonts w:cstheme="minorHAnsi"/>
          <w:color w:val="000000" w:themeColor="text1"/>
          <w:sz w:val="20"/>
          <w:szCs w:val="20"/>
          <w:shd w:val="clear" w:color="auto" w:fill="FFFFFF"/>
        </w:rPr>
        <w:t xml:space="preserve"> The event in 2024 had over </w:t>
      </w:r>
      <w:r w:rsidR="00AC3900" w:rsidRPr="00A37EC8">
        <w:rPr>
          <w:rFonts w:cstheme="minorHAnsi"/>
          <w:color w:val="000000" w:themeColor="text1"/>
          <w:sz w:val="20"/>
          <w:szCs w:val="20"/>
          <w:shd w:val="clear" w:color="auto" w:fill="FFFFFF"/>
        </w:rPr>
        <w:t>5000 attendees and continues to grow each year.</w:t>
      </w:r>
    </w:p>
    <w:p w14:paraId="34B694CE" w14:textId="77777777" w:rsidR="00AC3900" w:rsidRDefault="00AC3900" w:rsidP="00DE2BB5">
      <w:pPr>
        <w:pStyle w:val="ListParagraph"/>
        <w:tabs>
          <w:tab w:val="left" w:pos="686"/>
        </w:tabs>
        <w:ind w:firstLine="0"/>
        <w:rPr>
          <w:rFonts w:cstheme="minorHAnsi"/>
          <w:color w:val="FF0000"/>
          <w:sz w:val="20"/>
          <w:szCs w:val="20"/>
          <w:shd w:val="clear" w:color="auto" w:fill="FFFFFF"/>
        </w:rPr>
      </w:pPr>
    </w:p>
    <w:p w14:paraId="749B2837" w14:textId="4C3EBF9E" w:rsidR="00525F24" w:rsidRDefault="00525F24" w:rsidP="00525F24">
      <w:pPr>
        <w:pStyle w:val="ListParagraph"/>
        <w:tabs>
          <w:tab w:val="left" w:pos="686"/>
        </w:tabs>
        <w:rPr>
          <w:rFonts w:cstheme="minorHAnsi"/>
          <w:sz w:val="20"/>
          <w:szCs w:val="20"/>
          <w:shd w:val="clear" w:color="auto" w:fill="FFFFFF"/>
        </w:rPr>
      </w:pPr>
      <w:r>
        <w:rPr>
          <w:rFonts w:cstheme="minorHAnsi"/>
          <w:sz w:val="20"/>
          <w:szCs w:val="20"/>
          <w:shd w:val="clear" w:color="auto" w:fill="FFFFFF"/>
        </w:rPr>
        <w:tab/>
      </w:r>
      <w:r w:rsidR="00C1576B" w:rsidRPr="00525F24">
        <w:rPr>
          <w:rFonts w:cstheme="minorHAnsi"/>
          <w:b/>
          <w:bCs/>
          <w:sz w:val="20"/>
          <w:szCs w:val="20"/>
          <w:shd w:val="clear" w:color="auto" w:fill="FFFFFF"/>
        </w:rPr>
        <w:t>Site</w:t>
      </w:r>
      <w:r w:rsidR="00C1576B">
        <w:rPr>
          <w:rFonts w:cstheme="minorHAnsi"/>
          <w:sz w:val="20"/>
          <w:szCs w:val="20"/>
          <w:shd w:val="clear" w:color="auto" w:fill="FFFFFF"/>
        </w:rPr>
        <w:t xml:space="preserve"> </w:t>
      </w:r>
      <w:r w:rsidR="00AC3900">
        <w:rPr>
          <w:rFonts w:cstheme="minorHAnsi"/>
          <w:sz w:val="20"/>
          <w:szCs w:val="20"/>
          <w:shd w:val="clear" w:color="auto" w:fill="FFFFFF"/>
        </w:rPr>
        <w:t>–</w:t>
      </w:r>
      <w:r w:rsidR="001539FA">
        <w:rPr>
          <w:rFonts w:cstheme="minorHAnsi"/>
          <w:sz w:val="20"/>
          <w:szCs w:val="20"/>
          <w:shd w:val="clear" w:color="auto" w:fill="FFFFFF"/>
        </w:rPr>
        <w:t xml:space="preserve"> (Appendix 1)</w:t>
      </w:r>
      <w:r w:rsidR="00C1576B">
        <w:rPr>
          <w:rFonts w:cstheme="minorHAnsi"/>
          <w:sz w:val="20"/>
          <w:szCs w:val="20"/>
          <w:shd w:val="clear" w:color="auto" w:fill="FFFFFF"/>
        </w:rPr>
        <w:t xml:space="preserve"> </w:t>
      </w:r>
      <w:r w:rsidRPr="00525F24">
        <w:rPr>
          <w:rFonts w:cstheme="minorHAnsi"/>
          <w:sz w:val="20"/>
          <w:szCs w:val="20"/>
          <w:shd w:val="clear" w:color="auto" w:fill="FFFFFF"/>
        </w:rPr>
        <w:t xml:space="preserve">In 1850, German immigrants started to arrive in Victoria. Notably the German ship, The </w:t>
      </w:r>
      <w:proofErr w:type="spellStart"/>
      <w:r w:rsidRPr="00525F24">
        <w:rPr>
          <w:rFonts w:cstheme="minorHAnsi"/>
          <w:sz w:val="20"/>
          <w:szCs w:val="20"/>
          <w:shd w:val="clear" w:color="auto" w:fill="FFFFFF"/>
        </w:rPr>
        <w:t>Pribislaw</w:t>
      </w:r>
      <w:proofErr w:type="spellEnd"/>
      <w:r w:rsidRPr="00525F24">
        <w:rPr>
          <w:rFonts w:cstheme="minorHAnsi"/>
          <w:sz w:val="20"/>
          <w:szCs w:val="20"/>
          <w:shd w:val="clear" w:color="auto" w:fill="FFFFFF"/>
        </w:rPr>
        <w:t xml:space="preserve">, brought half the original Germans and Wends who settled at </w:t>
      </w:r>
      <w:proofErr w:type="spellStart"/>
      <w:r w:rsidRPr="00525F24">
        <w:rPr>
          <w:rFonts w:cstheme="minorHAnsi"/>
          <w:sz w:val="20"/>
          <w:szCs w:val="20"/>
          <w:shd w:val="clear" w:color="auto" w:fill="FFFFFF"/>
        </w:rPr>
        <w:t>Westgarthtown</w:t>
      </w:r>
      <w:proofErr w:type="spellEnd"/>
      <w:r w:rsidRPr="00525F24">
        <w:rPr>
          <w:rFonts w:cstheme="minorHAnsi"/>
          <w:sz w:val="20"/>
          <w:szCs w:val="20"/>
          <w:shd w:val="clear" w:color="auto" w:fill="FFFFFF"/>
        </w:rPr>
        <w:t>. These immigrants would purchase land that would establish this area</w:t>
      </w:r>
      <w:r w:rsidR="0085413E">
        <w:rPr>
          <w:rFonts w:cstheme="minorHAnsi"/>
          <w:sz w:val="20"/>
          <w:szCs w:val="20"/>
          <w:shd w:val="clear" w:color="auto" w:fill="FFFFFF"/>
        </w:rPr>
        <w:t>.</w:t>
      </w:r>
    </w:p>
    <w:p w14:paraId="2335F702" w14:textId="77777777" w:rsidR="00525F24" w:rsidRPr="00525F24" w:rsidRDefault="00525F24" w:rsidP="00525F24">
      <w:pPr>
        <w:pStyle w:val="ListParagraph"/>
        <w:tabs>
          <w:tab w:val="left" w:pos="686"/>
        </w:tabs>
        <w:rPr>
          <w:rFonts w:cstheme="minorHAnsi"/>
          <w:sz w:val="20"/>
          <w:szCs w:val="20"/>
          <w:shd w:val="clear" w:color="auto" w:fill="FFFFFF"/>
        </w:rPr>
      </w:pPr>
    </w:p>
    <w:p w14:paraId="349E5950" w14:textId="00C84822" w:rsidR="00C1576B" w:rsidRPr="00C1576B" w:rsidRDefault="00525F24" w:rsidP="00525F24">
      <w:pPr>
        <w:pStyle w:val="ListParagraph"/>
        <w:tabs>
          <w:tab w:val="left" w:pos="686"/>
        </w:tabs>
        <w:ind w:firstLine="0"/>
        <w:rPr>
          <w:b/>
          <w:sz w:val="20"/>
          <w:szCs w:val="20"/>
        </w:rPr>
      </w:pPr>
      <w:r w:rsidRPr="00525F24">
        <w:rPr>
          <w:rFonts w:cstheme="minorHAnsi"/>
          <w:sz w:val="20"/>
          <w:szCs w:val="20"/>
          <w:shd w:val="clear" w:color="auto" w:fill="FFFFFF"/>
        </w:rPr>
        <w:t xml:space="preserve">In 1855 a Lutheran school opened in the still-to-be completed bluestone Lutheran church. The church was dedicated in 1856 and is now the second oldest Lutheran Church building in Australia. For over 100 years, the church served as a unifying force and focal point for </w:t>
      </w:r>
      <w:proofErr w:type="spellStart"/>
      <w:r w:rsidRPr="00525F24">
        <w:rPr>
          <w:rFonts w:cstheme="minorHAnsi"/>
          <w:sz w:val="20"/>
          <w:szCs w:val="20"/>
          <w:shd w:val="clear" w:color="auto" w:fill="FFFFFF"/>
        </w:rPr>
        <w:t>Westgarthtown's</w:t>
      </w:r>
      <w:proofErr w:type="spellEnd"/>
      <w:r w:rsidRPr="00525F24">
        <w:rPr>
          <w:rFonts w:cstheme="minorHAnsi"/>
          <w:sz w:val="20"/>
          <w:szCs w:val="20"/>
          <w:shd w:val="clear" w:color="auto" w:fill="FFFFFF"/>
        </w:rPr>
        <w:t xml:space="preserve"> activities. All major social events </w:t>
      </w:r>
      <w:r w:rsidR="00944FAA" w:rsidRPr="00525F24">
        <w:rPr>
          <w:rFonts w:cstheme="minorHAnsi"/>
          <w:sz w:val="20"/>
          <w:szCs w:val="20"/>
          <w:shd w:val="clear" w:color="auto" w:fill="FFFFFF"/>
        </w:rPr>
        <w:t>centered</w:t>
      </w:r>
      <w:r w:rsidRPr="00525F24">
        <w:rPr>
          <w:rFonts w:cstheme="minorHAnsi"/>
          <w:sz w:val="20"/>
          <w:szCs w:val="20"/>
          <w:shd w:val="clear" w:color="auto" w:fill="FFFFFF"/>
        </w:rPr>
        <w:t xml:space="preserve"> around the Lutheran Church. As well as religious festivals such as Christmas, Easter and Harvest Festival, celebrations and feasts associated with baptisms, confirmations and weddings were frequent, particularly in the early days, when there were many young families.</w:t>
      </w:r>
    </w:p>
    <w:p w14:paraId="4BF821AA" w14:textId="77777777" w:rsidR="00BE5F4B" w:rsidRDefault="00BE5F4B">
      <w:pPr>
        <w:pStyle w:val="BodyText"/>
        <w:spacing w:before="6"/>
        <w:rPr>
          <w:b/>
        </w:rPr>
      </w:pPr>
    </w:p>
    <w:p w14:paraId="32944A22" w14:textId="77777777" w:rsidR="00BE5F4B" w:rsidRDefault="00BE5F4B">
      <w:pPr>
        <w:pStyle w:val="BodyText"/>
        <w:spacing w:before="1"/>
      </w:pPr>
    </w:p>
    <w:p w14:paraId="1A9F5B6E" w14:textId="77777777" w:rsidR="00BE5F4B" w:rsidRDefault="00BE5F4B">
      <w:pPr>
        <w:sectPr w:rsidR="00BE5F4B">
          <w:pgSz w:w="11910" w:h="16840"/>
          <w:pgMar w:top="1360" w:right="1140" w:bottom="1600" w:left="1680" w:header="0" w:footer="1336" w:gutter="0"/>
          <w:cols w:space="720"/>
        </w:sectPr>
      </w:pPr>
    </w:p>
    <w:p w14:paraId="6E8338BD" w14:textId="77777777" w:rsidR="00BE5F4B" w:rsidRDefault="00000000">
      <w:pPr>
        <w:pStyle w:val="ListParagraph"/>
        <w:numPr>
          <w:ilvl w:val="1"/>
          <w:numId w:val="3"/>
        </w:numPr>
        <w:tabs>
          <w:tab w:val="left" w:pos="686"/>
        </w:tabs>
        <w:spacing w:before="72"/>
        <w:ind w:hanging="566"/>
        <w:rPr>
          <w:b/>
          <w:sz w:val="20"/>
        </w:rPr>
      </w:pPr>
      <w:r>
        <w:rPr>
          <w:b/>
          <w:sz w:val="20"/>
        </w:rPr>
        <w:lastRenderedPageBreak/>
        <w:t>Artist</w:t>
      </w:r>
      <w:r>
        <w:rPr>
          <w:b/>
          <w:spacing w:val="-9"/>
          <w:sz w:val="20"/>
        </w:rPr>
        <w:t xml:space="preserve"> </w:t>
      </w:r>
      <w:r>
        <w:rPr>
          <w:b/>
          <w:sz w:val="20"/>
        </w:rPr>
        <w:t>selection</w:t>
      </w:r>
      <w:r>
        <w:rPr>
          <w:b/>
          <w:spacing w:val="-8"/>
          <w:sz w:val="20"/>
        </w:rPr>
        <w:t xml:space="preserve"> </w:t>
      </w:r>
      <w:r>
        <w:rPr>
          <w:b/>
          <w:spacing w:val="-2"/>
          <w:sz w:val="20"/>
        </w:rPr>
        <w:t>process</w:t>
      </w:r>
    </w:p>
    <w:p w14:paraId="3B24AA30" w14:textId="77777777" w:rsidR="00BE5F4B" w:rsidRDefault="00BE5F4B">
      <w:pPr>
        <w:pStyle w:val="BodyText"/>
        <w:spacing w:before="10"/>
        <w:rPr>
          <w:b/>
        </w:rPr>
      </w:pPr>
    </w:p>
    <w:p w14:paraId="08A1D346" w14:textId="19B9C0E6" w:rsidR="00BE5F4B" w:rsidRDefault="00000000">
      <w:pPr>
        <w:ind w:left="686"/>
        <w:rPr>
          <w:b/>
          <w:sz w:val="20"/>
        </w:rPr>
      </w:pPr>
      <w:r>
        <w:rPr>
          <w:b/>
          <w:sz w:val="20"/>
        </w:rPr>
        <w:t>Expression</w:t>
      </w:r>
      <w:r>
        <w:rPr>
          <w:b/>
          <w:spacing w:val="-5"/>
          <w:sz w:val="20"/>
        </w:rPr>
        <w:t xml:space="preserve"> </w:t>
      </w:r>
      <w:r>
        <w:rPr>
          <w:b/>
          <w:sz w:val="20"/>
        </w:rPr>
        <w:t>of</w:t>
      </w:r>
      <w:r>
        <w:rPr>
          <w:b/>
          <w:spacing w:val="-3"/>
          <w:sz w:val="20"/>
        </w:rPr>
        <w:t xml:space="preserve"> </w:t>
      </w:r>
      <w:r>
        <w:rPr>
          <w:b/>
          <w:sz w:val="20"/>
        </w:rPr>
        <w:t>Interest</w:t>
      </w:r>
      <w:r>
        <w:rPr>
          <w:b/>
          <w:spacing w:val="-2"/>
          <w:sz w:val="20"/>
        </w:rPr>
        <w:t xml:space="preserve"> </w:t>
      </w:r>
      <w:r>
        <w:rPr>
          <w:b/>
          <w:sz w:val="20"/>
        </w:rPr>
        <w:t>–</w:t>
      </w:r>
      <w:r>
        <w:rPr>
          <w:b/>
          <w:spacing w:val="-4"/>
          <w:sz w:val="20"/>
        </w:rPr>
        <w:t xml:space="preserve"> </w:t>
      </w:r>
      <w:r>
        <w:rPr>
          <w:b/>
          <w:sz w:val="20"/>
        </w:rPr>
        <w:t>DUE</w:t>
      </w:r>
      <w:r>
        <w:rPr>
          <w:b/>
          <w:spacing w:val="-5"/>
          <w:sz w:val="20"/>
        </w:rPr>
        <w:t xml:space="preserve"> </w:t>
      </w:r>
      <w:r>
        <w:rPr>
          <w:b/>
          <w:sz w:val="20"/>
        </w:rPr>
        <w:t>DATE</w:t>
      </w:r>
      <w:r>
        <w:rPr>
          <w:b/>
          <w:spacing w:val="-6"/>
          <w:sz w:val="20"/>
        </w:rPr>
        <w:t xml:space="preserve"> </w:t>
      </w:r>
      <w:r>
        <w:rPr>
          <w:b/>
          <w:sz w:val="20"/>
        </w:rPr>
        <w:t>–</w:t>
      </w:r>
      <w:r>
        <w:rPr>
          <w:b/>
          <w:spacing w:val="-3"/>
          <w:sz w:val="20"/>
        </w:rPr>
        <w:t xml:space="preserve"> </w:t>
      </w:r>
      <w:r w:rsidR="00507475">
        <w:rPr>
          <w:b/>
          <w:sz w:val="20"/>
        </w:rPr>
        <w:t>28 March 2025</w:t>
      </w:r>
    </w:p>
    <w:p w14:paraId="4332E41E" w14:textId="77777777" w:rsidR="00BE5F4B" w:rsidRDefault="00BE5F4B">
      <w:pPr>
        <w:pStyle w:val="BodyText"/>
        <w:spacing w:before="8"/>
        <w:rPr>
          <w:b/>
        </w:rPr>
      </w:pPr>
    </w:p>
    <w:p w14:paraId="12663BE0" w14:textId="7D6A2D7B" w:rsidR="00BE5F4B" w:rsidRDefault="00000000">
      <w:pPr>
        <w:pStyle w:val="BodyText"/>
        <w:ind w:left="686" w:right="657"/>
      </w:pPr>
      <w:r>
        <w:t>Suitably qualified artists are invited to submit an Expression of Interest (EOI). All submissions</w:t>
      </w:r>
      <w:r>
        <w:rPr>
          <w:spacing w:val="-3"/>
        </w:rPr>
        <w:t xml:space="preserve"> </w:t>
      </w:r>
      <w:r>
        <w:t>will</w:t>
      </w:r>
      <w:r>
        <w:rPr>
          <w:spacing w:val="-3"/>
        </w:rPr>
        <w:t xml:space="preserve"> </w:t>
      </w:r>
      <w:r>
        <w:t>be</w:t>
      </w:r>
      <w:r>
        <w:rPr>
          <w:spacing w:val="-3"/>
        </w:rPr>
        <w:t xml:space="preserve"> </w:t>
      </w:r>
      <w:r>
        <w:t>assessed</w:t>
      </w:r>
      <w:r>
        <w:rPr>
          <w:spacing w:val="-5"/>
        </w:rPr>
        <w:t xml:space="preserve"> </w:t>
      </w:r>
      <w:r>
        <w:t>against</w:t>
      </w:r>
      <w:r>
        <w:rPr>
          <w:spacing w:val="-4"/>
        </w:rPr>
        <w:t xml:space="preserve"> </w:t>
      </w:r>
      <w:r>
        <w:t>the</w:t>
      </w:r>
      <w:r>
        <w:rPr>
          <w:spacing w:val="-4"/>
        </w:rPr>
        <w:t xml:space="preserve"> </w:t>
      </w:r>
      <w:r>
        <w:t>EOI</w:t>
      </w:r>
      <w:r>
        <w:rPr>
          <w:spacing w:val="-4"/>
        </w:rPr>
        <w:t xml:space="preserve"> </w:t>
      </w:r>
      <w:proofErr w:type="gramStart"/>
      <w:r>
        <w:t>criteria</w:t>
      </w:r>
      <w:proofErr w:type="gramEnd"/>
      <w:r>
        <w:rPr>
          <w:spacing w:val="-2"/>
        </w:rPr>
        <w:t xml:space="preserve"> </w:t>
      </w:r>
      <w:r>
        <w:t>and</w:t>
      </w:r>
      <w:r>
        <w:rPr>
          <w:spacing w:val="-2"/>
        </w:rPr>
        <w:t xml:space="preserve"> </w:t>
      </w:r>
      <w:r w:rsidR="005E099E">
        <w:t>one artist will be chosen to deliver the project.</w:t>
      </w:r>
    </w:p>
    <w:p w14:paraId="7713C635" w14:textId="77777777" w:rsidR="00BE5F4B" w:rsidRDefault="00BE5F4B">
      <w:pPr>
        <w:pStyle w:val="BodyText"/>
        <w:spacing w:before="62"/>
      </w:pPr>
    </w:p>
    <w:p w14:paraId="4CA7C42F" w14:textId="4B256D7B" w:rsidR="00BE5F4B" w:rsidRDefault="00047A76">
      <w:pPr>
        <w:ind w:left="686"/>
        <w:rPr>
          <w:b/>
          <w:sz w:val="20"/>
        </w:rPr>
      </w:pPr>
      <w:r>
        <w:rPr>
          <w:b/>
          <w:sz w:val="20"/>
        </w:rPr>
        <w:t>How to apply</w:t>
      </w:r>
      <w:r w:rsidR="00DA18E7">
        <w:rPr>
          <w:b/>
          <w:sz w:val="20"/>
        </w:rPr>
        <w:t xml:space="preserve"> – Fill in the online form and provide</w:t>
      </w:r>
    </w:p>
    <w:p w14:paraId="268DAB14" w14:textId="18CF9ABB" w:rsidR="00DA18E7" w:rsidRDefault="00DA18E7">
      <w:pPr>
        <w:pStyle w:val="ListParagraph"/>
        <w:numPr>
          <w:ilvl w:val="0"/>
          <w:numId w:val="2"/>
        </w:numPr>
        <w:tabs>
          <w:tab w:val="left" w:pos="1044"/>
          <w:tab w:val="left" w:pos="1046"/>
        </w:tabs>
        <w:spacing w:before="1"/>
        <w:ind w:right="947"/>
        <w:jc w:val="left"/>
        <w:rPr>
          <w:sz w:val="20"/>
        </w:rPr>
      </w:pPr>
      <w:r>
        <w:rPr>
          <w:sz w:val="20"/>
        </w:rPr>
        <w:t>An artist CV – maximum 2 pages</w:t>
      </w:r>
    </w:p>
    <w:p w14:paraId="2ACBB068" w14:textId="29B7714E" w:rsidR="00BE5F4B" w:rsidRDefault="00DA18E7">
      <w:pPr>
        <w:pStyle w:val="ListParagraph"/>
        <w:numPr>
          <w:ilvl w:val="0"/>
          <w:numId w:val="2"/>
        </w:numPr>
        <w:tabs>
          <w:tab w:val="left" w:pos="1044"/>
          <w:tab w:val="left" w:pos="1046"/>
        </w:tabs>
        <w:spacing w:before="1"/>
        <w:ind w:right="947"/>
        <w:jc w:val="left"/>
        <w:rPr>
          <w:sz w:val="20"/>
        </w:rPr>
      </w:pPr>
      <w:r>
        <w:rPr>
          <w:sz w:val="20"/>
        </w:rPr>
        <w:t>Examples</w:t>
      </w:r>
      <w:r>
        <w:rPr>
          <w:spacing w:val="-4"/>
          <w:sz w:val="20"/>
        </w:rPr>
        <w:t xml:space="preserve"> </w:t>
      </w:r>
      <w:r>
        <w:rPr>
          <w:sz w:val="20"/>
        </w:rPr>
        <w:t>of</w:t>
      </w:r>
      <w:r>
        <w:rPr>
          <w:spacing w:val="-3"/>
          <w:sz w:val="20"/>
        </w:rPr>
        <w:t xml:space="preserve"> </w:t>
      </w:r>
      <w:r w:rsidR="0085413E">
        <w:rPr>
          <w:sz w:val="20"/>
        </w:rPr>
        <w:t>previous artworks</w:t>
      </w:r>
      <w:r>
        <w:rPr>
          <w:spacing w:val="-4"/>
          <w:sz w:val="20"/>
        </w:rPr>
        <w:t xml:space="preserve"> </w:t>
      </w:r>
      <w:bookmarkStart w:id="0" w:name="_Hlk189748885"/>
      <w:r>
        <w:rPr>
          <w:sz w:val="20"/>
        </w:rPr>
        <w:t>(maximum</w:t>
      </w:r>
      <w:r>
        <w:rPr>
          <w:spacing w:val="-5"/>
          <w:sz w:val="20"/>
        </w:rPr>
        <w:t xml:space="preserve"> </w:t>
      </w:r>
      <w:r w:rsidR="00507475">
        <w:rPr>
          <w:sz w:val="20"/>
        </w:rPr>
        <w:t>10</w:t>
      </w:r>
      <w:r w:rsidR="00E71C12">
        <w:rPr>
          <w:sz w:val="20"/>
        </w:rPr>
        <w:t xml:space="preserve"> </w:t>
      </w:r>
      <w:r>
        <w:rPr>
          <w:spacing w:val="-2"/>
          <w:sz w:val="20"/>
        </w:rPr>
        <w:t>images)</w:t>
      </w:r>
    </w:p>
    <w:bookmarkEnd w:id="0"/>
    <w:p w14:paraId="7803E61A" w14:textId="3FECE102" w:rsidR="00BE5F4B" w:rsidRDefault="00507475">
      <w:pPr>
        <w:pStyle w:val="ListParagraph"/>
        <w:numPr>
          <w:ilvl w:val="0"/>
          <w:numId w:val="2"/>
        </w:numPr>
        <w:tabs>
          <w:tab w:val="left" w:pos="1044"/>
          <w:tab w:val="left" w:pos="1046"/>
        </w:tabs>
        <w:ind w:right="1063"/>
        <w:jc w:val="left"/>
        <w:rPr>
          <w:sz w:val="20"/>
        </w:rPr>
      </w:pPr>
      <w:r>
        <w:rPr>
          <w:sz w:val="20"/>
        </w:rPr>
        <w:t>Relevant l</w:t>
      </w:r>
      <w:r w:rsidR="0085413E">
        <w:rPr>
          <w:sz w:val="20"/>
        </w:rPr>
        <w:t>inks to previous projection work</w:t>
      </w:r>
    </w:p>
    <w:p w14:paraId="7D80D148" w14:textId="51180B7B" w:rsidR="00A97093" w:rsidRDefault="00A97093">
      <w:pPr>
        <w:pStyle w:val="ListParagraph"/>
        <w:numPr>
          <w:ilvl w:val="0"/>
          <w:numId w:val="2"/>
        </w:numPr>
        <w:tabs>
          <w:tab w:val="left" w:pos="1044"/>
          <w:tab w:val="left" w:pos="1046"/>
        </w:tabs>
        <w:ind w:right="1063"/>
        <w:jc w:val="left"/>
        <w:rPr>
          <w:sz w:val="20"/>
        </w:rPr>
      </w:pPr>
      <w:r>
        <w:rPr>
          <w:sz w:val="20"/>
        </w:rPr>
        <w:t>Links to website and socials</w:t>
      </w:r>
    </w:p>
    <w:p w14:paraId="489F75BF" w14:textId="3E7ACB55" w:rsidR="00BE5F4B" w:rsidRPr="00EF2939" w:rsidRDefault="00DA18E7" w:rsidP="00EF2939">
      <w:pPr>
        <w:pStyle w:val="ListParagraph"/>
        <w:numPr>
          <w:ilvl w:val="0"/>
          <w:numId w:val="2"/>
        </w:numPr>
        <w:tabs>
          <w:tab w:val="left" w:pos="1044"/>
          <w:tab w:val="left" w:pos="1046"/>
        </w:tabs>
        <w:ind w:right="1063"/>
        <w:jc w:val="left"/>
        <w:rPr>
          <w:sz w:val="20"/>
        </w:rPr>
      </w:pPr>
      <w:r w:rsidRPr="00EF2939">
        <w:rPr>
          <w:sz w:val="20"/>
        </w:rPr>
        <w:t>A short-written</w:t>
      </w:r>
      <w:r w:rsidRPr="00EF2939">
        <w:rPr>
          <w:spacing w:val="-9"/>
          <w:sz w:val="20"/>
        </w:rPr>
        <w:t xml:space="preserve"> </w:t>
      </w:r>
      <w:r w:rsidRPr="00EF2939">
        <w:rPr>
          <w:sz w:val="20"/>
        </w:rPr>
        <w:t>Concept</w:t>
      </w:r>
      <w:r w:rsidRPr="00EF2939">
        <w:rPr>
          <w:spacing w:val="-8"/>
          <w:sz w:val="20"/>
        </w:rPr>
        <w:t xml:space="preserve"> </w:t>
      </w:r>
      <w:r w:rsidRPr="00EF2939">
        <w:rPr>
          <w:sz w:val="20"/>
        </w:rPr>
        <w:t>Statement</w:t>
      </w:r>
      <w:r w:rsidRPr="00EF2939">
        <w:rPr>
          <w:spacing w:val="-8"/>
          <w:sz w:val="20"/>
        </w:rPr>
        <w:t xml:space="preserve"> </w:t>
      </w:r>
      <w:r w:rsidRPr="00EF2939">
        <w:rPr>
          <w:sz w:val="20"/>
        </w:rPr>
        <w:t>outlining</w:t>
      </w:r>
      <w:r w:rsidRPr="00EF2939">
        <w:rPr>
          <w:spacing w:val="-9"/>
          <w:sz w:val="20"/>
        </w:rPr>
        <w:t xml:space="preserve"> </w:t>
      </w:r>
      <w:r w:rsidRPr="00EF2939">
        <w:rPr>
          <w:sz w:val="20"/>
        </w:rPr>
        <w:t>vision</w:t>
      </w:r>
      <w:r w:rsidRPr="00EF2939">
        <w:rPr>
          <w:spacing w:val="-7"/>
          <w:sz w:val="20"/>
        </w:rPr>
        <w:t xml:space="preserve"> </w:t>
      </w:r>
      <w:r w:rsidRPr="00EF2939">
        <w:rPr>
          <w:sz w:val="20"/>
        </w:rPr>
        <w:t>and</w:t>
      </w:r>
      <w:r w:rsidRPr="00EF2939">
        <w:rPr>
          <w:spacing w:val="-6"/>
          <w:sz w:val="20"/>
        </w:rPr>
        <w:t xml:space="preserve"> </w:t>
      </w:r>
      <w:r w:rsidRPr="00EF2939">
        <w:rPr>
          <w:sz w:val="20"/>
        </w:rPr>
        <w:t>intent.</w:t>
      </w:r>
      <w:r w:rsidRPr="00EF2939">
        <w:rPr>
          <w:spacing w:val="-4"/>
          <w:sz w:val="20"/>
        </w:rPr>
        <w:t xml:space="preserve"> </w:t>
      </w:r>
      <w:r w:rsidRPr="00EF2939">
        <w:rPr>
          <w:sz w:val="20"/>
        </w:rPr>
        <w:t>Max</w:t>
      </w:r>
      <w:r w:rsidRPr="00EF2939">
        <w:rPr>
          <w:spacing w:val="-7"/>
          <w:sz w:val="20"/>
        </w:rPr>
        <w:t xml:space="preserve"> </w:t>
      </w:r>
      <w:r w:rsidR="00EB7363" w:rsidRPr="00EF2939">
        <w:rPr>
          <w:sz w:val="20"/>
        </w:rPr>
        <w:t>2</w:t>
      </w:r>
      <w:r w:rsidR="00A97093">
        <w:rPr>
          <w:sz w:val="20"/>
        </w:rPr>
        <w:t>5</w:t>
      </w:r>
      <w:r w:rsidR="00EB7363" w:rsidRPr="00EF2939">
        <w:rPr>
          <w:sz w:val="20"/>
        </w:rPr>
        <w:t>0</w:t>
      </w:r>
      <w:r w:rsidRPr="00EF2939">
        <w:rPr>
          <w:spacing w:val="-6"/>
          <w:sz w:val="20"/>
        </w:rPr>
        <w:t xml:space="preserve"> </w:t>
      </w:r>
      <w:r w:rsidRPr="00EF2939">
        <w:rPr>
          <w:spacing w:val="-2"/>
          <w:sz w:val="20"/>
        </w:rPr>
        <w:t>words</w:t>
      </w:r>
    </w:p>
    <w:p w14:paraId="6B6E9CE9" w14:textId="6A525202" w:rsidR="005E099E" w:rsidRDefault="005E099E" w:rsidP="005E099E">
      <w:pPr>
        <w:tabs>
          <w:tab w:val="left" w:pos="684"/>
        </w:tabs>
        <w:rPr>
          <w:sz w:val="20"/>
        </w:rPr>
      </w:pPr>
    </w:p>
    <w:p w14:paraId="7320FBC4" w14:textId="77777777" w:rsidR="005E099E" w:rsidRPr="005E099E" w:rsidRDefault="005E099E" w:rsidP="005E099E">
      <w:pPr>
        <w:tabs>
          <w:tab w:val="left" w:pos="684"/>
        </w:tabs>
        <w:rPr>
          <w:sz w:val="20"/>
        </w:rPr>
      </w:pPr>
    </w:p>
    <w:p w14:paraId="54CDE360" w14:textId="76C85027" w:rsidR="005E099E" w:rsidRPr="005E099E" w:rsidRDefault="005E099E" w:rsidP="005E099E">
      <w:pPr>
        <w:tabs>
          <w:tab w:val="left" w:pos="684"/>
        </w:tabs>
        <w:rPr>
          <w:sz w:val="20"/>
        </w:rPr>
      </w:pPr>
      <w:r w:rsidRPr="005E099E">
        <w:rPr>
          <w:sz w:val="20"/>
        </w:rPr>
        <w:t xml:space="preserve">We do not expect fully </w:t>
      </w:r>
      <w:proofErr w:type="spellStart"/>
      <w:r w:rsidRPr="005E099E">
        <w:rPr>
          <w:sz w:val="20"/>
        </w:rPr>
        <w:t>realised</w:t>
      </w:r>
      <w:proofErr w:type="spellEnd"/>
      <w:r w:rsidRPr="005E099E">
        <w:rPr>
          <w:sz w:val="20"/>
        </w:rPr>
        <w:t xml:space="preserve"> designs at this stage, but we want an idea of what you plan to do, why you plan to do it and your experience in similar projects.</w:t>
      </w:r>
    </w:p>
    <w:p w14:paraId="69A407D8" w14:textId="77777777" w:rsidR="005E099E" w:rsidRPr="005E099E" w:rsidRDefault="005E099E" w:rsidP="005E099E">
      <w:pPr>
        <w:pStyle w:val="BodyText"/>
      </w:pPr>
    </w:p>
    <w:p w14:paraId="3EAC66A9" w14:textId="77777777" w:rsidR="00A318E8" w:rsidRPr="0013353C" w:rsidRDefault="00A318E8" w:rsidP="00A318E8">
      <w:pPr>
        <w:tabs>
          <w:tab w:val="left" w:pos="1044"/>
          <w:tab w:val="left" w:pos="1046"/>
        </w:tabs>
        <w:spacing w:before="1"/>
        <w:ind w:right="947"/>
        <w:rPr>
          <w:sz w:val="20"/>
          <w:szCs w:val="20"/>
        </w:rPr>
      </w:pPr>
      <w:r w:rsidRPr="0013353C">
        <w:rPr>
          <w:sz w:val="20"/>
          <w:szCs w:val="20"/>
        </w:rPr>
        <w:t>No fee is offered for th</w:t>
      </w:r>
      <w:r>
        <w:rPr>
          <w:sz w:val="20"/>
          <w:szCs w:val="20"/>
        </w:rPr>
        <w:t>is part of the</w:t>
      </w:r>
      <w:r w:rsidRPr="0013353C">
        <w:rPr>
          <w:sz w:val="20"/>
          <w:szCs w:val="20"/>
        </w:rPr>
        <w:t xml:space="preserve"> EOI phase. </w:t>
      </w:r>
      <w:r>
        <w:rPr>
          <w:sz w:val="20"/>
          <w:szCs w:val="20"/>
        </w:rPr>
        <w:t>If the City of Whittlesea needs further elaboration on a concept from artists before being selected appropriate renumeration will be given.</w:t>
      </w:r>
    </w:p>
    <w:p w14:paraId="1410B62A" w14:textId="77777777" w:rsidR="00047A76" w:rsidRDefault="00047A76" w:rsidP="00E71C12">
      <w:pPr>
        <w:pStyle w:val="BodyText"/>
        <w:spacing w:before="228"/>
        <w:ind w:firstLine="684"/>
      </w:pPr>
      <w:r w:rsidRPr="00047A76">
        <w:rPr>
          <w:b/>
          <w:bCs/>
        </w:rPr>
        <w:t>Selection criteria for EOI</w:t>
      </w:r>
      <w:r>
        <w:t xml:space="preserve"> </w:t>
      </w:r>
    </w:p>
    <w:p w14:paraId="500F389F" w14:textId="6C870D28" w:rsidR="00047A76" w:rsidRDefault="00047A76" w:rsidP="00E71C12">
      <w:pPr>
        <w:pStyle w:val="BodyText"/>
        <w:spacing w:before="228"/>
        <w:ind w:firstLine="684"/>
      </w:pPr>
      <w:r>
        <w:t>The selection criteria for the EOI process will include:</w:t>
      </w:r>
    </w:p>
    <w:p w14:paraId="72FC0081" w14:textId="1D87C96D" w:rsidR="00047A76" w:rsidRDefault="00047A76" w:rsidP="00E71C12">
      <w:pPr>
        <w:pStyle w:val="BodyText"/>
        <w:spacing w:before="228"/>
        <w:ind w:firstLine="720"/>
      </w:pPr>
      <w:r>
        <w:t xml:space="preserve">• Demonstrated professional experience </w:t>
      </w:r>
    </w:p>
    <w:p w14:paraId="48AC3F69" w14:textId="0FFF0ABF" w:rsidR="00047A76" w:rsidRDefault="00047A76" w:rsidP="00E71C12">
      <w:pPr>
        <w:pStyle w:val="BodyText"/>
        <w:spacing w:before="228"/>
        <w:ind w:left="720"/>
      </w:pPr>
      <w:r>
        <w:t xml:space="preserve">• Capacity to respond to brief and context </w:t>
      </w:r>
    </w:p>
    <w:p w14:paraId="29F85D05" w14:textId="241DAB86" w:rsidR="00BE5F4B" w:rsidRDefault="00047A76" w:rsidP="00E71C12">
      <w:pPr>
        <w:pStyle w:val="BodyText"/>
        <w:spacing w:before="228"/>
        <w:ind w:firstLine="686"/>
      </w:pPr>
      <w:r>
        <w:t xml:space="preserve">• Artistic merit </w:t>
      </w:r>
    </w:p>
    <w:p w14:paraId="3D090A83" w14:textId="77777777" w:rsidR="00BE5F4B" w:rsidRDefault="00BE5F4B">
      <w:pPr>
        <w:pStyle w:val="BodyText"/>
      </w:pPr>
    </w:p>
    <w:p w14:paraId="1EE50EAC" w14:textId="77777777" w:rsidR="00BE5F4B" w:rsidRDefault="00BE5F4B">
      <w:pPr>
        <w:pStyle w:val="BodyText"/>
      </w:pPr>
    </w:p>
    <w:p w14:paraId="5470901C" w14:textId="77777777" w:rsidR="00BE5F4B" w:rsidRDefault="00BE5F4B">
      <w:pPr>
        <w:pStyle w:val="BodyText"/>
      </w:pPr>
    </w:p>
    <w:p w14:paraId="7D5561C7" w14:textId="77777777" w:rsidR="00BE5F4B" w:rsidRDefault="00000000">
      <w:pPr>
        <w:pStyle w:val="BodyText"/>
        <w:ind w:left="120"/>
      </w:pPr>
      <w:r>
        <w:rPr>
          <w:u w:val="single"/>
        </w:rPr>
        <w:t>Assessment</w:t>
      </w:r>
      <w:r>
        <w:rPr>
          <w:spacing w:val="-9"/>
          <w:u w:val="single"/>
        </w:rPr>
        <w:t xml:space="preserve"> </w:t>
      </w:r>
      <w:r>
        <w:rPr>
          <w:u w:val="single"/>
        </w:rPr>
        <w:t>panel</w:t>
      </w:r>
      <w:r>
        <w:rPr>
          <w:spacing w:val="-8"/>
          <w:u w:val="single"/>
        </w:rPr>
        <w:t xml:space="preserve"> </w:t>
      </w:r>
      <w:r>
        <w:rPr>
          <w:spacing w:val="-2"/>
          <w:u w:val="single"/>
        </w:rPr>
        <w:t>makeup</w:t>
      </w:r>
    </w:p>
    <w:p w14:paraId="4F9506CE" w14:textId="77777777" w:rsidR="00BE5F4B" w:rsidRDefault="00BE5F4B">
      <w:pPr>
        <w:pStyle w:val="BodyText"/>
      </w:pPr>
    </w:p>
    <w:p w14:paraId="2332DBE3" w14:textId="77777777" w:rsidR="00BE5F4B" w:rsidRDefault="00000000">
      <w:pPr>
        <w:pStyle w:val="BodyText"/>
        <w:spacing w:before="1"/>
        <w:ind w:left="686"/>
      </w:pPr>
      <w:r>
        <w:t>Note</w:t>
      </w:r>
      <w:r>
        <w:rPr>
          <w:spacing w:val="-9"/>
        </w:rPr>
        <w:t xml:space="preserve"> </w:t>
      </w:r>
      <w:r>
        <w:t>that</w:t>
      </w:r>
      <w:r>
        <w:rPr>
          <w:spacing w:val="-5"/>
        </w:rPr>
        <w:t xml:space="preserve"> </w:t>
      </w:r>
      <w:r>
        <w:t>the</w:t>
      </w:r>
      <w:r>
        <w:rPr>
          <w:spacing w:val="-7"/>
        </w:rPr>
        <w:t xml:space="preserve"> </w:t>
      </w:r>
      <w:r>
        <w:t>Assessment</w:t>
      </w:r>
      <w:r>
        <w:rPr>
          <w:spacing w:val="-6"/>
        </w:rPr>
        <w:t xml:space="preserve"> </w:t>
      </w:r>
      <w:r>
        <w:t>panel</w:t>
      </w:r>
      <w:r>
        <w:rPr>
          <w:spacing w:val="-5"/>
        </w:rPr>
        <w:t xml:space="preserve"> </w:t>
      </w:r>
      <w:r>
        <w:t>may</w:t>
      </w:r>
      <w:r>
        <w:rPr>
          <w:spacing w:val="-7"/>
        </w:rPr>
        <w:t xml:space="preserve"> </w:t>
      </w:r>
      <w:r>
        <w:t>comprise</w:t>
      </w:r>
      <w:r>
        <w:rPr>
          <w:spacing w:val="-7"/>
        </w:rPr>
        <w:t xml:space="preserve"> </w:t>
      </w:r>
      <w:r>
        <w:t>the</w:t>
      </w:r>
      <w:r>
        <w:rPr>
          <w:spacing w:val="-8"/>
        </w:rPr>
        <w:t xml:space="preserve"> </w:t>
      </w:r>
      <w:r>
        <w:t>following</w:t>
      </w:r>
      <w:r>
        <w:rPr>
          <w:spacing w:val="-7"/>
        </w:rPr>
        <w:t xml:space="preserve"> </w:t>
      </w:r>
      <w:r>
        <w:rPr>
          <w:spacing w:val="-2"/>
        </w:rPr>
        <w:t>people:</w:t>
      </w:r>
    </w:p>
    <w:p w14:paraId="712A5F24" w14:textId="55DABD9C" w:rsidR="00BE5F4B" w:rsidRDefault="00000000">
      <w:pPr>
        <w:pStyle w:val="ListParagraph"/>
        <w:numPr>
          <w:ilvl w:val="2"/>
          <w:numId w:val="2"/>
        </w:numPr>
        <w:tabs>
          <w:tab w:val="left" w:pos="1406"/>
        </w:tabs>
        <w:spacing w:before="1"/>
        <w:rPr>
          <w:sz w:val="20"/>
        </w:rPr>
      </w:pPr>
      <w:r>
        <w:rPr>
          <w:sz w:val="20"/>
        </w:rPr>
        <w:t>Relevant</w:t>
      </w:r>
      <w:r>
        <w:rPr>
          <w:spacing w:val="-8"/>
          <w:sz w:val="20"/>
        </w:rPr>
        <w:t xml:space="preserve"> </w:t>
      </w:r>
      <w:r w:rsidR="00EB7363">
        <w:rPr>
          <w:sz w:val="20"/>
        </w:rPr>
        <w:t xml:space="preserve">City of Whittlesea Staff </w:t>
      </w:r>
      <w:r w:rsidR="0085413E">
        <w:rPr>
          <w:sz w:val="20"/>
        </w:rPr>
        <w:t>and Community Members delivering Walking Thomastown 2025</w:t>
      </w:r>
    </w:p>
    <w:p w14:paraId="0190D374" w14:textId="77777777" w:rsidR="00BE5F4B" w:rsidRDefault="00BE5F4B">
      <w:pPr>
        <w:rPr>
          <w:sz w:val="20"/>
        </w:rPr>
        <w:sectPr w:rsidR="00BE5F4B">
          <w:pgSz w:w="11910" w:h="16840"/>
          <w:pgMar w:top="1820" w:right="1140" w:bottom="1600" w:left="1680" w:header="0" w:footer="1336" w:gutter="0"/>
          <w:cols w:space="720"/>
        </w:sectPr>
      </w:pPr>
    </w:p>
    <w:p w14:paraId="2C0CC7DB" w14:textId="77777777" w:rsidR="00BE5F4B" w:rsidRDefault="00000000">
      <w:pPr>
        <w:pStyle w:val="ListParagraph"/>
        <w:numPr>
          <w:ilvl w:val="0"/>
          <w:numId w:val="3"/>
        </w:numPr>
        <w:tabs>
          <w:tab w:val="left" w:pos="686"/>
        </w:tabs>
        <w:spacing w:before="80"/>
        <w:ind w:left="686" w:hanging="566"/>
        <w:rPr>
          <w:b/>
          <w:sz w:val="28"/>
        </w:rPr>
      </w:pPr>
      <w:r>
        <w:rPr>
          <w:b/>
          <w:spacing w:val="-2"/>
          <w:sz w:val="28"/>
        </w:rPr>
        <w:lastRenderedPageBreak/>
        <w:t>Budget</w:t>
      </w:r>
    </w:p>
    <w:p w14:paraId="015BF7AD" w14:textId="77777777" w:rsidR="00BE5F4B" w:rsidRDefault="00000000">
      <w:pPr>
        <w:spacing w:before="241"/>
        <w:ind w:left="120"/>
        <w:rPr>
          <w:b/>
          <w:sz w:val="20"/>
        </w:rPr>
      </w:pPr>
      <w:r>
        <w:rPr>
          <w:b/>
          <w:sz w:val="20"/>
        </w:rPr>
        <w:t>Project</w:t>
      </w:r>
      <w:r>
        <w:rPr>
          <w:b/>
          <w:spacing w:val="-10"/>
          <w:sz w:val="20"/>
        </w:rPr>
        <w:t xml:space="preserve"> </w:t>
      </w:r>
      <w:r>
        <w:rPr>
          <w:b/>
          <w:spacing w:val="-2"/>
          <w:sz w:val="20"/>
        </w:rPr>
        <w:t>Budget</w:t>
      </w:r>
    </w:p>
    <w:p w14:paraId="40396208" w14:textId="77777777" w:rsidR="00BE5F4B" w:rsidRDefault="00BE5F4B">
      <w:pPr>
        <w:pStyle w:val="BodyText"/>
        <w:spacing w:before="10"/>
        <w:rPr>
          <w:b/>
        </w:rPr>
      </w:pPr>
    </w:p>
    <w:p w14:paraId="78F52284" w14:textId="0679FEE5" w:rsidR="00BE5F4B" w:rsidRDefault="00F66846" w:rsidP="00F66846">
      <w:pPr>
        <w:pStyle w:val="BodyText"/>
        <w:ind w:left="120" w:right="657"/>
      </w:pPr>
      <w:r>
        <w:t>The artwork will be commissioned for</w:t>
      </w:r>
      <w:r>
        <w:rPr>
          <w:spacing w:val="-4"/>
        </w:rPr>
        <w:t xml:space="preserve"> </w:t>
      </w:r>
      <w:r>
        <w:t>$1</w:t>
      </w:r>
      <w:r w:rsidR="005A768F">
        <w:t>0</w:t>
      </w:r>
      <w:r>
        <w:t>,000</w:t>
      </w:r>
      <w:r>
        <w:rPr>
          <w:spacing w:val="-2"/>
        </w:rPr>
        <w:t xml:space="preserve">. </w:t>
      </w:r>
      <w:r>
        <w:t>This</w:t>
      </w:r>
      <w:r>
        <w:rPr>
          <w:spacing w:val="-3"/>
        </w:rPr>
        <w:t xml:space="preserve"> </w:t>
      </w:r>
      <w:r>
        <w:t>includes</w:t>
      </w:r>
      <w:r>
        <w:rPr>
          <w:spacing w:val="-4"/>
        </w:rPr>
        <w:t xml:space="preserve"> </w:t>
      </w:r>
      <w:r>
        <w:t>all</w:t>
      </w:r>
      <w:r>
        <w:rPr>
          <w:spacing w:val="-3"/>
        </w:rPr>
        <w:t xml:space="preserve"> </w:t>
      </w:r>
      <w:r>
        <w:t>costs</w:t>
      </w:r>
      <w:r>
        <w:rPr>
          <w:spacing w:val="-3"/>
        </w:rPr>
        <w:t xml:space="preserve"> </w:t>
      </w:r>
      <w:r>
        <w:t>associated</w:t>
      </w:r>
      <w:r>
        <w:rPr>
          <w:spacing w:val="-4"/>
        </w:rPr>
        <w:t xml:space="preserve"> </w:t>
      </w:r>
      <w:r>
        <w:t>with</w:t>
      </w:r>
      <w:r>
        <w:rPr>
          <w:spacing w:val="-2"/>
        </w:rPr>
        <w:t xml:space="preserve"> </w:t>
      </w:r>
      <w:r>
        <w:t>the</w:t>
      </w:r>
      <w:r>
        <w:rPr>
          <w:spacing w:val="-2"/>
        </w:rPr>
        <w:t xml:space="preserve"> </w:t>
      </w:r>
      <w:r>
        <w:t xml:space="preserve">design, development </w:t>
      </w:r>
      <w:r w:rsidR="00507475">
        <w:rPr>
          <w:spacing w:val="-3"/>
        </w:rPr>
        <w:t>and</w:t>
      </w:r>
      <w:r>
        <w:rPr>
          <w:spacing w:val="-5"/>
        </w:rPr>
        <w:t xml:space="preserve"> </w:t>
      </w:r>
      <w:r>
        <w:t xml:space="preserve">delivery of artwork, including site visits, meetings with Little Projector Company and attendance </w:t>
      </w:r>
      <w:proofErr w:type="gramStart"/>
      <w:r>
        <w:t>of  the</w:t>
      </w:r>
      <w:proofErr w:type="gramEnd"/>
      <w:r>
        <w:t xml:space="preserve"> launch of Walking in Thomastown</w:t>
      </w:r>
      <w:r w:rsidR="00507475">
        <w:t>.</w:t>
      </w:r>
    </w:p>
    <w:p w14:paraId="6F3A0C46" w14:textId="77777777" w:rsidR="00BE5F4B" w:rsidRDefault="00BE5F4B">
      <w:pPr>
        <w:pStyle w:val="BodyText"/>
      </w:pPr>
    </w:p>
    <w:p w14:paraId="20F5D00B" w14:textId="77777777" w:rsidR="00BE5F4B" w:rsidRDefault="00BE5F4B">
      <w:pPr>
        <w:pStyle w:val="BodyText"/>
      </w:pPr>
    </w:p>
    <w:p w14:paraId="113AFE28" w14:textId="77777777" w:rsidR="00BE5F4B" w:rsidRDefault="00BE5F4B">
      <w:pPr>
        <w:pStyle w:val="BodyText"/>
      </w:pPr>
    </w:p>
    <w:p w14:paraId="1F34F4F0" w14:textId="77777777" w:rsidR="00BE5F4B" w:rsidRDefault="00BE5F4B">
      <w:pPr>
        <w:pStyle w:val="BodyText"/>
      </w:pPr>
    </w:p>
    <w:p w14:paraId="4DA55BB3" w14:textId="77777777" w:rsidR="00BE5F4B" w:rsidRDefault="00BE5F4B">
      <w:pPr>
        <w:pStyle w:val="BodyText"/>
        <w:spacing w:before="32"/>
      </w:pPr>
    </w:p>
    <w:p w14:paraId="5BBBCAED" w14:textId="4E15506F" w:rsidR="00BE5F4B" w:rsidRDefault="00000000">
      <w:pPr>
        <w:ind w:left="120"/>
        <w:rPr>
          <w:b/>
          <w:spacing w:val="-2"/>
          <w:sz w:val="20"/>
        </w:rPr>
      </w:pPr>
      <w:r>
        <w:rPr>
          <w:b/>
          <w:sz w:val="20"/>
        </w:rPr>
        <w:t>Project</w:t>
      </w:r>
      <w:r>
        <w:rPr>
          <w:b/>
          <w:spacing w:val="-9"/>
          <w:sz w:val="20"/>
        </w:rPr>
        <w:t xml:space="preserve"> </w:t>
      </w:r>
      <w:r>
        <w:rPr>
          <w:b/>
          <w:spacing w:val="-2"/>
          <w:sz w:val="20"/>
        </w:rPr>
        <w:t>Timeline</w:t>
      </w:r>
    </w:p>
    <w:p w14:paraId="22BB9DD9" w14:textId="12A35A69" w:rsidR="00F557A9" w:rsidRDefault="00F557A9">
      <w:pPr>
        <w:ind w:left="120"/>
        <w:rPr>
          <w:b/>
          <w:spacing w:val="-2"/>
          <w:sz w:val="20"/>
        </w:rPr>
      </w:pPr>
    </w:p>
    <w:tbl>
      <w:tblPr>
        <w:tblStyle w:val="TableGrid"/>
        <w:tblW w:w="0" w:type="auto"/>
        <w:tblInd w:w="120" w:type="dxa"/>
        <w:tblLook w:val="04A0" w:firstRow="1" w:lastRow="0" w:firstColumn="1" w:lastColumn="0" w:noHBand="0" w:noVBand="1"/>
      </w:tblPr>
      <w:tblGrid>
        <w:gridCol w:w="2823"/>
        <w:gridCol w:w="6363"/>
      </w:tblGrid>
      <w:tr w:rsidR="00F557A9" w14:paraId="0F57BD6F" w14:textId="77777777" w:rsidTr="00F557A9">
        <w:tc>
          <w:tcPr>
            <w:tcW w:w="2823" w:type="dxa"/>
          </w:tcPr>
          <w:p w14:paraId="732FBBB2" w14:textId="5E9C5B75" w:rsidR="00F557A9" w:rsidRPr="00F557A9" w:rsidRDefault="00F557A9">
            <w:pPr>
              <w:rPr>
                <w:b/>
              </w:rPr>
            </w:pPr>
            <w:bookmarkStart w:id="1" w:name="_Hlk189748361"/>
            <w:r w:rsidRPr="00F557A9">
              <w:rPr>
                <w:b/>
              </w:rPr>
              <w:t>28 March 2025</w:t>
            </w:r>
          </w:p>
        </w:tc>
        <w:tc>
          <w:tcPr>
            <w:tcW w:w="6363" w:type="dxa"/>
          </w:tcPr>
          <w:p w14:paraId="0940A071" w14:textId="716EE48D" w:rsidR="00F557A9" w:rsidRPr="00F557A9" w:rsidRDefault="00F557A9">
            <w:pPr>
              <w:rPr>
                <w:bCs/>
                <w:sz w:val="20"/>
              </w:rPr>
            </w:pPr>
            <w:r w:rsidRPr="00F557A9">
              <w:rPr>
                <w:bCs/>
                <w:sz w:val="20"/>
              </w:rPr>
              <w:t>Applications due</w:t>
            </w:r>
          </w:p>
        </w:tc>
      </w:tr>
      <w:tr w:rsidR="00F557A9" w14:paraId="7BDD3272" w14:textId="77777777" w:rsidTr="00F557A9">
        <w:tc>
          <w:tcPr>
            <w:tcW w:w="2823" w:type="dxa"/>
          </w:tcPr>
          <w:p w14:paraId="340B0F83" w14:textId="5B883C00" w:rsidR="00F557A9" w:rsidRPr="00F557A9" w:rsidRDefault="00F557A9">
            <w:pPr>
              <w:rPr>
                <w:b/>
              </w:rPr>
            </w:pPr>
            <w:r w:rsidRPr="00F557A9">
              <w:rPr>
                <w:b/>
              </w:rPr>
              <w:t>4 April 2025</w:t>
            </w:r>
          </w:p>
        </w:tc>
        <w:tc>
          <w:tcPr>
            <w:tcW w:w="6363" w:type="dxa"/>
          </w:tcPr>
          <w:p w14:paraId="275ED34F" w14:textId="0E4781C1" w:rsidR="00F557A9" w:rsidRPr="00F557A9" w:rsidRDefault="00F557A9">
            <w:pPr>
              <w:rPr>
                <w:bCs/>
                <w:sz w:val="20"/>
              </w:rPr>
            </w:pPr>
            <w:r>
              <w:rPr>
                <w:bCs/>
                <w:sz w:val="20"/>
              </w:rPr>
              <w:t>Successful artist notified</w:t>
            </w:r>
          </w:p>
        </w:tc>
      </w:tr>
      <w:tr w:rsidR="00F557A9" w14:paraId="6C158CDF" w14:textId="77777777" w:rsidTr="00F557A9">
        <w:tc>
          <w:tcPr>
            <w:tcW w:w="2823" w:type="dxa"/>
          </w:tcPr>
          <w:p w14:paraId="6FE53AD2" w14:textId="18FCF559" w:rsidR="00F557A9" w:rsidRPr="00F557A9" w:rsidRDefault="00F557A9">
            <w:pPr>
              <w:rPr>
                <w:b/>
              </w:rPr>
            </w:pPr>
            <w:r w:rsidRPr="00F557A9">
              <w:rPr>
                <w:b/>
              </w:rPr>
              <w:t>28 April 2025</w:t>
            </w:r>
          </w:p>
        </w:tc>
        <w:tc>
          <w:tcPr>
            <w:tcW w:w="6363" w:type="dxa"/>
          </w:tcPr>
          <w:p w14:paraId="480E6A6C" w14:textId="01957EA9" w:rsidR="00F557A9" w:rsidRPr="00F557A9" w:rsidRDefault="00507475">
            <w:pPr>
              <w:rPr>
                <w:bCs/>
                <w:sz w:val="20"/>
              </w:rPr>
            </w:pPr>
            <w:r>
              <w:rPr>
                <w:bCs/>
                <w:sz w:val="20"/>
              </w:rPr>
              <w:t>Artist to attend site visit with Little Projector Company and Council</w:t>
            </w:r>
          </w:p>
        </w:tc>
      </w:tr>
      <w:tr w:rsidR="00F557A9" w14:paraId="1B160F95" w14:textId="77777777" w:rsidTr="00F557A9">
        <w:tc>
          <w:tcPr>
            <w:tcW w:w="2823" w:type="dxa"/>
          </w:tcPr>
          <w:p w14:paraId="11CA2679" w14:textId="75C481DC" w:rsidR="00F557A9" w:rsidRPr="00F557A9" w:rsidRDefault="00F557A9">
            <w:pPr>
              <w:rPr>
                <w:b/>
              </w:rPr>
            </w:pPr>
            <w:r w:rsidRPr="00F557A9">
              <w:rPr>
                <w:b/>
              </w:rPr>
              <w:t>6 June 2025</w:t>
            </w:r>
          </w:p>
        </w:tc>
        <w:tc>
          <w:tcPr>
            <w:tcW w:w="6363" w:type="dxa"/>
          </w:tcPr>
          <w:p w14:paraId="1332B352" w14:textId="77A0E225" w:rsidR="00F557A9" w:rsidRPr="00F557A9" w:rsidRDefault="00507475">
            <w:pPr>
              <w:rPr>
                <w:bCs/>
                <w:sz w:val="20"/>
              </w:rPr>
            </w:pPr>
            <w:r>
              <w:rPr>
                <w:bCs/>
                <w:sz w:val="20"/>
              </w:rPr>
              <w:t>Draft artwork and concept design due</w:t>
            </w:r>
          </w:p>
        </w:tc>
      </w:tr>
      <w:tr w:rsidR="00F557A9" w14:paraId="36FFBF8C" w14:textId="77777777" w:rsidTr="00F557A9">
        <w:tc>
          <w:tcPr>
            <w:tcW w:w="2823" w:type="dxa"/>
          </w:tcPr>
          <w:p w14:paraId="386082D9" w14:textId="5EED3F40" w:rsidR="00F557A9" w:rsidRPr="00F557A9" w:rsidRDefault="00F557A9">
            <w:pPr>
              <w:rPr>
                <w:b/>
              </w:rPr>
            </w:pPr>
            <w:r w:rsidRPr="00F557A9">
              <w:rPr>
                <w:b/>
              </w:rPr>
              <w:t>11 July 2025</w:t>
            </w:r>
          </w:p>
        </w:tc>
        <w:tc>
          <w:tcPr>
            <w:tcW w:w="6363" w:type="dxa"/>
          </w:tcPr>
          <w:p w14:paraId="69888FC1" w14:textId="6E7E6BC0" w:rsidR="00F557A9" w:rsidRPr="00F557A9" w:rsidRDefault="00507475">
            <w:pPr>
              <w:rPr>
                <w:bCs/>
                <w:sz w:val="20"/>
              </w:rPr>
            </w:pPr>
            <w:r>
              <w:rPr>
                <w:bCs/>
                <w:sz w:val="20"/>
              </w:rPr>
              <w:t>Final artwork supplied</w:t>
            </w:r>
          </w:p>
        </w:tc>
      </w:tr>
      <w:tr w:rsidR="00F557A9" w14:paraId="35020A36" w14:textId="77777777" w:rsidTr="00F557A9">
        <w:tc>
          <w:tcPr>
            <w:tcW w:w="2823" w:type="dxa"/>
          </w:tcPr>
          <w:p w14:paraId="0C642EEF" w14:textId="7635C27B" w:rsidR="00F557A9" w:rsidRPr="00F557A9" w:rsidRDefault="00F557A9">
            <w:pPr>
              <w:rPr>
                <w:b/>
              </w:rPr>
            </w:pPr>
            <w:r w:rsidRPr="00F557A9">
              <w:rPr>
                <w:b/>
              </w:rPr>
              <w:t>Late August 2025</w:t>
            </w:r>
          </w:p>
        </w:tc>
        <w:tc>
          <w:tcPr>
            <w:tcW w:w="6363" w:type="dxa"/>
          </w:tcPr>
          <w:p w14:paraId="7A694ED4" w14:textId="025D588E" w:rsidR="00F557A9" w:rsidRPr="00F557A9" w:rsidRDefault="00507475">
            <w:pPr>
              <w:rPr>
                <w:bCs/>
                <w:sz w:val="20"/>
              </w:rPr>
            </w:pPr>
            <w:r>
              <w:rPr>
                <w:bCs/>
                <w:sz w:val="20"/>
              </w:rPr>
              <w:t>Walking Thomastown event and projection launch</w:t>
            </w:r>
          </w:p>
        </w:tc>
      </w:tr>
      <w:bookmarkEnd w:id="1"/>
    </w:tbl>
    <w:p w14:paraId="1FD03A0D" w14:textId="77777777" w:rsidR="00F557A9" w:rsidRDefault="00F557A9">
      <w:pPr>
        <w:ind w:left="120"/>
        <w:rPr>
          <w:b/>
          <w:sz w:val="20"/>
        </w:rPr>
      </w:pPr>
    </w:p>
    <w:p w14:paraId="4E64CB53" w14:textId="77777777" w:rsidR="00BE5F4B" w:rsidRDefault="00BE5F4B">
      <w:pPr>
        <w:pStyle w:val="BodyText"/>
        <w:spacing w:before="119"/>
        <w:rPr>
          <w:b/>
        </w:rPr>
      </w:pPr>
    </w:p>
    <w:p w14:paraId="1F776468" w14:textId="77777777" w:rsidR="00507475" w:rsidRDefault="00507475">
      <w:pPr>
        <w:pStyle w:val="BodyText"/>
      </w:pPr>
    </w:p>
    <w:p w14:paraId="3AF56201" w14:textId="73A57832" w:rsidR="00BE4F5D" w:rsidRPr="002673CF" w:rsidRDefault="00BE4F5D" w:rsidP="00BE4F5D">
      <w:pPr>
        <w:widowControl/>
        <w:autoSpaceDE/>
        <w:autoSpaceDN/>
        <w:spacing w:after="160" w:line="259" w:lineRule="auto"/>
        <w:rPr>
          <w:rFonts w:ascii="Calibri" w:eastAsia="Calibri" w:hAnsi="Calibri" w:cs="Times New Roman"/>
          <w:lang w:val="en-AU"/>
        </w:rPr>
      </w:pPr>
      <w:r w:rsidRPr="002673CF">
        <w:rPr>
          <w:rFonts w:ascii="Calibri" w:eastAsia="Calibri" w:hAnsi="Calibri" w:cs="Times New Roman"/>
          <w:lang w:val="en-AU"/>
        </w:rPr>
        <w:t xml:space="preserve">For additional </w:t>
      </w:r>
      <w:r w:rsidR="009B2B54">
        <w:rPr>
          <w:rFonts w:ascii="Calibri" w:eastAsia="Calibri" w:hAnsi="Calibri" w:cs="Times New Roman"/>
          <w:lang w:val="en-AU"/>
        </w:rPr>
        <w:t>e</w:t>
      </w:r>
      <w:r w:rsidRPr="002673CF">
        <w:rPr>
          <w:rFonts w:ascii="Calibri" w:eastAsia="Calibri" w:hAnsi="Calibri" w:cs="Times New Roman"/>
          <w:lang w:val="en-AU"/>
        </w:rPr>
        <w:t>nquiries, please contact</w:t>
      </w:r>
      <w:r>
        <w:rPr>
          <w:rFonts w:ascii="Calibri" w:eastAsia="Calibri" w:hAnsi="Calibri" w:cs="Times New Roman"/>
          <w:lang w:val="en-AU"/>
        </w:rPr>
        <w:t>:</w:t>
      </w:r>
    </w:p>
    <w:p w14:paraId="72BD8D29" w14:textId="77777777" w:rsidR="00BE4F5D" w:rsidRPr="002673CF" w:rsidRDefault="00BE4F5D" w:rsidP="00BE4F5D">
      <w:pPr>
        <w:widowControl/>
        <w:autoSpaceDE/>
        <w:autoSpaceDN/>
        <w:rPr>
          <w:rFonts w:ascii="Calibri" w:eastAsia="Calibri" w:hAnsi="Calibri" w:cs="Times New Roman"/>
          <w:lang w:val="en-AU"/>
        </w:rPr>
      </w:pPr>
      <w:r w:rsidRPr="002673CF">
        <w:rPr>
          <w:rFonts w:ascii="Calibri" w:eastAsia="Calibri" w:hAnsi="Calibri" w:cs="Times New Roman"/>
          <w:lang w:val="en-AU"/>
        </w:rPr>
        <w:t>Jonathan Crowther</w:t>
      </w:r>
    </w:p>
    <w:p w14:paraId="6CDD6510" w14:textId="77777777" w:rsidR="00BE4F5D" w:rsidRPr="002673CF" w:rsidRDefault="00BE4F5D" w:rsidP="00BE4F5D">
      <w:pPr>
        <w:widowControl/>
        <w:autoSpaceDE/>
        <w:autoSpaceDN/>
        <w:rPr>
          <w:rFonts w:ascii="Calibri" w:eastAsia="Calibri" w:hAnsi="Calibri" w:cs="Times New Roman"/>
          <w:lang w:val="en-AU"/>
        </w:rPr>
      </w:pPr>
      <w:r w:rsidRPr="002673CF">
        <w:rPr>
          <w:rFonts w:ascii="Calibri" w:eastAsia="Calibri" w:hAnsi="Calibri" w:cs="Times New Roman"/>
          <w:lang w:val="en-AU"/>
        </w:rPr>
        <w:t>Cultural Collections Curator</w:t>
      </w:r>
    </w:p>
    <w:p w14:paraId="047B0ABB" w14:textId="77777777" w:rsidR="00BE4F5D" w:rsidRPr="002673CF" w:rsidRDefault="00BE4F5D" w:rsidP="00BE4F5D">
      <w:pPr>
        <w:widowControl/>
        <w:autoSpaceDE/>
        <w:autoSpaceDN/>
        <w:rPr>
          <w:rFonts w:ascii="Calibri" w:eastAsia="Calibri" w:hAnsi="Calibri" w:cs="Times New Roman"/>
          <w:lang w:val="en-AU"/>
        </w:rPr>
      </w:pPr>
      <w:r w:rsidRPr="002673CF">
        <w:rPr>
          <w:rFonts w:ascii="Calibri" w:eastAsia="Calibri" w:hAnsi="Calibri" w:cs="Times New Roman"/>
          <w:lang w:val="en-AU"/>
        </w:rPr>
        <w:t>City of Whittlesea</w:t>
      </w:r>
    </w:p>
    <w:p w14:paraId="7F575B68" w14:textId="77777777" w:rsidR="00BE4F5D" w:rsidRPr="002673CF" w:rsidRDefault="00000000" w:rsidP="00BE4F5D">
      <w:pPr>
        <w:widowControl/>
        <w:autoSpaceDE/>
        <w:autoSpaceDN/>
        <w:rPr>
          <w:rFonts w:ascii="Calibri" w:eastAsia="Calibri" w:hAnsi="Calibri" w:cs="Times New Roman"/>
          <w:lang w:val="en-AU"/>
        </w:rPr>
      </w:pPr>
      <w:hyperlink r:id="rId10" w:history="1">
        <w:r w:rsidR="00BE4F5D" w:rsidRPr="002673CF">
          <w:rPr>
            <w:rFonts w:ascii="Calibri" w:eastAsia="Calibri" w:hAnsi="Calibri" w:cs="Times New Roman"/>
            <w:color w:val="0563C1"/>
            <w:u w:val="single"/>
            <w:lang w:val="en-AU"/>
          </w:rPr>
          <w:t>Jonathan.Crowther@whittlesea.vic.gov.au</w:t>
        </w:r>
      </w:hyperlink>
    </w:p>
    <w:p w14:paraId="37A38868" w14:textId="77777777" w:rsidR="00BE5F4B" w:rsidRDefault="00BE5F4B">
      <w:pPr>
        <w:rPr>
          <w:sz w:val="20"/>
        </w:rPr>
        <w:sectPr w:rsidR="00BE5F4B">
          <w:pgSz w:w="11910" w:h="16840"/>
          <w:pgMar w:top="1340" w:right="1140" w:bottom="1600" w:left="1680" w:header="0" w:footer="1336" w:gutter="0"/>
          <w:cols w:space="720"/>
        </w:sectPr>
      </w:pPr>
    </w:p>
    <w:p w14:paraId="735C4F19" w14:textId="77777777" w:rsidR="001B518B" w:rsidRDefault="001B518B">
      <w:pPr>
        <w:spacing w:before="81"/>
        <w:ind w:left="660"/>
        <w:rPr>
          <w:b/>
          <w:sz w:val="20"/>
        </w:rPr>
      </w:pPr>
    </w:p>
    <w:p w14:paraId="17B4C8CA" w14:textId="0F776B4E" w:rsidR="00BE5F4B" w:rsidRDefault="001539FA">
      <w:pPr>
        <w:spacing w:before="81"/>
        <w:ind w:left="660"/>
        <w:rPr>
          <w:b/>
          <w:sz w:val="20"/>
        </w:rPr>
      </w:pPr>
      <w:r>
        <w:rPr>
          <w:b/>
          <w:sz w:val="20"/>
        </w:rPr>
        <w:t>Appendix 1 - Images</w:t>
      </w:r>
      <w:r>
        <w:rPr>
          <w:b/>
          <w:spacing w:val="-7"/>
          <w:sz w:val="20"/>
        </w:rPr>
        <w:t xml:space="preserve"> </w:t>
      </w:r>
      <w:r>
        <w:rPr>
          <w:b/>
          <w:sz w:val="20"/>
        </w:rPr>
        <w:t>of</w:t>
      </w:r>
      <w:r>
        <w:rPr>
          <w:b/>
          <w:spacing w:val="-3"/>
          <w:sz w:val="20"/>
        </w:rPr>
        <w:t xml:space="preserve"> </w:t>
      </w:r>
      <w:r>
        <w:rPr>
          <w:b/>
          <w:sz w:val="20"/>
        </w:rPr>
        <w:t>the</w:t>
      </w:r>
      <w:r>
        <w:rPr>
          <w:b/>
          <w:spacing w:val="-3"/>
          <w:sz w:val="20"/>
        </w:rPr>
        <w:t xml:space="preserve"> </w:t>
      </w:r>
      <w:r>
        <w:rPr>
          <w:b/>
          <w:spacing w:val="-4"/>
          <w:sz w:val="20"/>
        </w:rPr>
        <w:t>site</w:t>
      </w:r>
    </w:p>
    <w:p w14:paraId="262D555D" w14:textId="77777777" w:rsidR="00BE5F4B" w:rsidRDefault="00BE5F4B">
      <w:pPr>
        <w:pStyle w:val="BodyText"/>
        <w:rPr>
          <w:b/>
        </w:rPr>
      </w:pPr>
    </w:p>
    <w:p w14:paraId="3430A18F" w14:textId="16018B99" w:rsidR="00BE5F4B" w:rsidRDefault="00290EC6">
      <w:pPr>
        <w:pStyle w:val="BodyText"/>
        <w:spacing w:before="115"/>
        <w:rPr>
          <w:b/>
        </w:rPr>
      </w:pPr>
      <w:r>
        <w:rPr>
          <w:b/>
          <w:noProof/>
        </w:rPr>
        <w:drawing>
          <wp:inline distT="0" distB="0" distL="0" distR="0" wp14:anchorId="54552993" wp14:editId="14E46868">
            <wp:extent cx="5772150" cy="4329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150" cy="4329112"/>
                    </a:xfrm>
                    <a:prstGeom prst="rect">
                      <a:avLst/>
                    </a:prstGeom>
                  </pic:spPr>
                </pic:pic>
              </a:graphicData>
            </a:graphic>
          </wp:inline>
        </w:drawing>
      </w:r>
    </w:p>
    <w:p w14:paraId="623364E7" w14:textId="77777777" w:rsidR="00BE5F4B" w:rsidRDefault="00BE5F4B"/>
    <w:p w14:paraId="351A18D1" w14:textId="77777777" w:rsidR="00EA50D8" w:rsidRDefault="00EA50D8"/>
    <w:p w14:paraId="48B2BD72" w14:textId="653A0E78" w:rsidR="00290EC6" w:rsidRDefault="00290EC6">
      <w:pPr>
        <w:sectPr w:rsidR="00290EC6">
          <w:pgSz w:w="11910" w:h="16840"/>
          <w:pgMar w:top="1340" w:right="1140" w:bottom="1600" w:left="1680" w:header="0" w:footer="1336" w:gutter="0"/>
          <w:cols w:space="720"/>
        </w:sectPr>
      </w:pPr>
      <w:r>
        <w:rPr>
          <w:noProof/>
        </w:rPr>
        <w:drawing>
          <wp:inline distT="0" distB="0" distL="0" distR="0" wp14:anchorId="7F49FD56" wp14:editId="5D007285">
            <wp:extent cx="5772150" cy="2886075"/>
            <wp:effectExtent l="0" t="0" r="0" b="9525"/>
            <wp:docPr id="7" name="Picture 7" descr="A stone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one building with trees in th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72150" cy="2886075"/>
                    </a:xfrm>
                    <a:prstGeom prst="rect">
                      <a:avLst/>
                    </a:prstGeom>
                  </pic:spPr>
                </pic:pic>
              </a:graphicData>
            </a:graphic>
          </wp:inline>
        </w:drawing>
      </w:r>
    </w:p>
    <w:p w14:paraId="44CD75A4" w14:textId="77777777" w:rsidR="001B518B" w:rsidRDefault="001B518B" w:rsidP="00790C04">
      <w:pPr>
        <w:pStyle w:val="BodyText"/>
      </w:pPr>
    </w:p>
    <w:p w14:paraId="040002C8" w14:textId="77777777" w:rsidR="001B518B" w:rsidRDefault="001B518B" w:rsidP="00790C04">
      <w:pPr>
        <w:pStyle w:val="BodyText"/>
      </w:pPr>
    </w:p>
    <w:p w14:paraId="73615B4C" w14:textId="1926E3DB" w:rsidR="00BE5F4B" w:rsidRDefault="00743779" w:rsidP="00790C04">
      <w:pPr>
        <w:pStyle w:val="BodyText"/>
      </w:pPr>
      <w:r>
        <w:rPr>
          <w:noProof/>
        </w:rPr>
        <w:drawing>
          <wp:inline distT="0" distB="0" distL="0" distR="0" wp14:anchorId="7B6E7776" wp14:editId="69F5887B">
            <wp:extent cx="5772150" cy="3681730"/>
            <wp:effectExtent l="0" t="0" r="0" b="0"/>
            <wp:docPr id="5" name="Picture 5" descr="Aerial view of a field with a red lo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view of a field with a red location&#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72150" cy="3681730"/>
                    </a:xfrm>
                    <a:prstGeom prst="rect">
                      <a:avLst/>
                    </a:prstGeom>
                  </pic:spPr>
                </pic:pic>
              </a:graphicData>
            </a:graphic>
          </wp:inline>
        </w:drawing>
      </w:r>
    </w:p>
    <w:p w14:paraId="79408F3C" w14:textId="77777777" w:rsidR="001B518B" w:rsidRDefault="001B518B" w:rsidP="00790C04">
      <w:pPr>
        <w:pStyle w:val="BodyText"/>
      </w:pPr>
    </w:p>
    <w:sectPr w:rsidR="001B518B">
      <w:pgSz w:w="11910" w:h="16840"/>
      <w:pgMar w:top="1420" w:right="1140" w:bottom="1520" w:left="1680" w:header="0" w:footer="13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0142B" w14:textId="77777777" w:rsidR="00677E66" w:rsidRDefault="00677E66">
      <w:r>
        <w:separator/>
      </w:r>
    </w:p>
  </w:endnote>
  <w:endnote w:type="continuationSeparator" w:id="0">
    <w:p w14:paraId="24317CCC" w14:textId="77777777" w:rsidR="00677E66" w:rsidRDefault="0067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881D" w14:textId="64CA3A13" w:rsidR="00BE5F4B" w:rsidRDefault="00D903F8">
    <w:pPr>
      <w:pStyle w:val="BodyText"/>
      <w:spacing w:line="14" w:lineRule="auto"/>
    </w:pPr>
    <w:r>
      <w:rPr>
        <w:noProof/>
      </w:rPr>
      <mc:AlternateContent>
        <mc:Choice Requires="wps">
          <w:drawing>
            <wp:anchor distT="0" distB="0" distL="0" distR="0" simplePos="0" relativeHeight="251660288" behindDoc="1" locked="0" layoutInCell="1" allowOverlap="1" wp14:anchorId="14A5553B" wp14:editId="3EA2CE21">
              <wp:simplePos x="0" y="0"/>
              <wp:positionH relativeFrom="page">
                <wp:posOffset>1760220</wp:posOffset>
              </wp:positionH>
              <wp:positionV relativeFrom="page">
                <wp:posOffset>9860280</wp:posOffset>
              </wp:positionV>
              <wp:extent cx="4312920" cy="3587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358775"/>
                      </a:xfrm>
                      <a:prstGeom prst="rect">
                        <a:avLst/>
                      </a:prstGeom>
                    </wps:spPr>
                    <wps:txbx>
                      <w:txbxContent>
                        <w:p w14:paraId="57D87B3E" w14:textId="536926A4" w:rsidR="00BE5F4B" w:rsidRDefault="00000000">
                          <w:pPr>
                            <w:spacing w:before="14"/>
                            <w:jc w:val="center"/>
                            <w:rPr>
                              <w:sz w:val="18"/>
                            </w:rPr>
                          </w:pPr>
                          <w:r>
                            <w:rPr>
                              <w:sz w:val="18"/>
                            </w:rPr>
                            <w:t>Public</w:t>
                          </w:r>
                          <w:r>
                            <w:rPr>
                              <w:spacing w:val="-2"/>
                              <w:sz w:val="18"/>
                            </w:rPr>
                            <w:t xml:space="preserve"> </w:t>
                          </w:r>
                          <w:r>
                            <w:rPr>
                              <w:sz w:val="18"/>
                            </w:rPr>
                            <w:t>Artwork.</w:t>
                          </w:r>
                          <w:r>
                            <w:rPr>
                              <w:spacing w:val="-4"/>
                              <w:sz w:val="18"/>
                            </w:rPr>
                            <w:t xml:space="preserve"> </w:t>
                          </w:r>
                          <w:r w:rsidR="006D544A">
                            <w:rPr>
                              <w:sz w:val="18"/>
                            </w:rPr>
                            <w:t>Walking Thomastown Projection</w:t>
                          </w:r>
                          <w:r>
                            <w:rPr>
                              <w:sz w:val="18"/>
                            </w:rPr>
                            <w:t>.</w:t>
                          </w:r>
                          <w:r>
                            <w:rPr>
                              <w:spacing w:val="-3"/>
                              <w:sz w:val="18"/>
                            </w:rPr>
                            <w:t xml:space="preserve"> </w:t>
                          </w:r>
                          <w:r>
                            <w:rPr>
                              <w:sz w:val="18"/>
                            </w:rPr>
                            <w:t>Call</w:t>
                          </w:r>
                          <w:r>
                            <w:rPr>
                              <w:spacing w:val="-3"/>
                              <w:sz w:val="18"/>
                            </w:rPr>
                            <w:t xml:space="preserve"> </w:t>
                          </w:r>
                          <w:r>
                            <w:rPr>
                              <w:sz w:val="18"/>
                            </w:rPr>
                            <w:t>for</w:t>
                          </w:r>
                          <w:r>
                            <w:rPr>
                              <w:spacing w:val="-3"/>
                              <w:sz w:val="18"/>
                            </w:rPr>
                            <w:t xml:space="preserve"> </w:t>
                          </w:r>
                          <w:r>
                            <w:rPr>
                              <w:sz w:val="18"/>
                            </w:rPr>
                            <w:t>Expressions</w:t>
                          </w:r>
                          <w:r>
                            <w:rPr>
                              <w:spacing w:val="-3"/>
                              <w:sz w:val="18"/>
                            </w:rPr>
                            <w:t xml:space="preserve"> </w:t>
                          </w:r>
                          <w:r>
                            <w:rPr>
                              <w:sz w:val="18"/>
                            </w:rPr>
                            <w:t>of</w:t>
                          </w:r>
                          <w:r>
                            <w:rPr>
                              <w:spacing w:val="-4"/>
                              <w:sz w:val="18"/>
                            </w:rPr>
                            <w:t xml:space="preserve"> </w:t>
                          </w:r>
                          <w:r>
                            <w:rPr>
                              <w:spacing w:val="-2"/>
                              <w:sz w:val="18"/>
                            </w:rPr>
                            <w:t>Interest</w:t>
                          </w:r>
                        </w:p>
                        <w:p w14:paraId="26FCE0B4" w14:textId="77777777" w:rsidR="00BE5F4B" w:rsidRDefault="00000000">
                          <w:pPr>
                            <w:spacing w:before="70"/>
                            <w:ind w:right="80"/>
                            <w:jc w:val="center"/>
                            <w:rPr>
                              <w:rFonts w:ascii="Arial Narrow"/>
                              <w:b/>
                            </w:rPr>
                          </w:pPr>
                          <w:r>
                            <w:rPr>
                              <w:rFonts w:ascii="Arial Narrow"/>
                              <w:b/>
                              <w:spacing w:val="-5"/>
                            </w:rPr>
                            <w:fldChar w:fldCharType="begin"/>
                          </w:r>
                          <w:r>
                            <w:rPr>
                              <w:rFonts w:ascii="Arial Narrow"/>
                              <w:b/>
                              <w:spacing w:val="-5"/>
                            </w:rPr>
                            <w:instrText xml:space="preserve"> PAGE </w:instrText>
                          </w:r>
                          <w:r>
                            <w:rPr>
                              <w:rFonts w:ascii="Arial Narrow"/>
                              <w:b/>
                              <w:spacing w:val="-5"/>
                            </w:rPr>
                            <w:fldChar w:fldCharType="separate"/>
                          </w:r>
                          <w:r>
                            <w:rPr>
                              <w:rFonts w:ascii="Arial Narrow"/>
                              <w:b/>
                              <w:spacing w:val="-5"/>
                            </w:rPr>
                            <w:t>10</w:t>
                          </w:r>
                          <w:r>
                            <w:rPr>
                              <w:rFonts w:ascii="Arial Narrow"/>
                              <w:b/>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14A5553B" id="_x0000_t202" coordsize="21600,21600" o:spt="202" path="m,l,21600r21600,l21600,xe">
              <v:stroke joinstyle="miter"/>
              <v:path gradientshapeok="t" o:connecttype="rect"/>
            </v:shapetype>
            <v:shape id="Textbox 3" o:spid="_x0000_s1026" type="#_x0000_t202" style="position:absolute;margin-left:138.6pt;margin-top:776.4pt;width:339.6pt;height:28.25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" filled="f" stroked="f">
              <v:textbox inset="0,0,0,0">
                <w:txbxContent>
                  <w:p w14:paraId="57D87B3E" w14:textId="536926A4" w:rsidR="00BE5F4B" w:rsidRDefault="00000000">
                    <w:pPr>
                      <w:spacing w:before="14"/>
                      <w:jc w:val="center"/>
                      <w:rPr>
                        <w:sz w:val="18"/>
                      </w:rPr>
                    </w:pPr>
                    <w:r>
                      <w:rPr>
                        <w:sz w:val="18"/>
                      </w:rPr>
                      <w:t>Public</w:t>
                    </w:r>
                    <w:r>
                      <w:rPr>
                        <w:spacing w:val="-2"/>
                        <w:sz w:val="18"/>
                      </w:rPr>
                      <w:t xml:space="preserve"> </w:t>
                    </w:r>
                    <w:r>
                      <w:rPr>
                        <w:sz w:val="18"/>
                      </w:rPr>
                      <w:t>Artwork.</w:t>
                    </w:r>
                    <w:r>
                      <w:rPr>
                        <w:spacing w:val="-4"/>
                        <w:sz w:val="18"/>
                      </w:rPr>
                      <w:t xml:space="preserve"> </w:t>
                    </w:r>
                    <w:r w:rsidR="006D544A">
                      <w:rPr>
                        <w:sz w:val="18"/>
                      </w:rPr>
                      <w:t>Walking Thomastown Projection</w:t>
                    </w:r>
                    <w:r>
                      <w:rPr>
                        <w:sz w:val="18"/>
                      </w:rPr>
                      <w:t>.</w:t>
                    </w:r>
                    <w:r>
                      <w:rPr>
                        <w:spacing w:val="-3"/>
                        <w:sz w:val="18"/>
                      </w:rPr>
                      <w:t xml:space="preserve"> </w:t>
                    </w:r>
                    <w:r>
                      <w:rPr>
                        <w:sz w:val="18"/>
                      </w:rPr>
                      <w:t>Call</w:t>
                    </w:r>
                    <w:r>
                      <w:rPr>
                        <w:spacing w:val="-3"/>
                        <w:sz w:val="18"/>
                      </w:rPr>
                      <w:t xml:space="preserve"> </w:t>
                    </w:r>
                    <w:r>
                      <w:rPr>
                        <w:sz w:val="18"/>
                      </w:rPr>
                      <w:t>for</w:t>
                    </w:r>
                    <w:r>
                      <w:rPr>
                        <w:spacing w:val="-3"/>
                        <w:sz w:val="18"/>
                      </w:rPr>
                      <w:t xml:space="preserve"> </w:t>
                    </w:r>
                    <w:r>
                      <w:rPr>
                        <w:sz w:val="18"/>
                      </w:rPr>
                      <w:t>Expressions</w:t>
                    </w:r>
                    <w:r>
                      <w:rPr>
                        <w:spacing w:val="-3"/>
                        <w:sz w:val="18"/>
                      </w:rPr>
                      <w:t xml:space="preserve"> </w:t>
                    </w:r>
                    <w:r>
                      <w:rPr>
                        <w:sz w:val="18"/>
                      </w:rPr>
                      <w:t>of</w:t>
                    </w:r>
                    <w:r>
                      <w:rPr>
                        <w:spacing w:val="-4"/>
                        <w:sz w:val="18"/>
                      </w:rPr>
                      <w:t xml:space="preserve"> </w:t>
                    </w:r>
                    <w:r>
                      <w:rPr>
                        <w:spacing w:val="-2"/>
                        <w:sz w:val="18"/>
                      </w:rPr>
                      <w:t>Interest</w:t>
                    </w:r>
                  </w:p>
                  <w:p w14:paraId="26FCE0B4" w14:textId="77777777" w:rsidR="00BE5F4B" w:rsidRDefault="00000000">
                    <w:pPr>
                      <w:spacing w:before="70"/>
                      <w:ind w:right="80"/>
                      <w:jc w:val="center"/>
                      <w:rPr>
                        <w:rFonts w:ascii="Arial Narrow"/>
                        <w:b/>
                      </w:rPr>
                    </w:pPr>
                    <w:r>
                      <w:rPr>
                        <w:rFonts w:ascii="Arial Narrow"/>
                        <w:b/>
                        <w:spacing w:val="-5"/>
                      </w:rPr>
                      <w:fldChar w:fldCharType="begin"/>
                    </w:r>
                    <w:r>
                      <w:rPr>
                        <w:rFonts w:ascii="Arial Narrow"/>
                        <w:b/>
                        <w:spacing w:val="-5"/>
                      </w:rPr>
                      <w:instrText xml:space="preserve"> PAGE </w:instrText>
                    </w:r>
                    <w:r>
                      <w:rPr>
                        <w:rFonts w:ascii="Arial Narrow"/>
                        <w:b/>
                        <w:spacing w:val="-5"/>
                      </w:rPr>
                      <w:fldChar w:fldCharType="separate"/>
                    </w:r>
                    <w:r>
                      <w:rPr>
                        <w:rFonts w:ascii="Arial Narrow"/>
                        <w:b/>
                        <w:spacing w:val="-5"/>
                      </w:rPr>
                      <w:t>10</w:t>
                    </w:r>
                    <w:r>
                      <w:rPr>
                        <w:rFonts w:ascii="Arial Narrow"/>
                        <w:b/>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1E268194" wp14:editId="4645CAE7">
              <wp:simplePos x="0" y="0"/>
              <wp:positionH relativeFrom="page">
                <wp:posOffset>1125016</wp:posOffset>
              </wp:positionH>
              <wp:positionV relativeFrom="page">
                <wp:posOffset>10038283</wp:posOffset>
              </wp:positionV>
              <wp:extent cx="531241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6350"/>
                      </a:xfrm>
                      <a:custGeom>
                        <a:avLst/>
                        <a:gdLst/>
                        <a:ahLst/>
                        <a:cxnLst/>
                        <a:rect l="l" t="t" r="r" b="b"/>
                        <a:pathLst>
                          <a:path w="5312410" h="6350">
                            <a:moveTo>
                              <a:pt x="5312029" y="0"/>
                            </a:moveTo>
                            <a:lnTo>
                              <a:pt x="0" y="0"/>
                            </a:lnTo>
                            <a:lnTo>
                              <a:pt x="0" y="6095"/>
                            </a:lnTo>
                            <a:lnTo>
                              <a:pt x="5312029" y="6095"/>
                            </a:lnTo>
                            <a:lnTo>
                              <a:pt x="5312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83BF5" id="Graphic 1" o:spid="_x0000_s1026" style="position:absolute;margin-left:88.6pt;margin-top:790.4pt;width:418.3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5312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" path="m5312029,l,,,6095r5312029,l5312029,xe" fillcolor="black" stroked="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7E85EC56" wp14:editId="4EE445BF">
              <wp:simplePos x="0" y="0"/>
              <wp:positionH relativeFrom="page">
                <wp:posOffset>1125016</wp:posOffset>
              </wp:positionH>
              <wp:positionV relativeFrom="page">
                <wp:posOffset>9666426</wp:posOffset>
              </wp:positionV>
              <wp:extent cx="531241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83D996" id="Graphic 2" o:spid="_x0000_s1026" style="position:absolute;margin-left:88.6pt;margin-top:761.15pt;width:418.3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312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" path="m5312029,l,,,6096r5312029,l5312029,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F4C8" w14:textId="77777777" w:rsidR="00677E66" w:rsidRDefault="00677E66">
      <w:r>
        <w:separator/>
      </w:r>
    </w:p>
  </w:footnote>
  <w:footnote w:type="continuationSeparator" w:id="0">
    <w:p w14:paraId="49D376B4" w14:textId="77777777" w:rsidR="00677E66" w:rsidRDefault="00677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5258" w14:textId="77777777" w:rsidR="0085413E" w:rsidRDefault="0085413E">
    <w:pPr>
      <w:pStyle w:val="Header"/>
    </w:pPr>
  </w:p>
  <w:p w14:paraId="3EA05CA7" w14:textId="77777777" w:rsidR="0085413E" w:rsidRDefault="0085413E">
    <w:pPr>
      <w:pStyle w:val="Header"/>
    </w:pPr>
  </w:p>
  <w:p w14:paraId="54DBF9F5" w14:textId="746AC1F9" w:rsidR="00405701" w:rsidRDefault="00405701">
    <w:pPr>
      <w:pStyle w:val="Header"/>
    </w:pPr>
    <w:r>
      <w:rPr>
        <w:noProof/>
      </w:rPr>
      <w:drawing>
        <wp:inline distT="0" distB="0" distL="0" distR="0" wp14:anchorId="1D5E73F1" wp14:editId="32DEE13A">
          <wp:extent cx="2057400" cy="693268"/>
          <wp:effectExtent l="0" t="0" r="0" b="0"/>
          <wp:docPr id="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077749" cy="7001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7360B"/>
    <w:multiLevelType w:val="hybridMultilevel"/>
    <w:tmpl w:val="ECB4395E"/>
    <w:lvl w:ilvl="0" w:tplc="36CA6166">
      <w:start w:val="1"/>
      <w:numFmt w:val="decimal"/>
      <w:lvlText w:val="%1."/>
      <w:lvlJc w:val="left"/>
      <w:pPr>
        <w:ind w:left="686" w:hanging="567"/>
      </w:pPr>
      <w:rPr>
        <w:rFonts w:ascii="Arial" w:eastAsia="Arial" w:hAnsi="Arial" w:cs="Arial" w:hint="default"/>
        <w:b w:val="0"/>
        <w:bCs w:val="0"/>
        <w:i w:val="0"/>
        <w:iCs w:val="0"/>
        <w:spacing w:val="-1"/>
        <w:w w:val="99"/>
        <w:sz w:val="20"/>
        <w:szCs w:val="20"/>
        <w:lang w:val="en-US" w:eastAsia="en-US" w:bidi="ar-SA"/>
      </w:rPr>
    </w:lvl>
    <w:lvl w:ilvl="1" w:tplc="E272CC46">
      <w:numFmt w:val="bullet"/>
      <w:lvlText w:val="•"/>
      <w:lvlJc w:val="left"/>
      <w:pPr>
        <w:ind w:left="1520" w:hanging="567"/>
      </w:pPr>
      <w:rPr>
        <w:rFonts w:hint="default"/>
        <w:lang w:val="en-US" w:eastAsia="en-US" w:bidi="ar-SA"/>
      </w:rPr>
    </w:lvl>
    <w:lvl w:ilvl="2" w:tplc="51CEBEA6">
      <w:numFmt w:val="bullet"/>
      <w:lvlText w:val="•"/>
      <w:lvlJc w:val="left"/>
      <w:pPr>
        <w:ind w:left="2361" w:hanging="567"/>
      </w:pPr>
      <w:rPr>
        <w:rFonts w:hint="default"/>
        <w:lang w:val="en-US" w:eastAsia="en-US" w:bidi="ar-SA"/>
      </w:rPr>
    </w:lvl>
    <w:lvl w:ilvl="3" w:tplc="7E3A1306">
      <w:numFmt w:val="bullet"/>
      <w:lvlText w:val="•"/>
      <w:lvlJc w:val="left"/>
      <w:pPr>
        <w:ind w:left="3201" w:hanging="567"/>
      </w:pPr>
      <w:rPr>
        <w:rFonts w:hint="default"/>
        <w:lang w:val="en-US" w:eastAsia="en-US" w:bidi="ar-SA"/>
      </w:rPr>
    </w:lvl>
    <w:lvl w:ilvl="4" w:tplc="471EB2B2">
      <w:numFmt w:val="bullet"/>
      <w:lvlText w:val="•"/>
      <w:lvlJc w:val="left"/>
      <w:pPr>
        <w:ind w:left="4042" w:hanging="567"/>
      </w:pPr>
      <w:rPr>
        <w:rFonts w:hint="default"/>
        <w:lang w:val="en-US" w:eastAsia="en-US" w:bidi="ar-SA"/>
      </w:rPr>
    </w:lvl>
    <w:lvl w:ilvl="5" w:tplc="E55E045A">
      <w:numFmt w:val="bullet"/>
      <w:lvlText w:val="•"/>
      <w:lvlJc w:val="left"/>
      <w:pPr>
        <w:ind w:left="4883" w:hanging="567"/>
      </w:pPr>
      <w:rPr>
        <w:rFonts w:hint="default"/>
        <w:lang w:val="en-US" w:eastAsia="en-US" w:bidi="ar-SA"/>
      </w:rPr>
    </w:lvl>
    <w:lvl w:ilvl="6" w:tplc="3EA467CC">
      <w:numFmt w:val="bullet"/>
      <w:lvlText w:val="•"/>
      <w:lvlJc w:val="left"/>
      <w:pPr>
        <w:ind w:left="5723" w:hanging="567"/>
      </w:pPr>
      <w:rPr>
        <w:rFonts w:hint="default"/>
        <w:lang w:val="en-US" w:eastAsia="en-US" w:bidi="ar-SA"/>
      </w:rPr>
    </w:lvl>
    <w:lvl w:ilvl="7" w:tplc="9970D754">
      <w:numFmt w:val="bullet"/>
      <w:lvlText w:val="•"/>
      <w:lvlJc w:val="left"/>
      <w:pPr>
        <w:ind w:left="6564" w:hanging="567"/>
      </w:pPr>
      <w:rPr>
        <w:rFonts w:hint="default"/>
        <w:lang w:val="en-US" w:eastAsia="en-US" w:bidi="ar-SA"/>
      </w:rPr>
    </w:lvl>
    <w:lvl w:ilvl="8" w:tplc="73389A70">
      <w:numFmt w:val="bullet"/>
      <w:lvlText w:val="•"/>
      <w:lvlJc w:val="left"/>
      <w:pPr>
        <w:ind w:left="7405" w:hanging="567"/>
      </w:pPr>
      <w:rPr>
        <w:rFonts w:hint="default"/>
        <w:lang w:val="en-US" w:eastAsia="en-US" w:bidi="ar-SA"/>
      </w:rPr>
    </w:lvl>
  </w:abstractNum>
  <w:abstractNum w:abstractNumId="1" w15:restartNumberingAfterBreak="0">
    <w:nsid w:val="53412048"/>
    <w:multiLevelType w:val="hybridMultilevel"/>
    <w:tmpl w:val="1D4AFEAE"/>
    <w:lvl w:ilvl="0" w:tplc="CD826CCA">
      <w:start w:val="1"/>
      <w:numFmt w:val="decimal"/>
      <w:lvlText w:val="%1."/>
      <w:lvlJc w:val="left"/>
      <w:pPr>
        <w:ind w:left="1020" w:hanging="360"/>
      </w:pPr>
      <w:rPr>
        <w:rFonts w:hint="default"/>
      </w:rPr>
    </w:lvl>
    <w:lvl w:ilvl="1" w:tplc="0C090019" w:tentative="1">
      <w:start w:val="1"/>
      <w:numFmt w:val="lowerLetter"/>
      <w:lvlText w:val="%2."/>
      <w:lvlJc w:val="left"/>
      <w:pPr>
        <w:ind w:left="1740" w:hanging="360"/>
      </w:pPr>
    </w:lvl>
    <w:lvl w:ilvl="2" w:tplc="0C09001B" w:tentative="1">
      <w:start w:val="1"/>
      <w:numFmt w:val="lowerRoman"/>
      <w:lvlText w:val="%3."/>
      <w:lvlJc w:val="right"/>
      <w:pPr>
        <w:ind w:left="2460" w:hanging="180"/>
      </w:pPr>
    </w:lvl>
    <w:lvl w:ilvl="3" w:tplc="0C09000F" w:tentative="1">
      <w:start w:val="1"/>
      <w:numFmt w:val="decimal"/>
      <w:lvlText w:val="%4."/>
      <w:lvlJc w:val="left"/>
      <w:pPr>
        <w:ind w:left="3180" w:hanging="360"/>
      </w:pPr>
    </w:lvl>
    <w:lvl w:ilvl="4" w:tplc="0C090019" w:tentative="1">
      <w:start w:val="1"/>
      <w:numFmt w:val="lowerLetter"/>
      <w:lvlText w:val="%5."/>
      <w:lvlJc w:val="left"/>
      <w:pPr>
        <w:ind w:left="3900" w:hanging="360"/>
      </w:pPr>
    </w:lvl>
    <w:lvl w:ilvl="5" w:tplc="0C09001B" w:tentative="1">
      <w:start w:val="1"/>
      <w:numFmt w:val="lowerRoman"/>
      <w:lvlText w:val="%6."/>
      <w:lvlJc w:val="right"/>
      <w:pPr>
        <w:ind w:left="4620" w:hanging="180"/>
      </w:pPr>
    </w:lvl>
    <w:lvl w:ilvl="6" w:tplc="0C09000F" w:tentative="1">
      <w:start w:val="1"/>
      <w:numFmt w:val="decimal"/>
      <w:lvlText w:val="%7."/>
      <w:lvlJc w:val="left"/>
      <w:pPr>
        <w:ind w:left="5340" w:hanging="360"/>
      </w:pPr>
    </w:lvl>
    <w:lvl w:ilvl="7" w:tplc="0C090019" w:tentative="1">
      <w:start w:val="1"/>
      <w:numFmt w:val="lowerLetter"/>
      <w:lvlText w:val="%8."/>
      <w:lvlJc w:val="left"/>
      <w:pPr>
        <w:ind w:left="6060" w:hanging="360"/>
      </w:pPr>
    </w:lvl>
    <w:lvl w:ilvl="8" w:tplc="0C09001B" w:tentative="1">
      <w:start w:val="1"/>
      <w:numFmt w:val="lowerRoman"/>
      <w:lvlText w:val="%9."/>
      <w:lvlJc w:val="right"/>
      <w:pPr>
        <w:ind w:left="6780" w:hanging="180"/>
      </w:pPr>
    </w:lvl>
  </w:abstractNum>
  <w:abstractNum w:abstractNumId="2" w15:restartNumberingAfterBreak="0">
    <w:nsid w:val="720B4D82"/>
    <w:multiLevelType w:val="hybridMultilevel"/>
    <w:tmpl w:val="93D49B36"/>
    <w:lvl w:ilvl="0" w:tplc="091A71E0">
      <w:start w:val="1"/>
      <w:numFmt w:val="decimal"/>
      <w:lvlText w:val="%1."/>
      <w:lvlJc w:val="left"/>
      <w:pPr>
        <w:ind w:left="1046" w:hanging="360"/>
        <w:jc w:val="right"/>
      </w:pPr>
      <w:rPr>
        <w:rFonts w:ascii="Arial" w:eastAsia="Arial" w:hAnsi="Arial" w:cs="Arial" w:hint="default"/>
        <w:b w:val="0"/>
        <w:bCs w:val="0"/>
        <w:i w:val="0"/>
        <w:iCs w:val="0"/>
        <w:spacing w:val="-1"/>
        <w:w w:val="99"/>
        <w:sz w:val="20"/>
        <w:szCs w:val="20"/>
        <w:lang w:val="en-US" w:eastAsia="en-US" w:bidi="ar-SA"/>
      </w:rPr>
    </w:lvl>
    <w:lvl w:ilvl="1" w:tplc="339AFE54">
      <w:start w:val="1"/>
      <w:numFmt w:val="decimal"/>
      <w:lvlText w:val="%2."/>
      <w:lvlJc w:val="left"/>
      <w:pPr>
        <w:ind w:left="1406" w:hanging="360"/>
      </w:pPr>
      <w:rPr>
        <w:rFonts w:ascii="Arial" w:eastAsia="Arial" w:hAnsi="Arial" w:cs="Arial" w:hint="default"/>
        <w:b w:val="0"/>
        <w:bCs w:val="0"/>
        <w:i w:val="0"/>
        <w:iCs w:val="0"/>
        <w:spacing w:val="-1"/>
        <w:w w:val="99"/>
        <w:sz w:val="20"/>
        <w:szCs w:val="20"/>
        <w:lang w:val="en-US" w:eastAsia="en-US" w:bidi="ar-SA"/>
      </w:rPr>
    </w:lvl>
    <w:lvl w:ilvl="2" w:tplc="7C1EE706">
      <w:numFmt w:val="bullet"/>
      <w:lvlText w:val=""/>
      <w:lvlJc w:val="left"/>
      <w:pPr>
        <w:ind w:left="1406" w:hanging="360"/>
      </w:pPr>
      <w:rPr>
        <w:rFonts w:ascii="Symbol" w:eastAsia="Symbol" w:hAnsi="Symbol" w:cs="Symbol" w:hint="default"/>
        <w:b w:val="0"/>
        <w:bCs w:val="0"/>
        <w:i w:val="0"/>
        <w:iCs w:val="0"/>
        <w:spacing w:val="0"/>
        <w:w w:val="99"/>
        <w:sz w:val="20"/>
        <w:szCs w:val="20"/>
        <w:lang w:val="en-US" w:eastAsia="en-US" w:bidi="ar-SA"/>
      </w:rPr>
    </w:lvl>
    <w:lvl w:ilvl="3" w:tplc="60CE3C42">
      <w:numFmt w:val="bullet"/>
      <w:lvlText w:val="•"/>
      <w:lvlJc w:val="left"/>
      <w:pPr>
        <w:ind w:left="3108" w:hanging="360"/>
      </w:pPr>
      <w:rPr>
        <w:rFonts w:hint="default"/>
        <w:lang w:val="en-US" w:eastAsia="en-US" w:bidi="ar-SA"/>
      </w:rPr>
    </w:lvl>
    <w:lvl w:ilvl="4" w:tplc="4260B39A">
      <w:numFmt w:val="bullet"/>
      <w:lvlText w:val="•"/>
      <w:lvlJc w:val="left"/>
      <w:pPr>
        <w:ind w:left="3962" w:hanging="360"/>
      </w:pPr>
      <w:rPr>
        <w:rFonts w:hint="default"/>
        <w:lang w:val="en-US" w:eastAsia="en-US" w:bidi="ar-SA"/>
      </w:rPr>
    </w:lvl>
    <w:lvl w:ilvl="5" w:tplc="A510EA3A">
      <w:numFmt w:val="bullet"/>
      <w:lvlText w:val="•"/>
      <w:lvlJc w:val="left"/>
      <w:pPr>
        <w:ind w:left="4816" w:hanging="360"/>
      </w:pPr>
      <w:rPr>
        <w:rFonts w:hint="default"/>
        <w:lang w:val="en-US" w:eastAsia="en-US" w:bidi="ar-SA"/>
      </w:rPr>
    </w:lvl>
    <w:lvl w:ilvl="6" w:tplc="3894E52C">
      <w:numFmt w:val="bullet"/>
      <w:lvlText w:val="•"/>
      <w:lvlJc w:val="left"/>
      <w:pPr>
        <w:ind w:left="5670" w:hanging="360"/>
      </w:pPr>
      <w:rPr>
        <w:rFonts w:hint="default"/>
        <w:lang w:val="en-US" w:eastAsia="en-US" w:bidi="ar-SA"/>
      </w:rPr>
    </w:lvl>
    <w:lvl w:ilvl="7" w:tplc="62442A94">
      <w:numFmt w:val="bullet"/>
      <w:lvlText w:val="•"/>
      <w:lvlJc w:val="left"/>
      <w:pPr>
        <w:ind w:left="6524" w:hanging="360"/>
      </w:pPr>
      <w:rPr>
        <w:rFonts w:hint="default"/>
        <w:lang w:val="en-US" w:eastAsia="en-US" w:bidi="ar-SA"/>
      </w:rPr>
    </w:lvl>
    <w:lvl w:ilvl="8" w:tplc="BBF8ACAE">
      <w:numFmt w:val="bullet"/>
      <w:lvlText w:val="•"/>
      <w:lvlJc w:val="left"/>
      <w:pPr>
        <w:ind w:left="7378" w:hanging="360"/>
      </w:pPr>
      <w:rPr>
        <w:rFonts w:hint="default"/>
        <w:lang w:val="en-US" w:eastAsia="en-US" w:bidi="ar-SA"/>
      </w:rPr>
    </w:lvl>
  </w:abstractNum>
  <w:abstractNum w:abstractNumId="3" w15:restartNumberingAfterBreak="0">
    <w:nsid w:val="7B39144D"/>
    <w:multiLevelType w:val="multilevel"/>
    <w:tmpl w:val="97785454"/>
    <w:lvl w:ilvl="0">
      <w:start w:val="1"/>
      <w:numFmt w:val="decimal"/>
      <w:lvlText w:val="%1"/>
      <w:lvlJc w:val="left"/>
      <w:pPr>
        <w:ind w:left="840" w:hanging="720"/>
      </w:pPr>
      <w:rPr>
        <w:rFonts w:hint="default"/>
        <w:spacing w:val="0"/>
        <w:w w:val="99"/>
        <w:lang w:val="en-US" w:eastAsia="en-US" w:bidi="ar-SA"/>
      </w:rPr>
    </w:lvl>
    <w:lvl w:ilvl="1">
      <w:start w:val="1"/>
      <w:numFmt w:val="decimal"/>
      <w:lvlText w:val="%1.%2"/>
      <w:lvlJc w:val="left"/>
      <w:pPr>
        <w:ind w:left="686" w:hanging="567"/>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138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343" w:hanging="360"/>
      </w:pPr>
      <w:rPr>
        <w:rFonts w:hint="default"/>
        <w:lang w:val="en-US" w:eastAsia="en-US" w:bidi="ar-SA"/>
      </w:rPr>
    </w:lvl>
    <w:lvl w:ilvl="4">
      <w:numFmt w:val="bullet"/>
      <w:lvlText w:val="•"/>
      <w:lvlJc w:val="left"/>
      <w:pPr>
        <w:ind w:left="3306" w:hanging="360"/>
      </w:pPr>
      <w:rPr>
        <w:rFonts w:hint="default"/>
        <w:lang w:val="en-US" w:eastAsia="en-US" w:bidi="ar-SA"/>
      </w:rPr>
    </w:lvl>
    <w:lvl w:ilvl="5">
      <w:numFmt w:val="bullet"/>
      <w:lvlText w:val="•"/>
      <w:lvlJc w:val="left"/>
      <w:pPr>
        <w:ind w:left="4269" w:hanging="360"/>
      </w:pPr>
      <w:rPr>
        <w:rFonts w:hint="default"/>
        <w:lang w:val="en-US" w:eastAsia="en-US" w:bidi="ar-SA"/>
      </w:rPr>
    </w:lvl>
    <w:lvl w:ilvl="6">
      <w:numFmt w:val="bullet"/>
      <w:lvlText w:val="•"/>
      <w:lvlJc w:val="left"/>
      <w:pPr>
        <w:ind w:left="5233" w:hanging="360"/>
      </w:pPr>
      <w:rPr>
        <w:rFonts w:hint="default"/>
        <w:lang w:val="en-US" w:eastAsia="en-US" w:bidi="ar-SA"/>
      </w:rPr>
    </w:lvl>
    <w:lvl w:ilvl="7">
      <w:numFmt w:val="bullet"/>
      <w:lvlText w:val="•"/>
      <w:lvlJc w:val="left"/>
      <w:pPr>
        <w:ind w:left="6196" w:hanging="360"/>
      </w:pPr>
      <w:rPr>
        <w:rFonts w:hint="default"/>
        <w:lang w:val="en-US" w:eastAsia="en-US" w:bidi="ar-SA"/>
      </w:rPr>
    </w:lvl>
    <w:lvl w:ilvl="8">
      <w:numFmt w:val="bullet"/>
      <w:lvlText w:val="•"/>
      <w:lvlJc w:val="left"/>
      <w:pPr>
        <w:ind w:left="7159" w:hanging="360"/>
      </w:pPr>
      <w:rPr>
        <w:rFonts w:hint="default"/>
        <w:lang w:val="en-US" w:eastAsia="en-US" w:bidi="ar-SA"/>
      </w:rPr>
    </w:lvl>
  </w:abstractNum>
  <w:num w:numId="1" w16cid:durableId="1263025773">
    <w:abstractNumId w:val="0"/>
  </w:num>
  <w:num w:numId="2" w16cid:durableId="556162548">
    <w:abstractNumId w:val="2"/>
  </w:num>
  <w:num w:numId="3" w16cid:durableId="388921635">
    <w:abstractNumId w:val="3"/>
  </w:num>
  <w:num w:numId="4" w16cid:durableId="239095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5F4B"/>
    <w:rsid w:val="00020308"/>
    <w:rsid w:val="00047A76"/>
    <w:rsid w:val="00053480"/>
    <w:rsid w:val="00081F99"/>
    <w:rsid w:val="001539FA"/>
    <w:rsid w:val="00161CF1"/>
    <w:rsid w:val="0019113A"/>
    <w:rsid w:val="001B518B"/>
    <w:rsid w:val="001B569C"/>
    <w:rsid w:val="001D4064"/>
    <w:rsid w:val="00206F02"/>
    <w:rsid w:val="00216D2C"/>
    <w:rsid w:val="00230FD4"/>
    <w:rsid w:val="002839A4"/>
    <w:rsid w:val="00290EC6"/>
    <w:rsid w:val="003D012F"/>
    <w:rsid w:val="003E595B"/>
    <w:rsid w:val="00405701"/>
    <w:rsid w:val="00414C58"/>
    <w:rsid w:val="004429CF"/>
    <w:rsid w:val="00491AC8"/>
    <w:rsid w:val="00507475"/>
    <w:rsid w:val="0051185B"/>
    <w:rsid w:val="00525F24"/>
    <w:rsid w:val="005527BE"/>
    <w:rsid w:val="005A768F"/>
    <w:rsid w:val="005D06D7"/>
    <w:rsid w:val="005D5BD6"/>
    <w:rsid w:val="005E099E"/>
    <w:rsid w:val="0060214A"/>
    <w:rsid w:val="0064096C"/>
    <w:rsid w:val="00677E66"/>
    <w:rsid w:val="006D544A"/>
    <w:rsid w:val="00726448"/>
    <w:rsid w:val="00743779"/>
    <w:rsid w:val="00762CC2"/>
    <w:rsid w:val="00790C04"/>
    <w:rsid w:val="008422FB"/>
    <w:rsid w:val="00850335"/>
    <w:rsid w:val="0085413E"/>
    <w:rsid w:val="008726C3"/>
    <w:rsid w:val="00944FAA"/>
    <w:rsid w:val="009B2B54"/>
    <w:rsid w:val="00A318E8"/>
    <w:rsid w:val="00A37EC8"/>
    <w:rsid w:val="00A63863"/>
    <w:rsid w:val="00A97093"/>
    <w:rsid w:val="00AC3900"/>
    <w:rsid w:val="00BE2BAD"/>
    <w:rsid w:val="00BE4F5D"/>
    <w:rsid w:val="00BE5F4B"/>
    <w:rsid w:val="00C1576B"/>
    <w:rsid w:val="00C70913"/>
    <w:rsid w:val="00CF7A7C"/>
    <w:rsid w:val="00D903F8"/>
    <w:rsid w:val="00DA18E7"/>
    <w:rsid w:val="00DB7C77"/>
    <w:rsid w:val="00DE2BB5"/>
    <w:rsid w:val="00E71C12"/>
    <w:rsid w:val="00E73927"/>
    <w:rsid w:val="00EA50D8"/>
    <w:rsid w:val="00EB7363"/>
    <w:rsid w:val="00EF2939"/>
    <w:rsid w:val="00F16E63"/>
    <w:rsid w:val="00F557A9"/>
    <w:rsid w:val="00F66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D084F"/>
  <w15:docId w15:val="{A2935C7F-6FF9-4B57-9C82-BE350F3BF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543"/>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 w:right="543"/>
      <w:jc w:val="center"/>
    </w:pPr>
    <w:rPr>
      <w:b/>
      <w:bCs/>
      <w:sz w:val="36"/>
      <w:szCs w:val="36"/>
    </w:rPr>
  </w:style>
  <w:style w:type="paragraph" w:styleId="ListParagraph">
    <w:name w:val="List Paragraph"/>
    <w:basedOn w:val="Normal"/>
    <w:uiPriority w:val="1"/>
    <w:qFormat/>
    <w:pPr>
      <w:ind w:left="68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903F8"/>
    <w:pPr>
      <w:tabs>
        <w:tab w:val="center" w:pos="4513"/>
        <w:tab w:val="right" w:pos="9026"/>
      </w:tabs>
    </w:pPr>
  </w:style>
  <w:style w:type="character" w:customStyle="1" w:styleId="HeaderChar">
    <w:name w:val="Header Char"/>
    <w:basedOn w:val="DefaultParagraphFont"/>
    <w:link w:val="Header"/>
    <w:uiPriority w:val="99"/>
    <w:rsid w:val="00D903F8"/>
    <w:rPr>
      <w:rFonts w:ascii="Arial" w:eastAsia="Arial" w:hAnsi="Arial" w:cs="Arial"/>
    </w:rPr>
  </w:style>
  <w:style w:type="paragraph" w:styleId="Footer">
    <w:name w:val="footer"/>
    <w:basedOn w:val="Normal"/>
    <w:link w:val="FooterChar"/>
    <w:uiPriority w:val="99"/>
    <w:unhideWhenUsed/>
    <w:rsid w:val="00D903F8"/>
    <w:pPr>
      <w:tabs>
        <w:tab w:val="center" w:pos="4513"/>
        <w:tab w:val="right" w:pos="9026"/>
      </w:tabs>
    </w:pPr>
  </w:style>
  <w:style w:type="character" w:customStyle="1" w:styleId="FooterChar">
    <w:name w:val="Footer Char"/>
    <w:basedOn w:val="DefaultParagraphFont"/>
    <w:link w:val="Footer"/>
    <w:uiPriority w:val="99"/>
    <w:rsid w:val="00D903F8"/>
    <w:rPr>
      <w:rFonts w:ascii="Arial" w:eastAsia="Arial" w:hAnsi="Arial" w:cs="Arial"/>
    </w:rPr>
  </w:style>
  <w:style w:type="table" w:styleId="TableGrid">
    <w:name w:val="Table Grid"/>
    <w:basedOn w:val="TableNormal"/>
    <w:uiPriority w:val="39"/>
    <w:rsid w:val="00F55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onathan.Crowther@whittlesea.vic.gov.a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F9FB2792DA24986A838191E139928" ma:contentTypeVersion="23" ma:contentTypeDescription="Create a new document." ma:contentTypeScope="" ma:versionID="90121c865bd9a51f16a3b2d0307d924e">
  <xsd:schema xmlns:xsd="http://www.w3.org/2001/XMLSchema" xmlns:xs="http://www.w3.org/2001/XMLSchema" xmlns:p="http://schemas.microsoft.com/office/2006/metadata/properties" xmlns:ns2="489d2c94-7131-46fa-894c-9fcb9a6cb919" xmlns:ns3="2c66a1f0-4d9d-4ade-b38b-c2f54ae4b861" targetNamespace="http://schemas.microsoft.com/office/2006/metadata/properties" ma:root="true" ma:fieldsID="8d43d0be9c25434fc7b0e7788356bcd9" ns2:_="" ns3:_="">
    <xsd:import namespace="489d2c94-7131-46fa-894c-9fcb9a6cb919"/>
    <xsd:import namespace="2c66a1f0-4d9d-4ade-b38b-c2f54ae4b86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d2c94-7131-46fa-894c-9fcb9a6cb919"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BCS" ma:indexed="true" ma:default="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TaxCatchAll" ma:index="10" nillable="true" ma:displayName="Taxonomy Catch All Column" ma:hidden="true" ma:list="{977c4991-cc56-44ec-b2f0-7c90c431a87b}" ma:internalName="TaxCatchAll" ma:showField="CatchAllData" ma:web="489d2c94-7131-46fa-894c-9fcb9a6cb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66a1f0-4d9d-4ade-b38b-c2f54ae4b8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489d2c94-7131-46fa-894c-9fcb9a6cb919">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lcf76f155ced4ddcb4097134ff3c332f xmlns="2c66a1f0-4d9d-4ade-b38b-c2f54ae4b861">
      <Terms xmlns="http://schemas.microsoft.com/office/infopath/2007/PartnerControls"/>
    </lcf76f155ced4ddcb4097134ff3c332f>
    <TaxCatchAll xmlns="489d2c94-7131-46fa-894c-9fcb9a6cb919">
      <Value>3</Value>
    </TaxCatchAll>
  </documentManagement>
</p:properties>
</file>

<file path=customXml/itemProps1.xml><?xml version="1.0" encoding="utf-8"?>
<ds:datastoreItem xmlns:ds="http://schemas.openxmlformats.org/officeDocument/2006/customXml" ds:itemID="{3BBFB161-D651-42ED-A2F5-CB0F6476128F}"/>
</file>

<file path=customXml/itemProps2.xml><?xml version="1.0" encoding="utf-8"?>
<ds:datastoreItem xmlns:ds="http://schemas.openxmlformats.org/officeDocument/2006/customXml" ds:itemID="{AA3CAAEF-FBEB-4F75-8E33-00BAA9FBE634}"/>
</file>

<file path=customXml/itemProps3.xml><?xml version="1.0" encoding="utf-8"?>
<ds:datastoreItem xmlns:ds="http://schemas.openxmlformats.org/officeDocument/2006/customXml" ds:itemID="{B524E960-51F5-40FC-838C-A6A0E565ABA0}"/>
</file>

<file path=docProps/app.xml><?xml version="1.0" encoding="utf-8"?>
<Properties xmlns="http://schemas.openxmlformats.org/officeDocument/2006/extended-properties" xmlns:vt="http://schemas.openxmlformats.org/officeDocument/2006/docPropsVTypes">
  <Template>Normal.dotm</Template>
  <TotalTime>39</TotalTime>
  <Pages>6</Pages>
  <Words>740</Words>
  <Characters>3972</Characters>
  <Application>Microsoft Office Word</Application>
  <DocSecurity>0</DocSecurity>
  <Lines>180</Lines>
  <Paragraphs>70</Paragraphs>
  <ScaleCrop>false</ScaleCrop>
  <HeadingPairs>
    <vt:vector size="2" baseType="variant">
      <vt:variant>
        <vt:lpstr>Title</vt:lpstr>
      </vt:variant>
      <vt:variant>
        <vt:i4>1</vt:i4>
      </vt:variant>
    </vt:vector>
  </HeadingPairs>
  <TitlesOfParts>
    <vt:vector size="1" baseType="lpstr">
      <vt:lpstr>Mutch Park Skatepark Public Artwork EOI</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Mutch Park Skatepark Public Artwork EOI</dc:title>
  <dc:subject>Standard form contract documents - Consultancy services</dc:subject>
  <dc:creator>Graeme Stewart</dc:creator>
  <cp:keywords>Standard form contract documents - Consultancy services</cp:keywords>
  <cp:lastModifiedBy>Jonathan Crowther</cp:lastModifiedBy>
  <cp:revision>6</cp:revision>
  <dcterms:created xsi:type="dcterms:W3CDTF">2025-02-05T23:26:00Z</dcterms:created>
  <dcterms:modified xsi:type="dcterms:W3CDTF">2025-02-07T00:51:00Z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Creator">
    <vt:lpwstr>Microsoft® Word for Microsoft 365</vt:lpwstr>
  </property>
  <property fmtid="{D5CDD505-2E9C-101B-9397-08002B2CF9AE}" pid="4" name="LastSaved">
    <vt:filetime>2024-11-12T00:00:00Z</vt:filetime>
  </property>
  <property fmtid="{D5CDD505-2E9C-101B-9397-08002B2CF9AE}" pid="5" name="Producer">
    <vt:lpwstr>Microsoft® Word for Microsoft 365</vt:lpwstr>
  </property>
  <property fmtid="{D5CDD505-2E9C-101B-9397-08002B2CF9AE}" pid="6" name="ContentTypeId">
    <vt:lpwstr>0x010100C66F9FB2792DA24986A838191E139928</vt:lpwstr>
  </property>
  <property fmtid="{D5CDD505-2E9C-101B-9397-08002B2CF9AE}" pid="7" name="RevIMBCS">
    <vt:i4>3</vt:i4>
  </property>
</Properties>
</file>